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0" w:rsidRDefault="005F43F0" w:rsidP="005F43F0">
      <w:r>
        <w:t xml:space="preserve">                                                                                                                                                проект</w:t>
      </w:r>
    </w:p>
    <w:p w:rsidR="005F43F0" w:rsidRDefault="005F43F0" w:rsidP="005F43F0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«ХОНХОЛОЙСКОЕ» 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5F43F0" w:rsidRDefault="005F43F0" w:rsidP="005F43F0">
      <w:pPr>
        <w:ind w:left="57" w:right="-57"/>
        <w:jc w:val="center"/>
      </w:pPr>
      <w:r>
        <w:t>Индекс 671351, Республика Бурятия, Мухоршибирский район, село Хонхолой,</w:t>
      </w:r>
    </w:p>
    <w:p w:rsidR="005F43F0" w:rsidRDefault="005F43F0" w:rsidP="005F43F0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 дом 52</w:t>
      </w:r>
    </w:p>
    <w:p w:rsidR="005F43F0" w:rsidRDefault="005F43F0" w:rsidP="005F43F0">
      <w:pPr>
        <w:ind w:left="57" w:right="-57"/>
        <w:jc w:val="center"/>
      </w:pPr>
      <w:r>
        <w:t>телефон/факс 8 (30143) 29-356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ab/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от «      » ноября  2018 г. </w:t>
      </w: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нормативного </w:t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Pr="005F43F0" w:rsidRDefault="005F43F0" w:rsidP="005F43F0">
      <w:pPr>
        <w:ind w:left="57" w:right="-57"/>
        <w:jc w:val="both"/>
        <w:rPr>
          <w:sz w:val="28"/>
          <w:szCs w:val="28"/>
        </w:rPr>
      </w:pPr>
      <w:r w:rsidRPr="005F43F0">
        <w:rPr>
          <w:sz w:val="28"/>
          <w:szCs w:val="28"/>
        </w:rPr>
        <w:t>В целях приведения в соответствие с действующим законодательством, Глава  МО СП «Хонхолойское» решил:</w:t>
      </w:r>
    </w:p>
    <w:p w:rsidR="005F43F0" w:rsidRPr="005F43F0" w:rsidRDefault="005F43F0" w:rsidP="005F43F0">
      <w:pPr>
        <w:ind w:left="57" w:right="-57"/>
        <w:jc w:val="both"/>
        <w:rPr>
          <w:sz w:val="28"/>
          <w:szCs w:val="28"/>
        </w:rPr>
      </w:pPr>
    </w:p>
    <w:p w:rsidR="005F43F0" w:rsidRPr="005F43F0" w:rsidRDefault="005F43F0" w:rsidP="005F43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3F0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«Об утверждении Правил благоустройства территории муниципального образования сельского поселения «Хонхолойское» №43 от  «01» ноября </w:t>
      </w:r>
      <w:smartTag w:uri="urn:schemas-microsoft-com:office:smarttags" w:element="metricconverter">
        <w:smartTagPr>
          <w:attr w:name="ProductID" w:val="2017 г"/>
        </w:smartTagPr>
        <w:r w:rsidRPr="005F43F0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5F43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F43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43F0" w:rsidRPr="005F43F0" w:rsidRDefault="005F43F0" w:rsidP="005F43F0">
      <w:pPr>
        <w:ind w:right="-57"/>
        <w:rPr>
          <w:sz w:val="28"/>
          <w:szCs w:val="28"/>
        </w:rPr>
      </w:pPr>
      <w:r w:rsidRPr="005F43F0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 xml:space="preserve">решение путем размещения его на </w:t>
      </w:r>
      <w:r w:rsidRPr="005F43F0">
        <w:rPr>
          <w:sz w:val="28"/>
          <w:szCs w:val="28"/>
        </w:rPr>
        <w:t>информационном стенде администрации.</w:t>
      </w:r>
    </w:p>
    <w:p w:rsidR="005F43F0" w:rsidRPr="005F43F0" w:rsidRDefault="005F43F0" w:rsidP="005F43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3F0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5F43F0" w:rsidRPr="00B43462" w:rsidRDefault="005F43F0" w:rsidP="005F43F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4. </w:t>
      </w:r>
      <w:proofErr w:type="gramStart"/>
      <w:r w:rsidRPr="005F43F0">
        <w:rPr>
          <w:sz w:val="28"/>
          <w:szCs w:val="28"/>
        </w:rPr>
        <w:t>Контроль за</w:t>
      </w:r>
      <w:proofErr w:type="gramEnd"/>
      <w:r w:rsidRPr="005F43F0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«Хонхолойское»                             Д. Н. Киреев </w:t>
      </w:r>
    </w:p>
    <w:p w:rsidR="005F43F0" w:rsidRDefault="005F43F0" w:rsidP="005F43F0"/>
    <w:p w:rsidR="00F374C6" w:rsidRDefault="00F374C6"/>
    <w:sectPr w:rsidR="00F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81" w:rsidRDefault="00EB4881" w:rsidP="005F43F0">
      <w:r>
        <w:separator/>
      </w:r>
    </w:p>
  </w:endnote>
  <w:endnote w:type="continuationSeparator" w:id="0">
    <w:p w:rsidR="00EB4881" w:rsidRDefault="00EB4881" w:rsidP="005F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81" w:rsidRDefault="00EB4881" w:rsidP="005F43F0">
      <w:r>
        <w:separator/>
      </w:r>
    </w:p>
  </w:footnote>
  <w:footnote w:type="continuationSeparator" w:id="0">
    <w:p w:rsidR="00EB4881" w:rsidRDefault="00EB4881" w:rsidP="005F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F0"/>
    <w:rsid w:val="005F43F0"/>
    <w:rsid w:val="00EB4881"/>
    <w:rsid w:val="00F3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5F43F0"/>
    <w:rPr>
      <w:sz w:val="24"/>
      <w:szCs w:val="24"/>
    </w:rPr>
  </w:style>
  <w:style w:type="paragraph" w:styleId="a4">
    <w:name w:val="Body Text"/>
    <w:basedOn w:val="a"/>
    <w:link w:val="a3"/>
    <w:semiHidden/>
    <w:rsid w:val="005F43F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4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2018-11-23T07:10:00Z</dcterms:created>
  <dcterms:modified xsi:type="dcterms:W3CDTF">2018-11-23T07:16:00Z</dcterms:modified>
</cp:coreProperties>
</file>