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B6" w:rsidRPr="003D0779" w:rsidRDefault="008A58FD" w:rsidP="003D0779">
      <w:pPr>
        <w:pStyle w:val="a3"/>
        <w:jc w:val="center"/>
      </w:pPr>
      <w:r w:rsidRPr="003D0779">
        <w:t>М</w:t>
      </w:r>
      <w:r w:rsidR="001E73B6" w:rsidRPr="003D0779">
        <w:t>атеринск</w:t>
      </w:r>
      <w:r w:rsidRPr="003D0779">
        <w:t>ий семейный</w:t>
      </w:r>
      <w:r w:rsidR="003D0779" w:rsidRPr="003D0779">
        <w:t xml:space="preserve"> </w:t>
      </w:r>
      <w:r w:rsidRPr="003D0779">
        <w:t>капитал</w:t>
      </w:r>
      <w:r w:rsidR="001E73B6" w:rsidRPr="003D0779">
        <w:t xml:space="preserve"> в 2020 году.</w:t>
      </w:r>
    </w:p>
    <w:p w:rsidR="001E73B6" w:rsidRPr="003D0779" w:rsidRDefault="00E45DD6" w:rsidP="00E45DD6">
      <w:pPr>
        <w:pStyle w:val="a3"/>
        <w:jc w:val="both"/>
      </w:pPr>
      <w:r w:rsidRPr="003D0779">
        <w:t>Индексация федерального материнского капитала возобновляется с 2020 года</w:t>
      </w:r>
      <w:r w:rsidR="001E73B6" w:rsidRPr="003D0779">
        <w:t>. С 1 января его размер увеличил</w:t>
      </w:r>
      <w:r w:rsidRPr="003D0779">
        <w:t>ся</w:t>
      </w:r>
      <w:r w:rsidR="003D0779" w:rsidRPr="003D0779">
        <w:t xml:space="preserve"> </w:t>
      </w:r>
      <w:r w:rsidR="001E73B6" w:rsidRPr="003D0779">
        <w:t xml:space="preserve">на 13,5 тыс. руб. </w:t>
      </w:r>
      <w:r w:rsidR="003D0779">
        <w:t>и</w:t>
      </w:r>
      <w:r w:rsidR="001E73B6" w:rsidRPr="003D0779">
        <w:t xml:space="preserve"> состав</w:t>
      </w:r>
      <w:r w:rsidR="003D0779">
        <w:t>и</w:t>
      </w:r>
      <w:r w:rsidR="001E73B6" w:rsidRPr="003D0779">
        <w:t xml:space="preserve">л </w:t>
      </w:r>
      <w:r w:rsidR="003D0779" w:rsidRPr="003D0779">
        <w:t>466</w:t>
      </w:r>
      <w:r w:rsidR="003D0779">
        <w:t xml:space="preserve"> </w:t>
      </w:r>
      <w:r w:rsidR="003D0779" w:rsidRPr="003D0779">
        <w:t>617</w:t>
      </w:r>
      <w:r w:rsidR="001E73B6" w:rsidRPr="003D0779">
        <w:t xml:space="preserve"> руб.</w:t>
      </w:r>
    </w:p>
    <w:p w:rsidR="00E45DD6" w:rsidRPr="00FF10F3" w:rsidRDefault="001E73B6" w:rsidP="00E45DD6">
      <w:pPr>
        <w:pStyle w:val="a3"/>
        <w:jc w:val="both"/>
      </w:pPr>
      <w:r w:rsidRPr="00FF10F3">
        <w:t>Индексация</w:t>
      </w:r>
      <w:r w:rsidR="003D0779">
        <w:t xml:space="preserve"> </w:t>
      </w:r>
      <w:r w:rsidRPr="00FF10F3">
        <w:t>также распространяе</w:t>
      </w:r>
      <w:r w:rsidR="00E45DD6" w:rsidRPr="00FF10F3">
        <w:t>тся на сумму</w:t>
      </w:r>
      <w:r w:rsidR="003D0779">
        <w:t xml:space="preserve"> </w:t>
      </w:r>
      <w:proofErr w:type="spellStart"/>
      <w:r w:rsidR="00E45DD6" w:rsidRPr="00FF10F3">
        <w:t>маткапитала</w:t>
      </w:r>
      <w:proofErr w:type="spellEnd"/>
      <w:r w:rsidR="00E45DD6" w:rsidRPr="00FF10F3">
        <w:t>,</w:t>
      </w:r>
      <w:r w:rsidR="003D0779">
        <w:t xml:space="preserve"> </w:t>
      </w:r>
      <w:r w:rsidR="00E45DD6" w:rsidRPr="00FF10F3">
        <w:t>оставшуюся</w:t>
      </w:r>
      <w:r w:rsidR="003D0779">
        <w:t xml:space="preserve"> </w:t>
      </w:r>
      <w:r w:rsidR="00E45DD6" w:rsidRPr="00FF10F3">
        <w:t>у владельцев сертификата после распоряжения частью средств. Остаток суммы можно уточнить в Личном кабинете на сайте ПФР</w:t>
      </w:r>
      <w:r w:rsidR="003D0779">
        <w:t xml:space="preserve"> </w:t>
      </w:r>
      <w:r w:rsidR="00E45DD6" w:rsidRPr="00FF10F3">
        <w:t>или заказать справку в любой клиентской службе ОПФР по Бурятии независимо от места жительства.</w:t>
      </w:r>
    </w:p>
    <w:p w:rsidR="000A6C79" w:rsidRPr="00FF10F3" w:rsidRDefault="001E73B6" w:rsidP="00E45DD6">
      <w:pPr>
        <w:pStyle w:val="a3"/>
        <w:jc w:val="both"/>
      </w:pPr>
      <w:r w:rsidRPr="00FF10F3">
        <w:t xml:space="preserve">Кроме этого, с </w:t>
      </w:r>
      <w:r w:rsidR="000A6C79" w:rsidRPr="00FF10F3">
        <w:t>начала 2020 года вступили в действие</w:t>
      </w:r>
      <w:r w:rsidR="003D0779">
        <w:t xml:space="preserve"> </w:t>
      </w:r>
      <w:r w:rsidR="00E45DD6" w:rsidRPr="00FF10F3">
        <w:t>изменения в закон</w:t>
      </w:r>
      <w:r w:rsidR="000A6C79" w:rsidRPr="00FF10F3">
        <w:t>е</w:t>
      </w:r>
      <w:r w:rsidR="00E45DD6" w:rsidRPr="00FF10F3">
        <w:t>, позволяющие расширить круг получателей</w:t>
      </w:r>
      <w:r w:rsidR="000A6C79" w:rsidRPr="00FF10F3">
        <w:t xml:space="preserve"> ежемесячной</w:t>
      </w:r>
      <w:r w:rsidR="00E45DD6" w:rsidRPr="00FF10F3">
        <w:t xml:space="preserve"> выплаты и увеличивающие срок</w:t>
      </w:r>
      <w:r w:rsidR="000A6C79" w:rsidRPr="00FF10F3">
        <w:t xml:space="preserve"> ее</w:t>
      </w:r>
      <w:r w:rsidR="003D0779">
        <w:t xml:space="preserve"> </w:t>
      </w:r>
      <w:r w:rsidR="000A6C79" w:rsidRPr="00FF10F3">
        <w:t>получения</w:t>
      </w:r>
      <w:r w:rsidR="00E45DD6" w:rsidRPr="00FF10F3">
        <w:t>.</w:t>
      </w:r>
      <w:r w:rsidR="003D0779">
        <w:t xml:space="preserve"> </w:t>
      </w:r>
      <w:proofErr w:type="gramStart"/>
      <w:r w:rsidR="007028EC" w:rsidRPr="00FF10F3">
        <w:t>Главное условие</w:t>
      </w:r>
      <w:r w:rsidR="003D0779">
        <w:t xml:space="preserve"> </w:t>
      </w:r>
      <w:r w:rsidR="007028EC" w:rsidRPr="00FF10F3">
        <w:t>-</w:t>
      </w:r>
      <w:r w:rsidR="003D0779">
        <w:t xml:space="preserve"> </w:t>
      </w:r>
      <w:r w:rsidR="007028EC" w:rsidRPr="00FF10F3">
        <w:t xml:space="preserve">чтобы месячный </w:t>
      </w:r>
      <w:r w:rsidR="00863865" w:rsidRPr="00FF10F3">
        <w:t>доход на каждого члена семьи</w:t>
      </w:r>
      <w:r w:rsidR="007028EC" w:rsidRPr="00FF10F3">
        <w:t xml:space="preserve"> был</w:t>
      </w:r>
      <w:r w:rsidR="00863865" w:rsidRPr="00FF10F3">
        <w:t xml:space="preserve"> ниже двукратного размера величины прожиточного минимума</w:t>
      </w:r>
      <w:r w:rsidR="007028EC" w:rsidRPr="00FF10F3">
        <w:t xml:space="preserve"> для трудоспособного населения, то есть не превышал 24 тыс. руб.</w:t>
      </w:r>
      <w:r w:rsidR="003D0779">
        <w:t xml:space="preserve"> </w:t>
      </w:r>
      <w:r w:rsidR="007028EC" w:rsidRPr="00FF10F3">
        <w:t>Стоит отметить, что</w:t>
      </w:r>
      <w:r w:rsidR="003D0779">
        <w:t xml:space="preserve"> </w:t>
      </w:r>
      <w:r w:rsidR="007028EC" w:rsidRPr="00FF10F3">
        <w:t>семьи, которым в 2019 году было отказано по причине превышения ежеме</w:t>
      </w:r>
      <w:r w:rsidR="003D0779">
        <w:t>с</w:t>
      </w:r>
      <w:r w:rsidR="007028EC" w:rsidRPr="00FF10F3">
        <w:t>ячного дохода на одного члена семьи, в 2020 году могут снова обратиться за ежемесячной выплатой, так как размер прожиточного минимума для</w:t>
      </w:r>
      <w:proofErr w:type="gramEnd"/>
      <w:r w:rsidR="007028EC" w:rsidRPr="00FF10F3">
        <w:t xml:space="preserve"> трудоспособного населения в 2020 году был увеличен.</w:t>
      </w:r>
    </w:p>
    <w:p w:rsidR="000A6C79" w:rsidRPr="00FF10F3" w:rsidRDefault="000A6C79" w:rsidP="001E73B6">
      <w:pPr>
        <w:pStyle w:val="a3"/>
        <w:jc w:val="both"/>
      </w:pPr>
      <w:proofErr w:type="gramStart"/>
      <w:r w:rsidRPr="00FF10F3">
        <w:t xml:space="preserve">Размер выплаты </w:t>
      </w:r>
      <w:r w:rsidR="007028EC" w:rsidRPr="00FF10F3">
        <w:t xml:space="preserve">в 2020 году </w:t>
      </w:r>
      <w:r w:rsidRPr="00FF10F3">
        <w:t xml:space="preserve">составляет 12 065 руб. </w:t>
      </w:r>
      <w:r w:rsidR="007028EC" w:rsidRPr="00FF10F3">
        <w:t>Важно,</w:t>
      </w:r>
      <w:r w:rsidRPr="00FF10F3">
        <w:t xml:space="preserve"> что </w:t>
      </w:r>
      <w:r w:rsidR="007028EC" w:rsidRPr="00FF10F3">
        <w:t xml:space="preserve">в том случае, </w:t>
      </w:r>
      <w:r w:rsidRPr="00FF10F3">
        <w:t>если семья обратилась с заявлением на ежемесячную выплату в декабре 2019 года, то и выплата будет назначена в размере 2019 года – 10 993 руб. Для получения выплаты в</w:t>
      </w:r>
      <w:r w:rsidR="003D0779">
        <w:t xml:space="preserve"> </w:t>
      </w:r>
      <w:r w:rsidRPr="00FF10F3">
        <w:t>размере 2020 года</w:t>
      </w:r>
      <w:r w:rsidR="003D0779">
        <w:t xml:space="preserve"> </w:t>
      </w:r>
      <w:r w:rsidRPr="00FF10F3">
        <w:t xml:space="preserve">(12065 руб.) заявителю необходимо обратиться в территориальный орган ПФР и написать заявление еще раз. </w:t>
      </w:r>
      <w:proofErr w:type="gramEnd"/>
    </w:p>
    <w:p w:rsidR="00E45DD6" w:rsidRPr="00FF10F3" w:rsidRDefault="007028EC" w:rsidP="00E45DD6">
      <w:pPr>
        <w:pStyle w:val="a3"/>
        <w:jc w:val="both"/>
      </w:pPr>
      <w:r w:rsidRPr="00FF10F3">
        <w:t>Изменился и срок выплаты – ранее ее можно было оформить на срок по достижении возраста 1,5 лет ребенку. Сегодня</w:t>
      </w:r>
      <w:r w:rsidR="003D0779">
        <w:t xml:space="preserve"> </w:t>
      </w:r>
      <w:r w:rsidRPr="00FF10F3">
        <w:t>в</w:t>
      </w:r>
      <w:r w:rsidR="00E45DD6" w:rsidRPr="00FF10F3">
        <w:t>ладелец сертификата имеет</w:t>
      </w:r>
      <w:r w:rsidR="003D0779">
        <w:t xml:space="preserve"> </w:t>
      </w:r>
      <w:r w:rsidR="00E45DD6" w:rsidRPr="00FF10F3">
        <w:t>право обратиться за ежемесячной выплатой</w:t>
      </w:r>
      <w:r w:rsidR="003D0779">
        <w:t xml:space="preserve"> </w:t>
      </w:r>
      <w:r w:rsidR="00E45DD6" w:rsidRPr="00FF10F3">
        <w:t>в</w:t>
      </w:r>
      <w:r w:rsidRPr="00FF10F3">
        <w:t xml:space="preserve"> любое время в течение трех лет</w:t>
      </w:r>
      <w:r w:rsidR="00E45DD6" w:rsidRPr="00FF10F3">
        <w:t xml:space="preserve"> со дня рождения второго ребенка.</w:t>
      </w:r>
      <w:r w:rsidR="003D0779">
        <w:t xml:space="preserve"> </w:t>
      </w:r>
      <w:r w:rsidR="00E45DD6" w:rsidRPr="00FF10F3">
        <w:t>При этом получение выплаты необходимо подтверждать каждый год: на срок до достижения</w:t>
      </w:r>
      <w:r w:rsidR="003D0779">
        <w:t xml:space="preserve"> </w:t>
      </w:r>
      <w:r w:rsidR="00E45DD6" w:rsidRPr="00FF10F3">
        <w:t>ребенком возраста</w:t>
      </w:r>
      <w:r w:rsidR="003D0779">
        <w:t xml:space="preserve"> </w:t>
      </w:r>
      <w:r w:rsidR="00E45DD6" w:rsidRPr="00FF10F3">
        <w:t>одного года, двух лет и трех лет.</w:t>
      </w:r>
      <w:r w:rsidRPr="00FF10F3">
        <w:t xml:space="preserve"> А те</w:t>
      </w:r>
      <w:r w:rsidR="001E73B6" w:rsidRPr="00FF10F3">
        <w:t xml:space="preserve"> владельцы,которые</w:t>
      </w:r>
      <w:r w:rsidRPr="00FF10F3">
        <w:t xml:space="preserve"> в 2019 году уже получал выплату на ребенка до 1,5 лет, могут продлить срок выплаты до достижения ребенком возраста 2-х, и 3-х лет, при условии обращения с заявлением. </w:t>
      </w:r>
    </w:p>
    <w:p w:rsidR="001E73B6" w:rsidRDefault="001E73B6" w:rsidP="001E73B6">
      <w:pPr>
        <w:rPr>
          <w:rFonts w:ascii="Times New Roman" w:hAnsi="Times New Roman" w:cs="Times New Roman"/>
          <w:sz w:val="24"/>
          <w:szCs w:val="24"/>
        </w:rPr>
      </w:pPr>
      <w:r w:rsidRPr="00FF10F3">
        <w:rPr>
          <w:rFonts w:ascii="Times New Roman" w:hAnsi="Times New Roman" w:cs="Times New Roman"/>
          <w:sz w:val="24"/>
          <w:szCs w:val="24"/>
        </w:rPr>
        <w:t>Помимо ежемесячной выплаты</w:t>
      </w:r>
      <w:r w:rsidR="003D0779">
        <w:rPr>
          <w:rFonts w:ascii="Times New Roman" w:hAnsi="Times New Roman" w:cs="Times New Roman"/>
          <w:sz w:val="24"/>
          <w:szCs w:val="24"/>
        </w:rPr>
        <w:t xml:space="preserve"> </w:t>
      </w:r>
      <w:r w:rsidRPr="00FF10F3">
        <w:rPr>
          <w:rFonts w:ascii="Times New Roman" w:hAnsi="Times New Roman" w:cs="Times New Roman"/>
          <w:sz w:val="24"/>
          <w:szCs w:val="24"/>
        </w:rPr>
        <w:t xml:space="preserve">средства </w:t>
      </w:r>
      <w:proofErr w:type="spellStart"/>
      <w:r w:rsidRPr="00FF10F3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FF10F3">
        <w:rPr>
          <w:rFonts w:ascii="Times New Roman" w:hAnsi="Times New Roman" w:cs="Times New Roman"/>
          <w:sz w:val="24"/>
          <w:szCs w:val="24"/>
        </w:rPr>
        <w:t xml:space="preserve"> также можно направить на </w:t>
      </w:r>
      <w:r w:rsidR="00FF10F3" w:rsidRPr="00FF10F3">
        <w:rPr>
          <w:rFonts w:ascii="Times New Roman" w:hAnsi="Times New Roman" w:cs="Times New Roman"/>
          <w:sz w:val="24"/>
          <w:szCs w:val="24"/>
        </w:rPr>
        <w:t>улучшение жилищных условий, приобретение средств реабилитации для детей-инвалидов, на оплату образовательных услуг или будущую пенсию мамы.</w:t>
      </w:r>
    </w:p>
    <w:p w:rsidR="008A58FD" w:rsidRPr="008A58FD" w:rsidRDefault="008A58FD" w:rsidP="001E73B6">
      <w:pPr>
        <w:rPr>
          <w:rFonts w:ascii="Times New Roman" w:hAnsi="Times New Roman" w:cs="Times New Roman"/>
          <w:b/>
          <w:sz w:val="24"/>
          <w:szCs w:val="24"/>
        </w:rPr>
      </w:pPr>
      <w:r w:rsidRPr="008A58FD">
        <w:rPr>
          <w:rFonts w:ascii="Times New Roman" w:hAnsi="Times New Roman" w:cs="Times New Roman"/>
          <w:b/>
          <w:sz w:val="24"/>
          <w:szCs w:val="24"/>
        </w:rPr>
        <w:t xml:space="preserve">Старший специалист Клиентской службы </w:t>
      </w:r>
      <w:proofErr w:type="spellStart"/>
      <w:r w:rsidRPr="008A58FD">
        <w:rPr>
          <w:rFonts w:ascii="Times New Roman" w:hAnsi="Times New Roman" w:cs="Times New Roman"/>
          <w:b/>
          <w:sz w:val="24"/>
          <w:szCs w:val="24"/>
        </w:rPr>
        <w:t>Гуслякова</w:t>
      </w:r>
      <w:proofErr w:type="spellEnd"/>
      <w:r w:rsidRPr="008A58FD">
        <w:rPr>
          <w:rFonts w:ascii="Times New Roman" w:hAnsi="Times New Roman" w:cs="Times New Roman"/>
          <w:b/>
          <w:sz w:val="24"/>
          <w:szCs w:val="24"/>
        </w:rPr>
        <w:t xml:space="preserve"> Людмила Михайловна</w:t>
      </w:r>
    </w:p>
    <w:p w:rsidR="00A47E57" w:rsidRDefault="00A47E57">
      <w:bookmarkStart w:id="0" w:name="_GoBack"/>
      <w:bookmarkEnd w:id="0"/>
    </w:p>
    <w:sectPr w:rsidR="00A47E57" w:rsidSect="0022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5DD6"/>
    <w:rsid w:val="00063B4F"/>
    <w:rsid w:val="000A6C79"/>
    <w:rsid w:val="001E73B6"/>
    <w:rsid w:val="002217C6"/>
    <w:rsid w:val="00234E21"/>
    <w:rsid w:val="003D0779"/>
    <w:rsid w:val="004D4502"/>
    <w:rsid w:val="007028EC"/>
    <w:rsid w:val="007D24CE"/>
    <w:rsid w:val="00863865"/>
    <w:rsid w:val="008A58FD"/>
    <w:rsid w:val="00995D03"/>
    <w:rsid w:val="00A47E57"/>
    <w:rsid w:val="00CD3EE3"/>
    <w:rsid w:val="00E45DD6"/>
    <w:rsid w:val="00ED6DA7"/>
    <w:rsid w:val="00F700B0"/>
    <w:rsid w:val="00FF1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D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339</Words>
  <Characters>1977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Даши-Дондокова Елена Прокопьевна</dc:creator>
  <cp:lastModifiedBy>Мельзинов Игорь Борисович</cp:lastModifiedBy>
  <cp:revision>6</cp:revision>
  <cp:lastPrinted>2020-01-10T07:46:00Z</cp:lastPrinted>
  <dcterms:created xsi:type="dcterms:W3CDTF">2020-01-10T03:36:00Z</dcterms:created>
  <dcterms:modified xsi:type="dcterms:W3CDTF">2020-02-18T02:37:00Z</dcterms:modified>
</cp:coreProperties>
</file>