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2D" w:rsidRDefault="0076572D" w:rsidP="00420A4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</w:t>
      </w:r>
    </w:p>
    <w:p w:rsidR="0076572D" w:rsidRDefault="0076572D" w:rsidP="00420A4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СЕЛЬСКОЕ ПОСЕЛЕНИЕ «ХОНХОЛОЙСКОЕ»</w:t>
      </w:r>
    </w:p>
    <w:p w:rsidR="0076572D" w:rsidRDefault="0076572D" w:rsidP="00420A4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2CB" w:rsidRDefault="0076572D" w:rsidP="00420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76572D" w:rsidRDefault="0076572D" w:rsidP="00420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C52CB">
        <w:rPr>
          <w:rFonts w:ascii="Times New Roman" w:hAnsi="Times New Roman" w:cs="Times New Roman"/>
          <w:sz w:val="28"/>
          <w:szCs w:val="28"/>
        </w:rPr>
        <w:t>33</w:t>
      </w:r>
    </w:p>
    <w:p w:rsidR="0076572D" w:rsidRDefault="0076572D" w:rsidP="00420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572D" w:rsidRDefault="000D769E" w:rsidP="00420A4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</w:t>
      </w:r>
      <w:r w:rsidR="000C52C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» </w:t>
      </w:r>
      <w:r w:rsidR="000C52CB">
        <w:rPr>
          <w:rFonts w:ascii="Times New Roman" w:hAnsi="Times New Roman" w:cs="Times New Roman"/>
          <w:sz w:val="28"/>
          <w:szCs w:val="28"/>
        </w:rPr>
        <w:t xml:space="preserve">ноября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C52CB">
        <w:rPr>
          <w:rFonts w:ascii="Times New Roman" w:hAnsi="Times New Roman" w:cs="Times New Roman"/>
          <w:sz w:val="28"/>
          <w:szCs w:val="28"/>
        </w:rPr>
        <w:t>19</w:t>
      </w:r>
      <w:r w:rsidR="0076572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</w:p>
    <w:p w:rsidR="0076572D" w:rsidRPr="00143FDE" w:rsidRDefault="0076572D" w:rsidP="00420A4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3FDE">
        <w:rPr>
          <w:rFonts w:ascii="Times New Roman" w:hAnsi="Times New Roman" w:cs="Times New Roman"/>
          <w:b w:val="0"/>
          <w:bCs w:val="0"/>
          <w:sz w:val="28"/>
          <w:szCs w:val="28"/>
        </w:rPr>
        <w:t>с. Хонхолой</w:t>
      </w:r>
    </w:p>
    <w:p w:rsidR="0076572D" w:rsidRDefault="0076572D" w:rsidP="00420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572D" w:rsidRDefault="000D769E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ВНЕСЕНИИ ИЗМЕНЕНИЙ В ПОЛОЖЕНИЕ</w:t>
      </w:r>
      <w:r w:rsidR="0076572D">
        <w:rPr>
          <w:rFonts w:ascii="Times New Roman" w:hAnsi="Times New Roman" w:cs="Times New Roman"/>
          <w:sz w:val="22"/>
          <w:szCs w:val="22"/>
        </w:rPr>
        <w:t xml:space="preserve"> ОБ ОПЛАТЕ </w:t>
      </w:r>
    </w:p>
    <w:p w:rsidR="0076572D" w:rsidRDefault="0076572D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ТРУДА ЛИЦ, ЗАМЕЩАЮЩИХ ДОЛЖНОСТИ </w:t>
      </w:r>
    </w:p>
    <w:p w:rsidR="0076572D" w:rsidRDefault="0076572D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МУНИЦИПАЛЬНОЙ СЛУЖБЫ МУНИЦИПАЛЬНОГО </w:t>
      </w:r>
    </w:p>
    <w:p w:rsidR="008B655C" w:rsidRDefault="0076572D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ОБРАЗОВАНИЯ СЕЛЬСКОЕ ПОСЕЛЕНИЕ "ХОНХОЛОЙСКОЕ"</w:t>
      </w:r>
      <w:r w:rsidR="008B655C">
        <w:rPr>
          <w:rFonts w:ascii="Times New Roman" w:hAnsi="Times New Roman" w:cs="Times New Roman"/>
          <w:sz w:val="22"/>
          <w:szCs w:val="22"/>
        </w:rPr>
        <w:t>,</w:t>
      </w:r>
    </w:p>
    <w:p w:rsidR="0076572D" w:rsidRDefault="008B655C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8B655C">
        <w:rPr>
          <w:rFonts w:ascii="Times New Roman" w:hAnsi="Times New Roman" w:cs="Times New Roman"/>
          <w:sz w:val="24"/>
          <w:szCs w:val="24"/>
        </w:rPr>
        <w:t xml:space="preserve">УТВЕРЖДЕННОЕ РЕШЕНИЕМ №179 </w:t>
      </w:r>
      <w:r w:rsidR="00E03917" w:rsidRPr="008B655C">
        <w:rPr>
          <w:rFonts w:ascii="Times New Roman" w:hAnsi="Times New Roman" w:cs="Times New Roman"/>
          <w:sz w:val="24"/>
          <w:szCs w:val="24"/>
        </w:rPr>
        <w:t>ОТ 27</w:t>
      </w:r>
      <w:r w:rsidRPr="008B655C">
        <w:rPr>
          <w:rFonts w:ascii="Times New Roman" w:hAnsi="Times New Roman" w:cs="Times New Roman"/>
          <w:sz w:val="24"/>
          <w:szCs w:val="24"/>
        </w:rPr>
        <w:t xml:space="preserve"> МАЯ 2016</w:t>
      </w:r>
      <w:r w:rsidR="000C52CB">
        <w:rPr>
          <w:rFonts w:ascii="Times New Roman" w:hAnsi="Times New Roman" w:cs="Times New Roman"/>
          <w:sz w:val="24"/>
          <w:szCs w:val="24"/>
        </w:rPr>
        <w:t xml:space="preserve"> </w:t>
      </w:r>
      <w:r w:rsidRPr="008B655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72D" w:rsidRDefault="0076572D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76572D" w:rsidRDefault="0076572D" w:rsidP="00FF5E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FF5E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материального обеспечения и стимулирования деятельности лиц, замещающих должности муниципальной службы муниципального образования сельское поселение «Хонхолойское»,в </w:t>
      </w:r>
      <w:r w:rsidR="00D05332">
        <w:rPr>
          <w:rFonts w:ascii="Times New Roman" w:hAnsi="Times New Roman" w:cs="Times New Roman"/>
          <w:sz w:val="28"/>
          <w:szCs w:val="28"/>
        </w:rPr>
        <w:t>соответствии со</w:t>
      </w:r>
      <w:r w:rsidR="00DD422F">
        <w:rPr>
          <w:rFonts w:ascii="Times New Roman" w:hAnsi="Times New Roman" w:cs="Times New Roman"/>
          <w:sz w:val="28"/>
          <w:szCs w:val="28"/>
        </w:rPr>
        <w:t xml:space="preserve"> статьями 5.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D42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 Федерального закона от 02.03.2007 №25-</w:t>
      </w:r>
      <w:r w:rsidR="00D05332">
        <w:rPr>
          <w:rFonts w:ascii="Times New Roman" w:hAnsi="Times New Roman" w:cs="Times New Roman"/>
          <w:sz w:val="28"/>
          <w:szCs w:val="28"/>
        </w:rPr>
        <w:t>ФЗ «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r w:rsidR="00D05332">
        <w:rPr>
          <w:rFonts w:ascii="Times New Roman" w:hAnsi="Times New Roman" w:cs="Times New Roman"/>
          <w:sz w:val="28"/>
          <w:szCs w:val="28"/>
        </w:rPr>
        <w:t>службе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Федерации»» Совет </w:t>
      </w:r>
      <w:r w:rsidR="00D05332">
        <w:rPr>
          <w:rFonts w:ascii="Times New Roman" w:hAnsi="Times New Roman" w:cs="Times New Roman"/>
          <w:sz w:val="28"/>
          <w:szCs w:val="28"/>
        </w:rPr>
        <w:t>депутатов муниципальногообразования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«</w:t>
      </w:r>
      <w:r w:rsidR="00D05332">
        <w:rPr>
          <w:rFonts w:ascii="Times New Roman" w:hAnsi="Times New Roman" w:cs="Times New Roman"/>
          <w:sz w:val="28"/>
          <w:szCs w:val="28"/>
        </w:rPr>
        <w:t>Хонхолойское» решил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6572D" w:rsidRDefault="0076572D" w:rsidP="00420A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FA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76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Положение "Об оплате труда лиц, замещающих должности муниципальной службы муниципального образования сельское поселение "Хонхолойское"</w:t>
      </w:r>
      <w:r w:rsidR="008B655C">
        <w:rPr>
          <w:rFonts w:ascii="Times New Roman" w:hAnsi="Times New Roman" w:cs="Times New Roman"/>
          <w:sz w:val="28"/>
          <w:szCs w:val="28"/>
        </w:rPr>
        <w:t xml:space="preserve">, утвержденное решением №179 от  27 мая 2016года. внести следующие изменения:  </w:t>
      </w:r>
    </w:p>
    <w:p w:rsidR="008B655C" w:rsidRDefault="00FA7304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B655C">
        <w:rPr>
          <w:rFonts w:ascii="Times New Roman" w:hAnsi="Times New Roman" w:cs="Times New Roman"/>
          <w:sz w:val="28"/>
          <w:szCs w:val="28"/>
        </w:rPr>
        <w:t>) в пункте 3 Приложения 2 слова «1,5 должностных оклада» заменить на слова «до 200% от должностных окладов»</w:t>
      </w:r>
      <w:r w:rsidR="00BE21F4">
        <w:rPr>
          <w:rFonts w:ascii="Times New Roman" w:hAnsi="Times New Roman" w:cs="Times New Roman"/>
          <w:sz w:val="28"/>
          <w:szCs w:val="28"/>
        </w:rPr>
        <w:t>;</w:t>
      </w:r>
    </w:p>
    <w:p w:rsidR="00BE21F4" w:rsidRDefault="00FA7304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E21F4">
        <w:rPr>
          <w:rFonts w:ascii="Times New Roman" w:hAnsi="Times New Roman" w:cs="Times New Roman"/>
          <w:sz w:val="28"/>
          <w:szCs w:val="28"/>
        </w:rPr>
        <w:t>) Приложение №5 дополнить пунктом 3</w:t>
      </w:r>
      <w:r w:rsidR="008A57E4">
        <w:rPr>
          <w:rFonts w:ascii="Times New Roman" w:hAnsi="Times New Roman" w:cs="Times New Roman"/>
          <w:sz w:val="28"/>
          <w:szCs w:val="28"/>
        </w:rPr>
        <w:t>:</w:t>
      </w:r>
    </w:p>
    <w:p w:rsidR="00BE21F4" w:rsidRDefault="00BE21F4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237"/>
        <w:gridCol w:w="2375"/>
      </w:tblGrid>
      <w:tr w:rsidR="00BE21F4" w:rsidTr="00E03917">
        <w:tc>
          <w:tcPr>
            <w:tcW w:w="959" w:type="dxa"/>
            <w:shd w:val="clear" w:color="auto" w:fill="auto"/>
          </w:tcPr>
          <w:p w:rsidR="00BE21F4" w:rsidRPr="00E03917" w:rsidRDefault="00BE21F4" w:rsidP="00E0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BE21F4" w:rsidRPr="00E03917" w:rsidRDefault="00BE21F4" w:rsidP="00F71D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917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F71D0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375" w:type="dxa"/>
            <w:shd w:val="clear" w:color="auto" w:fill="auto"/>
          </w:tcPr>
          <w:p w:rsidR="00BE21F4" w:rsidRPr="00E03917" w:rsidRDefault="00F71D00" w:rsidP="00E0391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4042,0</w:t>
            </w:r>
          </w:p>
        </w:tc>
      </w:tr>
    </w:tbl>
    <w:p w:rsidR="00BE21F4" w:rsidRDefault="00BE21F4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D769E">
        <w:rPr>
          <w:rFonts w:ascii="Times New Roman" w:hAnsi="Times New Roman" w:cs="Times New Roman"/>
          <w:sz w:val="28"/>
          <w:szCs w:val="28"/>
        </w:rPr>
        <w:t>решение вступает в силу</w:t>
      </w:r>
      <w:r w:rsidR="00D31266">
        <w:rPr>
          <w:rFonts w:ascii="Times New Roman" w:hAnsi="Times New Roman" w:cs="Times New Roman"/>
          <w:sz w:val="28"/>
          <w:szCs w:val="28"/>
        </w:rPr>
        <w:t xml:space="preserve"> с 01 декабря 2019года</w:t>
      </w:r>
      <w:r w:rsidR="005B05A8">
        <w:rPr>
          <w:rFonts w:ascii="Times New Roman" w:hAnsi="Times New Roman" w:cs="Times New Roman"/>
          <w:sz w:val="28"/>
          <w:szCs w:val="28"/>
        </w:rPr>
        <w:t>.</w:t>
      </w:r>
      <w:r w:rsidR="000D769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010C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Normal"/>
        <w:widowControl/>
        <w:tabs>
          <w:tab w:val="left" w:pos="5640"/>
        </w:tabs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6572D" w:rsidRDefault="0076572D" w:rsidP="00210CC9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«Хонхолойс</w:t>
      </w:r>
      <w:r w:rsidR="00010C79">
        <w:rPr>
          <w:rFonts w:ascii="Times New Roman" w:hAnsi="Times New Roman" w:cs="Times New Roman"/>
          <w:b/>
          <w:bCs/>
          <w:sz w:val="28"/>
          <w:szCs w:val="28"/>
        </w:rPr>
        <w:t xml:space="preserve">кое»                        </w:t>
      </w:r>
      <w:r w:rsidR="000D769E">
        <w:rPr>
          <w:rFonts w:ascii="Times New Roman" w:hAnsi="Times New Roman" w:cs="Times New Roman"/>
          <w:b/>
          <w:bCs/>
          <w:sz w:val="28"/>
          <w:szCs w:val="28"/>
        </w:rPr>
        <w:t>Д.Н. Киреев</w:t>
      </w:r>
    </w:p>
    <w:p w:rsidR="00010C79" w:rsidRDefault="00010C79" w:rsidP="00210CC9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A7304" w:rsidRDefault="00010C79" w:rsidP="00010C79">
      <w:pPr>
        <w:pStyle w:val="ConsPlusNormal"/>
        <w:widowControl/>
        <w:tabs>
          <w:tab w:val="left" w:pos="6810"/>
        </w:tabs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Н.И. Мальцева</w:t>
      </w:r>
    </w:p>
    <w:p w:rsidR="00010C79" w:rsidRDefault="00010C79" w:rsidP="00210CC9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СП «Хонхолойское»                     </w:t>
      </w:r>
    </w:p>
    <w:p w:rsidR="00FA7304" w:rsidRDefault="00FA7304" w:rsidP="00210CC9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A7304" w:rsidRDefault="00FA7304" w:rsidP="00210CC9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A7304" w:rsidRDefault="00FA7304" w:rsidP="00210CC9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A7304" w:rsidRPr="00210CC9" w:rsidRDefault="00FA7304" w:rsidP="00210CC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ПОЛОЖЕНИЯ ОБ ОПЛАТЕ</w:t>
      </w:r>
    </w:p>
    <w:p w:rsidR="0076572D" w:rsidRDefault="0076572D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ТРУДА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ЛИЦ,ЗАМЕЩАЮЩИХ ДОЛЖНОСТИ</w:t>
      </w:r>
    </w:p>
    <w:p w:rsidR="0076572D" w:rsidRDefault="0076572D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МУНИЦИПАЛЬНОЙ СЛУЖБЫ</w:t>
      </w: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МУНИЦИПАЛЬНОГО</w:t>
      </w:r>
    </w:p>
    <w:p w:rsidR="0076572D" w:rsidRDefault="0076572D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ОБРАЗОВАНИЯ СЕЛЬСКОЕ ПОСЕЛЕНИЕ «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ХОНХОЛОЙСКОЕ</w:t>
      </w: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»</w:t>
      </w:r>
    </w:p>
    <w:p w:rsidR="0076572D" w:rsidRPr="00392073" w:rsidRDefault="0076572D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76572D" w:rsidRPr="006238EC" w:rsidRDefault="0076572D" w:rsidP="00770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</w:rPr>
        <w:t> </w:t>
      </w:r>
      <w:r w:rsidRPr="006238E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Республики Бурятия от 10.09.2007 N 2431-III "О муниципальной службе в Республике Бурятия",  с учетом положений Указа </w:t>
      </w:r>
      <w:r>
        <w:rPr>
          <w:rFonts w:ascii="Times New Roman" w:hAnsi="Times New Roman" w:cs="Times New Roman"/>
          <w:sz w:val="28"/>
          <w:szCs w:val="28"/>
        </w:rPr>
        <w:t>Главы  Республики Бурятия от 06.06.2015</w:t>
      </w:r>
      <w:r w:rsidRPr="006238EC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6238EC">
        <w:rPr>
          <w:rFonts w:ascii="Times New Roman" w:hAnsi="Times New Roman" w:cs="Times New Roman"/>
          <w:sz w:val="28"/>
          <w:szCs w:val="28"/>
        </w:rPr>
        <w:t xml:space="preserve"> "Об оплате труда лиц, замещающих государственные должности Республики Бурятия и государственные должности государственной гражданской службы Республики Бурятия".</w:t>
      </w:r>
    </w:p>
    <w:p w:rsidR="0076572D" w:rsidRPr="00770D54" w:rsidRDefault="0076572D" w:rsidP="00770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8E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оплаты труда лиц, замещающих должности муниципальной службы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"Хонхолой</w:t>
      </w:r>
      <w:r w:rsidRPr="00770D54">
        <w:rPr>
          <w:rFonts w:ascii="Times New Roman" w:hAnsi="Times New Roman" w:cs="Times New Roman"/>
          <w:sz w:val="28"/>
          <w:szCs w:val="28"/>
        </w:rPr>
        <w:t xml:space="preserve">ское" </w:t>
      </w:r>
    </w:p>
    <w:p w:rsidR="0076572D" w:rsidRPr="00FA122D" w:rsidRDefault="0076572D" w:rsidP="00FA122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22D">
        <w:rPr>
          <w:rFonts w:ascii="Times New Roman" w:hAnsi="Times New Roman" w:cs="Times New Roman"/>
          <w:sz w:val="28"/>
          <w:szCs w:val="28"/>
          <w:lang w:eastAsia="ru-RU"/>
        </w:rPr>
        <w:t>Оплата труда муниципальных служащих муниципального образован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сельское поселение «Хонхолой</w:t>
      </w:r>
      <w:r w:rsidRPr="00FA122D">
        <w:rPr>
          <w:rFonts w:ascii="Times New Roman" w:hAnsi="Times New Roman" w:cs="Times New Roman"/>
          <w:sz w:val="28"/>
          <w:szCs w:val="28"/>
          <w:lang w:eastAsia="ru-RU"/>
        </w:rPr>
        <w:t>ское»  производится в виде денежного содержания, которое состоит из должностного оклада в соответствии с замещаемой им муниципальной должностью (далее - должностной оклад), а также из ежемесячных и иных дополнительных выплат.</w:t>
      </w:r>
    </w:p>
    <w:p w:rsidR="0076572D" w:rsidRPr="00FA122D" w:rsidRDefault="0076572D" w:rsidP="00FA122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22D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максимальные </w:t>
      </w:r>
      <w:r w:rsidR="00D05332" w:rsidRPr="00FA122D">
        <w:rPr>
          <w:rFonts w:ascii="Times New Roman" w:hAnsi="Times New Roman" w:cs="Times New Roman"/>
          <w:sz w:val="28"/>
          <w:szCs w:val="28"/>
          <w:lang w:eastAsia="ru-RU"/>
        </w:rPr>
        <w:t>размеры должностных окладов,</w:t>
      </w:r>
      <w:r w:rsidRPr="00FA122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льных </w:t>
      </w:r>
      <w:r w:rsidR="00D05332">
        <w:rPr>
          <w:rFonts w:ascii="Times New Roman" w:hAnsi="Times New Roman" w:cs="Times New Roman"/>
          <w:sz w:val="28"/>
          <w:szCs w:val="28"/>
          <w:lang w:eastAsia="ru-RU"/>
        </w:rPr>
        <w:t>служащих 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 «</w:t>
      </w:r>
      <w:r w:rsidR="00D05332">
        <w:rPr>
          <w:rFonts w:ascii="Times New Roman" w:hAnsi="Times New Roman" w:cs="Times New Roman"/>
          <w:sz w:val="28"/>
          <w:szCs w:val="28"/>
          <w:lang w:eastAsia="ru-RU"/>
        </w:rPr>
        <w:t>Хонхолой</w:t>
      </w:r>
      <w:r w:rsidR="00D05332" w:rsidRPr="00FA122D">
        <w:rPr>
          <w:rFonts w:ascii="Times New Roman" w:hAnsi="Times New Roman" w:cs="Times New Roman"/>
          <w:sz w:val="28"/>
          <w:szCs w:val="28"/>
          <w:lang w:eastAsia="ru-RU"/>
        </w:rPr>
        <w:t>ское» согласно</w:t>
      </w:r>
      <w:r w:rsidRPr="00FA122D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="00D05332" w:rsidRPr="00FA122D">
        <w:rPr>
          <w:rFonts w:ascii="Times New Roman" w:hAnsi="Times New Roman" w:cs="Times New Roman"/>
          <w:sz w:val="28"/>
          <w:szCs w:val="28"/>
          <w:lang w:eastAsia="ru-RU"/>
        </w:rPr>
        <w:t>№ 5</w:t>
      </w:r>
    </w:p>
    <w:p w:rsidR="0076572D" w:rsidRPr="00793D2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70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I.   Муниципальным служащим производятся следующие дополнительные выплаты:</w:t>
      </w:r>
    </w:p>
    <w:p w:rsidR="0076572D" w:rsidRPr="000D5F31" w:rsidRDefault="0076572D" w:rsidP="00860C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ежемесячной надбавки к должностному окладу за классный чин:</w:t>
      </w:r>
    </w:p>
    <w:p w:rsidR="0076572D" w:rsidRPr="000D5F31" w:rsidRDefault="0076572D" w:rsidP="00860C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 класс – 40 процентов должностного оклада</w:t>
      </w:r>
    </w:p>
    <w:p w:rsidR="0076572D" w:rsidRPr="000D5F31" w:rsidRDefault="0076572D" w:rsidP="00860C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 класса – 35 процентов должностного оклада</w:t>
      </w:r>
    </w:p>
    <w:p w:rsidR="0076572D" w:rsidRPr="000D5F31" w:rsidRDefault="0076572D" w:rsidP="00860C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-3 класс – 30 процентов должностного оклада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ежемесячная надбавка к должностному окладу за выслугу лет на муниципальной службе в следующих размерах: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при стаже муниципальной службы:  в процентах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от 1 до 5 лет                             10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от 5 до 10 лет                           15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от 10 до 15 лет                         20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свыше 15 лет                            30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ежемесячная надбавка к должностному окладу за особые условия муниципальной службы согласно приложению № 1 к Положению;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законодательством;</w:t>
      </w:r>
    </w:p>
    <w:p w:rsidR="0076572D" w:rsidRDefault="0076572D" w:rsidP="007E70D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5) премии за выполнение особо важных и сложных заданий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порядок выплаты которых устанавливаются распоряжением главы  «Хонхолойское»   в   размере 25%.  </w:t>
      </w:r>
    </w:p>
    <w:p w:rsidR="0076572D" w:rsidRDefault="0076572D" w:rsidP="007E70D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Значение   размеров  премирования муниципальных служащих ограничивается пределами установленного фонда оплаты труда. Премирование муниципальных служащих осуществляется в соответствии с  положением  о премировании  с  учетом  обеспечения  задач и функций органа  местного  самоуправления, исполнения должностного  регламента».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6)ежемесячное денежное поощрение согласно приложению № 2 к Положению;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единовременная выплата при предоставлении ежегодного оплачиваемого отпуска в размере двух должностных окладов в порядке согласно приложению № 3 к Положению;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материальная помощь в размере одного должностного оклада в порядке согласно  приложению № 4 к Положению.</w:t>
      </w:r>
    </w:p>
    <w:p w:rsidR="0076572D" w:rsidRPr="00FA12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22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A122D">
        <w:rPr>
          <w:rFonts w:ascii="Times New Roman" w:hAnsi="Times New Roman" w:cs="Times New Roman"/>
          <w:sz w:val="28"/>
          <w:szCs w:val="28"/>
          <w:lang w:eastAsia="ru-RU"/>
        </w:rPr>
        <w:t>V. При утверждении фонда оплаты труда муниципальных служащих муниципального образован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сельское поселение «Хонхолой</w:t>
      </w:r>
      <w:r w:rsidRPr="00FA122D">
        <w:rPr>
          <w:rFonts w:ascii="Times New Roman" w:hAnsi="Times New Roman" w:cs="Times New Roman"/>
          <w:sz w:val="28"/>
          <w:szCs w:val="28"/>
          <w:lang w:eastAsia="ru-RU"/>
        </w:rPr>
        <w:t>ское»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76572D" w:rsidRPr="00FA12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22D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оклада за классный чин – в размере четырех должностных окладов;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премий за выполнение особо важных и сложных зада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ний - в размере двух 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окладов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денежного содержания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ежемесячного денежного поощрения исходя из размеров согласно приложению № 2 дифференцированно в соответствии с замещаемой должностью;</w:t>
      </w: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ежемесячной надбавки к должностному окладу за выслугу лет на муниципальной службе – в размере трех должностных окладов;</w:t>
      </w: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ежемесячной надбавки к должностному окладу за особые условия муниципальной службы – в размере четырнадцати должностных окладов;</w:t>
      </w: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ежемесячной процентной надбавки к должностному окладу за работу со сведениями, составляющими государственную тайну – в размере полутора должностных окладов;</w:t>
      </w: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ежемесячного денежного поощрения;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единовременной выплаты при предоставлении ежегодного оплачиваемого отпуска и материальной помощи – в размере трех окладов денежного содержания.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Фонд оплаты труда муниципальных служащих муниципального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сельское поселение «Хонхолой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ское» формируется с учетом районного коэффициента и процентной надбавки за работу в южных районах Восточной Сибири.</w:t>
      </w:r>
    </w:p>
    <w:p w:rsidR="0076572D" w:rsidRPr="000D5F31" w:rsidRDefault="0076572D" w:rsidP="00810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I.Премия по результатам работы.</w:t>
      </w:r>
    </w:p>
    <w:p w:rsidR="0076572D" w:rsidRPr="000D5F31" w:rsidRDefault="0076572D" w:rsidP="00517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качественное и своевременное выполнение должностных обязанностей премирование 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ботников производится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размере до 40% от должностного оклада с учетом фактически отработанного времени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экономии фонда оплаты труда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72D" w:rsidRPr="000D5F31" w:rsidRDefault="0076572D" w:rsidP="00517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Работнику, проработавшему неполный месяц, премия выплачивается за фактически отработанное время в отчетном периоде.</w:t>
      </w:r>
    </w:p>
    <w:p w:rsidR="0076572D" w:rsidRPr="000D5F31" w:rsidRDefault="0076572D" w:rsidP="00517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Работнику, вновь поступившему на работу и проработавшему неполный месяц, премия выплачивается за фактически отработанное время в отчетном периоде.</w:t>
      </w:r>
    </w:p>
    <w:p w:rsidR="0076572D" w:rsidRPr="000D5F31" w:rsidRDefault="0076572D" w:rsidP="009224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E764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6455" w:rsidRDefault="00E76455" w:rsidP="00E764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0CC9" w:rsidRDefault="00210CC9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0CC9" w:rsidRDefault="00210CC9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0CC9" w:rsidRDefault="00210CC9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0CC9" w:rsidRDefault="00210CC9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0CC9" w:rsidRDefault="00210CC9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0CC9" w:rsidRDefault="00210CC9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N 1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ВЫПЛАТЫ НАДБАВКИ ЗА ОСОБЫЕ УСЛОВИЯ МУНИЦИПАЛЬНОЙ СЛУЖБЫ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службы.</w:t>
      </w: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0F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60 процентов до 90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процентов должностного оклада -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старшим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должностям муниципальной службы;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60 процентов должностного оклада - по младшим должностям муниципальной службы.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служащему, при поступлении на муниципальную службу впервые, ежемесячная надбавка за особые условия муниципальной службы устанавливается в минимальных размерах, указанных в пункте 3. Минимальный размер ежемесячной надбавки за особые условия муниципальной службы подлежит пересмотру по представлению руководителя Администрации муниципального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сельское поселение «Хонхолой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ское» по результатам деятельности муниципального служащего.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пересматриваться в сторону увеличения либо снижения в течение календарного года по представлению непосредственного руководителя муниципального служащего.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замещении муниципальным служащим иной должности муниципальной службы в данном либо в другом структурном подразделении надбавка за особые условия муниципальной службы устанавливается вновь по представлению руководителя Администрации муниципального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сельское поселение «Хонхолой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ское».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5. Ежемесячная надбавка за особые условия муниципальной службы устанавливается распоряжением Администрации муниципального 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разования сельское поселение «Хонхолой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 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6. Критериями для изменения размера ежемесячной надбавки за особые условия муниципальной службы являются: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компетентность муниципального служащего в принятии, разработке и реализации управленческих решений;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знание и правильное применение нормативных правовых актов;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особый режим и график работы, ненормированный рабочий день;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участие в нормотворчестве.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Ежемесячная надбавка за особые условия муниципальной службы выплачивается ежемесячно одновременно с выплатой денежного содержания с даты, указанной в распоряжении Администрации муниципального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сельское поселение «Хонхолойское» (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правовом акте органов местного самоуправления).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C76E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0CC9" w:rsidRDefault="00210CC9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0CC9" w:rsidRPr="00E75A0E" w:rsidRDefault="00210CC9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6455" w:rsidRDefault="00E76455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4D55" w:rsidRDefault="00A14D55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4D55" w:rsidRDefault="00A14D55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4D55" w:rsidRDefault="00A14D55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6455" w:rsidRDefault="00E76455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6455" w:rsidRDefault="00E76455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N 2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 ЕЖЕМЕСЯЧНОГО ДЕНЕЖНОГО ПООЩРЕНИЯ И ПОРЯДОК ИХ ВЫПЛАТЫ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Ежемесячное денежное поощрение является составляющей денежного содержания муниципального служащего.</w:t>
      </w:r>
    </w:p>
    <w:p w:rsidR="0076572D" w:rsidRPr="000D5F31" w:rsidRDefault="008B655C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572D"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Ежемесячное денежное поощрение устанавливается со дня поступления на муниципальную службу.</w:t>
      </w:r>
    </w:p>
    <w:p w:rsidR="0076572D" w:rsidRPr="000D5F31" w:rsidRDefault="008B655C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6572D"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Муниципальным служащим ежемесячное денежное поощре</w:t>
      </w:r>
      <w:r w:rsidR="000D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выплачивается в размерах до 200% от должностных окладов</w:t>
      </w:r>
      <w:r w:rsidR="0076572D"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2836" w:rsidRDefault="008E2836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2836" w:rsidRPr="00143FDE" w:rsidRDefault="008E2836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N 3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ЕДИНОВРЕМЕННОЙ ВЫПЛАТЫ ПРИ ПРЕДОСТАВЛЕНИИ ЕЖЕГОДНОГО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ОПЛАЧИВАЕМОГО ОТПУСКА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на основании его личного заявления о предоставлении ежегодного оплачиваемого отпуска.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 муниципального служащего.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Муниципальному служащему, не использовавшему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 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Единовременная выплата при предоставлении ежегодного оплачиваемого отпуска выплачивается по действующему на дату выплаты единовременной выплаты должностному окладу.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При увольнении муниципального служащего,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 из расчета 1/12 годового размера единовременной выплаты за каждый полный месяц муниципальной службы.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N 4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ВЫПЛАТЫ МАТЕРИАЛЬНОЙ ПОМОЩИ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Материальная помощь работникам выплачивается при предоставлении муниципальному служащему ежегодного оплачиваемого отпуска на основании личного заявления о выплате материальной помощи.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Выплата материальной помощи производится один раз в год в размере одного должностного оклада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Муниципальному служащему, не использовавшему в течение года своего права на ежегодный оплачиваемый отпуск, материальная помощь в полном размере производится в конце календарного года на основании его личного заявления.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При увольнении муниципального служащего, не использовавшего ежегодный оплачиваемый отпуск и не получившего материальную помощь, размер материальной помощи исчисляется пропорционально отработанному времени в текущем году из расчета 1/12 годового размера материальной помощи за каждый полный месяц муниципальной службы.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E75A0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№5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 должностных окладов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 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СП «Хонхолой</w:t>
      </w: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ское»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72"/>
        <w:gridCol w:w="5640"/>
        <w:gridCol w:w="3151"/>
      </w:tblGrid>
      <w:tr w:rsidR="0076572D" w:rsidRPr="00742667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76572D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76572D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76572D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Руб. в месяц</w:t>
            </w:r>
          </w:p>
        </w:tc>
      </w:tr>
      <w:tr w:rsidR="0076572D" w:rsidRPr="00742667">
        <w:trPr>
          <w:trHeight w:val="268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76572D" w:rsidP="00DD7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223777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</w:t>
            </w: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223777" w:rsidP="00392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4042,0</w:t>
            </w:r>
          </w:p>
        </w:tc>
      </w:tr>
      <w:tr w:rsidR="000D769E" w:rsidRPr="00742667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9E" w:rsidRDefault="00FD02D6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9E" w:rsidRDefault="00223777" w:rsidP="00223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9E" w:rsidRPr="000D5F31" w:rsidRDefault="00BA0833" w:rsidP="006C2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4042</w:t>
            </w:r>
            <w:r w:rsidR="002237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</w:tbl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76572D" w:rsidRPr="000D5F31" w:rsidSect="00E2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C56" w:rsidRDefault="00AB2C56" w:rsidP="002B75BA">
      <w:pPr>
        <w:spacing w:after="0" w:line="240" w:lineRule="auto"/>
      </w:pPr>
      <w:r>
        <w:separator/>
      </w:r>
    </w:p>
  </w:endnote>
  <w:endnote w:type="continuationSeparator" w:id="1">
    <w:p w:rsidR="00AB2C56" w:rsidRDefault="00AB2C56" w:rsidP="002B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C56" w:rsidRDefault="00AB2C56" w:rsidP="002B75BA">
      <w:pPr>
        <w:spacing w:after="0" w:line="240" w:lineRule="auto"/>
      </w:pPr>
      <w:r>
        <w:separator/>
      </w:r>
    </w:p>
  </w:footnote>
  <w:footnote w:type="continuationSeparator" w:id="1">
    <w:p w:rsidR="00AB2C56" w:rsidRDefault="00AB2C56" w:rsidP="002B7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2343"/>
    <w:multiLevelType w:val="hybridMultilevel"/>
    <w:tmpl w:val="09D81B0E"/>
    <w:lvl w:ilvl="0" w:tplc="44340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03747"/>
    <w:multiLevelType w:val="hybridMultilevel"/>
    <w:tmpl w:val="2DC41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073"/>
    <w:rsid w:val="00001994"/>
    <w:rsid w:val="00010C79"/>
    <w:rsid w:val="00011DEF"/>
    <w:rsid w:val="00011FAD"/>
    <w:rsid w:val="00047A03"/>
    <w:rsid w:val="00053173"/>
    <w:rsid w:val="000538AC"/>
    <w:rsid w:val="0007222B"/>
    <w:rsid w:val="000744CB"/>
    <w:rsid w:val="000827DE"/>
    <w:rsid w:val="000B3FDC"/>
    <w:rsid w:val="000C52CB"/>
    <w:rsid w:val="000D5F31"/>
    <w:rsid w:val="000D769E"/>
    <w:rsid w:val="00125C50"/>
    <w:rsid w:val="00143FDE"/>
    <w:rsid w:val="00147B7D"/>
    <w:rsid w:val="00155311"/>
    <w:rsid w:val="0016373A"/>
    <w:rsid w:val="00177F7B"/>
    <w:rsid w:val="0018388C"/>
    <w:rsid w:val="001B5350"/>
    <w:rsid w:val="001B6448"/>
    <w:rsid w:val="001D440E"/>
    <w:rsid w:val="001E01C7"/>
    <w:rsid w:val="00210CC9"/>
    <w:rsid w:val="00223777"/>
    <w:rsid w:val="00260DAC"/>
    <w:rsid w:val="002720D3"/>
    <w:rsid w:val="002A38B0"/>
    <w:rsid w:val="002B75BA"/>
    <w:rsid w:val="002C0DFB"/>
    <w:rsid w:val="002D189C"/>
    <w:rsid w:val="002F3DF5"/>
    <w:rsid w:val="00323F54"/>
    <w:rsid w:val="00327665"/>
    <w:rsid w:val="00335669"/>
    <w:rsid w:val="00392073"/>
    <w:rsid w:val="003A7B5B"/>
    <w:rsid w:val="003B1CA2"/>
    <w:rsid w:val="003B2D9D"/>
    <w:rsid w:val="003B4F38"/>
    <w:rsid w:val="003C3931"/>
    <w:rsid w:val="003E392E"/>
    <w:rsid w:val="003E3AE8"/>
    <w:rsid w:val="003F32B0"/>
    <w:rsid w:val="003F38B2"/>
    <w:rsid w:val="0042041B"/>
    <w:rsid w:val="00420A4B"/>
    <w:rsid w:val="004216A9"/>
    <w:rsid w:val="0044594A"/>
    <w:rsid w:val="0046732A"/>
    <w:rsid w:val="00471A26"/>
    <w:rsid w:val="004B1667"/>
    <w:rsid w:val="004B4A05"/>
    <w:rsid w:val="004D26E0"/>
    <w:rsid w:val="004D3B8C"/>
    <w:rsid w:val="00514AEA"/>
    <w:rsid w:val="00517692"/>
    <w:rsid w:val="00542651"/>
    <w:rsid w:val="0056504F"/>
    <w:rsid w:val="00574A54"/>
    <w:rsid w:val="0059762F"/>
    <w:rsid w:val="005B05A8"/>
    <w:rsid w:val="005C74D5"/>
    <w:rsid w:val="005E1E4B"/>
    <w:rsid w:val="006238EC"/>
    <w:rsid w:val="00626ADE"/>
    <w:rsid w:val="0063647E"/>
    <w:rsid w:val="00655B58"/>
    <w:rsid w:val="00657BBE"/>
    <w:rsid w:val="0066060F"/>
    <w:rsid w:val="006B30D4"/>
    <w:rsid w:val="006B3339"/>
    <w:rsid w:val="006C2F54"/>
    <w:rsid w:val="006F4273"/>
    <w:rsid w:val="006F6A71"/>
    <w:rsid w:val="006F6ADE"/>
    <w:rsid w:val="00702660"/>
    <w:rsid w:val="00742667"/>
    <w:rsid w:val="0074489C"/>
    <w:rsid w:val="007452C4"/>
    <w:rsid w:val="00745954"/>
    <w:rsid w:val="007468A5"/>
    <w:rsid w:val="00753C63"/>
    <w:rsid w:val="0075651A"/>
    <w:rsid w:val="0076572D"/>
    <w:rsid w:val="00767E3B"/>
    <w:rsid w:val="00770D54"/>
    <w:rsid w:val="00772C08"/>
    <w:rsid w:val="007911BE"/>
    <w:rsid w:val="00793D2E"/>
    <w:rsid w:val="0079718A"/>
    <w:rsid w:val="007E70D5"/>
    <w:rsid w:val="007F4C96"/>
    <w:rsid w:val="00810BB6"/>
    <w:rsid w:val="00815A85"/>
    <w:rsid w:val="00860CBD"/>
    <w:rsid w:val="00883509"/>
    <w:rsid w:val="00885D83"/>
    <w:rsid w:val="008A57E4"/>
    <w:rsid w:val="008B39A6"/>
    <w:rsid w:val="008B416D"/>
    <w:rsid w:val="008B655C"/>
    <w:rsid w:val="008C1B9B"/>
    <w:rsid w:val="008E2836"/>
    <w:rsid w:val="008E4AE7"/>
    <w:rsid w:val="00922424"/>
    <w:rsid w:val="009721E1"/>
    <w:rsid w:val="009825E6"/>
    <w:rsid w:val="009C0DA8"/>
    <w:rsid w:val="009D4411"/>
    <w:rsid w:val="009F75C1"/>
    <w:rsid w:val="00A026FA"/>
    <w:rsid w:val="00A02BCF"/>
    <w:rsid w:val="00A14886"/>
    <w:rsid w:val="00A14D55"/>
    <w:rsid w:val="00A17480"/>
    <w:rsid w:val="00A22F59"/>
    <w:rsid w:val="00A40F27"/>
    <w:rsid w:val="00A66A84"/>
    <w:rsid w:val="00A73C7D"/>
    <w:rsid w:val="00A74F09"/>
    <w:rsid w:val="00A751E9"/>
    <w:rsid w:val="00A866A2"/>
    <w:rsid w:val="00A87BB2"/>
    <w:rsid w:val="00A9196F"/>
    <w:rsid w:val="00AB2C56"/>
    <w:rsid w:val="00AC1BCD"/>
    <w:rsid w:val="00AD616B"/>
    <w:rsid w:val="00AF51BA"/>
    <w:rsid w:val="00B17C49"/>
    <w:rsid w:val="00B17FEC"/>
    <w:rsid w:val="00B22656"/>
    <w:rsid w:val="00B27DE5"/>
    <w:rsid w:val="00B33E7D"/>
    <w:rsid w:val="00BA0833"/>
    <w:rsid w:val="00BD762D"/>
    <w:rsid w:val="00BE1376"/>
    <w:rsid w:val="00BE21F4"/>
    <w:rsid w:val="00C159EC"/>
    <w:rsid w:val="00C20AF8"/>
    <w:rsid w:val="00C21C77"/>
    <w:rsid w:val="00C5567E"/>
    <w:rsid w:val="00C61F78"/>
    <w:rsid w:val="00C74DC9"/>
    <w:rsid w:val="00C76E38"/>
    <w:rsid w:val="00CA3E0E"/>
    <w:rsid w:val="00CE74E4"/>
    <w:rsid w:val="00D05332"/>
    <w:rsid w:val="00D31266"/>
    <w:rsid w:val="00D36963"/>
    <w:rsid w:val="00D50CFE"/>
    <w:rsid w:val="00D6556C"/>
    <w:rsid w:val="00D77C0A"/>
    <w:rsid w:val="00D8653E"/>
    <w:rsid w:val="00DB634F"/>
    <w:rsid w:val="00DB7304"/>
    <w:rsid w:val="00DD422F"/>
    <w:rsid w:val="00DD7346"/>
    <w:rsid w:val="00DE4F36"/>
    <w:rsid w:val="00E03917"/>
    <w:rsid w:val="00E16775"/>
    <w:rsid w:val="00E16CBE"/>
    <w:rsid w:val="00E2256B"/>
    <w:rsid w:val="00E3208E"/>
    <w:rsid w:val="00E525C1"/>
    <w:rsid w:val="00E6146A"/>
    <w:rsid w:val="00E63AC6"/>
    <w:rsid w:val="00E70ED7"/>
    <w:rsid w:val="00E75A0E"/>
    <w:rsid w:val="00E76455"/>
    <w:rsid w:val="00E94FFA"/>
    <w:rsid w:val="00EA525A"/>
    <w:rsid w:val="00EA6E1F"/>
    <w:rsid w:val="00EB3A28"/>
    <w:rsid w:val="00EB50DF"/>
    <w:rsid w:val="00F21D51"/>
    <w:rsid w:val="00F71D00"/>
    <w:rsid w:val="00F87EF6"/>
    <w:rsid w:val="00FA122D"/>
    <w:rsid w:val="00FA7304"/>
    <w:rsid w:val="00FB5790"/>
    <w:rsid w:val="00FC759C"/>
    <w:rsid w:val="00FD02D6"/>
    <w:rsid w:val="00FD650F"/>
    <w:rsid w:val="00FE13E5"/>
    <w:rsid w:val="00FF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92073"/>
  </w:style>
  <w:style w:type="paragraph" w:customStyle="1" w:styleId="ConsPlusNormal">
    <w:name w:val="ConsPlusNormal"/>
    <w:uiPriority w:val="99"/>
    <w:rsid w:val="00770D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20A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860CBD"/>
    <w:pPr>
      <w:ind w:left="720"/>
    </w:pPr>
  </w:style>
  <w:style w:type="table" w:styleId="a5">
    <w:name w:val="Table Grid"/>
    <w:basedOn w:val="a1"/>
    <w:locked/>
    <w:rsid w:val="00BE2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B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5BA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B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75B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10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101</cp:revision>
  <cp:lastPrinted>2019-12-04T04:17:00Z</cp:lastPrinted>
  <dcterms:created xsi:type="dcterms:W3CDTF">2015-11-05T02:08:00Z</dcterms:created>
  <dcterms:modified xsi:type="dcterms:W3CDTF">2019-12-04T04:17:00Z</dcterms:modified>
</cp:coreProperties>
</file>