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B" w:rsidRDefault="009075EB" w:rsidP="009F7C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Определены особенности формирования сведений о трудовой деятельности </w:t>
      </w:r>
      <w:r w:rsidR="00893583">
        <w:rPr>
          <w:rFonts w:ascii="Times New Roman" w:hAnsi="Times New Roman" w:cs="Times New Roman"/>
          <w:b/>
          <w:bCs/>
          <w:sz w:val="26"/>
          <w:szCs w:val="26"/>
        </w:rPr>
        <w:t xml:space="preserve">(СЗВ-ТД) </w:t>
      </w:r>
      <w:r>
        <w:rPr>
          <w:rFonts w:ascii="Times New Roman" w:hAnsi="Times New Roman" w:cs="Times New Roman"/>
          <w:b/>
          <w:bCs/>
          <w:sz w:val="26"/>
          <w:szCs w:val="26"/>
        </w:rPr>
        <w:t>в отношении лиц, осуществляющих профессиональную служебную деятельность в виде государственной службы в системе силовых органов</w:t>
      </w:r>
    </w:p>
    <w:p w:rsidR="009075EB" w:rsidRDefault="00893583" w:rsidP="009F7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893583">
        <w:rPr>
          <w:rFonts w:ascii="Times New Roman" w:hAnsi="Times New Roman" w:cs="Times New Roman"/>
          <w:sz w:val="26"/>
          <w:szCs w:val="26"/>
        </w:rPr>
        <w:t xml:space="preserve">Минтруда России от 24.08.2020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3583">
        <w:rPr>
          <w:rFonts w:ascii="Times New Roman" w:hAnsi="Times New Roman" w:cs="Times New Roman"/>
          <w:sz w:val="26"/>
          <w:szCs w:val="26"/>
        </w:rPr>
        <w:t xml:space="preserve"> 533н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93583">
        <w:rPr>
          <w:rFonts w:ascii="Times New Roman" w:hAnsi="Times New Roman" w:cs="Times New Roman"/>
          <w:sz w:val="26"/>
          <w:szCs w:val="26"/>
        </w:rPr>
        <w:t xml:space="preserve">Об утверждении особенностей представления сведений о трудовой деятельности государственными органами 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93583">
        <w:rPr>
          <w:rFonts w:ascii="Times New Roman" w:hAnsi="Times New Roman" w:cs="Times New Roman"/>
          <w:sz w:val="26"/>
          <w:szCs w:val="26"/>
        </w:rPr>
        <w:t>тношении отдельных категорий зарегистрированных лиц</w:t>
      </w:r>
      <w:r>
        <w:rPr>
          <w:rFonts w:ascii="Times New Roman" w:hAnsi="Times New Roman" w:cs="Times New Roman"/>
          <w:sz w:val="26"/>
          <w:szCs w:val="26"/>
        </w:rPr>
        <w:t>» (з</w:t>
      </w:r>
      <w:r w:rsidRPr="00893583">
        <w:rPr>
          <w:rFonts w:ascii="Times New Roman" w:hAnsi="Times New Roman" w:cs="Times New Roman"/>
          <w:sz w:val="26"/>
          <w:szCs w:val="26"/>
        </w:rPr>
        <w:t xml:space="preserve">арегистрировано в Минюсте России 29.09.2020 </w:t>
      </w:r>
      <w:r w:rsidR="00137EE0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Pr="00893583">
        <w:rPr>
          <w:rFonts w:ascii="Times New Roman" w:hAnsi="Times New Roman" w:cs="Times New Roman"/>
          <w:sz w:val="26"/>
          <w:szCs w:val="26"/>
        </w:rPr>
        <w:t xml:space="preserve"> 60072</w:t>
      </w:r>
      <w:r>
        <w:rPr>
          <w:rFonts w:ascii="Times New Roman" w:hAnsi="Times New Roman" w:cs="Times New Roman"/>
          <w:sz w:val="26"/>
          <w:szCs w:val="26"/>
        </w:rPr>
        <w:t>) у</w:t>
      </w:r>
      <w:r w:rsidR="009075EB">
        <w:rPr>
          <w:rFonts w:ascii="Times New Roman" w:hAnsi="Times New Roman" w:cs="Times New Roman"/>
          <w:sz w:val="26"/>
          <w:szCs w:val="26"/>
        </w:rPr>
        <w:t xml:space="preserve">становлено, что сведения о трудовой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по форме СЗВ-ТД </w:t>
      </w:r>
      <w:r w:rsidR="009075EB">
        <w:rPr>
          <w:rFonts w:ascii="Times New Roman" w:hAnsi="Times New Roman" w:cs="Times New Roman"/>
          <w:sz w:val="26"/>
          <w:szCs w:val="26"/>
        </w:rPr>
        <w:t>в отношении вышеуказанных лиц формируются при их увольнении, содержат в себе информацию о подаче зарегистрированным лицом заявления о продолжении ведения работодателем трудовой книжки</w:t>
      </w:r>
      <w:proofErr w:type="gramEnd"/>
      <w:r w:rsidR="009075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75EB">
        <w:rPr>
          <w:rFonts w:ascii="Times New Roman" w:hAnsi="Times New Roman" w:cs="Times New Roman"/>
          <w:sz w:val="26"/>
          <w:szCs w:val="26"/>
        </w:rPr>
        <w:t>в соответствии со статьей 66 Трудового кодекса РФ или о предоставлении ему работодателем сведений о трудовой деятельности в соответствии со статьей 66.1 Трудового кодекса РФ, сведения о датах приема (поступления) на службу, увольнения (прекращения, окончания контракта, договора) со службы и основание прекращения профессиональной служебной деятельности в случае, если федеральным законом, регулирующим прохождение соответствующего вида государственной службы, предусмотрено ведение (выдача) трудовых</w:t>
      </w:r>
      <w:proofErr w:type="gramEnd"/>
      <w:r w:rsidR="009075EB">
        <w:rPr>
          <w:rFonts w:ascii="Times New Roman" w:hAnsi="Times New Roman" w:cs="Times New Roman"/>
          <w:sz w:val="26"/>
          <w:szCs w:val="26"/>
        </w:rPr>
        <w:t xml:space="preserve"> книжек, и представляются в орган ПФР не позднее рабочего дня, следующего за днем издания приказа (распоряжения), иных решений или документов, подтверждающих прекращение профессиональной служебной деятельности.</w:t>
      </w:r>
    </w:p>
    <w:p w:rsidR="009F7C17" w:rsidRDefault="009F7C17" w:rsidP="009F7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F7C17">
        <w:rPr>
          <w:rFonts w:ascii="Times New Roman" w:hAnsi="Times New Roman" w:cs="Times New Roman"/>
          <w:sz w:val="26"/>
          <w:szCs w:val="26"/>
        </w:rPr>
        <w:t xml:space="preserve">На сайте Пенсионного фонда в разделе «Электронная трудовая книжка» представлена актуальная информация по данной теме. </w:t>
      </w:r>
      <w:r>
        <w:rPr>
          <w:rFonts w:ascii="Times New Roman" w:hAnsi="Times New Roman" w:cs="Times New Roman"/>
          <w:sz w:val="26"/>
          <w:szCs w:val="26"/>
        </w:rPr>
        <w:t xml:space="preserve">Отделение ПФР по Республике Бурятия рекомендует </w:t>
      </w:r>
      <w:r w:rsidRPr="009F7C17">
        <w:rPr>
          <w:rFonts w:ascii="Times New Roman" w:hAnsi="Times New Roman" w:cs="Times New Roman"/>
          <w:sz w:val="26"/>
          <w:szCs w:val="26"/>
        </w:rPr>
        <w:t xml:space="preserve">подключиться к </w:t>
      </w:r>
      <w:proofErr w:type="gramStart"/>
      <w:r w:rsidRPr="009F7C17">
        <w:rPr>
          <w:rFonts w:ascii="Times New Roman" w:hAnsi="Times New Roman" w:cs="Times New Roman"/>
          <w:sz w:val="26"/>
          <w:szCs w:val="26"/>
        </w:rPr>
        <w:t>Телеграмм-канал</w:t>
      </w:r>
      <w:proofErr w:type="gramEnd"/>
      <w:r w:rsidRPr="009F7C17">
        <w:rPr>
          <w:rFonts w:ascii="Times New Roman" w:hAnsi="Times New Roman" w:cs="Times New Roman"/>
          <w:sz w:val="26"/>
          <w:szCs w:val="26"/>
        </w:rPr>
        <w:t xml:space="preserve"> ЭТК_БУРЯТИЯ, где в режиме онлайн можно получить ответы на вопросы.</w:t>
      </w:r>
    </w:p>
    <w:p w:rsidR="006F05D5" w:rsidRDefault="006F05D5"/>
    <w:sectPr w:rsidR="006F05D5" w:rsidSect="00A660B5">
      <w:pgSz w:w="11905" w:h="16838"/>
      <w:pgMar w:top="850" w:right="567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EB"/>
    <w:rsid w:val="00137EE0"/>
    <w:rsid w:val="006F05D5"/>
    <w:rsid w:val="00893583"/>
    <w:rsid w:val="009075EB"/>
    <w:rsid w:val="009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Цыденова</dc:creator>
  <cp:lastModifiedBy>Инга Владимировна Цыденова</cp:lastModifiedBy>
  <cp:revision>6</cp:revision>
  <cp:lastPrinted>2020-10-13T02:21:00Z</cp:lastPrinted>
  <dcterms:created xsi:type="dcterms:W3CDTF">2020-10-13T02:11:00Z</dcterms:created>
  <dcterms:modified xsi:type="dcterms:W3CDTF">2020-10-13T02:21:00Z</dcterms:modified>
</cp:coreProperties>
</file>