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D5" w:rsidRPr="000E56D5" w:rsidRDefault="000E56D5" w:rsidP="000E56D5">
      <w:pPr>
        <w:spacing w:after="0" w:line="240" w:lineRule="auto"/>
        <w:rPr>
          <w:rFonts w:eastAsia="Times New Roman"/>
          <w:sz w:val="24"/>
          <w:szCs w:val="24"/>
          <w:lang w:eastAsia="ru-RU"/>
        </w:rPr>
      </w:pPr>
      <w:r w:rsidRPr="000E56D5">
        <w:rPr>
          <w:rFonts w:eastAsia="Times New Roman"/>
          <w:sz w:val="24"/>
          <w:szCs w:val="24"/>
          <w:lang w:eastAsia="ru-RU"/>
        </w:rPr>
        <w:t>﻿</w:t>
      </w:r>
    </w:p>
    <w:p w:rsidR="000E56D5" w:rsidRPr="000E56D5" w:rsidRDefault="000E56D5" w:rsidP="000E56D5">
      <w:pPr>
        <w:spacing w:before="100" w:beforeAutospacing="1" w:after="100" w:afterAutospacing="1" w:line="240" w:lineRule="auto"/>
        <w:jc w:val="center"/>
        <w:rPr>
          <w:rFonts w:eastAsia="Times New Roman"/>
          <w:sz w:val="24"/>
          <w:szCs w:val="24"/>
          <w:lang w:eastAsia="ru-RU"/>
        </w:rPr>
      </w:pPr>
      <w:r w:rsidRPr="000E56D5">
        <w:rPr>
          <w:rFonts w:eastAsia="Times New Roman"/>
          <w:b/>
          <w:bCs/>
          <w:sz w:val="32"/>
          <w:szCs w:val="32"/>
          <w:lang w:eastAsia="ru-RU"/>
        </w:rPr>
        <w:t>Муниципальное образование сельское поселение «Новозаганское» Мухоршибирского района Республики Бурятия</w:t>
      </w:r>
    </w:p>
    <w:p w:rsidR="000E56D5" w:rsidRPr="000E56D5" w:rsidRDefault="000E56D5" w:rsidP="000E56D5">
      <w:pPr>
        <w:spacing w:before="100" w:beforeAutospacing="1" w:after="100" w:afterAutospacing="1" w:line="240" w:lineRule="auto"/>
        <w:jc w:val="center"/>
        <w:rPr>
          <w:rFonts w:eastAsia="Times New Roman"/>
          <w:sz w:val="24"/>
          <w:szCs w:val="24"/>
          <w:lang w:eastAsia="ru-RU"/>
        </w:rPr>
      </w:pPr>
      <w:r w:rsidRPr="000E56D5">
        <w:rPr>
          <w:rFonts w:eastAsia="Times New Roman"/>
          <w:b/>
          <w:bCs/>
          <w:sz w:val="32"/>
          <w:szCs w:val="32"/>
          <w:lang w:eastAsia="ru-RU"/>
        </w:rPr>
        <w:t>Индекс 671349, Республика Бурятия, Мухоршибирский район, с. Новый Заган, ул. Партизанская дом 2, телефон/факс 8 (30143) 25-560</w:t>
      </w:r>
    </w:p>
    <w:p w:rsidR="000E56D5" w:rsidRPr="000E56D5" w:rsidRDefault="000E56D5" w:rsidP="000E56D5">
      <w:pPr>
        <w:spacing w:before="100" w:beforeAutospacing="1" w:after="100" w:afterAutospacing="1" w:line="240" w:lineRule="auto"/>
        <w:jc w:val="center"/>
        <w:rPr>
          <w:rFonts w:eastAsia="Times New Roman"/>
          <w:sz w:val="24"/>
          <w:szCs w:val="24"/>
          <w:lang w:eastAsia="ru-RU"/>
        </w:rPr>
      </w:pPr>
      <w:r w:rsidRPr="000E56D5">
        <w:rPr>
          <w:rFonts w:eastAsia="Times New Roman"/>
          <w:b/>
          <w:bCs/>
          <w:sz w:val="32"/>
          <w:szCs w:val="32"/>
          <w:lang w:eastAsia="ru-RU"/>
        </w:rPr>
        <w:t> </w:t>
      </w:r>
    </w:p>
    <w:p w:rsidR="000E56D5" w:rsidRPr="000E56D5" w:rsidRDefault="000E56D5" w:rsidP="000E56D5">
      <w:pPr>
        <w:spacing w:before="100" w:beforeAutospacing="1" w:after="100" w:afterAutospacing="1" w:line="240" w:lineRule="auto"/>
        <w:jc w:val="center"/>
        <w:rPr>
          <w:rFonts w:eastAsia="Times New Roman"/>
          <w:sz w:val="24"/>
          <w:szCs w:val="24"/>
          <w:lang w:eastAsia="ru-RU"/>
        </w:rPr>
      </w:pPr>
      <w:r w:rsidRPr="000E56D5">
        <w:rPr>
          <w:rFonts w:eastAsia="Times New Roman"/>
          <w:b/>
          <w:bCs/>
          <w:sz w:val="32"/>
          <w:szCs w:val="32"/>
          <w:lang w:eastAsia="ru-RU"/>
        </w:rPr>
        <w:t> </w:t>
      </w:r>
    </w:p>
    <w:p w:rsidR="000E56D5" w:rsidRPr="000E56D5" w:rsidRDefault="000E56D5" w:rsidP="000E56D5">
      <w:pPr>
        <w:spacing w:before="100" w:beforeAutospacing="1" w:after="100" w:afterAutospacing="1" w:line="240" w:lineRule="auto"/>
        <w:jc w:val="center"/>
        <w:rPr>
          <w:rFonts w:eastAsia="Times New Roman"/>
          <w:sz w:val="24"/>
          <w:szCs w:val="24"/>
          <w:lang w:eastAsia="ru-RU"/>
        </w:rPr>
      </w:pPr>
      <w:r w:rsidRPr="000E56D5">
        <w:rPr>
          <w:rFonts w:eastAsia="Times New Roman"/>
          <w:b/>
          <w:bCs/>
          <w:sz w:val="32"/>
          <w:szCs w:val="32"/>
          <w:lang w:eastAsia="ru-RU"/>
        </w:rPr>
        <w:t>ПОСТАНОВЛЕНИЕ</w:t>
      </w:r>
    </w:p>
    <w:p w:rsidR="000E56D5" w:rsidRPr="000E56D5" w:rsidRDefault="000E56D5" w:rsidP="000E56D5">
      <w:pPr>
        <w:spacing w:before="100" w:beforeAutospacing="1" w:after="100" w:afterAutospacing="1" w:line="240" w:lineRule="auto"/>
        <w:jc w:val="center"/>
        <w:rPr>
          <w:rFonts w:eastAsia="Times New Roman"/>
          <w:sz w:val="24"/>
          <w:szCs w:val="24"/>
          <w:lang w:eastAsia="ru-RU"/>
        </w:rPr>
      </w:pPr>
      <w:r w:rsidRPr="000E56D5">
        <w:rPr>
          <w:rFonts w:eastAsia="Times New Roman"/>
          <w:b/>
          <w:bCs/>
          <w:sz w:val="32"/>
          <w:szCs w:val="32"/>
          <w:lang w:eastAsia="ru-RU"/>
        </w:rPr>
        <w:t> </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b/>
          <w:bCs/>
          <w:sz w:val="32"/>
          <w:szCs w:val="32"/>
          <w:lang w:eastAsia="ru-RU"/>
        </w:rPr>
        <w:t>с. Новый Заган</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b/>
          <w:bCs/>
          <w:sz w:val="32"/>
          <w:szCs w:val="32"/>
          <w:lang w:eastAsia="ru-RU"/>
        </w:rPr>
        <w:t>28 июня 2019 г.                                                                                                                             </w:t>
      </w:r>
      <w:r w:rsidR="00863ED8">
        <w:rPr>
          <w:rFonts w:eastAsia="Times New Roman"/>
          <w:b/>
          <w:bCs/>
          <w:sz w:val="32"/>
          <w:szCs w:val="32"/>
          <w:lang w:eastAsia="ru-RU"/>
        </w:rPr>
        <w:t xml:space="preserve">        </w:t>
      </w:r>
      <w:r w:rsidRPr="000E56D5">
        <w:rPr>
          <w:rFonts w:eastAsia="Times New Roman"/>
          <w:b/>
          <w:bCs/>
          <w:sz w:val="32"/>
          <w:szCs w:val="32"/>
          <w:lang w:eastAsia="ru-RU"/>
        </w:rPr>
        <w:t xml:space="preserve"> № 9</w:t>
      </w:r>
    </w:p>
    <w:p w:rsidR="000E56D5" w:rsidRPr="000E56D5" w:rsidRDefault="000E56D5" w:rsidP="000E56D5">
      <w:pPr>
        <w:spacing w:before="100" w:beforeAutospacing="1" w:after="100" w:afterAutospacing="1" w:line="240" w:lineRule="auto"/>
        <w:jc w:val="center"/>
        <w:rPr>
          <w:rFonts w:eastAsia="Times New Roman"/>
          <w:sz w:val="24"/>
          <w:szCs w:val="24"/>
          <w:lang w:eastAsia="ru-RU"/>
        </w:rPr>
      </w:pPr>
      <w:r w:rsidRPr="000E56D5">
        <w:rPr>
          <w:rFonts w:eastAsia="Times New Roman"/>
          <w:b/>
          <w:bCs/>
          <w:sz w:val="32"/>
          <w:szCs w:val="32"/>
          <w:lang w:eastAsia="ru-RU"/>
        </w:rPr>
        <w:t> </w:t>
      </w:r>
    </w:p>
    <w:p w:rsidR="000E56D5" w:rsidRPr="000E56D5" w:rsidRDefault="000E56D5" w:rsidP="000E56D5">
      <w:pPr>
        <w:spacing w:before="100" w:beforeAutospacing="1" w:after="100" w:afterAutospacing="1" w:line="240" w:lineRule="auto"/>
        <w:jc w:val="center"/>
        <w:rPr>
          <w:rFonts w:eastAsia="Times New Roman"/>
          <w:sz w:val="24"/>
          <w:szCs w:val="24"/>
          <w:lang w:eastAsia="ru-RU"/>
        </w:rPr>
      </w:pPr>
      <w:r w:rsidRPr="000E56D5">
        <w:rPr>
          <w:rFonts w:eastAsia="Times New Roman"/>
          <w:b/>
          <w:bCs/>
          <w:sz w:val="32"/>
          <w:szCs w:val="32"/>
          <w:lang w:eastAsia="ru-RU"/>
        </w:rPr>
        <w:t>Об утверждении Административного регламента предоставления Администрацией муниципального образования сельское поселение «Новозаганское»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«Новозаганское»</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sz w:val="24"/>
          <w:szCs w:val="24"/>
          <w:lang w:eastAsia="ru-RU"/>
        </w:rPr>
        <w:t> </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В соответствии с Федеральным законом </w:t>
      </w:r>
      <w:hyperlink r:id="rId5" w:tgtFrame="_blank" w:history="1">
        <w:r w:rsidRPr="009373AF">
          <w:rPr>
            <w:rFonts w:eastAsia="Times New Roman"/>
            <w:color w:val="0000FF"/>
            <w:sz w:val="24"/>
            <w:szCs w:val="24"/>
            <w:u w:val="single"/>
            <w:lang w:eastAsia="ru-RU"/>
          </w:rPr>
          <w:t>от 27.07.2010 № 210-ФЗ</w:t>
        </w:r>
      </w:hyperlink>
      <w:r w:rsidRPr="009373AF">
        <w:rPr>
          <w:rFonts w:eastAsia="Times New Roman"/>
          <w:sz w:val="24"/>
          <w:szCs w:val="24"/>
          <w:lang w:eastAsia="ru-RU"/>
        </w:rPr>
        <w:t xml:space="preserve"> «Об организации предоставления государственных и муниципальных услуг», Федеральным законом </w:t>
      </w:r>
      <w:hyperlink r:id="rId6" w:tgtFrame="_blank" w:history="1">
        <w:r w:rsidRPr="009373AF">
          <w:rPr>
            <w:rFonts w:eastAsia="Times New Roman"/>
            <w:color w:val="0000FF"/>
            <w:sz w:val="24"/>
            <w:szCs w:val="24"/>
            <w:u w:val="single"/>
            <w:lang w:eastAsia="ru-RU"/>
          </w:rPr>
          <w:t>от 06.10.2003 № 131-ФЗ</w:t>
        </w:r>
      </w:hyperlink>
      <w:r w:rsidRPr="009373AF">
        <w:rPr>
          <w:rFonts w:eastAsia="Times New Roman"/>
          <w:sz w:val="24"/>
          <w:szCs w:val="24"/>
          <w:lang w:eastAsia="ru-RU"/>
        </w:rPr>
        <w:t xml:space="preserve"> «Об общих принципах организации местного самоуправления в Российской Федерации», Уставом муниципального образования сельское поселение «Новозаганское»,</w:t>
      </w:r>
    </w:p>
    <w:p w:rsid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Постановляю:</w:t>
      </w:r>
    </w:p>
    <w:p w:rsidR="009373AF" w:rsidRDefault="009373AF" w:rsidP="009373A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1.</w:t>
      </w:r>
      <w:r w:rsidR="000E56D5" w:rsidRPr="009373AF">
        <w:rPr>
          <w:rFonts w:eastAsia="Times New Roman"/>
          <w:sz w:val="24"/>
          <w:szCs w:val="24"/>
          <w:lang w:eastAsia="ru-RU"/>
        </w:rPr>
        <w:t xml:space="preserve"> Утвердить прилагаемый Административный регламент предоставления Администрацией муниципального образования сельское поселение «Новозаганское» </w:t>
      </w:r>
      <w:r w:rsidR="000E56D5" w:rsidRPr="009373AF">
        <w:rPr>
          <w:rFonts w:eastAsia="Times New Roman"/>
          <w:sz w:val="24"/>
          <w:szCs w:val="24"/>
          <w:lang w:eastAsia="ru-RU"/>
        </w:rPr>
        <w:lastRenderedPageBreak/>
        <w:t>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«Новозаганское».</w:t>
      </w:r>
    </w:p>
    <w:p w:rsidR="000E56D5" w:rsidRPr="009373AF" w:rsidRDefault="009373AF" w:rsidP="009373AF">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2. п</w:t>
      </w:r>
      <w:r w:rsidR="000E56D5" w:rsidRPr="009373AF">
        <w:rPr>
          <w:rFonts w:eastAsia="Times New Roman"/>
          <w:sz w:val="24"/>
          <w:szCs w:val="24"/>
          <w:lang w:eastAsia="ru-RU"/>
        </w:rPr>
        <w:t xml:space="preserve">ризнать утратившим силу </w:t>
      </w:r>
      <w:hyperlink r:id="rId7" w:tgtFrame="_blank" w:history="1">
        <w:r w:rsidR="000E56D5" w:rsidRPr="009373AF">
          <w:rPr>
            <w:rFonts w:eastAsia="Times New Roman"/>
            <w:color w:val="0000FF"/>
            <w:sz w:val="24"/>
            <w:szCs w:val="24"/>
            <w:u w:val="single"/>
            <w:lang w:eastAsia="ru-RU"/>
          </w:rPr>
          <w:t>Постановление администрации муниципального образования сельское поселение «Новозаганское» от 01.10.2015 г. № 45</w:t>
        </w:r>
      </w:hyperlink>
      <w:r w:rsidR="000E56D5" w:rsidRPr="009373AF">
        <w:rPr>
          <w:rFonts w:eastAsia="Times New Roman"/>
          <w:sz w:val="24"/>
          <w:szCs w:val="24"/>
          <w:lang w:eastAsia="ru-RU"/>
        </w:rPr>
        <w:t xml:space="preserve"> «Об утверждении Административного регламента предоставления Администрацией муниципального образования сельское поселение «Новозаганское»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«Новозаганское».</w:t>
      </w:r>
    </w:p>
    <w:p w:rsidR="009373AF" w:rsidRDefault="009373AF" w:rsidP="009373AF">
      <w:pPr>
        <w:spacing w:after="0" w:line="240" w:lineRule="auto"/>
        <w:ind w:left="567"/>
        <w:jc w:val="both"/>
        <w:rPr>
          <w:rFonts w:eastAsia="Times New Roman"/>
          <w:sz w:val="24"/>
          <w:szCs w:val="24"/>
          <w:lang w:eastAsia="ru-RU"/>
        </w:rPr>
      </w:pPr>
      <w:r>
        <w:rPr>
          <w:rFonts w:eastAsia="Times New Roman"/>
          <w:sz w:val="24"/>
          <w:szCs w:val="24"/>
          <w:lang w:eastAsia="ru-RU"/>
        </w:rPr>
        <w:t>1.</w:t>
      </w:r>
      <w:r w:rsidR="000E56D5" w:rsidRPr="009373AF">
        <w:rPr>
          <w:rFonts w:eastAsia="Times New Roman"/>
          <w:sz w:val="24"/>
          <w:szCs w:val="24"/>
          <w:lang w:eastAsia="ru-RU"/>
        </w:rPr>
        <w:t>Разместить настоящее постановление в сети Интернет.</w:t>
      </w:r>
    </w:p>
    <w:p w:rsidR="000E56D5" w:rsidRPr="009373AF" w:rsidRDefault="009373AF" w:rsidP="009373AF">
      <w:pPr>
        <w:spacing w:after="0" w:line="240" w:lineRule="auto"/>
        <w:ind w:left="567"/>
        <w:jc w:val="both"/>
        <w:rPr>
          <w:rFonts w:eastAsia="Times New Roman"/>
          <w:sz w:val="24"/>
          <w:szCs w:val="24"/>
          <w:lang w:eastAsia="ru-RU"/>
        </w:rPr>
      </w:pPr>
      <w:r>
        <w:rPr>
          <w:rFonts w:eastAsia="Times New Roman"/>
          <w:sz w:val="24"/>
          <w:szCs w:val="24"/>
          <w:lang w:eastAsia="ru-RU"/>
        </w:rPr>
        <w:t>1.</w:t>
      </w:r>
      <w:r w:rsidR="000E56D5" w:rsidRPr="009373AF">
        <w:rPr>
          <w:rFonts w:eastAsia="Times New Roman"/>
          <w:sz w:val="24"/>
          <w:szCs w:val="24"/>
          <w:lang w:eastAsia="ru-RU"/>
        </w:rPr>
        <w:t xml:space="preserve"> Настоящее постановление вступает в силу с момента его обнародования.</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sz w:val="24"/>
          <w:szCs w:val="24"/>
          <w:lang w:eastAsia="ru-RU"/>
        </w:rPr>
        <w:t> </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sz w:val="24"/>
          <w:szCs w:val="24"/>
          <w:lang w:eastAsia="ru-RU"/>
        </w:rPr>
        <w:t> </w:t>
      </w:r>
    </w:p>
    <w:p w:rsidR="000E56D5" w:rsidRPr="009373AF" w:rsidRDefault="000E56D5" w:rsidP="009373AF">
      <w:pPr>
        <w:pStyle w:val="a4"/>
        <w:rPr>
          <w:sz w:val="24"/>
          <w:szCs w:val="24"/>
          <w:lang w:eastAsia="ru-RU"/>
        </w:rPr>
      </w:pPr>
      <w:r w:rsidRPr="009373AF">
        <w:rPr>
          <w:sz w:val="24"/>
          <w:szCs w:val="24"/>
          <w:lang w:eastAsia="ru-RU"/>
        </w:rPr>
        <w:t>Глава муниципального образования</w:t>
      </w:r>
    </w:p>
    <w:p w:rsidR="000E56D5" w:rsidRPr="009373AF" w:rsidRDefault="000E56D5" w:rsidP="009373AF">
      <w:pPr>
        <w:pStyle w:val="a4"/>
        <w:rPr>
          <w:sz w:val="24"/>
          <w:szCs w:val="24"/>
          <w:lang w:eastAsia="ru-RU"/>
        </w:rPr>
      </w:pPr>
      <w:r w:rsidRPr="009373AF">
        <w:rPr>
          <w:sz w:val="24"/>
          <w:szCs w:val="24"/>
          <w:lang w:eastAsia="ru-RU"/>
        </w:rPr>
        <w:t>сельское поселение «Новозаганское»</w:t>
      </w:r>
      <w:r w:rsidR="009373AF" w:rsidRPr="009373AF">
        <w:rPr>
          <w:sz w:val="24"/>
          <w:szCs w:val="24"/>
          <w:lang w:eastAsia="ru-RU"/>
        </w:rPr>
        <w:t xml:space="preserve">        </w:t>
      </w:r>
      <w:r w:rsidR="009373AF">
        <w:rPr>
          <w:sz w:val="24"/>
          <w:szCs w:val="24"/>
          <w:lang w:eastAsia="ru-RU"/>
        </w:rPr>
        <w:t xml:space="preserve">          </w:t>
      </w:r>
      <w:r w:rsidR="009373AF" w:rsidRPr="009373AF">
        <w:rPr>
          <w:sz w:val="24"/>
          <w:szCs w:val="24"/>
          <w:lang w:eastAsia="ru-RU"/>
        </w:rPr>
        <w:t xml:space="preserve">                  </w:t>
      </w:r>
      <w:r w:rsidRPr="009373AF">
        <w:rPr>
          <w:sz w:val="24"/>
          <w:szCs w:val="24"/>
          <w:lang w:eastAsia="ru-RU"/>
        </w:rPr>
        <w:t xml:space="preserve"> </w:t>
      </w:r>
      <w:bookmarkStart w:id="0" w:name="Par35"/>
      <w:bookmarkEnd w:id="0"/>
      <w:r w:rsidRPr="009373AF">
        <w:rPr>
          <w:sz w:val="24"/>
          <w:szCs w:val="24"/>
          <w:lang w:eastAsia="ru-RU"/>
        </w:rPr>
        <w:t>О.Н. Ланцова</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sz w:val="24"/>
          <w:szCs w:val="24"/>
          <w:lang w:eastAsia="ru-RU"/>
        </w:rPr>
        <w:br w:type="page"/>
      </w:r>
    </w:p>
    <w:p w:rsidR="000E56D5" w:rsidRPr="009373AF" w:rsidRDefault="000E56D5" w:rsidP="009373AF">
      <w:pPr>
        <w:pStyle w:val="a4"/>
        <w:jc w:val="right"/>
        <w:rPr>
          <w:lang w:eastAsia="ru-RU"/>
        </w:rPr>
      </w:pPr>
      <w:r w:rsidRPr="009373AF">
        <w:rPr>
          <w:lang w:eastAsia="ru-RU"/>
        </w:rPr>
        <w:lastRenderedPageBreak/>
        <w:t>Приложение</w:t>
      </w:r>
    </w:p>
    <w:p w:rsidR="000E56D5" w:rsidRPr="009373AF" w:rsidRDefault="000E56D5" w:rsidP="009373AF">
      <w:pPr>
        <w:pStyle w:val="a4"/>
        <w:jc w:val="right"/>
        <w:rPr>
          <w:lang w:eastAsia="ru-RU"/>
        </w:rPr>
      </w:pPr>
      <w:r w:rsidRPr="009373AF">
        <w:rPr>
          <w:lang w:eastAsia="ru-RU"/>
        </w:rPr>
        <w:t>к Постановлению</w:t>
      </w:r>
    </w:p>
    <w:p w:rsidR="000E56D5" w:rsidRPr="009373AF" w:rsidRDefault="000E56D5" w:rsidP="009373AF">
      <w:pPr>
        <w:pStyle w:val="a4"/>
        <w:jc w:val="right"/>
        <w:rPr>
          <w:lang w:eastAsia="ru-RU"/>
        </w:rPr>
      </w:pPr>
      <w:r w:rsidRPr="009373AF">
        <w:rPr>
          <w:lang w:eastAsia="ru-RU"/>
        </w:rPr>
        <w:t>Администрации муниципального образования</w:t>
      </w:r>
    </w:p>
    <w:p w:rsidR="000E56D5" w:rsidRPr="009373AF" w:rsidRDefault="000E56D5" w:rsidP="009373AF">
      <w:pPr>
        <w:pStyle w:val="a4"/>
        <w:jc w:val="right"/>
        <w:rPr>
          <w:lang w:eastAsia="ru-RU"/>
        </w:rPr>
      </w:pPr>
      <w:r w:rsidRPr="009373AF">
        <w:rPr>
          <w:lang w:eastAsia="ru-RU"/>
        </w:rPr>
        <w:t>сельское поселение «Новозаганское»</w:t>
      </w:r>
    </w:p>
    <w:p w:rsidR="000E56D5" w:rsidRPr="009373AF" w:rsidRDefault="000E56D5" w:rsidP="009373AF">
      <w:pPr>
        <w:pStyle w:val="a4"/>
        <w:jc w:val="right"/>
        <w:rPr>
          <w:lang w:eastAsia="ru-RU"/>
        </w:rPr>
      </w:pPr>
      <w:r w:rsidRPr="009373AF">
        <w:rPr>
          <w:lang w:eastAsia="ru-RU"/>
        </w:rPr>
        <w:t>от 28 июня 2019г. № 9</w:t>
      </w:r>
    </w:p>
    <w:p w:rsidR="000E56D5" w:rsidRPr="000E56D5" w:rsidRDefault="000E56D5" w:rsidP="000E56D5">
      <w:pPr>
        <w:spacing w:before="100" w:beforeAutospacing="1" w:after="100" w:afterAutospacing="1" w:line="240" w:lineRule="auto"/>
        <w:jc w:val="right"/>
        <w:rPr>
          <w:rFonts w:eastAsia="Times New Roman"/>
          <w:sz w:val="24"/>
          <w:szCs w:val="24"/>
          <w:lang w:eastAsia="ru-RU"/>
        </w:rPr>
      </w:pPr>
      <w:bookmarkStart w:id="1" w:name="P30"/>
      <w:bookmarkEnd w:id="1"/>
      <w:r w:rsidRPr="000E56D5">
        <w:rPr>
          <w:rFonts w:eastAsia="Times New Roman"/>
          <w:b/>
          <w:bCs/>
          <w:sz w:val="24"/>
          <w:szCs w:val="24"/>
          <w:lang w:eastAsia="ru-RU"/>
        </w:rPr>
        <w:t> </w:t>
      </w:r>
    </w:p>
    <w:p w:rsidR="000E56D5" w:rsidRPr="000E56D5" w:rsidRDefault="000E56D5" w:rsidP="000E56D5">
      <w:pPr>
        <w:spacing w:before="100" w:beforeAutospacing="1" w:after="100" w:afterAutospacing="1" w:line="240" w:lineRule="auto"/>
        <w:jc w:val="right"/>
        <w:rPr>
          <w:rFonts w:eastAsia="Times New Roman"/>
          <w:sz w:val="24"/>
          <w:szCs w:val="24"/>
          <w:lang w:eastAsia="ru-RU"/>
        </w:rPr>
      </w:pPr>
      <w:r w:rsidRPr="000E56D5">
        <w:rPr>
          <w:rFonts w:eastAsia="Times New Roman"/>
          <w:b/>
          <w:bCs/>
          <w:sz w:val="24"/>
          <w:szCs w:val="24"/>
          <w:lang w:eastAsia="ru-RU"/>
        </w:rPr>
        <w:t> </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b/>
          <w:bCs/>
          <w:sz w:val="24"/>
          <w:szCs w:val="24"/>
          <w:lang w:eastAsia="ru-RU"/>
        </w:rPr>
        <w:t>АДМИНИСТРАТИВНЫЙ РЕГЛАМЕНТ</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b/>
          <w:bCs/>
          <w:sz w:val="24"/>
          <w:szCs w:val="24"/>
          <w:lang w:eastAsia="ru-RU"/>
        </w:rPr>
        <w:t>ПРЕДОСТАВЛЕНИЯ АДМИНИСТРАЦИЕЙ МУНИЦИПАЛЬНОГО ОБРАЗОВАНИЯ СЕЛЬСКОЕ ПОСЕЛЕНИЕ «НОВОЗАГАНСКОЕ»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МО СП «НОВОЗАГАНСКОЕ"</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sz w:val="24"/>
          <w:szCs w:val="24"/>
          <w:lang w:eastAsia="ru-RU"/>
        </w:rPr>
        <w:t> </w:t>
      </w:r>
    </w:p>
    <w:p w:rsidR="000E56D5" w:rsidRPr="009373AF" w:rsidRDefault="000E56D5" w:rsidP="009373AF">
      <w:pPr>
        <w:spacing w:before="100" w:beforeAutospacing="1" w:after="100" w:afterAutospacing="1" w:line="240" w:lineRule="auto"/>
        <w:jc w:val="center"/>
        <w:rPr>
          <w:rFonts w:eastAsia="Times New Roman"/>
          <w:sz w:val="24"/>
          <w:szCs w:val="24"/>
          <w:lang w:eastAsia="ru-RU"/>
        </w:rPr>
      </w:pPr>
      <w:r w:rsidRPr="000E56D5">
        <w:rPr>
          <w:rFonts w:eastAsia="Times New Roman"/>
          <w:b/>
          <w:bCs/>
          <w:sz w:val="24"/>
          <w:szCs w:val="24"/>
          <w:lang w:eastAsia="ru-RU"/>
        </w:rPr>
        <w:t>1. Общие положения</w:t>
      </w:r>
    </w:p>
    <w:p w:rsidR="000E56D5" w:rsidRPr="009373AF" w:rsidRDefault="009373AF"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1.1.</w:t>
      </w:r>
      <w:r w:rsidR="000E56D5" w:rsidRPr="009373AF">
        <w:rPr>
          <w:rFonts w:eastAsia="Times New Roman"/>
          <w:sz w:val="24"/>
          <w:szCs w:val="24"/>
          <w:lang w:eastAsia="ru-RU"/>
        </w:rPr>
        <w:t>Административный регламент предоставления муниципальной услуги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«Новозаганское»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«Новозаганское» (далее – Земельные участки).</w:t>
      </w:r>
    </w:p>
    <w:p w:rsidR="000E56D5" w:rsidRPr="009373AF" w:rsidRDefault="009373AF"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1.2.</w:t>
      </w:r>
      <w:r w:rsidR="000E56D5" w:rsidRPr="009373AF">
        <w:rPr>
          <w:rFonts w:eastAsia="Times New Roman"/>
          <w:sz w:val="24"/>
          <w:szCs w:val="24"/>
          <w:lang w:eastAsia="ru-RU"/>
        </w:rPr>
        <w:t>Заявителями для получения муниципальной услуги являются физические и юридические лица, индивидуальные предприниматели, заинтересованные в заключении соглашений об установлении сервитутов в отношении земельных участков, находящихся в муниципальной собственности (далее – Заявители).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В случае обращения заявителя за предоставлением двух и более муниципальных услуг в соответствии со </w:t>
      </w:r>
      <w:hyperlink r:id="rId8" w:history="1">
        <w:r w:rsidRPr="009373AF">
          <w:rPr>
            <w:rFonts w:eastAsia="Times New Roman"/>
            <w:color w:val="000000"/>
            <w:sz w:val="24"/>
            <w:szCs w:val="24"/>
            <w:u w:val="single"/>
            <w:lang w:eastAsia="ru-RU"/>
          </w:rPr>
          <w:t>ст. 15.1</w:t>
        </w:r>
      </w:hyperlink>
      <w:r w:rsidRPr="009373AF">
        <w:rPr>
          <w:rFonts w:eastAsia="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1.3. Требования к порядку информирования о предоставлении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Кроме того, указанную информацию, а также сведения о ходе предоставления муниципальной услуги можно получить по адресу Администрации: 671349, Республика Бурятия, Мухоршибирский район, с. Новый Заган, ул. Партизанская, д.2, телефон (30143)25-560, электронная почта:</w:t>
      </w:r>
      <w:r w:rsidRPr="009373AF">
        <w:rPr>
          <w:rFonts w:eastAsia="Times New Roman"/>
          <w:smallCaps/>
          <w:spacing w:val="20"/>
          <w:sz w:val="24"/>
          <w:szCs w:val="24"/>
          <w:shd w:val="clear" w:color="auto" w:fill="FFFFFF"/>
          <w:lang w:eastAsia="ru-RU"/>
        </w:rPr>
        <w:t xml:space="preserve"> </w:t>
      </w:r>
      <w:r w:rsidRPr="009373AF">
        <w:rPr>
          <w:rFonts w:eastAsia="Times New Roman"/>
          <w:sz w:val="24"/>
          <w:szCs w:val="24"/>
          <w:shd w:val="clear" w:color="auto" w:fill="FFFFFF"/>
          <w:lang w:eastAsia="ru-RU"/>
        </w:rPr>
        <w:t>mospnovozaganscoe@mail.ru</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 на официальном сайте Администрации муниципального образования «Мухоршибирский район» http://мухоршибирский-район.рф; </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 на Едином портале государственных и муниципальных услуг (функций) </w:t>
      </w:r>
      <w:proofErr w:type="spellStart"/>
      <w:r w:rsidRPr="009373AF">
        <w:rPr>
          <w:rFonts w:eastAsia="Times New Roman"/>
          <w:sz w:val="24"/>
          <w:szCs w:val="24"/>
          <w:lang w:eastAsia="ru-RU"/>
        </w:rPr>
        <w:t>www.gosuslugi.ru</w:t>
      </w:r>
      <w:proofErr w:type="spellEnd"/>
      <w:r w:rsidRPr="009373AF">
        <w:rPr>
          <w:rFonts w:eastAsia="Times New Roman"/>
          <w:sz w:val="24"/>
          <w:szCs w:val="24"/>
          <w:lang w:eastAsia="ru-RU"/>
        </w:rPr>
        <w:t>;</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на информационных стендах Администрации и ГБУ "МФЦ РБ".</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1.3.3. Консультирование по вопросам предоставления муниципальной услуги специалистами Администрации осуществляется бесплатно.</w:t>
      </w:r>
    </w:p>
    <w:p w:rsidR="000E56D5" w:rsidRPr="009373AF" w:rsidRDefault="000E56D5" w:rsidP="009373AF">
      <w:pPr>
        <w:spacing w:before="100" w:beforeAutospacing="1" w:after="100" w:afterAutospacing="1" w:line="240" w:lineRule="auto"/>
        <w:jc w:val="center"/>
        <w:rPr>
          <w:rFonts w:eastAsia="Times New Roman"/>
          <w:sz w:val="24"/>
          <w:szCs w:val="24"/>
          <w:lang w:eastAsia="ru-RU"/>
        </w:rPr>
      </w:pPr>
      <w:r w:rsidRPr="009373AF">
        <w:rPr>
          <w:rFonts w:eastAsia="Times New Roman"/>
          <w:b/>
          <w:bCs/>
          <w:sz w:val="24"/>
          <w:szCs w:val="24"/>
          <w:lang w:eastAsia="ru-RU"/>
        </w:rPr>
        <w:t>2. Стандарт предоставления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 Наименование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МО СП «Новозаганское».</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2.2. Предоставление муниципальной услуги осуществляется Администрацией муниципального образования сельское поселение «Новозаганское» (далее – Администрация).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9373AF">
          <w:rPr>
            <w:rFonts w:eastAsia="Times New Roman"/>
            <w:color w:val="000000"/>
            <w:sz w:val="24"/>
            <w:szCs w:val="24"/>
            <w:u w:val="single"/>
            <w:lang w:eastAsia="ru-RU"/>
          </w:rPr>
          <w:t>Перечень</w:t>
        </w:r>
      </w:hyperlink>
      <w:r w:rsidRPr="009373AF">
        <w:rPr>
          <w:rFonts w:eastAsia="Times New Roman"/>
          <w:sz w:val="24"/>
          <w:szCs w:val="24"/>
          <w:lang w:eastAsia="ru-RU"/>
        </w:rPr>
        <w:t xml:space="preserve">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«Новозаганское».</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2.3. Результатом предоставления муниципальной услуги является: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 уведомление о возможности заключения соглашения об установлении сервитута в предложенных заявителем границах;</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3) проект соглашения об установлении сервитута;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4) решение об отказе в заключении соглашения об установлении сервитута, оформляемое постановлением администрации муниципального образования сельское поселение «Новозаганское»</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со дня регистрации заявления о заключении соглашения об установлении сервитута без учета времени на проведение кадастровых работ.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заключении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Срок направления заявителю проекта соглашения об установлении сервитута - 15 календарных дней с даты предоставления заявителем уведомления о кадастровом учете части земельного участка, в отношении которого устанавливается сервитут.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2.5.</w:t>
      </w:r>
      <w:bookmarkStart w:id="2" w:name="P120"/>
      <w:bookmarkEnd w:id="2"/>
      <w:r w:rsidRPr="009373AF">
        <w:rPr>
          <w:rFonts w:eastAsia="Times New Roman"/>
          <w:sz w:val="24"/>
          <w:szCs w:val="24"/>
          <w:lang w:eastAsia="ru-RU"/>
        </w:rPr>
        <w:t xml:space="preserve"> Нормативные правовые акты, регулирующие предоставление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10" w:history="1">
        <w:r w:rsidRPr="009373AF">
          <w:rPr>
            <w:rFonts w:eastAsia="Times New Roman"/>
            <w:color w:val="000000"/>
            <w:sz w:val="24"/>
            <w:szCs w:val="24"/>
            <w:u w:val="single"/>
            <w:lang w:eastAsia="ru-RU"/>
          </w:rPr>
          <w:t>http://мухоршибирский</w:t>
        </w:r>
      </w:hyperlink>
      <w:r w:rsidRPr="009373AF">
        <w:rPr>
          <w:rFonts w:eastAsia="Times New Roman"/>
          <w:sz w:val="24"/>
          <w:szCs w:val="24"/>
          <w:lang w:eastAsia="ru-RU"/>
        </w:rPr>
        <w:t xml:space="preserve"> -</w:t>
      </w:r>
      <w:proofErr w:type="spellStart"/>
      <w:r w:rsidRPr="009373AF">
        <w:rPr>
          <w:rFonts w:eastAsia="Times New Roman"/>
          <w:sz w:val="24"/>
          <w:szCs w:val="24"/>
          <w:lang w:eastAsia="ru-RU"/>
        </w:rPr>
        <w:t>район.рф</w:t>
      </w:r>
      <w:proofErr w:type="spellEnd"/>
      <w:r w:rsidRPr="009373AF">
        <w:rPr>
          <w:rFonts w:eastAsia="Times New Roman"/>
          <w:sz w:val="24"/>
          <w:szCs w:val="24"/>
          <w:lang w:eastAsia="ru-RU"/>
        </w:rPr>
        <w:t xml:space="preserve"> и Едином портале государственных и муниципальных услуг (функций).”;</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bookmarkStart w:id="3" w:name="P121"/>
      <w:bookmarkEnd w:id="3"/>
      <w:r w:rsidRPr="009373AF">
        <w:rPr>
          <w:rFonts w:eastAsia="Times New Roman"/>
          <w:sz w:val="24"/>
          <w:szCs w:val="24"/>
          <w:lang w:eastAsia="ru-RU"/>
        </w:rPr>
        <w:t>2.6.1. Исчерпывающий перечень документов, необходимых для предоставления муниципальной услуги, представляемых заявителем:</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2.6.1.1. </w:t>
      </w:r>
      <w:hyperlink r:id="rId11" w:anchor="P401" w:history="1">
        <w:r w:rsidRPr="009373AF">
          <w:rPr>
            <w:rFonts w:eastAsia="Times New Roman"/>
            <w:color w:val="000000"/>
            <w:sz w:val="24"/>
            <w:szCs w:val="24"/>
            <w:u w:val="single"/>
            <w:lang w:eastAsia="ru-RU"/>
          </w:rPr>
          <w:t>Заявление</w:t>
        </w:r>
      </w:hyperlink>
      <w:r w:rsidRPr="009373AF">
        <w:rPr>
          <w:rFonts w:eastAsia="Times New Roman"/>
          <w:sz w:val="24"/>
          <w:szCs w:val="24"/>
          <w:lang w:eastAsia="ru-RU"/>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В заявлении о заключении соглашения об установлении сервитута должны быть указаны:</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контактная информация (номер телефона);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цель и предполагаемый срок действия сервитута;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подпись заявителя (представителя заявителя).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В заявлении также указывается один из следующих способов предоставления результатов предоставления муниципальной услуги Администрацией:</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в виде электронного документа, который направляется Администрацией заявителю посредством электронной почты.</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2.6.1.5.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Прилагаемые к заявлению документы не должны содержать приписок, подчисток, зачеркиваний, иных исправлений.</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bookmarkStart w:id="4" w:name="P140"/>
      <w:bookmarkEnd w:id="4"/>
      <w:r w:rsidRPr="009373AF">
        <w:rPr>
          <w:rFonts w:eastAsia="Times New Roman"/>
          <w:sz w:val="24"/>
          <w:szCs w:val="24"/>
          <w:lang w:eastAsia="ru-RU"/>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2.6.2.1. 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2.6.2.2. 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2.6.2.3.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Прилагаемые к заявлению документы не должны содержать приписок, подчисток, зачеркиваний, иных исправлений.</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2.7. При предоставлении муниципальной услуги запрещено требовать от заявителя: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9373AF">
          <w:rPr>
            <w:rFonts w:eastAsia="Times New Roman"/>
            <w:color w:val="000000"/>
            <w:sz w:val="24"/>
            <w:szCs w:val="24"/>
            <w:u w:val="single"/>
            <w:lang w:eastAsia="ru-RU"/>
          </w:rPr>
          <w:t>части 6 статьи 7</w:t>
        </w:r>
      </w:hyperlink>
      <w:r w:rsidRPr="009373AF">
        <w:rPr>
          <w:rFonts w:eastAsia="Times New Roman"/>
          <w:sz w:val="24"/>
          <w:szCs w:val="24"/>
          <w:lang w:eastAsia="ru-RU"/>
        </w:rPr>
        <w:t xml:space="preserve"> Федерального закона </w:t>
      </w:r>
      <w:hyperlink r:id="rId13" w:tgtFrame="_blank" w:history="1">
        <w:r w:rsidRPr="009373AF">
          <w:rPr>
            <w:rFonts w:eastAsia="Times New Roman"/>
            <w:color w:val="0000FF"/>
            <w:sz w:val="24"/>
            <w:szCs w:val="24"/>
            <w:u w:val="single"/>
            <w:lang w:eastAsia="ru-RU"/>
          </w:rPr>
          <w:t>от 27.07.2010 № 210-ФЗ</w:t>
        </w:r>
      </w:hyperlink>
      <w:r w:rsidRPr="009373AF">
        <w:rPr>
          <w:rFonts w:eastAsia="Times New Roman"/>
          <w:sz w:val="24"/>
          <w:szCs w:val="24"/>
          <w:lang w:eastAsia="ru-RU"/>
        </w:rPr>
        <w:t xml:space="preserve"> "Об организации предоставления государственных и муниципальных услуг";</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bookmarkStart w:id="5" w:name="P113"/>
      <w:bookmarkEnd w:id="5"/>
      <w:r w:rsidRPr="009373AF">
        <w:rPr>
          <w:rFonts w:eastAsia="Times New Roman"/>
          <w:sz w:val="24"/>
          <w:szCs w:val="24"/>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373AF">
          <w:rPr>
            <w:rFonts w:eastAsia="Times New Roman"/>
            <w:color w:val="000000"/>
            <w:sz w:val="24"/>
            <w:szCs w:val="24"/>
            <w:u w:val="single"/>
            <w:lang w:eastAsia="ru-RU"/>
          </w:rPr>
          <w:t>части 1 статьи 9</w:t>
        </w:r>
      </w:hyperlink>
      <w:r w:rsidRPr="009373AF">
        <w:rPr>
          <w:rFonts w:eastAsia="Times New Roman"/>
          <w:sz w:val="24"/>
          <w:szCs w:val="24"/>
          <w:lang w:eastAsia="ru-RU"/>
        </w:rPr>
        <w:t xml:space="preserve"> Федерального закона </w:t>
      </w:r>
      <w:hyperlink r:id="rId15" w:tgtFrame="_blank" w:history="1">
        <w:r w:rsidRPr="009373AF">
          <w:rPr>
            <w:rFonts w:eastAsia="Times New Roman"/>
            <w:color w:val="0000FF"/>
            <w:sz w:val="24"/>
            <w:szCs w:val="24"/>
            <w:u w:val="single"/>
            <w:lang w:eastAsia="ru-RU"/>
          </w:rPr>
          <w:t>от 27.07.2010 № 210-ФЗ</w:t>
        </w:r>
      </w:hyperlink>
      <w:r w:rsidRPr="009373AF">
        <w:rPr>
          <w:rFonts w:eastAsia="Times New Roman"/>
          <w:sz w:val="24"/>
          <w:szCs w:val="24"/>
          <w:lang w:eastAsia="ru-RU"/>
        </w:rPr>
        <w:t xml:space="preserve"> "Об организации предоставления государственных и муниципальных услуг";</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9373AF">
          <w:rPr>
            <w:rFonts w:eastAsia="Times New Roman"/>
            <w:color w:val="000000"/>
            <w:sz w:val="24"/>
            <w:szCs w:val="24"/>
            <w:u w:val="single"/>
            <w:lang w:eastAsia="ru-RU"/>
          </w:rPr>
          <w:t>частью 1.1 статьи 16</w:t>
        </w:r>
      </w:hyperlink>
      <w:r w:rsidRPr="009373AF">
        <w:rPr>
          <w:rFonts w:eastAsia="Times New Roman"/>
          <w:sz w:val="24"/>
          <w:szCs w:val="24"/>
          <w:lang w:eastAsia="ru-RU"/>
        </w:rPr>
        <w:t xml:space="preserve"> Федерального закона </w:t>
      </w:r>
      <w:hyperlink r:id="rId17" w:tgtFrame="_blank" w:history="1">
        <w:r w:rsidRPr="009373AF">
          <w:rPr>
            <w:rFonts w:eastAsia="Times New Roman"/>
            <w:color w:val="0000FF"/>
            <w:sz w:val="24"/>
            <w:szCs w:val="24"/>
            <w:u w:val="single"/>
            <w:lang w:eastAsia="ru-RU"/>
          </w:rPr>
          <w:t>от 27.07.2010 № 210-ФЗ</w:t>
        </w:r>
      </w:hyperlink>
      <w:r w:rsidRPr="009373AF">
        <w:rPr>
          <w:rFonts w:eastAsia="Times New Roman"/>
          <w:sz w:val="24"/>
          <w:szCs w:val="24"/>
          <w:lang w:eastAsia="ru-RU"/>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9373AF">
          <w:rPr>
            <w:rFonts w:eastAsia="Times New Roman"/>
            <w:color w:val="000000"/>
            <w:sz w:val="24"/>
            <w:szCs w:val="24"/>
            <w:u w:val="single"/>
            <w:lang w:eastAsia="ru-RU"/>
          </w:rPr>
          <w:t>частью 1.1 статьи 16</w:t>
        </w:r>
      </w:hyperlink>
      <w:r w:rsidRPr="009373AF">
        <w:rPr>
          <w:rFonts w:eastAsia="Times New Roman"/>
          <w:sz w:val="24"/>
          <w:szCs w:val="24"/>
          <w:lang w:eastAsia="ru-RU"/>
        </w:rPr>
        <w:t xml:space="preserve"> Федерального закона </w:t>
      </w:r>
      <w:hyperlink r:id="rId19" w:tgtFrame="_blank" w:history="1">
        <w:r w:rsidRPr="009373AF">
          <w:rPr>
            <w:rFonts w:eastAsia="Times New Roman"/>
            <w:color w:val="0000FF"/>
            <w:sz w:val="24"/>
            <w:szCs w:val="24"/>
            <w:u w:val="single"/>
            <w:lang w:eastAsia="ru-RU"/>
          </w:rPr>
          <w:t>от 27.07.2010 № 210-ФЗ</w:t>
        </w:r>
      </w:hyperlink>
      <w:r w:rsidRPr="009373AF">
        <w:rPr>
          <w:rFonts w:eastAsia="Times New Roman"/>
          <w:sz w:val="24"/>
          <w:szCs w:val="24"/>
          <w:lang w:eastAsia="ru-RU"/>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Заявитель вправе по своей инициативе представить иные документы, которые считает необходимыми.»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2.8. Основания для отказа в приеме документов отсутствуют.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bookmarkStart w:id="6" w:name="P149"/>
      <w:bookmarkEnd w:id="6"/>
      <w:r w:rsidRPr="009373AF">
        <w:rPr>
          <w:rFonts w:eastAsia="Times New Roman"/>
          <w:sz w:val="24"/>
          <w:szCs w:val="24"/>
          <w:lang w:eastAsia="ru-RU"/>
        </w:rPr>
        <w:t>2.9. Основаниями для возврата заявления являются: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 заявление не соответствует требованиям </w:t>
      </w:r>
      <w:hyperlink r:id="rId20" w:anchor="P121" w:history="1">
        <w:r w:rsidRPr="009373AF">
          <w:rPr>
            <w:rFonts w:eastAsia="Times New Roman"/>
            <w:color w:val="000000"/>
            <w:sz w:val="24"/>
            <w:szCs w:val="24"/>
            <w:u w:val="single"/>
            <w:lang w:eastAsia="ru-RU"/>
          </w:rPr>
          <w:t>пункта 2.6.1</w:t>
        </w:r>
      </w:hyperlink>
      <w:r w:rsidRPr="009373AF">
        <w:rPr>
          <w:rFonts w:eastAsia="Times New Roman"/>
          <w:sz w:val="24"/>
          <w:szCs w:val="24"/>
          <w:lang w:eastAsia="ru-RU"/>
        </w:rPr>
        <w:t xml:space="preserve"> настоящего Административного регламента;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 к заявлению не приложены документы, предусмотренные </w:t>
      </w:r>
      <w:hyperlink r:id="rId21" w:anchor="P121" w:history="1">
        <w:r w:rsidRPr="009373AF">
          <w:rPr>
            <w:rFonts w:eastAsia="Times New Roman"/>
            <w:color w:val="000000"/>
            <w:sz w:val="24"/>
            <w:szCs w:val="24"/>
            <w:u w:val="single"/>
            <w:lang w:eastAsia="ru-RU"/>
          </w:rPr>
          <w:t>пунктом 2.6.1</w:t>
        </w:r>
      </w:hyperlink>
      <w:r w:rsidRPr="009373AF">
        <w:rPr>
          <w:rFonts w:eastAsia="Times New Roman"/>
          <w:sz w:val="24"/>
          <w:szCs w:val="24"/>
          <w:lang w:eastAsia="ru-RU"/>
        </w:rPr>
        <w:t xml:space="preserve"> настоящего Административного регламента;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заявление подписано не уполномоченным на то лицом.</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2.10. Основания для приостановления муниципальной услуги отсутствуют.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bookmarkStart w:id="7" w:name="P154"/>
      <w:bookmarkEnd w:id="7"/>
      <w:r w:rsidRPr="009373AF">
        <w:rPr>
          <w:rFonts w:eastAsia="Times New Roman"/>
          <w:sz w:val="24"/>
          <w:szCs w:val="24"/>
          <w:lang w:eastAsia="ru-RU"/>
        </w:rPr>
        <w:t>2.11. Основания для отказа в заключении соглашения об установлении сервитута: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4) нарушение требований к форме и содержанию заявления либо невозможность прочтения текста заявления. </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22" w:history="1">
        <w:r w:rsidRPr="009373AF">
          <w:rPr>
            <w:rFonts w:eastAsia="Times New Roman"/>
            <w:color w:val="000000"/>
            <w:sz w:val="24"/>
            <w:szCs w:val="24"/>
            <w:u w:val="single"/>
            <w:lang w:eastAsia="ru-RU"/>
          </w:rPr>
          <w:t>решение</w:t>
        </w:r>
      </w:hyperlink>
      <w:r w:rsidRPr="009373AF">
        <w:rPr>
          <w:rFonts w:eastAsia="Times New Roman"/>
          <w:sz w:val="24"/>
          <w:szCs w:val="24"/>
          <w:lang w:eastAsia="ru-RU"/>
        </w:rPr>
        <w:t xml:space="preserve"> Совета депутатов муниципального образования сельское поселение «Новозаганское» от 31.03.2016 № 53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«Новозаганское»:</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 предоставление схемы границ сервитуту на кадастровом плане территории; </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2.13. Муниципальная услуга предоставляется бесплатно.</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bookmarkStart w:id="8" w:name="P163"/>
      <w:bookmarkEnd w:id="8"/>
      <w:r w:rsidRPr="009373AF">
        <w:rPr>
          <w:rFonts w:eastAsia="Times New Roman"/>
          <w:sz w:val="24"/>
          <w:szCs w:val="24"/>
          <w:lang w:eastAsia="ru-RU"/>
        </w:rPr>
        <w:t>2.15.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2.16. Требования к помещениям, в которых предоставляется муниципальная услуга.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При ином размещении помещений по высоте должна быть обеспечена возможность получения муниципальной услуги </w:t>
      </w:r>
      <w:proofErr w:type="spellStart"/>
      <w:r w:rsidRPr="009373AF">
        <w:rPr>
          <w:rFonts w:eastAsia="Times New Roman"/>
          <w:sz w:val="24"/>
          <w:szCs w:val="24"/>
          <w:lang w:eastAsia="ru-RU"/>
        </w:rPr>
        <w:t>маломобильными</w:t>
      </w:r>
      <w:proofErr w:type="spellEnd"/>
      <w:r w:rsidRPr="009373AF">
        <w:rPr>
          <w:rFonts w:eastAsia="Times New Roman"/>
          <w:sz w:val="24"/>
          <w:szCs w:val="24"/>
          <w:lang w:eastAsia="ru-RU"/>
        </w:rPr>
        <w:t xml:space="preserve"> группами населения.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Вход и выход из помещений оборудуются указателями.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Информационные стенды оборудуются в доступном для получателя муниципальной услуги месте.</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перечень документов, направляемых заявителем, и требования, предъявляемые к этим документам;</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формы документов для заполнения, образцы заполнения документов;</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перечень оснований для отказа в предоставлении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Места для ожидания на подачу или получение документов оборудуются стульями, скамьями.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Кабинеты для приема заявителей должны быть оборудованы информационными табличками (вывесками) с указанием:</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1) номера кабинета;</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 фамилии, имени, отчества и должности специалиста, осуществляющего предоставление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2.17. Показатели доступности и качества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2.17.1. Показателями доступности предоставления муниципальной услуги являются: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 возможность получения муниципальной услуги в многофункциональных центрах;</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транспортная доступность к местам предоставления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соблюдение требований Административного регламента о порядке информирования о предоставлении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взаимодействие заявителя с должностными лицами при предоставлении муниципальной услуги - не более двух раз;</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2.17.2. Показателями качества предоставления муниципальной услуги являются: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соблюдение сроков предоставления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своевременное направление уведомлений заявителям о предоставлении или прекращении предоставления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2.18.1. ГБУ "МФЦ РБ" при предоставлении муниципальной услуги в соответствии с нормативно-правовыми актами осуществляет:</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прием запросов заявителей о предоставлении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lastRenderedPageBreak/>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3" w:history="1">
        <w:r w:rsidRPr="009373AF">
          <w:rPr>
            <w:rFonts w:eastAsia="Times New Roman"/>
            <w:color w:val="000000"/>
            <w:sz w:val="24"/>
            <w:szCs w:val="24"/>
            <w:u w:val="single"/>
            <w:lang w:eastAsia="ru-RU"/>
          </w:rPr>
          <w:t>ст. 15.1</w:t>
        </w:r>
      </w:hyperlink>
      <w:r w:rsidRPr="009373AF">
        <w:rPr>
          <w:rFonts w:eastAsia="Times New Roman"/>
          <w:sz w:val="24"/>
          <w:szCs w:val="24"/>
          <w:lang w:eastAsia="ru-RU"/>
        </w:rPr>
        <w:t xml:space="preserve"> Федерального закона </w:t>
      </w:r>
      <w:hyperlink r:id="rId24" w:tgtFrame="_blank" w:history="1">
        <w:r w:rsidRPr="009373AF">
          <w:rPr>
            <w:rFonts w:eastAsia="Times New Roman"/>
            <w:color w:val="0000FF"/>
            <w:sz w:val="24"/>
            <w:szCs w:val="24"/>
            <w:u w:val="single"/>
            <w:lang w:eastAsia="ru-RU"/>
          </w:rPr>
          <w:t>от 27.07.2010 № 210-ФЗ</w:t>
        </w:r>
      </w:hyperlink>
      <w:r w:rsidRPr="009373AF">
        <w:rPr>
          <w:rFonts w:eastAsia="Times New Roman"/>
          <w:sz w:val="24"/>
          <w:szCs w:val="24"/>
          <w:lang w:eastAsia="ru-RU"/>
        </w:rPr>
        <w:t xml:space="preserve"> "Об организации предоставления государственных и муниципальных услуг";</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информирование граждан по вопросам предоставления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обработку персональных данных, связанных с предоставлением муниципальной услуги.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Администрации</w:t>
      </w:r>
      <w:r w:rsidRPr="009373AF">
        <w:rPr>
          <w:rFonts w:eastAsia="Times New Roman"/>
          <w:sz w:val="24"/>
          <w:szCs w:val="24"/>
          <w:shd w:val="clear" w:color="auto" w:fill="FFFFFF"/>
          <w:lang w:eastAsia="ru-RU"/>
        </w:rPr>
        <w:t xml:space="preserve"> </w:t>
      </w:r>
      <w:proofErr w:type="spellStart"/>
      <w:r w:rsidRPr="009373AF">
        <w:rPr>
          <w:rFonts w:eastAsia="Times New Roman"/>
          <w:sz w:val="24"/>
          <w:szCs w:val="24"/>
          <w:shd w:val="clear" w:color="auto" w:fill="FFFFFF"/>
          <w:lang w:eastAsia="ru-RU"/>
        </w:rPr>
        <w:t>mospnovozaganscoe@mail.ru</w:t>
      </w:r>
      <w:proofErr w:type="spellEnd"/>
      <w:r w:rsidRPr="009373AF">
        <w:rPr>
          <w:rFonts w:eastAsia="Times New Roman"/>
          <w:sz w:val="24"/>
          <w:szCs w:val="24"/>
          <w:lang w:eastAsia="ru-RU"/>
        </w:rPr>
        <w:t>.</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электронной подписью заявителя (представителя заявителя);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усиленной квалифицированной электронной подписью заявителя (представителя заявителя).</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лица, действующего от имени юридического лица без доверенности;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E56D5" w:rsidRPr="009373AF"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При подаче заявлений к ним прилагаются документы, указанные в </w:t>
      </w:r>
      <w:hyperlink r:id="rId25" w:anchor="P83" w:history="1">
        <w:r w:rsidRPr="009373AF">
          <w:rPr>
            <w:rFonts w:eastAsia="Times New Roman"/>
            <w:color w:val="000000"/>
            <w:sz w:val="24"/>
            <w:szCs w:val="24"/>
            <w:u w:val="single"/>
            <w:lang w:eastAsia="ru-RU"/>
          </w:rPr>
          <w:t>пункте 2.6.1</w:t>
        </w:r>
      </w:hyperlink>
      <w:r w:rsidRPr="009373AF">
        <w:rPr>
          <w:rFonts w:eastAsia="Times New Roman"/>
          <w:sz w:val="24"/>
          <w:szCs w:val="24"/>
          <w:lang w:eastAsia="ru-RU"/>
        </w:rPr>
        <w:t xml:space="preserve"> настоящего Административного регламента.</w:t>
      </w:r>
    </w:p>
    <w:p w:rsidR="000E56D5" w:rsidRPr="000E56D5" w:rsidRDefault="000E56D5" w:rsidP="009373AF">
      <w:pPr>
        <w:spacing w:before="100" w:beforeAutospacing="1" w:after="100" w:afterAutospacing="1" w:line="240" w:lineRule="auto"/>
        <w:jc w:val="both"/>
        <w:rPr>
          <w:rFonts w:eastAsia="Times New Roman"/>
          <w:sz w:val="24"/>
          <w:szCs w:val="24"/>
          <w:lang w:eastAsia="ru-RU"/>
        </w:rPr>
      </w:pPr>
      <w:r w:rsidRPr="009373AF">
        <w:rPr>
          <w:rFonts w:eastAsia="Times New Roman"/>
          <w:sz w:val="24"/>
          <w:szCs w:val="24"/>
          <w:lang w:eastAsia="ru-RU"/>
        </w:rPr>
        <w:t xml:space="preserve">Заявитель вправе самостоятельно представить с заявлением документы, указанные в </w:t>
      </w:r>
      <w:hyperlink r:id="rId26" w:anchor="P104" w:history="1">
        <w:r w:rsidRPr="009373AF">
          <w:rPr>
            <w:rFonts w:eastAsia="Times New Roman"/>
            <w:color w:val="000000"/>
            <w:sz w:val="24"/>
            <w:szCs w:val="24"/>
            <w:u w:val="single"/>
            <w:lang w:eastAsia="ru-RU"/>
          </w:rPr>
          <w:t>пункте 2.6.2</w:t>
        </w:r>
      </w:hyperlink>
      <w:r w:rsidRPr="009373AF">
        <w:rPr>
          <w:rFonts w:eastAsia="Times New Roman"/>
          <w:sz w:val="24"/>
          <w:szCs w:val="24"/>
          <w:lang w:eastAsia="ru-RU"/>
        </w:rPr>
        <w:t xml:space="preserve"> настоящего Административного регламента.</w:t>
      </w:r>
    </w:p>
    <w:p w:rsidR="000E56D5" w:rsidRPr="000E56D5" w:rsidRDefault="000E56D5" w:rsidP="009373AF">
      <w:pPr>
        <w:spacing w:before="100" w:beforeAutospacing="1" w:after="100" w:afterAutospacing="1" w:line="240" w:lineRule="auto"/>
        <w:jc w:val="both"/>
        <w:rPr>
          <w:rFonts w:eastAsia="Times New Roman"/>
          <w:sz w:val="24"/>
          <w:szCs w:val="24"/>
          <w:lang w:eastAsia="ru-RU"/>
        </w:rPr>
      </w:pPr>
      <w:r w:rsidRPr="000E56D5">
        <w:rPr>
          <w:rFonts w:eastAsia="Times New Roman"/>
          <w:b/>
          <w:bCs/>
          <w:sz w:val="24"/>
          <w:szCs w:val="24"/>
          <w:lang w:eastAsia="ru-RU"/>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eastAsia="Times New Roman"/>
          <w:sz w:val="24"/>
          <w:szCs w:val="24"/>
          <w:lang w:eastAsia="ru-RU"/>
        </w:rPr>
        <w:t> </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3.1. Перечень административных процедур при предоставлении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1. Прием документов и регистрацию заявления.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2. Рассмотрение принятых документов.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 Принятие и выдачу одного из следующих документов: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уведомления о возможности заключения соглашения об установлении сервитута в предложенных заявителем границах;</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проекта соглашения об установлении сервитута в случае, если не требуется проведение кадастровых работ;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решения об отказе в заключении соглашения об установлении сервитута.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3.1.1. Перечень административных процедур (действий) при предоставлении муниципальной услуги в электронной форме: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прием и регистрация заявления и иных документов, необходимых для предоставления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рассмотрение заявления и документов, формирование и направление межведомственных запросов;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подготовка документов по результатам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выдача (направление) готовых документов заявителю.</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3.1.2. Перечень административных процедур (действий), выполняемых ГБУ "МФЦ РБ":</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w:t>
      </w:r>
      <w:r w:rsidRPr="00BB7638">
        <w:rPr>
          <w:rFonts w:eastAsia="Times New Roman"/>
          <w:sz w:val="24"/>
          <w:szCs w:val="24"/>
          <w:lang w:eastAsia="ru-RU"/>
        </w:rPr>
        <w:lastRenderedPageBreak/>
        <w:t>консультирование заявителей о порядке предоставления муниципальной услуги в ГБУ "МФЦ РБ";</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r:id="rId27" w:anchor="P120" w:history="1">
        <w:r w:rsidRPr="00BB7638">
          <w:rPr>
            <w:rFonts w:eastAsia="Times New Roman"/>
            <w:color w:val="000000"/>
            <w:sz w:val="24"/>
            <w:szCs w:val="24"/>
            <w:u w:val="single"/>
            <w:lang w:eastAsia="ru-RU"/>
          </w:rPr>
          <w:t>п. 2.6</w:t>
        </w:r>
      </w:hyperlink>
      <w:r w:rsidRPr="00BB7638">
        <w:rPr>
          <w:rFonts w:eastAsia="Times New Roman"/>
          <w:sz w:val="24"/>
          <w:szCs w:val="24"/>
          <w:lang w:eastAsia="ru-RU"/>
        </w:rPr>
        <w:t xml:space="preserve"> настоящего Административного регламента, посредством:</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личного обращения в Администрацию;</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обращения в филиал ГБУ "МФЦ РБ" по Мухоршибирскому району;</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sidRPr="00BB7638">
        <w:rPr>
          <w:rFonts w:eastAsia="Times New Roman"/>
          <w:sz w:val="24"/>
          <w:szCs w:val="24"/>
          <w:shd w:val="clear" w:color="auto" w:fill="FFFFFF"/>
          <w:lang w:eastAsia="ru-RU"/>
        </w:rPr>
        <w:t>mospnovozaganscoe@mail.ru</w:t>
      </w:r>
      <w:proofErr w:type="spellEnd"/>
      <w:r w:rsidRPr="00BB7638">
        <w:rPr>
          <w:rFonts w:eastAsia="Times New Roman"/>
          <w:sz w:val="24"/>
          <w:szCs w:val="24"/>
          <w:lang w:eastAsia="ru-RU"/>
        </w:rPr>
        <w:t>).</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3.2.1. При личном обращении заявителя в Администрацию, специалист ответственный за прием документов: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28" w:anchor="P121" w:history="1">
        <w:r w:rsidRPr="00BB7638">
          <w:rPr>
            <w:rFonts w:eastAsia="Times New Roman"/>
            <w:color w:val="000000"/>
            <w:sz w:val="24"/>
            <w:szCs w:val="24"/>
            <w:u w:val="single"/>
            <w:lang w:eastAsia="ru-RU"/>
          </w:rPr>
          <w:t>пункте 2.6.1</w:t>
        </w:r>
      </w:hyperlink>
      <w:r w:rsidRPr="00BB7638">
        <w:rPr>
          <w:rFonts w:eastAsia="Times New Roman"/>
          <w:sz w:val="24"/>
          <w:szCs w:val="24"/>
          <w:lang w:eastAsia="ru-RU"/>
        </w:rPr>
        <w:t xml:space="preserve"> настоящего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проверяет представленные заявление и прилагаемые документы, указанные в </w:t>
      </w:r>
      <w:hyperlink r:id="rId29" w:anchor="P121" w:history="1">
        <w:r w:rsidRPr="00BB7638">
          <w:rPr>
            <w:rFonts w:eastAsia="Times New Roman"/>
            <w:color w:val="000000"/>
            <w:sz w:val="24"/>
            <w:szCs w:val="24"/>
            <w:u w:val="single"/>
            <w:lang w:eastAsia="ru-RU"/>
          </w:rPr>
          <w:t>пункте 2.6.1</w:t>
        </w:r>
      </w:hyperlink>
      <w:r w:rsidRPr="00BB7638">
        <w:rPr>
          <w:rFonts w:eastAsia="Times New Roman"/>
          <w:sz w:val="24"/>
          <w:szCs w:val="24"/>
          <w:lang w:eastAsia="ru-RU"/>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заверяет копии документов, указанных в </w:t>
      </w:r>
      <w:hyperlink r:id="rId30" w:anchor="P121" w:history="1">
        <w:r w:rsidRPr="00BB7638">
          <w:rPr>
            <w:rFonts w:eastAsia="Times New Roman"/>
            <w:color w:val="000000"/>
            <w:sz w:val="24"/>
            <w:szCs w:val="24"/>
            <w:u w:val="single"/>
            <w:lang w:eastAsia="ru-RU"/>
          </w:rPr>
          <w:t>пункте 2.6.1</w:t>
        </w:r>
      </w:hyperlink>
      <w:r w:rsidRPr="00BB7638">
        <w:rPr>
          <w:rFonts w:eastAsia="Times New Roman"/>
          <w:sz w:val="24"/>
          <w:szCs w:val="24"/>
          <w:lang w:eastAsia="ru-RU"/>
        </w:rPr>
        <w:t xml:space="preserve"> настоящего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В случае если при проверке документов установлены факты отсутствия документов, указанных в </w:t>
      </w:r>
      <w:hyperlink r:id="rId31" w:anchor="P121" w:history="1">
        <w:r w:rsidRPr="00BB7638">
          <w:rPr>
            <w:rFonts w:eastAsia="Times New Roman"/>
            <w:color w:val="000000"/>
            <w:sz w:val="24"/>
            <w:szCs w:val="24"/>
            <w:u w:val="single"/>
            <w:lang w:eastAsia="ru-RU"/>
          </w:rPr>
          <w:t>пункте 2.6.1</w:t>
        </w:r>
      </w:hyperlink>
      <w:r w:rsidRPr="00BB7638">
        <w:rPr>
          <w:rFonts w:eastAsia="Times New Roman"/>
          <w:sz w:val="24"/>
          <w:szCs w:val="24"/>
          <w:lang w:eastAsia="ru-RU"/>
        </w:rPr>
        <w:t xml:space="preserve"> настоящего Административного регламента, специалист, ответственный за прием документов: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уведомляет заявителя о наличии препятствий для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объясняет заявителю содержание выявленных недостатков представленных документов и предлагает принять меры по их устранению.</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При согласии заявителя устранить препятствия специалист, ответственный за прием документов, возвращает представленные документы.</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При несогласии заявителя устранить препятствия специалист, ответственный за прием документов: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выдает заявителю копию заявления с указанием даты принятия и Ф.И.О. специалиста;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обеспечивает регистрацию поступившего заявления в журнале регистрации входящих документов.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3.2.2. При обращении заявителя за предоставлением муниципальной услуги через филиал ГБУ "МФЦ РБ" по Мухоршибирскому району специалист, ответственный за прием:</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проводит сверку реестра документов с представленными филиалом ГБУ "МФЦ РБ" по Мухоршибирскому району документами по каждому заявителю;</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сверяет количество заявлений с документами, с количеством заявителей, указанных в акте приема-передачи, подписывает акт приема-передачи;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обеспечивает регистрацию поступившего заявления в журнале регистрации входящих документов.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3.2.3. При направлении документов путем направления электронного документа на электронную почту Администрации (</w:t>
      </w:r>
      <w:proofErr w:type="spellStart"/>
      <w:r w:rsidRPr="00BB7638">
        <w:rPr>
          <w:rFonts w:eastAsia="Times New Roman"/>
          <w:sz w:val="24"/>
          <w:szCs w:val="24"/>
          <w:shd w:val="clear" w:color="auto" w:fill="FFFFFF"/>
          <w:lang w:eastAsia="ru-RU"/>
        </w:rPr>
        <w:t>mospnovozaganscoe@mail.ru</w:t>
      </w:r>
      <w:proofErr w:type="spellEnd"/>
      <w:r w:rsidRPr="00BB7638">
        <w:rPr>
          <w:rFonts w:eastAsia="Times New Roman"/>
          <w:sz w:val="24"/>
          <w:szCs w:val="24"/>
          <w:lang w:eastAsia="ru-RU"/>
        </w:rPr>
        <w:t>).</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Специалист, ответственный за предоставление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распечатывает заявление и документы, указанные в </w:t>
      </w:r>
      <w:hyperlink r:id="rId32" w:anchor="P120" w:history="1">
        <w:r w:rsidRPr="00BB7638">
          <w:rPr>
            <w:rFonts w:eastAsia="Times New Roman"/>
            <w:color w:val="000000"/>
            <w:sz w:val="24"/>
            <w:szCs w:val="24"/>
            <w:u w:val="single"/>
            <w:lang w:eastAsia="ru-RU"/>
          </w:rPr>
          <w:t>пункте 2.6</w:t>
        </w:r>
      </w:hyperlink>
      <w:r w:rsidRPr="00BB7638">
        <w:rPr>
          <w:rFonts w:eastAsia="Times New Roman"/>
          <w:sz w:val="24"/>
          <w:szCs w:val="24"/>
          <w:lang w:eastAsia="ru-RU"/>
        </w:rPr>
        <w:t xml:space="preserve"> настоящего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осуществляет регистрацию заявления в порядке, установленном в </w:t>
      </w:r>
      <w:hyperlink r:id="rId33" w:anchor="P163" w:history="1">
        <w:r w:rsidRPr="00BB7638">
          <w:rPr>
            <w:rFonts w:eastAsia="Times New Roman"/>
            <w:color w:val="000000"/>
            <w:sz w:val="24"/>
            <w:szCs w:val="24"/>
            <w:u w:val="single"/>
            <w:lang w:eastAsia="ru-RU"/>
          </w:rPr>
          <w:t>пункте 2.14</w:t>
        </w:r>
      </w:hyperlink>
      <w:r w:rsidRPr="00BB7638">
        <w:rPr>
          <w:rFonts w:eastAsia="Times New Roman"/>
          <w:sz w:val="24"/>
          <w:szCs w:val="24"/>
          <w:lang w:eastAsia="ru-RU"/>
        </w:rPr>
        <w:t xml:space="preserve"> настоящего Административного регламента, и направляет зарегистрированный пакет документов заявителя главе Администрации;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Глава Администрации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Специалист, ответственный за делопроизводство, фиксирует сведения о специалисте, ответственном за предоставление муниципальной услуги, в журнале регистрации входящих документов.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Максимальный срок административной процедуры - 1 рабочий день со дня поступления заявления в Администрации. </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Специалист, ответственный за предоставление муниципальной услуги, устанавливает: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1) наличие всех необходимых документов, предусмотренных </w:t>
      </w:r>
      <w:hyperlink r:id="rId34" w:anchor="P120" w:history="1">
        <w:r w:rsidRPr="00BB7638">
          <w:rPr>
            <w:rFonts w:eastAsia="Times New Roman"/>
            <w:color w:val="000000"/>
            <w:sz w:val="24"/>
            <w:szCs w:val="24"/>
            <w:u w:val="single"/>
            <w:lang w:eastAsia="ru-RU"/>
          </w:rPr>
          <w:t>пунктом 2.6</w:t>
        </w:r>
      </w:hyperlink>
      <w:r w:rsidRPr="00BB7638">
        <w:rPr>
          <w:rFonts w:eastAsia="Times New Roman"/>
          <w:sz w:val="24"/>
          <w:szCs w:val="24"/>
          <w:lang w:eastAsia="ru-RU"/>
        </w:rPr>
        <w:t xml:space="preserve"> настоящего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2) необходимость направления межведомственных запросов;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 наличие или отсутствие оснований для отказа в заключении соглашения о сервитуте.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При наличии оснований для возврата заявления, предусмотренных </w:t>
      </w:r>
      <w:hyperlink r:id="rId35" w:anchor="P149" w:history="1">
        <w:r w:rsidRPr="00BB7638">
          <w:rPr>
            <w:rFonts w:eastAsia="Times New Roman"/>
            <w:color w:val="000000"/>
            <w:sz w:val="24"/>
            <w:szCs w:val="24"/>
            <w:u w:val="single"/>
            <w:lang w:eastAsia="ru-RU"/>
          </w:rPr>
          <w:t>п. 2.9</w:t>
        </w:r>
      </w:hyperlink>
      <w:r w:rsidRPr="00BB7638">
        <w:rPr>
          <w:rFonts w:eastAsia="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запрашивает документы в рамках межведомственного взаимодействия (при необходимости);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запрашивает у архитектора 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после поступления ответов приобщает документы к пакету документов заявителя и проверяет наличие оснований для отказа в заключении соглашения об установлении сервитута, указанные в </w:t>
      </w:r>
      <w:hyperlink r:id="rId36" w:anchor="P154" w:history="1">
        <w:r w:rsidRPr="00BB7638">
          <w:rPr>
            <w:rFonts w:eastAsia="Times New Roman"/>
            <w:color w:val="000000"/>
            <w:sz w:val="24"/>
            <w:szCs w:val="24"/>
            <w:u w:val="single"/>
            <w:lang w:eastAsia="ru-RU"/>
          </w:rPr>
          <w:t>подпункте 2.11</w:t>
        </w:r>
      </w:hyperlink>
      <w:r w:rsidRPr="00BB7638">
        <w:rPr>
          <w:rFonts w:eastAsia="Times New Roman"/>
          <w:sz w:val="24"/>
          <w:szCs w:val="24"/>
          <w:lang w:eastAsia="ru-RU"/>
        </w:rPr>
        <w:t xml:space="preserve"> настоящего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случае выявления оснований для отказа в заключении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случае если отсутствуют основания для отказа в заключении соглашения об установлении сервитута специалист, ответственный за предоставление муниципальной услуги, подготавливает проект: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 уведомления о возможности заключения соглашения об установлении сервитута в предложенных заявителем границах;</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соглашения об установлении сервитута в случае, если не требуется проведение кадастровых работ.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Максимальный срок административного действия - 25 дней со дня поступления заявления в Администрацию.</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Администрации об отказе в заключении соглашения об установлении сервитута, проекта соглашения об установлении сервитута в случае, если не требуется проведение кадастровых работ" является получение Главой Администрации проекта: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решения об отказе в заключении соглашения об установлении сервитута;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уведомления о возможности заключения соглашения об установлении сервитута в предложенных заявителем границах;</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соглашения об установлении сервитута в случае, если не требуется проведение кадастровых работ.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Глава Администрации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ответственному за предоставление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Специалист, ответственный за предоставление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заключении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журнале регистрации исходящей корреспонденции;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 филиал ГБУ "МФЦ РБ" по Мухоршибирскому району (по желанию заявителя);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выдает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Мухоршибирскому району (по желанию заявителя).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Максимальный срок выполнения административного действия составляет 3 дня с момента получение Главой Администрации уведомления, предложения, решения об отказе, проекта соглашения об установлении сервитута.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3.5. 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Специалист, ответственный за предоставление муниципальной услуги, подготавливает проект соглашения в 3 экземплярах и передает его Главе Администрации для рассмотрения и подписания.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Глава Администрации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Специалист, ответственный за предоставление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регистрирует соглашение в журнале регистрации соглашений об установлении сервитута;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выдает три экземпляра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Мухоршибирскому району (по желанию заявителя).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Общий срок исполнения административной процедуры составляет 15 календарных дней с даты предоставления заявителем уведомления о государственном кадастровом учете части земельного участка, в отношении которого устанавливается сервитут.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3.6. Порядок исправления допущенных опечаток и ошибок в выданных в результате предоставления муниципальной услуги документах.</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w:t>
      </w:r>
      <w:r w:rsidRPr="00BB7638">
        <w:rPr>
          <w:rFonts w:eastAsia="Times New Roman"/>
          <w:sz w:val="24"/>
          <w:szCs w:val="24"/>
          <w:lang w:eastAsia="ru-RU"/>
        </w:rPr>
        <w:lastRenderedPageBreak/>
        <w:t>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изменение содержания документов, являющихся результатом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b/>
          <w:bCs/>
          <w:sz w:val="24"/>
          <w:szCs w:val="24"/>
          <w:lang w:eastAsia="ru-RU"/>
        </w:rPr>
        <w:t>4. Формы контроля за исполнением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Текущий контроль осуществляется путем проведения плановых и внеплановых проверок.</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Плановые проверки осуществляются на основании планов. План утверждается распоряжением главы Администрации.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Проверки осуществляются на основании распоряжения Главы Администрации.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37" w:tgtFrame="_blank" w:history="1">
        <w:r w:rsidRPr="00BB7638">
          <w:rPr>
            <w:rFonts w:eastAsia="Times New Roman"/>
            <w:b/>
            <w:bCs/>
            <w:color w:val="0000FF"/>
            <w:sz w:val="24"/>
            <w:szCs w:val="24"/>
            <w:u w:val="single"/>
            <w:lang w:eastAsia="ru-RU"/>
          </w:rPr>
          <w:t>от 27.07.2010 № 210-ФЗ</w:t>
        </w:r>
      </w:hyperlink>
      <w:r w:rsidRPr="00BB7638">
        <w:rPr>
          <w:rFonts w:eastAsia="Times New Roman"/>
          <w:b/>
          <w:bCs/>
          <w:sz w:val="24"/>
          <w:szCs w:val="24"/>
          <w:lang w:eastAsia="ru-RU"/>
        </w:rPr>
        <w:t xml:space="preserve"> "Об организации предоставления государственных и муниципальных услуг", а также их должностных лиц, муниципальных служащих, работников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b/>
          <w:bCs/>
          <w:sz w:val="24"/>
          <w:szCs w:val="24"/>
          <w:lang w:eastAsia="ru-RU"/>
        </w:rPr>
        <w:t> </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Досудебное (внесудебное) обжалование решений и действий (бездействия) ГБУ "МФЦ РБ", организаций, указанных в </w:t>
      </w:r>
      <w:hyperlink r:id="rId38" w:history="1">
        <w:r w:rsidRPr="00BB7638">
          <w:rPr>
            <w:rFonts w:eastAsia="Times New Roman"/>
            <w:color w:val="000000"/>
            <w:sz w:val="24"/>
            <w:szCs w:val="24"/>
            <w:u w:val="single"/>
            <w:lang w:eastAsia="ru-RU"/>
          </w:rPr>
          <w:t>части 1.1 статьи 16</w:t>
        </w:r>
      </w:hyperlink>
      <w:r w:rsidRPr="00BB7638">
        <w:rPr>
          <w:rFonts w:eastAsia="Times New Roman"/>
          <w:sz w:val="24"/>
          <w:szCs w:val="24"/>
          <w:lang w:eastAsia="ru-RU"/>
        </w:rPr>
        <w:t xml:space="preserve">Федерального закона </w:t>
      </w:r>
      <w:hyperlink r:id="rId39" w:tgtFrame="_blank" w:history="1">
        <w:r w:rsidRPr="00BB7638">
          <w:rPr>
            <w:rFonts w:eastAsia="Times New Roman"/>
            <w:color w:val="0000FF"/>
            <w:sz w:val="24"/>
            <w:szCs w:val="24"/>
            <w:u w:val="single"/>
            <w:lang w:eastAsia="ru-RU"/>
          </w:rPr>
          <w:t>от 27.07.2010 № 210-ФЗ</w:t>
        </w:r>
      </w:hyperlink>
      <w:r w:rsidRPr="00BB7638">
        <w:rPr>
          <w:rFonts w:eastAsia="Times New Roman"/>
          <w:sz w:val="24"/>
          <w:szCs w:val="24"/>
          <w:lang w:eastAsia="ru-RU"/>
        </w:rPr>
        <w:t xml:space="preserve">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40" w:history="1">
        <w:r w:rsidRPr="00BB7638">
          <w:rPr>
            <w:rFonts w:eastAsia="Times New Roman"/>
            <w:color w:val="000000"/>
            <w:sz w:val="24"/>
            <w:szCs w:val="24"/>
            <w:u w:val="single"/>
            <w:lang w:eastAsia="ru-RU"/>
          </w:rPr>
          <w:t>законом</w:t>
        </w:r>
      </w:hyperlink>
      <w:r w:rsidRPr="00BB7638">
        <w:rPr>
          <w:rFonts w:eastAsia="Times New Roman"/>
          <w:sz w:val="24"/>
          <w:szCs w:val="24"/>
          <w:lang w:eastAsia="ru-RU"/>
        </w:rPr>
        <w:t xml:space="preserve"> N 210-ФЗ, а также в порядке, установленном в пунктах 5.2, 5.4, 5.6.3, 5.7, 5.9, 5.12.1, 5.12.2 настоящего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5.2. Заявитель может обратиться с жалобой, в том числе в следующих случаях:</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 xml:space="preserve">а) нарушение срока регистрации запроса заявителя о предоставлении муниципальной услуги, запроса, указанного в </w:t>
      </w:r>
      <w:hyperlink r:id="rId41" w:history="1">
        <w:r w:rsidRPr="00BB7638">
          <w:rPr>
            <w:rFonts w:eastAsia="Times New Roman"/>
            <w:color w:val="000000"/>
            <w:sz w:val="24"/>
            <w:szCs w:val="24"/>
            <w:u w:val="single"/>
            <w:lang w:eastAsia="ru-RU"/>
          </w:rPr>
          <w:t>статье 15.1</w:t>
        </w:r>
      </w:hyperlink>
      <w:r w:rsidRPr="00BB7638">
        <w:rPr>
          <w:rFonts w:eastAsia="Times New Roman"/>
          <w:sz w:val="24"/>
          <w:szCs w:val="24"/>
          <w:lang w:eastAsia="ru-RU"/>
        </w:rPr>
        <w:t xml:space="preserve"> Федерального закона N 210-ФЗ;</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б) нарушение срока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proofErr w:type="spellStart"/>
      <w:r w:rsidRPr="00BB7638">
        <w:rPr>
          <w:rFonts w:eastAsia="Times New Roman"/>
          <w:sz w:val="24"/>
          <w:szCs w:val="24"/>
          <w:lang w:eastAsia="ru-RU"/>
        </w:rPr>
        <w:t>д</w:t>
      </w:r>
      <w:proofErr w:type="spellEnd"/>
      <w:r w:rsidRPr="00BB7638">
        <w:rPr>
          <w:rFonts w:eastAsia="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proofErr w:type="spellStart"/>
      <w:r w:rsidRPr="00BB7638">
        <w:rPr>
          <w:rFonts w:eastAsia="Times New Roman"/>
          <w:sz w:val="24"/>
          <w:szCs w:val="24"/>
          <w:lang w:eastAsia="ru-RU"/>
        </w:rPr>
        <w:t>з</w:t>
      </w:r>
      <w:proofErr w:type="spellEnd"/>
      <w:r w:rsidRPr="00BB7638">
        <w:rPr>
          <w:rFonts w:eastAsia="Times New Roman"/>
          <w:sz w:val="24"/>
          <w:szCs w:val="24"/>
          <w:lang w:eastAsia="ru-RU"/>
        </w:rPr>
        <w:t>) нарушение срока или порядка выдачи документов по результатам предоставления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anchor="P113" w:history="1">
        <w:r w:rsidRPr="00BB7638">
          <w:rPr>
            <w:rFonts w:eastAsia="Times New Roman"/>
            <w:color w:val="000000"/>
            <w:sz w:val="24"/>
            <w:szCs w:val="24"/>
            <w:u w:val="single"/>
            <w:lang w:eastAsia="ru-RU"/>
          </w:rPr>
          <w:t>подпунктом "в" пункта 2.7</w:t>
        </w:r>
      </w:hyperlink>
      <w:r w:rsidRPr="00BB7638">
        <w:rPr>
          <w:rFonts w:eastAsia="Times New Roman"/>
          <w:sz w:val="24"/>
          <w:szCs w:val="24"/>
          <w:lang w:eastAsia="ru-RU"/>
        </w:rPr>
        <w:t xml:space="preserve"> настоящего Административного регламента.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5.3. Должностным лицом Администрации, уполномоченным на рассмотрение жалоб, является Глава Администрации.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Жалоба на решение и действия (бездействие) работников организаций, предусмотренных </w:t>
      </w:r>
      <w:hyperlink r:id="rId43" w:history="1">
        <w:r w:rsidRPr="00BB7638">
          <w:rPr>
            <w:rFonts w:eastAsia="Times New Roman"/>
            <w:color w:val="000000"/>
            <w:sz w:val="24"/>
            <w:szCs w:val="24"/>
            <w:u w:val="single"/>
            <w:lang w:eastAsia="ru-RU"/>
          </w:rPr>
          <w:t>частью 1.1 статьи 16</w:t>
        </w:r>
      </w:hyperlink>
      <w:r w:rsidRPr="00BB7638">
        <w:rPr>
          <w:rFonts w:eastAsia="Times New Roman"/>
          <w:sz w:val="24"/>
          <w:szCs w:val="24"/>
          <w:lang w:eastAsia="ru-RU"/>
        </w:rPr>
        <w:t xml:space="preserve"> Федерального закона N 210-ФЗ, подается руководителям этих организаций.</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5.6. Жалоба на решения и действия (бездействие) подается в письменной форме на бумажном носителе, в электронной форме.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5.6.1. Жалоба на должностных лиц, муниципальных служащих Администрации Главе Администрации может быть подана: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а) при личном приеме или письменном обращении по адресу Администрации: 671349, </w:t>
      </w:r>
      <w:proofErr w:type="spellStart"/>
      <w:r w:rsidRPr="00BB7638">
        <w:rPr>
          <w:rFonts w:eastAsia="Times New Roman"/>
          <w:sz w:val="24"/>
          <w:szCs w:val="24"/>
          <w:lang w:eastAsia="ru-RU"/>
        </w:rPr>
        <w:t>c</w:t>
      </w:r>
      <w:proofErr w:type="spellEnd"/>
      <w:r w:rsidRPr="00BB7638">
        <w:rPr>
          <w:rFonts w:eastAsia="Times New Roman"/>
          <w:sz w:val="24"/>
          <w:szCs w:val="24"/>
          <w:lang w:eastAsia="ru-RU"/>
        </w:rPr>
        <w:t>. Новый Заган, ул.Партизанская, дом 2;</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б) в электронном виде:</w:t>
      </w:r>
    </w:p>
    <w:p w:rsidR="000E56D5" w:rsidRPr="00BB7638" w:rsidRDefault="000E56D5" w:rsidP="00863ED8">
      <w:pPr>
        <w:spacing w:after="0" w:line="240" w:lineRule="auto"/>
        <w:jc w:val="both"/>
        <w:rPr>
          <w:rFonts w:eastAsia="Times New Roman"/>
          <w:sz w:val="24"/>
          <w:szCs w:val="24"/>
          <w:lang w:eastAsia="ru-RU"/>
        </w:rPr>
      </w:pPr>
      <w:r w:rsidRPr="00BB7638">
        <w:rPr>
          <w:rFonts w:eastAsia="Times New Roman"/>
          <w:sz w:val="24"/>
          <w:szCs w:val="24"/>
          <w:lang w:eastAsia="ru-RU"/>
        </w:rPr>
        <w:t xml:space="preserve">- по адресу электронной почты администрации муниципального образования «Новозаганское»: </w:t>
      </w:r>
      <w:proofErr w:type="spellStart"/>
      <w:r w:rsidRPr="00BB7638">
        <w:rPr>
          <w:rFonts w:eastAsia="Times New Roman"/>
          <w:sz w:val="24"/>
          <w:szCs w:val="24"/>
          <w:shd w:val="clear" w:color="auto" w:fill="FFFFFF"/>
          <w:lang w:eastAsia="ru-RU"/>
        </w:rPr>
        <w:t>mospnovozaganscoe@mail.ru</w:t>
      </w:r>
      <w:proofErr w:type="spellEnd"/>
      <w:r w:rsidRPr="00BB7638">
        <w:rPr>
          <w:rFonts w:eastAsia="Times New Roman"/>
          <w:sz w:val="24"/>
          <w:szCs w:val="24"/>
          <w:lang w:eastAsia="ru-RU"/>
        </w:rPr>
        <w:t>;</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через Единый портал </w:t>
      </w:r>
      <w:proofErr w:type="spellStart"/>
      <w:r w:rsidRPr="00BB7638">
        <w:rPr>
          <w:rFonts w:eastAsia="Times New Roman"/>
          <w:sz w:val="24"/>
          <w:szCs w:val="24"/>
          <w:lang w:eastAsia="ru-RU"/>
        </w:rPr>
        <w:t>www.gosuslugi.ru</w:t>
      </w:r>
      <w:proofErr w:type="spellEnd"/>
      <w:r w:rsidRPr="00BB7638">
        <w:rPr>
          <w:rFonts w:eastAsia="Times New Roman"/>
          <w:sz w:val="24"/>
          <w:szCs w:val="24"/>
          <w:lang w:eastAsia="ru-RU"/>
        </w:rPr>
        <w:t>;</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через ГБУ "МФЦ РБ" по адресу: 671340, с. Мухоршибирь, ул. 30 лет Победы, дом 31, тел. 8 (30143) 21-084, 21-087.</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5.6.2. Жалоба на ГБУ "МФЦ РБ", работника ГБУ "МФЦ РБ" может быть подана: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а) при личном приеме или письменном обращении по почте: 671340, с. Мухоршибирь, ул. 30 лет Победы, 31;</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б) в электронном виде: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через официальный сайт ГБУ "МФЦ РБ" </w:t>
      </w:r>
      <w:proofErr w:type="spellStart"/>
      <w:r w:rsidRPr="00BB7638">
        <w:rPr>
          <w:rFonts w:eastAsia="Times New Roman"/>
          <w:sz w:val="24"/>
          <w:szCs w:val="24"/>
          <w:lang w:eastAsia="ru-RU"/>
        </w:rPr>
        <w:t>mfc.govrb.ru</w:t>
      </w:r>
      <w:proofErr w:type="spellEnd"/>
      <w:r w:rsidRPr="00BB7638">
        <w:rPr>
          <w:rFonts w:eastAsia="Times New Roman"/>
          <w:sz w:val="24"/>
          <w:szCs w:val="24"/>
          <w:lang w:eastAsia="ru-RU"/>
        </w:rPr>
        <w:t>;</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 через Единый портал </w:t>
      </w:r>
      <w:hyperlink r:id="rId44" w:history="1">
        <w:r w:rsidRPr="00BB7638">
          <w:rPr>
            <w:rFonts w:eastAsia="Times New Roman"/>
            <w:color w:val="000000"/>
            <w:sz w:val="24"/>
            <w:szCs w:val="24"/>
            <w:u w:val="single"/>
            <w:lang w:eastAsia="ru-RU"/>
          </w:rPr>
          <w:t>www.gosuslugi.ru</w:t>
        </w:r>
      </w:hyperlink>
      <w:r w:rsidRPr="00BB7638">
        <w:rPr>
          <w:rFonts w:eastAsia="Times New Roman"/>
          <w:sz w:val="24"/>
          <w:szCs w:val="24"/>
          <w:lang w:eastAsia="ru-RU"/>
        </w:rPr>
        <w:t>.</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через ГБУ "МФЦ РБ" по адресу: 671340, с. Мухоршибирь, ул. 30 лет Победы, дом 31, тел. 8 (30143) 21-084, 21-087.</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5.7. Жалоба должна содержать:</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45" w:history="1">
        <w:r w:rsidRPr="00BB7638">
          <w:rPr>
            <w:rFonts w:eastAsia="Times New Roman"/>
            <w:color w:val="000000"/>
            <w:sz w:val="24"/>
            <w:szCs w:val="24"/>
            <w:u w:val="single"/>
            <w:lang w:eastAsia="ru-RU"/>
          </w:rPr>
          <w:t>частью 1.1 статьи 16</w:t>
        </w:r>
      </w:hyperlink>
      <w:r w:rsidRPr="00BB7638">
        <w:rPr>
          <w:rFonts w:eastAsia="Times New Roman"/>
          <w:sz w:val="24"/>
          <w:szCs w:val="24"/>
          <w:lang w:eastAsia="ru-RU"/>
        </w:rPr>
        <w:t xml:space="preserve"> Федерального закона N 210-ФЗ, их руководителей и (или) работников, решения и действия (бездействие) которых обжалуются;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46" w:history="1">
        <w:r w:rsidRPr="00BB7638">
          <w:rPr>
            <w:rFonts w:eastAsia="Times New Roman"/>
            <w:color w:val="000000"/>
            <w:sz w:val="24"/>
            <w:szCs w:val="24"/>
            <w:u w:val="single"/>
            <w:lang w:eastAsia="ru-RU"/>
          </w:rPr>
          <w:t>частью 1.1 статьи 16</w:t>
        </w:r>
      </w:hyperlink>
      <w:r w:rsidRPr="00BB7638">
        <w:rPr>
          <w:rFonts w:eastAsia="Times New Roman"/>
          <w:sz w:val="24"/>
          <w:szCs w:val="24"/>
          <w:lang w:eastAsia="ru-RU"/>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а) оформленная в соответствии с законодательством Российской Федерации доверенность (для физических лиц);</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5.10. Основания для приостановления рассмотрения жалобы отсутствуют.</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5.11. По результатам рассмотрения жалобы в соответствии с </w:t>
      </w:r>
      <w:hyperlink r:id="rId47" w:history="1">
        <w:r w:rsidRPr="00BB7638">
          <w:rPr>
            <w:rFonts w:eastAsia="Times New Roman"/>
            <w:color w:val="000000"/>
            <w:sz w:val="24"/>
            <w:szCs w:val="24"/>
            <w:u w:val="single"/>
            <w:lang w:eastAsia="ru-RU"/>
          </w:rPr>
          <w:t>частью 7 статьи 11.2</w:t>
        </w:r>
      </w:hyperlink>
      <w:r w:rsidRPr="00BB7638">
        <w:rPr>
          <w:rFonts w:eastAsia="Times New Roman"/>
          <w:sz w:val="24"/>
          <w:szCs w:val="24"/>
          <w:lang w:eastAsia="ru-RU"/>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bookmarkStart w:id="9" w:name="P400"/>
      <w:bookmarkEnd w:id="9"/>
      <w:r w:rsidRPr="00BB7638">
        <w:rPr>
          <w:rFonts w:eastAsia="Times New Roman"/>
          <w:sz w:val="24"/>
          <w:szCs w:val="24"/>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Pr="00BB7638">
          <w:rPr>
            <w:rFonts w:eastAsia="Times New Roman"/>
            <w:color w:val="000000"/>
            <w:sz w:val="24"/>
            <w:szCs w:val="24"/>
            <w:u w:val="single"/>
            <w:lang w:eastAsia="ru-RU"/>
          </w:rPr>
          <w:t>частью 1.1 статьи 16</w:t>
        </w:r>
      </w:hyperlink>
      <w:r w:rsidRPr="00BB7638">
        <w:rPr>
          <w:rFonts w:eastAsia="Times New Roman"/>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5.12.2. В случае признания жалобы не подлежащей удовлетворению в ответе заявителю, указанном в </w:t>
      </w:r>
      <w:hyperlink r:id="rId49" w:anchor="P400" w:history="1">
        <w:r w:rsidRPr="00BB7638">
          <w:rPr>
            <w:rFonts w:eastAsia="Times New Roman"/>
            <w:color w:val="000000"/>
            <w:sz w:val="24"/>
            <w:szCs w:val="24"/>
            <w:u w:val="single"/>
            <w:lang w:eastAsia="ru-RU"/>
          </w:rPr>
          <w:t>пункте 5.12</w:t>
        </w:r>
      </w:hyperlink>
      <w:r w:rsidRPr="00BB7638">
        <w:rPr>
          <w:rFonts w:eastAsia="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5.13. В ответе по результатам рассмотрения жалобы Администрацией указываются: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а) наименование Администрации, должность, фамилия, имя, отчество (при наличии) его должностного лица, принявшего решение по жалобе;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фамилия, имя, отчество (при наличии) заявителя;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г) основания для принятия решения по жалобе;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proofErr w:type="spellStart"/>
      <w:r w:rsidRPr="00BB7638">
        <w:rPr>
          <w:rFonts w:eastAsia="Times New Roman"/>
          <w:sz w:val="24"/>
          <w:szCs w:val="24"/>
          <w:lang w:eastAsia="ru-RU"/>
        </w:rPr>
        <w:t>д</w:t>
      </w:r>
      <w:proofErr w:type="spellEnd"/>
      <w:r w:rsidRPr="00BB7638">
        <w:rPr>
          <w:rFonts w:eastAsia="Times New Roman"/>
          <w:sz w:val="24"/>
          <w:szCs w:val="24"/>
          <w:lang w:eastAsia="ru-RU"/>
        </w:rPr>
        <w:t>) принятое по жалобе решение;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ж) сведения о порядке обжалования принятого по жалобе решения.</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tgtFrame="_blank" w:history="1">
        <w:r w:rsidRPr="00BB7638">
          <w:rPr>
            <w:rFonts w:eastAsia="Times New Roman"/>
            <w:color w:val="0000FF"/>
            <w:sz w:val="24"/>
            <w:szCs w:val="24"/>
            <w:u w:val="single"/>
            <w:lang w:eastAsia="ru-RU"/>
          </w:rPr>
          <w:t>Кодексом Российской Федерации об административных правонарушениях</w:t>
        </w:r>
      </w:hyperlink>
      <w:r w:rsidRPr="00BB7638">
        <w:rPr>
          <w:rFonts w:eastAsia="Times New Roman"/>
          <w:sz w:val="24"/>
          <w:szCs w:val="24"/>
          <w:lang w:eastAsia="ru-RU"/>
        </w:rPr>
        <w:t xml:space="preserve"> или Законом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 в соответствии с </w:t>
      </w:r>
      <w:hyperlink r:id="rId51" w:history="1">
        <w:r w:rsidRPr="00BB7638">
          <w:rPr>
            <w:rFonts w:eastAsia="Times New Roman"/>
            <w:color w:val="000000"/>
            <w:sz w:val="24"/>
            <w:szCs w:val="24"/>
            <w:u w:val="single"/>
            <w:lang w:eastAsia="ru-RU"/>
          </w:rPr>
          <w:t>частью 1 статьи 11.2</w:t>
        </w:r>
      </w:hyperlink>
      <w:r w:rsidRPr="00BB7638">
        <w:rPr>
          <w:rFonts w:eastAsia="Times New Roman"/>
          <w:sz w:val="24"/>
          <w:szCs w:val="24"/>
          <w:lang w:eastAsia="ru-RU"/>
        </w:rPr>
        <w:t xml:space="preserve"> Федерального закона N 210-ФЗ незамедлительно направляют имеющиеся материалы в органы прокуратуры.</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5.16. Администрация отказывает в рассмотрении жалобы в следующих случаях:</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б) наличие решения по жалобе, принятого ранее в отношении того же заявителя и по тому же предмету жалобы;</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5.17.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5.18. Заявитель имеет право на получение информации и документов, необходимых для обоснования и рассмотрения жалобы, в том числе: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а) запрашивать дополнительные документы и материалы, в том числе в электронном виде;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lastRenderedPageBreak/>
        <w:t>в) получать письменный ответ по существу поставленных в жалобе вопросов;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г) обращаться с заявлением о прекращении рассмотрения жалобы.</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5.19.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5.20. Администрация отказывает в удовлетворении жалобы в следующих случаях:</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наличие решения по жалобе, принятого ранее в отношении того же заявителя и по тому же предмету жалобы.</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5.21. Право заявителя на получение информации и документов, необходимых для обоснования и рассмотрения жалобы.</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запрашивать дополнительные документы и материалы, в том числе в электронном виде;</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получать письменный ответ по существу поставленных в жалобе вопросов;</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обращаться с заявлением о прекращении рассмотрения жалобы.</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5.22. Способы информирования заявителей о порядке подачи и рассмотрения жалобы.</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b/>
          <w:bCs/>
          <w:sz w:val="24"/>
          <w:szCs w:val="24"/>
          <w:lang w:eastAsia="ru-RU"/>
        </w:rPr>
        <w:t> </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b/>
          <w:bCs/>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 xml:space="preserve">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w:t>
      </w:r>
      <w:r w:rsidRPr="00BB7638">
        <w:rPr>
          <w:rFonts w:eastAsia="Times New Roman"/>
          <w:sz w:val="24"/>
          <w:szCs w:val="24"/>
          <w:lang w:eastAsia="ru-RU"/>
        </w:rPr>
        <w:lastRenderedPageBreak/>
        <w:t>образования сельское поселение «Новозаганское» и ГБУ "МФЦ РБ" на дату подачи запроса.</w:t>
      </w:r>
    </w:p>
    <w:p w:rsidR="000E56D5" w:rsidRPr="00BB7638" w:rsidRDefault="000E56D5" w:rsidP="00863ED8">
      <w:pPr>
        <w:spacing w:before="100" w:beforeAutospacing="1" w:after="100" w:afterAutospacing="1" w:line="240" w:lineRule="auto"/>
        <w:jc w:val="both"/>
        <w:rPr>
          <w:rFonts w:eastAsia="Times New Roman"/>
          <w:sz w:val="24"/>
          <w:szCs w:val="24"/>
          <w:lang w:eastAsia="ru-RU"/>
        </w:rPr>
      </w:pPr>
      <w:r w:rsidRPr="00BB7638">
        <w:rPr>
          <w:rFonts w:eastAsia="Times New Roman"/>
          <w:sz w:val="24"/>
          <w:szCs w:val="24"/>
          <w:lang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0E56D5" w:rsidRDefault="000E56D5" w:rsidP="00863ED8">
      <w:pPr>
        <w:spacing w:before="100" w:beforeAutospacing="1" w:after="100" w:afterAutospacing="1" w:line="240" w:lineRule="auto"/>
        <w:jc w:val="both"/>
        <w:rPr>
          <w:rFonts w:eastAsia="Times New Roman"/>
          <w:sz w:val="18"/>
          <w:szCs w:val="18"/>
          <w:lang w:eastAsia="ru-RU"/>
        </w:rPr>
      </w:pPr>
      <w:r w:rsidRPr="000E56D5">
        <w:rPr>
          <w:rFonts w:eastAsia="Times New Roman"/>
          <w:sz w:val="18"/>
          <w:szCs w:val="18"/>
          <w:lang w:eastAsia="ru-RU"/>
        </w:rPr>
        <w:t> </w:t>
      </w: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Default="00BB7638" w:rsidP="00863ED8">
      <w:pPr>
        <w:spacing w:before="100" w:beforeAutospacing="1" w:after="100" w:afterAutospacing="1" w:line="240" w:lineRule="auto"/>
        <w:jc w:val="both"/>
        <w:rPr>
          <w:rFonts w:eastAsia="Times New Roman"/>
          <w:sz w:val="18"/>
          <w:szCs w:val="18"/>
          <w:lang w:eastAsia="ru-RU"/>
        </w:rPr>
      </w:pPr>
    </w:p>
    <w:p w:rsidR="00BB7638" w:rsidRPr="000E56D5" w:rsidRDefault="00BB7638" w:rsidP="00863ED8">
      <w:pPr>
        <w:spacing w:before="100" w:beforeAutospacing="1" w:after="100" w:afterAutospacing="1" w:line="240" w:lineRule="auto"/>
        <w:jc w:val="both"/>
        <w:rPr>
          <w:rFonts w:eastAsia="Times New Roman"/>
          <w:sz w:val="24"/>
          <w:szCs w:val="24"/>
          <w:lang w:eastAsia="ru-RU"/>
        </w:rPr>
      </w:pPr>
    </w:p>
    <w:p w:rsidR="000E56D5" w:rsidRPr="00BB7638" w:rsidRDefault="000E56D5" w:rsidP="00BB7638">
      <w:pPr>
        <w:pStyle w:val="a4"/>
        <w:jc w:val="right"/>
        <w:rPr>
          <w:sz w:val="24"/>
          <w:szCs w:val="24"/>
          <w:lang w:eastAsia="ru-RU"/>
        </w:rPr>
      </w:pPr>
      <w:r w:rsidRPr="00BB7638">
        <w:rPr>
          <w:sz w:val="24"/>
          <w:szCs w:val="24"/>
          <w:lang w:eastAsia="ru-RU"/>
        </w:rPr>
        <w:lastRenderedPageBreak/>
        <w:t>Приложение N 1</w:t>
      </w:r>
    </w:p>
    <w:p w:rsidR="000E56D5" w:rsidRPr="00BB7638" w:rsidRDefault="000E56D5" w:rsidP="00BB7638">
      <w:pPr>
        <w:pStyle w:val="a4"/>
        <w:jc w:val="right"/>
        <w:rPr>
          <w:sz w:val="24"/>
          <w:szCs w:val="24"/>
          <w:lang w:eastAsia="ru-RU"/>
        </w:rPr>
      </w:pPr>
      <w:r w:rsidRPr="00BB7638">
        <w:rPr>
          <w:sz w:val="24"/>
          <w:szCs w:val="24"/>
          <w:lang w:eastAsia="ru-RU"/>
        </w:rPr>
        <w:t>к постановлению администрации</w:t>
      </w:r>
    </w:p>
    <w:p w:rsidR="000E56D5" w:rsidRPr="00BB7638" w:rsidRDefault="000E56D5" w:rsidP="00BB7638">
      <w:pPr>
        <w:pStyle w:val="a4"/>
        <w:jc w:val="right"/>
        <w:rPr>
          <w:sz w:val="24"/>
          <w:szCs w:val="24"/>
          <w:lang w:eastAsia="ru-RU"/>
        </w:rPr>
      </w:pPr>
      <w:r w:rsidRPr="00BB7638">
        <w:rPr>
          <w:sz w:val="24"/>
          <w:szCs w:val="24"/>
          <w:lang w:eastAsia="ru-RU"/>
        </w:rPr>
        <w:t>муниципального образования «Новозаганское»</w:t>
      </w:r>
    </w:p>
    <w:p w:rsidR="000E56D5" w:rsidRPr="00BB7638" w:rsidRDefault="000E56D5" w:rsidP="00BB7638">
      <w:pPr>
        <w:pStyle w:val="a4"/>
        <w:jc w:val="right"/>
        <w:rPr>
          <w:sz w:val="24"/>
          <w:szCs w:val="24"/>
          <w:lang w:eastAsia="ru-RU"/>
        </w:rPr>
      </w:pPr>
      <w:r w:rsidRPr="00BB7638">
        <w:rPr>
          <w:sz w:val="24"/>
          <w:szCs w:val="24"/>
          <w:lang w:eastAsia="ru-RU"/>
        </w:rPr>
        <w:t>от 28 июня 2019г №9</w:t>
      </w:r>
    </w:p>
    <w:p w:rsidR="000E56D5" w:rsidRPr="00BB7638" w:rsidRDefault="000E56D5" w:rsidP="00BB7638">
      <w:pPr>
        <w:pStyle w:val="a4"/>
        <w:jc w:val="right"/>
        <w:rPr>
          <w:sz w:val="24"/>
          <w:szCs w:val="24"/>
          <w:lang w:eastAsia="ru-RU"/>
        </w:rPr>
      </w:pPr>
      <w:r w:rsidRPr="00BB7638">
        <w:rPr>
          <w:sz w:val="24"/>
          <w:szCs w:val="24"/>
          <w:lang w:eastAsia="ru-RU"/>
        </w:rPr>
        <w:t> </w:t>
      </w:r>
    </w:p>
    <w:p w:rsidR="000E56D5" w:rsidRPr="00BB7638" w:rsidRDefault="000E56D5" w:rsidP="00BB7638">
      <w:pPr>
        <w:pStyle w:val="a4"/>
        <w:jc w:val="right"/>
        <w:rPr>
          <w:sz w:val="24"/>
          <w:szCs w:val="24"/>
          <w:lang w:eastAsia="ru-RU"/>
        </w:rPr>
      </w:pPr>
      <w:r w:rsidRPr="00BB7638">
        <w:rPr>
          <w:rFonts w:ascii="Courier New" w:hAnsi="Courier New" w:cs="Courier New"/>
          <w:sz w:val="24"/>
          <w:szCs w:val="24"/>
          <w:lang w:eastAsia="ru-RU"/>
        </w:rPr>
        <w:t>Главе муниципального образования</w:t>
      </w:r>
    </w:p>
    <w:p w:rsidR="000E56D5" w:rsidRPr="00BB7638" w:rsidRDefault="000E56D5" w:rsidP="00BB7638">
      <w:pPr>
        <w:pStyle w:val="a4"/>
        <w:jc w:val="right"/>
        <w:rPr>
          <w:sz w:val="24"/>
          <w:szCs w:val="24"/>
          <w:lang w:eastAsia="ru-RU"/>
        </w:rPr>
      </w:pPr>
      <w:r w:rsidRPr="00BB7638">
        <w:rPr>
          <w:rFonts w:ascii="Courier New" w:hAnsi="Courier New" w:cs="Courier New"/>
          <w:sz w:val="24"/>
          <w:szCs w:val="24"/>
          <w:lang w:eastAsia="ru-RU"/>
        </w:rPr>
        <w:t>«Новозаганское»</w:t>
      </w:r>
    </w:p>
    <w:p w:rsidR="000E56D5" w:rsidRPr="00BB7638" w:rsidRDefault="000E56D5" w:rsidP="00BB7638">
      <w:pPr>
        <w:pStyle w:val="a4"/>
        <w:jc w:val="right"/>
        <w:rPr>
          <w:sz w:val="24"/>
          <w:szCs w:val="24"/>
          <w:lang w:eastAsia="ru-RU"/>
        </w:rPr>
      </w:pPr>
      <w:r w:rsidRPr="00BB7638">
        <w:rPr>
          <w:rFonts w:ascii="Courier New" w:hAnsi="Courier New" w:cs="Courier New"/>
          <w:sz w:val="24"/>
          <w:szCs w:val="24"/>
          <w:lang w:eastAsia="ru-RU"/>
        </w:rPr>
        <w:t>____________________</w:t>
      </w:r>
    </w:p>
    <w:p w:rsidR="000E56D5" w:rsidRPr="000E56D5" w:rsidRDefault="000E56D5" w:rsidP="000E56D5">
      <w:pPr>
        <w:spacing w:before="100" w:beforeAutospacing="1" w:after="100" w:afterAutospacing="1" w:line="240" w:lineRule="auto"/>
        <w:jc w:val="right"/>
        <w:rPr>
          <w:rFonts w:eastAsia="Times New Roman"/>
          <w:sz w:val="24"/>
          <w:szCs w:val="24"/>
          <w:lang w:eastAsia="ru-RU"/>
        </w:rPr>
      </w:pPr>
      <w:r w:rsidRPr="000E56D5">
        <w:rPr>
          <w:rFonts w:ascii="Courier New" w:eastAsia="Times New Roman" w:hAnsi="Courier New" w:cs="Courier New"/>
          <w:sz w:val="24"/>
          <w:szCs w:val="24"/>
          <w:lang w:eastAsia="ru-RU"/>
        </w:rPr>
        <w:t> </w:t>
      </w:r>
    </w:p>
    <w:p w:rsidR="000E56D5" w:rsidRPr="000E56D5" w:rsidRDefault="000E56D5" w:rsidP="000E56D5">
      <w:pPr>
        <w:spacing w:before="100" w:beforeAutospacing="1" w:after="100" w:afterAutospacing="1" w:line="240" w:lineRule="auto"/>
        <w:jc w:val="right"/>
        <w:rPr>
          <w:rFonts w:eastAsia="Times New Roman"/>
          <w:sz w:val="24"/>
          <w:szCs w:val="24"/>
          <w:lang w:eastAsia="ru-RU"/>
        </w:rPr>
      </w:pPr>
      <w:bookmarkStart w:id="10" w:name="P464"/>
      <w:bookmarkEnd w:id="10"/>
      <w:r w:rsidRPr="000E56D5">
        <w:rPr>
          <w:rFonts w:ascii="Courier New" w:eastAsia="Times New Roman" w:hAnsi="Courier New" w:cs="Courier New"/>
          <w:sz w:val="24"/>
          <w:szCs w:val="24"/>
          <w:lang w:eastAsia="ru-RU"/>
        </w:rPr>
        <w:t> </w:t>
      </w:r>
    </w:p>
    <w:p w:rsidR="000E56D5" w:rsidRPr="000E56D5" w:rsidRDefault="000E56D5" w:rsidP="00BB7638">
      <w:pPr>
        <w:spacing w:before="100" w:beforeAutospacing="1" w:after="100" w:afterAutospacing="1" w:line="240" w:lineRule="auto"/>
        <w:jc w:val="center"/>
        <w:rPr>
          <w:rFonts w:eastAsia="Times New Roman"/>
          <w:sz w:val="24"/>
          <w:szCs w:val="24"/>
          <w:lang w:eastAsia="ru-RU"/>
        </w:rPr>
      </w:pPr>
      <w:r w:rsidRPr="000E56D5">
        <w:rPr>
          <w:rFonts w:ascii="Courier New" w:eastAsia="Times New Roman" w:hAnsi="Courier New" w:cs="Courier New"/>
          <w:sz w:val="24"/>
          <w:szCs w:val="24"/>
          <w:lang w:eastAsia="ru-RU"/>
        </w:rPr>
        <w:t>ЗАЯВЛЕНИЕ</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о заключении соглашения об установлении сервитута</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в отношении не обремененных правами третьих лиц земельного</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участка, находящегося в муниципальной собственности МО СП «Новозаганское»</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 </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Я, ______________________________________________________________,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(Ф.И.О. заявителя)</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действуя на основании 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от имени ________________________________________________________,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паспортные данные заявителя: _____________________________________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_________________________________________________________________,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(серия и номер паспорта, кем, когда выдан)</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адрес: _________________________________________________________,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(место нахождения физического или юридического лица)</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идентификационный номер налогоплательщика: 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(в случае обращения гражданина в качестве индивидуального предпринимателя)</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lastRenderedPageBreak/>
        <w:t>дата постановки на учет индивидуального предпринимателя в налоговом органе</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"__" __________ 20__ г.,</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основной государственный регистрационный номер юридического лица</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__________________________________________________________________,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(в случае обращения юридического лица)</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дата постановки на учет юридического лица в налоговом органе</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"__" __________ 20__ г.,</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N контактного телефона (факса): 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прошу заключить соглашение об установлении сервитута в отношении:</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 земельного участка, находящегося в муниципальной собственности, с кадастровым номером -____________________________;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 части земельного участка, находящегося в муниципальной собственности, имеющего учетный номер - 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 xml:space="preserve">- части земельного участка, </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находящегося в муниципальной собственности, площадью</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_______________ для целей ________________________________________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на срок 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К заявлению прилагаю следующие документы: -___________________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Даю согласие на обработку своих персональных данных 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(подпись)</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 xml:space="preserve">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w:t>
      </w:r>
      <w:hyperlink r:id="rId52" w:history="1">
        <w:r w:rsidRPr="000E56D5">
          <w:rPr>
            <w:rFonts w:ascii="Courier New" w:eastAsia="Times New Roman" w:hAnsi="Courier New" w:cs="Courier New"/>
            <w:color w:val="000000"/>
            <w:sz w:val="24"/>
            <w:szCs w:val="24"/>
            <w:u w:val="single"/>
            <w:lang w:eastAsia="ru-RU"/>
          </w:rPr>
          <w:t>законом</w:t>
        </w:r>
      </w:hyperlink>
      <w:r w:rsidRPr="000E56D5">
        <w:rPr>
          <w:rFonts w:ascii="Courier New" w:eastAsia="Times New Roman" w:hAnsi="Courier New" w:cs="Courier New"/>
          <w:sz w:val="24"/>
          <w:szCs w:val="24"/>
          <w:lang w:eastAsia="ru-RU"/>
        </w:rPr>
        <w:t xml:space="preserve"> от 27.07.2006 N 152-ФЗ "О персональных данных".</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lastRenderedPageBreak/>
        <w:t>В случае неправомерного использования предоставленных данных соглашение отзывается письменным заявлением субъекта персональных данных. Срок действия соглашения - на время, необходимое для предоставления муниципальной услуги.</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"__" ______________ ___________ ___________________________________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(дата) (подпись) (Ф.И.О.)</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"__" __________ 20__ г. _________________________________</w:t>
      </w:r>
    </w:p>
    <w:p w:rsidR="000E56D5" w:rsidRPr="000E56D5" w:rsidRDefault="000E56D5" w:rsidP="000E56D5">
      <w:pPr>
        <w:spacing w:before="100" w:beforeAutospacing="1" w:after="100" w:afterAutospacing="1" w:line="240" w:lineRule="auto"/>
        <w:rPr>
          <w:rFonts w:eastAsia="Times New Roman"/>
          <w:sz w:val="24"/>
          <w:szCs w:val="24"/>
          <w:lang w:eastAsia="ru-RU"/>
        </w:rPr>
      </w:pPr>
      <w:r w:rsidRPr="000E56D5">
        <w:rPr>
          <w:rFonts w:ascii="Courier New" w:eastAsia="Times New Roman" w:hAnsi="Courier New" w:cs="Courier New"/>
          <w:sz w:val="24"/>
          <w:szCs w:val="24"/>
          <w:lang w:eastAsia="ru-RU"/>
        </w:rPr>
        <w:t>(подпись специалиста, принимавшего заявление)</w:t>
      </w:r>
    </w:p>
    <w:p w:rsidR="009373AF" w:rsidRDefault="009373AF"/>
    <w:sectPr w:rsidR="009373AF" w:rsidSect="0043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3F2A"/>
    <w:multiLevelType w:val="multilevel"/>
    <w:tmpl w:val="8ABE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56D5"/>
    <w:rsid w:val="000E56D5"/>
    <w:rsid w:val="001348C4"/>
    <w:rsid w:val="00432C83"/>
    <w:rsid w:val="004B79D8"/>
    <w:rsid w:val="00756DB0"/>
    <w:rsid w:val="007709EB"/>
    <w:rsid w:val="00863ED8"/>
    <w:rsid w:val="009373AF"/>
    <w:rsid w:val="00AE75B5"/>
    <w:rsid w:val="00BB7638"/>
    <w:rsid w:val="00BD7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6D5"/>
    <w:pPr>
      <w:spacing w:before="100" w:beforeAutospacing="1" w:after="100" w:afterAutospacing="1" w:line="240" w:lineRule="auto"/>
    </w:pPr>
    <w:rPr>
      <w:rFonts w:eastAsia="Times New Roman"/>
      <w:sz w:val="24"/>
      <w:szCs w:val="24"/>
      <w:lang w:eastAsia="ru-RU"/>
    </w:rPr>
  </w:style>
  <w:style w:type="character" w:customStyle="1" w:styleId="hyperlink">
    <w:name w:val="hyperlink"/>
    <w:basedOn w:val="a0"/>
    <w:rsid w:val="000E56D5"/>
  </w:style>
  <w:style w:type="paragraph" w:styleId="a4">
    <w:name w:val="No Spacing"/>
    <w:uiPriority w:val="1"/>
    <w:qFormat/>
    <w:rsid w:val="009373AF"/>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4927263">
      <w:bodyDiv w:val="1"/>
      <w:marLeft w:val="0"/>
      <w:marRight w:val="0"/>
      <w:marTop w:val="0"/>
      <w:marBottom w:val="0"/>
      <w:divBdr>
        <w:top w:val="none" w:sz="0" w:space="0" w:color="auto"/>
        <w:left w:val="none" w:sz="0" w:space="0" w:color="auto"/>
        <w:bottom w:val="none" w:sz="0" w:space="0" w:color="auto"/>
        <w:right w:val="none" w:sz="0" w:space="0" w:color="auto"/>
      </w:divBdr>
      <w:divsChild>
        <w:div w:id="154744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pravo.minjust.ru/"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pravo.minjust.ru:8080/bigs/showDocument.html" TargetMode="External"/><Relationship Id="rId47" Type="http://schemas.openxmlformats.org/officeDocument/2006/relationships/hyperlink" Target="http://pravo.minjust.ru/" TargetMode="External"/><Relationship Id="rId50" Type="http://schemas.openxmlformats.org/officeDocument/2006/relationships/hyperlink" Target="https://pravo-search.minjust.ru/bigs/showDocument.html?id=C351FA7F-3731-467C-9A38-00CE2ECBE619" TargetMode="External"/><Relationship Id="rId7" Type="http://schemas.openxmlformats.org/officeDocument/2006/relationships/hyperlink" Target="https://pravo-search.minjust.ru/bigs/showDocument.html?id=CD9BF51A-B9DD-497C-A82B-376028AFC360"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nla-service.minjust.ru:8080/rnla-links/ws"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nla-service.minjust.ru:8080/rnla-links/ws" TargetMode="External"/><Relationship Id="rId41" Type="http://schemas.openxmlformats.org/officeDocument/2006/relationships/hyperlink" Target="http://pravo.minjust.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nla-service.minjust.ru:8080/rnla-links/ws"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s://pravo-search.minjust.ru/bigs/showDocument.html?id=BBA0BFB1-06C7-4E50-A8D3-FE1045784BF1"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fontTable" Target="fontTable.xm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pravo.minjust.ru/"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49" Type="http://schemas.openxmlformats.org/officeDocument/2006/relationships/hyperlink" Target="http://pravo.minjust.ru:8080/bigs/showDocument.html" TargetMode="External"/><Relationship Id="rId10" Type="http://schemas.openxmlformats.org/officeDocument/2006/relationships/hyperlink" Target="http://nla-service.minjust.ru:8080/rnla-links/ws"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hyperlink" Target="http://nla-service.minjust.ru:8080/rnla-links/ws" TargetMode="External"/><Relationship Id="rId44" Type="http://schemas.openxmlformats.org/officeDocument/2006/relationships/hyperlink" Target="http://www.gosuslugi.ru/" TargetMode="External"/><Relationship Id="rId52"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nla-service.minjust.ru:8080/rnla-links/ws"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nla-service.minjust.ru:8080/rnla-links/ws"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10201</Words>
  <Characters>58152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2022-05-25T01:20:00Z</dcterms:created>
  <dcterms:modified xsi:type="dcterms:W3CDTF">2022-05-25T07:32:00Z</dcterms:modified>
</cp:coreProperties>
</file>