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AE" w:rsidRPr="00302F44" w:rsidRDefault="00E072AE" w:rsidP="00302F44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0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30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о порядке  оповещения и информирования населения об угрозе возникновения чрезвычайных ситуаций</w:t>
      </w:r>
    </w:p>
    <w:p w:rsidR="00E072AE" w:rsidRPr="00302F44" w:rsidRDefault="00E072AE" w:rsidP="00302F44">
      <w:pPr>
        <w:keepNext/>
        <w:keepLines/>
        <w:ind w:firstLine="720"/>
        <w:jc w:val="both"/>
        <w:rPr>
          <w:rFonts w:ascii="Times New Roman" w:hAnsi="Times New Roman"/>
          <w:lang w:eastAsia="ru-RU"/>
        </w:rPr>
      </w:pPr>
    </w:p>
    <w:p w:rsidR="00E072AE" w:rsidRPr="00302F44" w:rsidRDefault="00E072AE" w:rsidP="00302F44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302F44">
        <w:rPr>
          <w:rFonts w:ascii="Times New Roman" w:hAnsi="Times New Roman"/>
          <w:lang w:eastAsia="ru-RU"/>
        </w:rPr>
        <w:t>1. Настоящее Положение определяет порядок оповещения и информирования нас</w:t>
      </w:r>
      <w:r>
        <w:rPr>
          <w:rFonts w:ascii="Times New Roman" w:hAnsi="Times New Roman"/>
          <w:lang w:eastAsia="ru-RU"/>
        </w:rPr>
        <w:t>еления сельского поселения «Нарсат</w:t>
      </w:r>
      <w:r w:rsidRPr="00302F44">
        <w:rPr>
          <w:rFonts w:ascii="Times New Roman" w:hAnsi="Times New Roman"/>
          <w:lang w:eastAsia="ru-RU"/>
        </w:rPr>
        <w:t>уйское»  об угрозе возникновения чрезвычайных ситуаций.</w:t>
      </w:r>
    </w:p>
    <w:p w:rsidR="00E072AE" w:rsidRPr="00302F44" w:rsidRDefault="00E072AE" w:rsidP="00302F44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302F44">
        <w:rPr>
          <w:rFonts w:ascii="Times New Roman" w:hAnsi="Times New Roman"/>
          <w:lang w:eastAsia="ru-RU"/>
        </w:rPr>
        <w:t>2. Оповещение населения предусматривает:</w:t>
      </w:r>
    </w:p>
    <w:p w:rsidR="00E072AE" w:rsidRPr="00302F44" w:rsidRDefault="00E072AE" w:rsidP="00302F44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302F44">
        <w:rPr>
          <w:rFonts w:ascii="Times New Roman" w:hAnsi="Times New Roman"/>
          <w:lang w:eastAsia="ru-RU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E072AE" w:rsidRPr="00302F44" w:rsidRDefault="00E072AE" w:rsidP="00302F44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302F44">
        <w:rPr>
          <w:rFonts w:ascii="Times New Roman" w:hAnsi="Times New Roman"/>
          <w:lang w:eastAsia="ru-RU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E072AE" w:rsidRPr="00302F44" w:rsidRDefault="00E072AE" w:rsidP="00302F44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302F44">
        <w:rPr>
          <w:rFonts w:ascii="Times New Roman" w:hAnsi="Times New Roman"/>
          <w:lang w:eastAsia="ru-RU"/>
        </w:rPr>
        <w:t>3. Информирование населения предусматривает:</w:t>
      </w:r>
    </w:p>
    <w:p w:rsidR="00E072AE" w:rsidRPr="00302F44" w:rsidRDefault="00E072AE" w:rsidP="00302F44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302F44">
        <w:rPr>
          <w:rFonts w:ascii="Times New Roman" w:hAnsi="Times New Roman"/>
          <w:lang w:eastAsia="ru-RU"/>
        </w:rPr>
        <w:t>передачу данных о прогнозе или факте возникновения ЧС природного или техногенного характера;</w:t>
      </w:r>
    </w:p>
    <w:p w:rsidR="00E072AE" w:rsidRPr="00302F44" w:rsidRDefault="00E072AE" w:rsidP="00302F44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302F44">
        <w:rPr>
          <w:rFonts w:ascii="Times New Roman" w:hAnsi="Times New Roman"/>
          <w:lang w:eastAsia="ru-RU"/>
        </w:rPr>
        <w:t>информацию о развитии ЧС, масштабах ЧС, ходе и итогах ликвидации ЧС;</w:t>
      </w:r>
    </w:p>
    <w:p w:rsidR="00E072AE" w:rsidRPr="00302F44" w:rsidRDefault="00E072AE" w:rsidP="00302F44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302F44">
        <w:rPr>
          <w:rFonts w:ascii="Times New Roman" w:hAnsi="Times New Roman"/>
          <w:lang w:eastAsia="ru-RU"/>
        </w:rPr>
        <w:t>информацию о состоянии природной среды и потенциально-опасных объектов;</w:t>
      </w:r>
    </w:p>
    <w:p w:rsidR="00E072AE" w:rsidRPr="00302F44" w:rsidRDefault="00E072AE" w:rsidP="00302F44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302F44">
        <w:rPr>
          <w:rFonts w:ascii="Times New Roman" w:hAnsi="Times New Roman"/>
          <w:lang w:eastAsia="ru-RU"/>
        </w:rPr>
        <w:t>информацию об ожидаемых гидрометеорологических, стихийных и других природных явлениях:</w:t>
      </w:r>
    </w:p>
    <w:p w:rsidR="00E072AE" w:rsidRPr="00302F44" w:rsidRDefault="00E072AE" w:rsidP="00302F44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302F44">
        <w:rPr>
          <w:rFonts w:ascii="Times New Roman" w:hAnsi="Times New Roman"/>
          <w:lang w:eastAsia="ru-RU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E072AE" w:rsidRPr="00302F44" w:rsidRDefault="00E072AE" w:rsidP="00302F44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302F44">
        <w:rPr>
          <w:rFonts w:ascii="Times New Roman" w:hAnsi="Times New Roman"/>
          <w:lang w:eastAsia="ru-RU"/>
        </w:rPr>
        <w:t>доведение до населения информации о защите от вероятной ЧС.</w:t>
      </w:r>
    </w:p>
    <w:p w:rsidR="00E072AE" w:rsidRPr="00302F44" w:rsidRDefault="00E072AE" w:rsidP="00302F44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302F44">
        <w:rPr>
          <w:rFonts w:ascii="Times New Roman" w:hAnsi="Times New Roman"/>
          <w:lang w:eastAsia="ru-RU"/>
        </w:rPr>
        <w:t>4. Система оповещения нас</w:t>
      </w:r>
      <w:r>
        <w:rPr>
          <w:rFonts w:ascii="Times New Roman" w:hAnsi="Times New Roman"/>
          <w:lang w:eastAsia="ru-RU"/>
        </w:rPr>
        <w:t>еления сельского поселения «Нарсат</w:t>
      </w:r>
      <w:r w:rsidRPr="00302F44">
        <w:rPr>
          <w:rFonts w:ascii="Times New Roman" w:hAnsi="Times New Roman"/>
          <w:lang w:eastAsia="ru-RU"/>
        </w:rPr>
        <w:t>уйское» об угрозе возникновения чрезвычайной ситуации включает:</w:t>
      </w:r>
    </w:p>
    <w:p w:rsidR="00E072AE" w:rsidRPr="00302F44" w:rsidRDefault="00E072AE" w:rsidP="00302F44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302F44">
        <w:rPr>
          <w:rFonts w:ascii="Times New Roman" w:hAnsi="Times New Roman"/>
          <w:lang w:eastAsia="ru-RU"/>
        </w:rPr>
        <w:t>передачу информации по 1-2 каналам центрального телевидения, путем перехвата речевого сопровождения;</w:t>
      </w:r>
    </w:p>
    <w:p w:rsidR="00E072AE" w:rsidRPr="00302F44" w:rsidRDefault="00E072AE" w:rsidP="00302F44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302F44">
        <w:rPr>
          <w:rFonts w:ascii="Times New Roman" w:hAnsi="Times New Roman"/>
          <w:lang w:eastAsia="ru-RU"/>
        </w:rPr>
        <w:t>работу электросирен в режиме 3-х минутного непрерывного звучания, означающего сигнал «Внимание всем!»;</w:t>
      </w:r>
    </w:p>
    <w:p w:rsidR="00E072AE" w:rsidRPr="00302F44" w:rsidRDefault="00E072AE" w:rsidP="00302F44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302F44">
        <w:rPr>
          <w:rFonts w:ascii="Times New Roman" w:hAnsi="Times New Roman"/>
          <w:lang w:eastAsia="ru-RU"/>
        </w:rPr>
        <w:t>использование машин полиции, оборудованных громкоговорящими устройствами;</w:t>
      </w:r>
    </w:p>
    <w:p w:rsidR="00E072AE" w:rsidRPr="00302F44" w:rsidRDefault="00E072AE" w:rsidP="00302F44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302F44">
        <w:rPr>
          <w:rFonts w:ascii="Times New Roman" w:hAnsi="Times New Roman"/>
          <w:lang w:eastAsia="ru-RU"/>
        </w:rPr>
        <w:t>использование сирены пожарного автомобиля</w:t>
      </w:r>
    </w:p>
    <w:p w:rsidR="00E072AE" w:rsidRPr="00302F44" w:rsidRDefault="00E072AE" w:rsidP="00302F44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302F44">
        <w:rPr>
          <w:rFonts w:ascii="Times New Roman" w:hAnsi="Times New Roman"/>
          <w:lang w:eastAsia="ru-RU"/>
        </w:rPr>
        <w:t>использование аппаратуры СЦВ (стойки циркулярного вызова), телефонных каналов связи.</w:t>
      </w:r>
    </w:p>
    <w:p w:rsidR="00E072AE" w:rsidRPr="00302F44" w:rsidRDefault="00E072AE" w:rsidP="00302F44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302F44">
        <w:rPr>
          <w:rFonts w:ascii="Times New Roman" w:hAnsi="Times New Roman"/>
          <w:lang w:eastAsia="ru-RU"/>
        </w:rPr>
        <w:t>5. Информирование нас</w:t>
      </w:r>
      <w:r>
        <w:rPr>
          <w:rFonts w:ascii="Times New Roman" w:hAnsi="Times New Roman"/>
          <w:lang w:eastAsia="ru-RU"/>
        </w:rPr>
        <w:t>еления сельского поселения «Нарсат</w:t>
      </w:r>
      <w:r w:rsidRPr="00302F44">
        <w:rPr>
          <w:rFonts w:ascii="Times New Roman" w:hAnsi="Times New Roman"/>
          <w:lang w:eastAsia="ru-RU"/>
        </w:rPr>
        <w:t>уйское»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E072AE" w:rsidRPr="00302F44" w:rsidRDefault="00E072AE" w:rsidP="00302F44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302F44">
        <w:rPr>
          <w:rFonts w:ascii="Times New Roman" w:hAnsi="Times New Roman"/>
          <w:lang w:eastAsia="ru-RU"/>
        </w:rPr>
        <w:t>6. Оповещение нас</w:t>
      </w:r>
      <w:r>
        <w:rPr>
          <w:rFonts w:ascii="Times New Roman" w:hAnsi="Times New Roman"/>
          <w:lang w:eastAsia="ru-RU"/>
        </w:rPr>
        <w:t>еления сельского поселения «Нарсат</w:t>
      </w:r>
      <w:r w:rsidRPr="00302F44">
        <w:rPr>
          <w:rFonts w:ascii="Times New Roman" w:hAnsi="Times New Roman"/>
          <w:lang w:eastAsia="ru-RU"/>
        </w:rPr>
        <w:t xml:space="preserve">уйское» об угрозе возникновения чрезвычайной ситуации осуществляется согласно схемы оповещения </w:t>
      </w:r>
      <w:r>
        <w:rPr>
          <w:rFonts w:ascii="Times New Roman" w:hAnsi="Times New Roman"/>
          <w:lang w:eastAsia="ru-RU"/>
        </w:rPr>
        <w:t>Главой сельского поселения «Нарсат</w:t>
      </w:r>
      <w:r w:rsidRPr="00302F44">
        <w:rPr>
          <w:rFonts w:ascii="Times New Roman" w:hAnsi="Times New Roman"/>
          <w:lang w:eastAsia="ru-RU"/>
        </w:rPr>
        <w:t>уйское».</w:t>
      </w:r>
    </w:p>
    <w:p w:rsidR="00E072AE" w:rsidRPr="00302F44" w:rsidRDefault="00E072AE" w:rsidP="00302F44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302F44">
        <w:rPr>
          <w:rFonts w:ascii="Times New Roman" w:hAnsi="Times New Roman"/>
          <w:lang w:eastAsia="ru-RU"/>
        </w:rPr>
        <w:t>7. Право на оповещение нас</w:t>
      </w:r>
      <w:r>
        <w:rPr>
          <w:rFonts w:ascii="Times New Roman" w:hAnsi="Times New Roman"/>
          <w:lang w:eastAsia="ru-RU"/>
        </w:rPr>
        <w:t>еления сельского поселения «Нарсат</w:t>
      </w:r>
      <w:r w:rsidRPr="00302F44">
        <w:rPr>
          <w:rFonts w:ascii="Times New Roman" w:hAnsi="Times New Roman"/>
          <w:lang w:eastAsia="ru-RU"/>
        </w:rPr>
        <w:t>уйское» об угрозе чрезвычайных ситуаций предоставлено</w:t>
      </w:r>
      <w:r>
        <w:rPr>
          <w:rFonts w:ascii="Times New Roman" w:hAnsi="Times New Roman"/>
          <w:lang w:eastAsia="ru-RU"/>
        </w:rPr>
        <w:t xml:space="preserve"> Главе сельского поселения «Нарсат</w:t>
      </w:r>
      <w:r w:rsidRPr="00302F44">
        <w:rPr>
          <w:rFonts w:ascii="Times New Roman" w:hAnsi="Times New Roman"/>
          <w:lang w:eastAsia="ru-RU"/>
        </w:rPr>
        <w:t>уйское», либо специалисту временно исполняющему его обязанности.</w:t>
      </w:r>
    </w:p>
    <w:p w:rsidR="00E072AE" w:rsidRPr="00302F44" w:rsidRDefault="00E072AE" w:rsidP="00302F44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302F44">
        <w:rPr>
          <w:rFonts w:ascii="Times New Roman" w:hAnsi="Times New Roman"/>
          <w:lang w:eastAsia="ru-RU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E072AE" w:rsidRPr="00302F44" w:rsidRDefault="00E072AE" w:rsidP="00302F44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302F44">
        <w:rPr>
          <w:rFonts w:ascii="Times New Roman" w:hAnsi="Times New Roman"/>
          <w:lang w:eastAsia="ru-RU"/>
        </w:rPr>
        <w:t>на уровне сельского поселения</w:t>
      </w:r>
      <w:r w:rsidRPr="00302F44">
        <w:rPr>
          <w:rFonts w:ascii="Times New Roman" w:hAnsi="Times New Roman"/>
          <w:b/>
          <w:lang w:eastAsia="ru-RU"/>
        </w:rPr>
        <w:t xml:space="preserve"> </w:t>
      </w:r>
      <w:r w:rsidRPr="00302F44">
        <w:rPr>
          <w:rFonts w:ascii="Times New Roman" w:hAnsi="Times New Roman"/>
          <w:lang w:eastAsia="ru-RU"/>
        </w:rPr>
        <w:t>- за счет средств бюджета сельского поселения;</w:t>
      </w:r>
    </w:p>
    <w:p w:rsidR="00E072AE" w:rsidRPr="00302F44" w:rsidRDefault="00E072AE" w:rsidP="00302F44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302F44">
        <w:rPr>
          <w:rFonts w:ascii="Times New Roman" w:hAnsi="Times New Roman"/>
          <w:lang w:eastAsia="ru-RU"/>
        </w:rPr>
        <w:t>на объектовом уровне - за счет собственных финансовых средств организаций, учреждений и предприятий.</w:t>
      </w:r>
    </w:p>
    <w:p w:rsidR="00E072AE" w:rsidRPr="00302F44" w:rsidRDefault="00E072AE" w:rsidP="00302F44">
      <w:pPr>
        <w:keepNext/>
        <w:keepLines/>
        <w:ind w:firstLine="720"/>
        <w:jc w:val="right"/>
        <w:rPr>
          <w:rFonts w:ascii="Times New Roman" w:hAnsi="Times New Roman"/>
          <w:bCs/>
          <w:color w:val="000000"/>
          <w:lang w:eastAsia="ru-RU"/>
        </w:rPr>
      </w:pPr>
    </w:p>
    <w:p w:rsidR="00E072AE" w:rsidRPr="00302F44" w:rsidRDefault="00E072AE" w:rsidP="00302F44">
      <w:pPr>
        <w:keepNext/>
        <w:keepLines/>
        <w:ind w:firstLine="720"/>
        <w:jc w:val="right"/>
        <w:rPr>
          <w:rFonts w:ascii="Times New Roman" w:hAnsi="Times New Roman"/>
          <w:bCs/>
          <w:color w:val="000000"/>
          <w:lang w:eastAsia="ru-RU"/>
        </w:rPr>
      </w:pPr>
    </w:p>
    <w:p w:rsidR="00E072AE" w:rsidRPr="00302F44" w:rsidRDefault="00E072AE" w:rsidP="00302F44">
      <w:pPr>
        <w:keepNext/>
        <w:keepLines/>
        <w:ind w:firstLine="720"/>
        <w:jc w:val="right"/>
        <w:rPr>
          <w:rFonts w:ascii="Times New Roman" w:hAnsi="Times New Roman"/>
          <w:bCs/>
          <w:color w:val="000000"/>
          <w:lang w:eastAsia="ru-RU"/>
        </w:rPr>
      </w:pPr>
    </w:p>
    <w:p w:rsidR="00E072AE" w:rsidRPr="00302F44" w:rsidRDefault="00E072AE" w:rsidP="00302F44">
      <w:pPr>
        <w:keepNext/>
        <w:keepLines/>
        <w:ind w:firstLine="720"/>
        <w:jc w:val="right"/>
        <w:rPr>
          <w:rFonts w:ascii="Times New Roman" w:hAnsi="Times New Roman"/>
          <w:bCs/>
          <w:color w:val="000000"/>
          <w:lang w:eastAsia="ru-RU"/>
        </w:rPr>
      </w:pPr>
    </w:p>
    <w:p w:rsidR="00E072AE" w:rsidRPr="00302F44" w:rsidRDefault="00E072AE" w:rsidP="00302F44">
      <w:pPr>
        <w:keepNext/>
        <w:keepLines/>
        <w:ind w:firstLine="720"/>
        <w:jc w:val="right"/>
        <w:rPr>
          <w:rFonts w:ascii="Times New Roman" w:hAnsi="Times New Roman"/>
          <w:bCs/>
          <w:color w:val="000000"/>
          <w:lang w:eastAsia="ru-RU"/>
        </w:rPr>
      </w:pPr>
    </w:p>
    <w:p w:rsidR="00E072AE" w:rsidRPr="00302F44" w:rsidRDefault="00E072AE" w:rsidP="00302F44">
      <w:pPr>
        <w:keepNext/>
        <w:keepLines/>
        <w:ind w:firstLine="720"/>
        <w:jc w:val="right"/>
        <w:rPr>
          <w:rFonts w:ascii="Times New Roman" w:hAnsi="Times New Roman"/>
          <w:bCs/>
          <w:color w:val="000000"/>
          <w:lang w:eastAsia="ru-RU"/>
        </w:rPr>
      </w:pPr>
    </w:p>
    <w:p w:rsidR="00E072AE" w:rsidRPr="00302F44" w:rsidRDefault="00E072AE" w:rsidP="00302F44">
      <w:pPr>
        <w:keepNext/>
        <w:keepLines/>
        <w:ind w:firstLine="720"/>
        <w:jc w:val="right"/>
        <w:rPr>
          <w:rFonts w:ascii="Times New Roman" w:hAnsi="Times New Roman"/>
          <w:bCs/>
          <w:color w:val="000000"/>
          <w:lang w:eastAsia="ru-RU"/>
        </w:rPr>
      </w:pPr>
    </w:p>
    <w:p w:rsidR="00E072AE" w:rsidRPr="00302F44" w:rsidRDefault="00E072AE" w:rsidP="00302F44">
      <w:pPr>
        <w:keepNext/>
        <w:keepLines/>
        <w:ind w:firstLine="720"/>
        <w:jc w:val="right"/>
        <w:rPr>
          <w:rFonts w:ascii="Times New Roman" w:hAnsi="Times New Roman"/>
          <w:bCs/>
          <w:color w:val="000000"/>
          <w:lang w:eastAsia="ru-RU"/>
        </w:rPr>
      </w:pPr>
    </w:p>
    <w:p w:rsidR="00E072AE" w:rsidRPr="00302F44" w:rsidRDefault="00E072AE" w:rsidP="00302F44">
      <w:pPr>
        <w:keepNext/>
        <w:keepLines/>
        <w:ind w:firstLine="720"/>
        <w:jc w:val="right"/>
        <w:rPr>
          <w:rFonts w:ascii="Times New Roman" w:hAnsi="Times New Roman"/>
          <w:bCs/>
          <w:color w:val="000000"/>
          <w:lang w:eastAsia="ru-RU"/>
        </w:rPr>
      </w:pPr>
    </w:p>
    <w:p w:rsidR="00E072AE" w:rsidRPr="00302F44" w:rsidRDefault="00E072AE" w:rsidP="00302F44">
      <w:pPr>
        <w:keepNext/>
        <w:keepLines/>
        <w:ind w:firstLine="720"/>
        <w:jc w:val="right"/>
        <w:rPr>
          <w:rFonts w:ascii="Times New Roman" w:hAnsi="Times New Roman"/>
          <w:bCs/>
          <w:color w:val="000000"/>
          <w:lang w:eastAsia="ru-RU"/>
        </w:rPr>
      </w:pPr>
    </w:p>
    <w:p w:rsidR="00E072AE" w:rsidRDefault="00E072AE">
      <w:bookmarkStart w:id="0" w:name="_GoBack"/>
      <w:bookmarkEnd w:id="0"/>
    </w:p>
    <w:sectPr w:rsidR="00E072AE" w:rsidSect="00F8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F44"/>
    <w:rsid w:val="00302F44"/>
    <w:rsid w:val="00435577"/>
    <w:rsid w:val="005500DA"/>
    <w:rsid w:val="00E072AE"/>
    <w:rsid w:val="00E502AA"/>
    <w:rsid w:val="00F8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390</Words>
  <Characters>2226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сэсэг</cp:lastModifiedBy>
  <cp:revision>2</cp:revision>
  <dcterms:created xsi:type="dcterms:W3CDTF">2014-12-25T08:58:00Z</dcterms:created>
  <dcterms:modified xsi:type="dcterms:W3CDTF">2016-03-03T07:00:00Z</dcterms:modified>
</cp:coreProperties>
</file>