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F2" w:rsidRPr="00CB6727" w:rsidRDefault="00271BF2" w:rsidP="00271BF2">
      <w:pPr>
        <w:jc w:val="right"/>
      </w:pPr>
      <w:r w:rsidRPr="00CB6727">
        <w:t xml:space="preserve">Актуальная редакция измененных положений </w:t>
      </w:r>
    </w:p>
    <w:p w:rsidR="00271BF2" w:rsidRPr="00CB6727" w:rsidRDefault="00271BF2" w:rsidP="00271BF2">
      <w:pPr>
        <w:jc w:val="right"/>
      </w:pPr>
      <w:r w:rsidRPr="00CB6727">
        <w:t>Устава муниципального образования</w:t>
      </w:r>
    </w:p>
    <w:p w:rsidR="00271BF2" w:rsidRPr="00CB6727" w:rsidRDefault="00271BF2" w:rsidP="00271BF2">
      <w:pPr>
        <w:jc w:val="right"/>
      </w:pPr>
      <w:r w:rsidRPr="00CB6727">
        <w:t xml:space="preserve">сельского поселения «Барское» Мухоршибирского </w:t>
      </w:r>
    </w:p>
    <w:p w:rsidR="00271BF2" w:rsidRPr="00CB6727" w:rsidRDefault="00271BF2" w:rsidP="00271BF2">
      <w:pPr>
        <w:jc w:val="right"/>
      </w:pPr>
      <w:r w:rsidRPr="00CB6727">
        <w:t>района Республики Бурятия,</w:t>
      </w:r>
    </w:p>
    <w:p w:rsidR="00271BF2" w:rsidRPr="00CB6727" w:rsidRDefault="00271BF2" w:rsidP="00271BF2">
      <w:pPr>
        <w:jc w:val="right"/>
      </w:pPr>
      <w:r w:rsidRPr="00CB6727">
        <w:t xml:space="preserve">утвержденный решением Совета депутатов </w:t>
      </w:r>
    </w:p>
    <w:p w:rsidR="00271BF2" w:rsidRPr="00CB6727" w:rsidRDefault="00271BF2" w:rsidP="00271BF2">
      <w:pPr>
        <w:jc w:val="right"/>
      </w:pPr>
      <w:r w:rsidRPr="00CB6727">
        <w:t>муниципального образования сельского</w:t>
      </w:r>
    </w:p>
    <w:p w:rsidR="00271BF2" w:rsidRPr="00CB6727" w:rsidRDefault="00271BF2" w:rsidP="00271BF2">
      <w:pPr>
        <w:jc w:val="right"/>
      </w:pPr>
      <w:proofErr w:type="gramStart"/>
      <w:r w:rsidRPr="00CB6727">
        <w:t>поселения  «</w:t>
      </w:r>
      <w:proofErr w:type="gramEnd"/>
      <w:r w:rsidRPr="00CB6727">
        <w:t>Барское»</w:t>
      </w:r>
    </w:p>
    <w:p w:rsidR="00271BF2" w:rsidRPr="00CB6727" w:rsidRDefault="00271BF2" w:rsidP="00271BF2">
      <w:pPr>
        <w:jc w:val="right"/>
      </w:pPr>
      <w:r>
        <w:t>от «20</w:t>
      </w:r>
      <w:r w:rsidRPr="00CB6727">
        <w:t xml:space="preserve">» </w:t>
      </w:r>
      <w:r>
        <w:t>июня 2016</w:t>
      </w:r>
      <w:r w:rsidRPr="00CB6727">
        <w:t>г. №</w:t>
      </w:r>
      <w:r>
        <w:t>92</w:t>
      </w:r>
      <w:r w:rsidRPr="00CB6727">
        <w:t xml:space="preserve">   </w:t>
      </w: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</w:p>
    <w:p w:rsidR="00271BF2" w:rsidRPr="00CB6727" w:rsidRDefault="00271BF2" w:rsidP="00271BF2">
      <w:pPr>
        <w:jc w:val="center"/>
      </w:pPr>
      <w:r w:rsidRPr="00CB6727">
        <w:t xml:space="preserve"> </w:t>
      </w:r>
    </w:p>
    <w:p w:rsidR="00271BF2" w:rsidRPr="00CB6727" w:rsidRDefault="00271BF2" w:rsidP="00271BF2"/>
    <w:p w:rsidR="00271BF2" w:rsidRPr="00CB6727" w:rsidRDefault="00271BF2" w:rsidP="00271BF2">
      <w:pPr>
        <w:jc w:val="center"/>
        <w:rPr>
          <w:b/>
        </w:rPr>
      </w:pPr>
      <w:r w:rsidRPr="00CB6727">
        <w:rPr>
          <w:b/>
        </w:rPr>
        <w:t>село Бар</w:t>
      </w:r>
    </w:p>
    <w:p w:rsidR="00271BF2" w:rsidRDefault="00271BF2" w:rsidP="00271BF2">
      <w:pPr>
        <w:rPr>
          <w:b/>
        </w:rPr>
      </w:pPr>
      <w:r>
        <w:rPr>
          <w:b/>
        </w:rPr>
        <w:t xml:space="preserve">                                                                      2016</w:t>
      </w:r>
      <w:r w:rsidRPr="00CB6727">
        <w:rPr>
          <w:b/>
        </w:rPr>
        <w:t xml:space="preserve"> год</w:t>
      </w:r>
    </w:p>
    <w:p w:rsidR="00271BF2" w:rsidRDefault="00271BF2" w:rsidP="00271BF2">
      <w:pPr>
        <w:rPr>
          <w:b/>
        </w:rPr>
      </w:pPr>
    </w:p>
    <w:p w:rsidR="00271BF2" w:rsidRDefault="00271BF2" w:rsidP="00271BF2">
      <w:pPr>
        <w:rPr>
          <w:b/>
        </w:rPr>
      </w:pPr>
    </w:p>
    <w:p w:rsidR="00271BF2" w:rsidRDefault="00271BF2" w:rsidP="00271BF2">
      <w:pPr>
        <w:rPr>
          <w:b/>
        </w:rPr>
      </w:pPr>
    </w:p>
    <w:p w:rsidR="00271BF2" w:rsidRPr="008747A0" w:rsidRDefault="00271BF2" w:rsidP="00271BF2">
      <w:pPr>
        <w:widowControl w:val="0"/>
        <w:adjustRightInd w:val="0"/>
        <w:ind w:firstLine="709"/>
        <w:jc w:val="both"/>
        <w:rPr>
          <w:b/>
          <w:bCs/>
        </w:rPr>
      </w:pPr>
      <w:r w:rsidRPr="00CB6727">
        <w:t xml:space="preserve">6) </w:t>
      </w:r>
      <w:r w:rsidRPr="008747A0">
        <w:rPr>
          <w:b/>
        </w:rPr>
        <w:t xml:space="preserve">Статья 52. </w:t>
      </w:r>
      <w:r w:rsidRPr="008747A0">
        <w:rPr>
          <w:b/>
          <w:bCs/>
        </w:rPr>
        <w:t>Ответственность Главы поселения перед государством</w:t>
      </w:r>
    </w:p>
    <w:p w:rsidR="00271BF2" w:rsidRPr="008747A0" w:rsidRDefault="00271BF2" w:rsidP="00271BF2">
      <w:pPr>
        <w:widowControl w:val="0"/>
        <w:adjustRightInd w:val="0"/>
        <w:ind w:firstLine="709"/>
      </w:pPr>
    </w:p>
    <w:p w:rsidR="00271BF2" w:rsidRPr="008747A0" w:rsidRDefault="00271BF2" w:rsidP="00271BF2">
      <w:pPr>
        <w:widowControl w:val="0"/>
        <w:adjustRightInd w:val="0"/>
        <w:ind w:firstLine="709"/>
        <w:jc w:val="both"/>
      </w:pPr>
      <w:r w:rsidRPr="008747A0">
        <w:lastRenderedPageBreak/>
        <w:t>1. Глава Республики Бурятия издает правовой акт об отрешении от должности Главы поселения в случае:</w:t>
      </w:r>
    </w:p>
    <w:p w:rsidR="00271BF2" w:rsidRPr="008747A0" w:rsidRDefault="00271BF2" w:rsidP="00271BF2">
      <w:pPr>
        <w:widowControl w:val="0"/>
        <w:adjustRightInd w:val="0"/>
        <w:ind w:firstLine="709"/>
        <w:jc w:val="both"/>
      </w:pPr>
      <w:r w:rsidRPr="008747A0">
        <w:t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Республики Бурятия, республиканским законам,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271BF2" w:rsidRPr="008747A0" w:rsidRDefault="00271BF2" w:rsidP="00271BF2">
      <w:pPr>
        <w:widowControl w:val="0"/>
        <w:adjustRightInd w:val="0"/>
        <w:ind w:firstLine="709"/>
        <w:jc w:val="both"/>
      </w:pPr>
      <w:r w:rsidRPr="008747A0">
        <w:t xml:space="preserve"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043ED0"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Pr="008747A0">
        <w:t>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271BF2" w:rsidRPr="008747A0" w:rsidRDefault="00271BF2" w:rsidP="00271BF2">
      <w:pPr>
        <w:widowControl w:val="0"/>
        <w:adjustRightInd w:val="0"/>
        <w:ind w:firstLine="709"/>
        <w:jc w:val="both"/>
      </w:pPr>
      <w:r w:rsidRPr="008747A0">
        <w:t>2. Срок, в течение которого Глава Республики Бурятия издает правовой акт об отрешении от должности Главы поселения,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271BF2" w:rsidRPr="008747A0" w:rsidRDefault="00271BF2" w:rsidP="00271BF2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8747A0">
        <w:rPr>
          <w:rFonts w:eastAsia="Calibri"/>
        </w:rPr>
        <w:t>3. Глава, в отношении, которого Главой Республики Бурятия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271BF2" w:rsidRPr="00CB6727" w:rsidRDefault="00271BF2" w:rsidP="00271BF2">
      <w:pPr>
        <w:widowControl w:val="0"/>
        <w:adjustRightInd w:val="0"/>
        <w:ind w:firstLine="540"/>
        <w:jc w:val="both"/>
      </w:pPr>
    </w:p>
    <w:p w:rsidR="00271BF2" w:rsidRPr="00CB6727" w:rsidRDefault="00271BF2" w:rsidP="00271BF2">
      <w:pPr>
        <w:autoSpaceDE w:val="0"/>
        <w:autoSpaceDN w:val="0"/>
        <w:adjustRightInd w:val="0"/>
        <w:ind w:right="-57" w:firstLine="567"/>
        <w:contextualSpacing/>
        <w:jc w:val="both"/>
        <w:rPr>
          <w:rFonts w:eastAsia="Calibri"/>
          <w:b/>
          <w:lang w:eastAsia="en-US"/>
        </w:rPr>
      </w:pPr>
    </w:p>
    <w:p w:rsidR="00271BF2" w:rsidRPr="00CB6727" w:rsidRDefault="00271BF2" w:rsidP="00271BF2">
      <w:pPr>
        <w:autoSpaceDE w:val="0"/>
        <w:autoSpaceDN w:val="0"/>
        <w:adjustRightInd w:val="0"/>
        <w:ind w:firstLine="567"/>
        <w:jc w:val="both"/>
        <w:rPr>
          <w:b/>
        </w:rPr>
      </w:pPr>
      <w:r w:rsidRPr="00CB6727">
        <w:rPr>
          <w:b/>
        </w:rPr>
        <w:t>Глава муниципального образования</w:t>
      </w:r>
    </w:p>
    <w:p w:rsidR="00271BF2" w:rsidRPr="00CB6727" w:rsidRDefault="00271BF2" w:rsidP="00271BF2">
      <w:pPr>
        <w:autoSpaceDE w:val="0"/>
        <w:autoSpaceDN w:val="0"/>
        <w:adjustRightInd w:val="0"/>
        <w:ind w:firstLine="567"/>
        <w:jc w:val="both"/>
        <w:rPr>
          <w:b/>
        </w:rPr>
      </w:pPr>
      <w:r w:rsidRPr="00CB6727">
        <w:rPr>
          <w:b/>
        </w:rPr>
        <w:t xml:space="preserve">сельского </w:t>
      </w:r>
      <w:proofErr w:type="gramStart"/>
      <w:r w:rsidRPr="00CB6727">
        <w:rPr>
          <w:b/>
        </w:rPr>
        <w:t>поселения  «</w:t>
      </w:r>
      <w:proofErr w:type="gramEnd"/>
      <w:r w:rsidRPr="00CB6727">
        <w:rPr>
          <w:b/>
        </w:rPr>
        <w:t>Барское»                                     А.В. Михалёв</w:t>
      </w:r>
    </w:p>
    <w:p w:rsidR="00271BF2" w:rsidRPr="00CB6727" w:rsidRDefault="00271BF2" w:rsidP="00271B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1BF2" w:rsidRPr="00CB6727" w:rsidRDefault="00271BF2" w:rsidP="00271B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71BF2" w:rsidRPr="00CB6727" w:rsidRDefault="00271BF2" w:rsidP="00271BF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539C" w:rsidRDefault="0009539C">
      <w:bookmarkStart w:id="0" w:name="_GoBack"/>
      <w:bookmarkEnd w:id="0"/>
    </w:p>
    <w:sectPr w:rsidR="0009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1F"/>
    <w:rsid w:val="0009539C"/>
    <w:rsid w:val="00271BF2"/>
    <w:rsid w:val="009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47EA-B4F3-4377-8C61-D6774CD5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2016-07-22T01:08:00Z</dcterms:created>
  <dcterms:modified xsi:type="dcterms:W3CDTF">2016-07-22T01:09:00Z</dcterms:modified>
</cp:coreProperties>
</file>