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Республика Бурятия Мухоршибирский район</w:t>
      </w:r>
    </w:p>
    <w:p w:rsidR="0076134E" w:rsidRDefault="0076134E" w:rsidP="0076134E">
      <w:pPr>
        <w:jc w:val="center"/>
        <w:rPr>
          <w:rFonts w:ascii="Times New Roman" w:hAnsi="Times New Roman" w:cs="Times New Roman"/>
          <w:b/>
          <w:sz w:val="28"/>
          <w:szCs w:val="28"/>
        </w:rPr>
      </w:pPr>
      <w:r>
        <w:rPr>
          <w:rFonts w:ascii="Times New Roman" w:hAnsi="Times New Roman" w:cs="Times New Roman"/>
          <w:b/>
          <w:sz w:val="28"/>
          <w:szCs w:val="28"/>
        </w:rPr>
        <w:t>ГЛАВА</w:t>
      </w:r>
    </w:p>
    <w:p w:rsidR="0076134E" w:rsidRDefault="0076134E" w:rsidP="0076134E">
      <w:pPr>
        <w:jc w:val="center"/>
        <w:rPr>
          <w:rFonts w:ascii="Times New Roman" w:hAnsi="Times New Roman" w:cs="Times New Roman"/>
          <w:b/>
        </w:rPr>
      </w:pPr>
      <w:r>
        <w:rPr>
          <w:rFonts w:ascii="Times New Roman" w:hAnsi="Times New Roman" w:cs="Times New Roman"/>
          <w:b/>
        </w:rPr>
        <w:t>МУНИЦИПАЛЬНОГО    ОБРАЗОВАНИЯ</w:t>
      </w:r>
    </w:p>
    <w:p w:rsidR="0076134E" w:rsidRDefault="0076134E" w:rsidP="0076134E">
      <w:pPr>
        <w:jc w:val="center"/>
        <w:rPr>
          <w:rFonts w:ascii="Times New Roman" w:hAnsi="Times New Roman" w:cs="Times New Roman"/>
          <w:b/>
        </w:rPr>
      </w:pPr>
      <w:r>
        <w:rPr>
          <w:rFonts w:ascii="Times New Roman" w:hAnsi="Times New Roman" w:cs="Times New Roman"/>
          <w:b/>
        </w:rPr>
        <w:t>СЕЛЬСКОЕ ПОСЕЛЕНИЕ</w:t>
      </w:r>
    </w:p>
    <w:p w:rsidR="0076134E" w:rsidRDefault="00A6309F"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Нарсатуйское</w:t>
      </w:r>
      <w:proofErr w:type="spellEnd"/>
      <w:r>
        <w:rPr>
          <w:rFonts w:ascii="Times New Roman" w:hAnsi="Times New Roman" w:cs="Times New Roman"/>
          <w:b/>
          <w:sz w:val="28"/>
          <w:szCs w:val="28"/>
        </w:rPr>
        <w:t>»</w:t>
      </w:r>
    </w:p>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6134E" w:rsidRDefault="00D56297" w:rsidP="0076134E">
      <w:pPr>
        <w:rPr>
          <w:rFonts w:ascii="Times New Roman" w:hAnsi="Times New Roman" w:cs="Times New Roman"/>
          <w:sz w:val="28"/>
          <w:szCs w:val="28"/>
        </w:rPr>
      </w:pPr>
      <w:r>
        <w:rPr>
          <w:rFonts w:ascii="Times New Roman" w:hAnsi="Times New Roman" w:cs="Times New Roman"/>
          <w:sz w:val="28"/>
          <w:szCs w:val="28"/>
        </w:rPr>
        <w:t>«30</w:t>
      </w:r>
      <w:r w:rsidR="0076134E">
        <w:rPr>
          <w:rFonts w:ascii="Times New Roman" w:hAnsi="Times New Roman" w:cs="Times New Roman"/>
          <w:sz w:val="28"/>
          <w:szCs w:val="28"/>
        </w:rPr>
        <w:t xml:space="preserve">» </w:t>
      </w:r>
      <w:r>
        <w:rPr>
          <w:rFonts w:ascii="Times New Roman" w:hAnsi="Times New Roman" w:cs="Times New Roman"/>
          <w:sz w:val="28"/>
          <w:szCs w:val="28"/>
        </w:rPr>
        <w:t>октября</w:t>
      </w:r>
      <w:r w:rsidR="0076134E">
        <w:rPr>
          <w:rFonts w:ascii="Times New Roman" w:hAnsi="Times New Roman" w:cs="Times New Roman"/>
          <w:sz w:val="28"/>
          <w:szCs w:val="28"/>
        </w:rPr>
        <w:t xml:space="preserve"> 201</w:t>
      </w:r>
      <w:r>
        <w:rPr>
          <w:rFonts w:ascii="Times New Roman" w:hAnsi="Times New Roman" w:cs="Times New Roman"/>
          <w:sz w:val="28"/>
          <w:szCs w:val="28"/>
        </w:rPr>
        <w:t>7</w:t>
      </w:r>
      <w:r w:rsidR="0076134E">
        <w:rPr>
          <w:rFonts w:ascii="Times New Roman" w:hAnsi="Times New Roman" w:cs="Times New Roman"/>
          <w:sz w:val="28"/>
          <w:szCs w:val="28"/>
        </w:rPr>
        <w:t xml:space="preserve"> г.                                                 </w:t>
      </w:r>
      <w:r w:rsidR="002A2F63">
        <w:rPr>
          <w:rFonts w:ascii="Times New Roman" w:hAnsi="Times New Roman" w:cs="Times New Roman"/>
          <w:sz w:val="28"/>
          <w:szCs w:val="28"/>
        </w:rPr>
        <w:t xml:space="preserve">                            №  </w:t>
      </w:r>
      <w:r w:rsidR="00F772DF">
        <w:rPr>
          <w:rFonts w:ascii="Times New Roman" w:hAnsi="Times New Roman" w:cs="Times New Roman"/>
          <w:sz w:val="28"/>
          <w:szCs w:val="28"/>
        </w:rPr>
        <w:t>1</w:t>
      </w:r>
      <w:r w:rsidR="00A6309F">
        <w:rPr>
          <w:rFonts w:ascii="Times New Roman" w:hAnsi="Times New Roman" w:cs="Times New Roman"/>
          <w:sz w:val="28"/>
          <w:szCs w:val="28"/>
        </w:rPr>
        <w:t>8</w:t>
      </w:r>
    </w:p>
    <w:p w:rsidR="0076134E" w:rsidRPr="00CC5B00" w:rsidRDefault="0076134E" w:rsidP="0076134E">
      <w:pPr>
        <w:pStyle w:val="1"/>
        <w:spacing w:line="240" w:lineRule="auto"/>
        <w:ind w:firstLine="0"/>
        <w:rPr>
          <w:bCs/>
          <w:sz w:val="28"/>
        </w:rPr>
      </w:pPr>
      <w:r w:rsidRPr="00CC5B00">
        <w:rPr>
          <w:bCs/>
          <w:sz w:val="28"/>
        </w:rPr>
        <w:t xml:space="preserve">Об основных направлениях </w:t>
      </w:r>
      <w:proofErr w:type="gramStart"/>
      <w:r>
        <w:rPr>
          <w:bCs/>
          <w:sz w:val="28"/>
        </w:rPr>
        <w:t>бюджетн</w:t>
      </w:r>
      <w:r w:rsidRPr="00CC5B00">
        <w:rPr>
          <w:bCs/>
          <w:sz w:val="28"/>
        </w:rPr>
        <w:t>ой</w:t>
      </w:r>
      <w:proofErr w:type="gramEnd"/>
    </w:p>
    <w:p w:rsidR="0076134E" w:rsidRPr="00CC5B00" w:rsidRDefault="0076134E" w:rsidP="0076134E">
      <w:pPr>
        <w:pStyle w:val="1"/>
        <w:spacing w:line="240" w:lineRule="auto"/>
        <w:ind w:firstLine="0"/>
        <w:rPr>
          <w:bCs/>
          <w:sz w:val="28"/>
        </w:rPr>
      </w:pPr>
      <w:r w:rsidRPr="00CC5B00">
        <w:rPr>
          <w:bCs/>
          <w:sz w:val="28"/>
        </w:rPr>
        <w:t xml:space="preserve">политики </w:t>
      </w:r>
      <w:r w:rsidR="00D56297">
        <w:rPr>
          <w:bCs/>
          <w:sz w:val="28"/>
        </w:rPr>
        <w:t xml:space="preserve">администрации </w:t>
      </w:r>
      <w:r w:rsidRPr="00CC5B00">
        <w:rPr>
          <w:bCs/>
          <w:sz w:val="28"/>
        </w:rPr>
        <w:t xml:space="preserve">МО СП </w:t>
      </w:r>
      <w:r w:rsidR="00A6309F">
        <w:rPr>
          <w:bCs/>
          <w:sz w:val="28"/>
        </w:rPr>
        <w:t>«</w:t>
      </w:r>
      <w:proofErr w:type="spellStart"/>
      <w:r w:rsidR="00A6309F">
        <w:rPr>
          <w:bCs/>
          <w:sz w:val="28"/>
        </w:rPr>
        <w:t>Нарсатуйское</w:t>
      </w:r>
      <w:proofErr w:type="spellEnd"/>
      <w:r w:rsidR="00A6309F">
        <w:rPr>
          <w:bCs/>
          <w:sz w:val="28"/>
        </w:rPr>
        <w:t>»</w:t>
      </w:r>
    </w:p>
    <w:p w:rsidR="0076134E" w:rsidRPr="00CC5B00" w:rsidRDefault="0076134E" w:rsidP="0076134E">
      <w:pPr>
        <w:pStyle w:val="1"/>
        <w:spacing w:line="240" w:lineRule="auto"/>
        <w:ind w:firstLine="0"/>
        <w:rPr>
          <w:bCs/>
          <w:sz w:val="28"/>
        </w:rPr>
      </w:pPr>
      <w:r w:rsidRPr="00CC5B00">
        <w:rPr>
          <w:bCs/>
          <w:sz w:val="28"/>
        </w:rPr>
        <w:t xml:space="preserve"> на 201</w:t>
      </w:r>
      <w:r w:rsidR="00D56297">
        <w:rPr>
          <w:bCs/>
          <w:sz w:val="28"/>
        </w:rPr>
        <w:t>8 - 2020</w:t>
      </w:r>
      <w:r w:rsidRPr="00CC5B00">
        <w:rPr>
          <w:bCs/>
          <w:sz w:val="28"/>
        </w:rPr>
        <w:t xml:space="preserve"> годы </w:t>
      </w: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Cs/>
          <w:sz w:val="28"/>
        </w:rPr>
      </w:pPr>
      <w:r>
        <w:rPr>
          <w:bCs/>
          <w:sz w:val="28"/>
        </w:rPr>
        <w:t xml:space="preserve">Для определения целей и задач бюджетной политики МО СП </w:t>
      </w:r>
      <w:r w:rsidR="00A6309F">
        <w:rPr>
          <w:bCs/>
          <w:sz w:val="28"/>
        </w:rPr>
        <w:t>«</w:t>
      </w:r>
      <w:proofErr w:type="spellStart"/>
      <w:r w:rsidR="00A6309F">
        <w:rPr>
          <w:bCs/>
          <w:sz w:val="28"/>
        </w:rPr>
        <w:t>Нарсатуйское</w:t>
      </w:r>
      <w:proofErr w:type="spellEnd"/>
      <w:r w:rsidR="00A6309F">
        <w:rPr>
          <w:bCs/>
          <w:sz w:val="28"/>
        </w:rPr>
        <w:t>»</w:t>
      </w:r>
      <w:r>
        <w:rPr>
          <w:bCs/>
          <w:sz w:val="28"/>
        </w:rPr>
        <w:t xml:space="preserve"> в среднесрочной перспективе:</w:t>
      </w:r>
    </w:p>
    <w:p w:rsidR="0076134E" w:rsidRDefault="0076134E" w:rsidP="0076134E">
      <w:pPr>
        <w:pStyle w:val="1"/>
        <w:spacing w:line="240" w:lineRule="auto"/>
        <w:ind w:firstLine="709"/>
        <w:rPr>
          <w:bCs/>
          <w:sz w:val="20"/>
        </w:rPr>
      </w:pPr>
    </w:p>
    <w:p w:rsidR="0076134E" w:rsidRDefault="0076134E" w:rsidP="0076134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Одобрить Основные направления бюджетной политики</w:t>
      </w:r>
      <w:r w:rsidRPr="00C13B0B">
        <w:rPr>
          <w:rFonts w:asciiTheme="minorHAnsi" w:eastAsiaTheme="minorEastAsia" w:hAnsiTheme="minorHAnsi" w:cstheme="minorBidi"/>
          <w:bCs/>
          <w:sz w:val="28"/>
          <w:szCs w:val="22"/>
        </w:rPr>
        <w:t xml:space="preserve"> </w:t>
      </w:r>
      <w:r w:rsidR="00D56297">
        <w:rPr>
          <w:rFonts w:asciiTheme="minorHAnsi" w:eastAsiaTheme="minorEastAsia" w:hAnsiTheme="minorHAnsi" w:cstheme="minorBidi"/>
          <w:bCs/>
          <w:sz w:val="28"/>
          <w:szCs w:val="22"/>
        </w:rPr>
        <w:t xml:space="preserve">администрации </w:t>
      </w:r>
      <w:r w:rsidRPr="00C13B0B">
        <w:rPr>
          <w:rFonts w:ascii="Times New Roman" w:hAnsi="Times New Roman" w:cs="Times New Roman"/>
          <w:bCs/>
          <w:sz w:val="28"/>
          <w:szCs w:val="28"/>
        </w:rPr>
        <w:t xml:space="preserve">МО СП </w:t>
      </w:r>
      <w:r w:rsidR="00A6309F">
        <w:rPr>
          <w:rFonts w:ascii="Times New Roman" w:hAnsi="Times New Roman" w:cs="Times New Roman"/>
          <w:bCs/>
          <w:sz w:val="28"/>
          <w:szCs w:val="28"/>
        </w:rPr>
        <w:t>«</w:t>
      </w:r>
      <w:proofErr w:type="spellStart"/>
      <w:r w:rsidR="00A6309F">
        <w:rPr>
          <w:rFonts w:ascii="Times New Roman" w:hAnsi="Times New Roman" w:cs="Times New Roman"/>
          <w:bCs/>
          <w:sz w:val="28"/>
          <w:szCs w:val="28"/>
        </w:rPr>
        <w:t>Нарсатуйское</w:t>
      </w:r>
      <w:proofErr w:type="spellEnd"/>
      <w:r w:rsidR="00A6309F">
        <w:rPr>
          <w:rFonts w:ascii="Times New Roman" w:hAnsi="Times New Roman" w:cs="Times New Roman"/>
          <w:bCs/>
          <w:sz w:val="28"/>
          <w:szCs w:val="28"/>
        </w:rPr>
        <w:t>»</w:t>
      </w:r>
      <w:r>
        <w:rPr>
          <w:rFonts w:ascii="Times New Roman" w:hAnsi="Times New Roman" w:cs="Times New Roman"/>
          <w:sz w:val="28"/>
          <w:szCs w:val="28"/>
        </w:rPr>
        <w:t xml:space="preserve"> на 201</w:t>
      </w:r>
      <w:r w:rsidR="00D56297">
        <w:rPr>
          <w:rFonts w:ascii="Times New Roman" w:hAnsi="Times New Roman" w:cs="Times New Roman"/>
          <w:sz w:val="28"/>
          <w:szCs w:val="28"/>
        </w:rPr>
        <w:t>8-2020</w:t>
      </w:r>
      <w:r>
        <w:rPr>
          <w:rFonts w:ascii="Times New Roman" w:hAnsi="Times New Roman" w:cs="Times New Roman"/>
          <w:sz w:val="28"/>
          <w:szCs w:val="28"/>
        </w:rPr>
        <w:t xml:space="preserve"> годы согласно приложению.</w:t>
      </w:r>
    </w:p>
    <w:p w:rsidR="0076134E" w:rsidRDefault="0076134E" w:rsidP="0076134E">
      <w:pPr>
        <w:pStyle w:val="ConsPlusNormal"/>
        <w:ind w:left="135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формировании и исполнении бюджета МО СП </w:t>
      </w:r>
      <w:r w:rsidR="00A6309F">
        <w:rPr>
          <w:rFonts w:ascii="Times New Roman" w:hAnsi="Times New Roman" w:cs="Times New Roman"/>
          <w:sz w:val="28"/>
          <w:szCs w:val="28"/>
        </w:rPr>
        <w:t>«</w:t>
      </w:r>
      <w:proofErr w:type="spellStart"/>
      <w:r w:rsidR="00A6309F">
        <w:rPr>
          <w:rFonts w:ascii="Times New Roman" w:hAnsi="Times New Roman" w:cs="Times New Roman"/>
          <w:sz w:val="28"/>
          <w:szCs w:val="28"/>
        </w:rPr>
        <w:t>Нарсатуйское</w:t>
      </w:r>
      <w:proofErr w:type="spellEnd"/>
      <w:r w:rsidR="00A6309F">
        <w:rPr>
          <w:rFonts w:ascii="Times New Roman" w:hAnsi="Times New Roman" w:cs="Times New Roman"/>
          <w:sz w:val="28"/>
          <w:szCs w:val="28"/>
        </w:rPr>
        <w:t>»</w:t>
      </w:r>
      <w:r>
        <w:rPr>
          <w:rFonts w:ascii="Times New Roman" w:hAnsi="Times New Roman" w:cs="Times New Roman"/>
          <w:sz w:val="28"/>
          <w:szCs w:val="28"/>
        </w:rPr>
        <w:t xml:space="preserve"> на 201</w:t>
      </w:r>
      <w:r w:rsidR="00D56297">
        <w:rPr>
          <w:rFonts w:ascii="Times New Roman" w:hAnsi="Times New Roman" w:cs="Times New Roman"/>
          <w:sz w:val="28"/>
          <w:szCs w:val="28"/>
        </w:rPr>
        <w:t>8</w:t>
      </w:r>
      <w:r>
        <w:rPr>
          <w:rFonts w:ascii="Times New Roman" w:hAnsi="Times New Roman" w:cs="Times New Roman"/>
          <w:sz w:val="28"/>
          <w:szCs w:val="28"/>
        </w:rPr>
        <w:t xml:space="preserve"> год учитывать положение Основных направлений бюджетной политики МО СП </w:t>
      </w:r>
      <w:r w:rsidR="00A6309F">
        <w:rPr>
          <w:rFonts w:ascii="Times New Roman" w:hAnsi="Times New Roman" w:cs="Times New Roman"/>
          <w:sz w:val="28"/>
          <w:szCs w:val="28"/>
        </w:rPr>
        <w:t>«</w:t>
      </w:r>
      <w:proofErr w:type="spellStart"/>
      <w:r w:rsidR="00A6309F">
        <w:rPr>
          <w:rFonts w:ascii="Times New Roman" w:hAnsi="Times New Roman" w:cs="Times New Roman"/>
          <w:sz w:val="28"/>
          <w:szCs w:val="28"/>
        </w:rPr>
        <w:t>Нарсатуйское</w:t>
      </w:r>
      <w:proofErr w:type="spellEnd"/>
      <w:r w:rsidR="00A6309F">
        <w:rPr>
          <w:rFonts w:ascii="Times New Roman" w:hAnsi="Times New Roman" w:cs="Times New Roman"/>
          <w:sz w:val="28"/>
          <w:szCs w:val="28"/>
        </w:rPr>
        <w:t>»</w:t>
      </w:r>
      <w:r>
        <w:rPr>
          <w:rFonts w:ascii="Times New Roman" w:hAnsi="Times New Roman" w:cs="Times New Roman"/>
          <w:sz w:val="28"/>
          <w:szCs w:val="28"/>
        </w:rPr>
        <w:t xml:space="preserve"> на 201</w:t>
      </w:r>
      <w:r w:rsidR="00D56297">
        <w:rPr>
          <w:rFonts w:ascii="Times New Roman" w:hAnsi="Times New Roman" w:cs="Times New Roman"/>
          <w:sz w:val="28"/>
          <w:szCs w:val="28"/>
        </w:rPr>
        <w:t>8-2020</w:t>
      </w:r>
      <w:r>
        <w:rPr>
          <w:rFonts w:ascii="Times New Roman" w:hAnsi="Times New Roman" w:cs="Times New Roman"/>
          <w:sz w:val="28"/>
          <w:szCs w:val="28"/>
        </w:rPr>
        <w:t xml:space="preserve"> годы.</w:t>
      </w:r>
    </w:p>
    <w:p w:rsidR="0076134E" w:rsidRDefault="0076134E" w:rsidP="0076134E">
      <w:pPr>
        <w:pStyle w:val="ConsPlusNormal"/>
        <w:ind w:firstLine="54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обнародования.</w:t>
      </w: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Pr="00CC5B00" w:rsidRDefault="0076134E" w:rsidP="007613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CC5B00">
        <w:rPr>
          <w:rFonts w:ascii="Times New Roman" w:hAnsi="Times New Roman" w:cs="Times New Roman"/>
          <w:sz w:val="28"/>
          <w:szCs w:val="28"/>
        </w:rPr>
        <w:t xml:space="preserve">Глава МО СП </w:t>
      </w:r>
      <w:r w:rsidR="00A6309F">
        <w:rPr>
          <w:rFonts w:ascii="Times New Roman" w:hAnsi="Times New Roman" w:cs="Times New Roman"/>
          <w:sz w:val="28"/>
          <w:szCs w:val="28"/>
        </w:rPr>
        <w:t>«</w:t>
      </w:r>
      <w:proofErr w:type="spellStart"/>
      <w:r w:rsidR="00A6309F">
        <w:rPr>
          <w:rFonts w:ascii="Times New Roman" w:hAnsi="Times New Roman" w:cs="Times New Roman"/>
          <w:sz w:val="28"/>
          <w:szCs w:val="28"/>
        </w:rPr>
        <w:t>Нарсатуйское</w:t>
      </w:r>
      <w:proofErr w:type="spellEnd"/>
      <w:r w:rsidR="00A6309F">
        <w:rPr>
          <w:rFonts w:ascii="Times New Roman" w:hAnsi="Times New Roman" w:cs="Times New Roman"/>
          <w:sz w:val="28"/>
          <w:szCs w:val="28"/>
        </w:rPr>
        <w:t>»</w:t>
      </w:r>
      <w:r w:rsidRPr="00CC5B00">
        <w:rPr>
          <w:rFonts w:ascii="Times New Roman" w:hAnsi="Times New Roman" w:cs="Times New Roman"/>
          <w:sz w:val="28"/>
          <w:szCs w:val="28"/>
        </w:rPr>
        <w:t xml:space="preserve">           </w:t>
      </w:r>
      <w:r w:rsidR="00A6309F">
        <w:rPr>
          <w:rFonts w:ascii="Times New Roman" w:hAnsi="Times New Roman" w:cs="Times New Roman"/>
          <w:sz w:val="28"/>
          <w:szCs w:val="28"/>
        </w:rPr>
        <w:t xml:space="preserve">                    </w:t>
      </w:r>
      <w:proofErr w:type="spellStart"/>
      <w:r w:rsidR="00A6309F">
        <w:rPr>
          <w:rFonts w:ascii="Times New Roman" w:hAnsi="Times New Roman" w:cs="Times New Roman"/>
          <w:sz w:val="28"/>
          <w:szCs w:val="28"/>
        </w:rPr>
        <w:t>З.Ж.Сосоров</w:t>
      </w:r>
      <w:proofErr w:type="spellEnd"/>
    </w:p>
    <w:p w:rsidR="0076134E" w:rsidRPr="00CC5B00" w:rsidRDefault="0076134E" w:rsidP="0076134E">
      <w:pPr>
        <w:pStyle w:val="ConsPlusNormal"/>
        <w:rPr>
          <w:rFonts w:ascii="Times New Roman" w:hAnsi="Times New Roman" w:cs="Times New Roman"/>
          <w:sz w:val="28"/>
          <w:szCs w:val="28"/>
        </w:rPr>
      </w:pPr>
      <w:r w:rsidRPr="00CC5B00">
        <w:rPr>
          <w:rFonts w:ascii="Times New Roman" w:hAnsi="Times New Roman" w:cs="Times New Roman"/>
          <w:sz w:val="28"/>
          <w:szCs w:val="28"/>
        </w:rPr>
        <w:t xml:space="preserve"> </w:t>
      </w:r>
    </w:p>
    <w:p w:rsidR="0076134E" w:rsidRPr="00CC5B00" w:rsidRDefault="0076134E" w:rsidP="0076134E">
      <w:pPr>
        <w:pStyle w:val="ConsPlusNormal"/>
        <w:jc w:val="both"/>
        <w:rPr>
          <w:rFonts w:ascii="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Pr="0076134E" w:rsidRDefault="0076134E" w:rsidP="0076134E">
      <w:pPr>
        <w:snapToGrid w:val="0"/>
        <w:spacing w:after="0" w:line="240" w:lineRule="auto"/>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Приложение</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к  распоряжению Администрации </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СП </w:t>
      </w:r>
      <w:r w:rsidR="00A6309F">
        <w:rPr>
          <w:rFonts w:ascii="Times New Roman" w:eastAsia="Times New Roman" w:hAnsi="Times New Roman" w:cs="Times New Roman"/>
          <w:sz w:val="28"/>
          <w:szCs w:val="28"/>
        </w:rPr>
        <w:t>«</w:t>
      </w:r>
      <w:proofErr w:type="spellStart"/>
      <w:r w:rsidR="00A6309F">
        <w:rPr>
          <w:rFonts w:ascii="Times New Roman" w:eastAsia="Times New Roman" w:hAnsi="Times New Roman" w:cs="Times New Roman"/>
          <w:sz w:val="28"/>
          <w:szCs w:val="28"/>
        </w:rPr>
        <w:t>Нарсатуйское</w:t>
      </w:r>
      <w:proofErr w:type="spellEnd"/>
      <w:r w:rsidR="00A6309F">
        <w:rPr>
          <w:rFonts w:ascii="Times New Roman" w:eastAsia="Times New Roman" w:hAnsi="Times New Roman" w:cs="Times New Roman"/>
          <w:sz w:val="28"/>
          <w:szCs w:val="28"/>
        </w:rPr>
        <w:t>»</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от «</w:t>
      </w:r>
      <w:r w:rsidR="00D56297">
        <w:rPr>
          <w:rFonts w:ascii="Times New Roman" w:eastAsia="Times New Roman" w:hAnsi="Times New Roman" w:cs="Times New Roman"/>
          <w:sz w:val="28"/>
          <w:szCs w:val="28"/>
        </w:rPr>
        <w:t>30</w:t>
      </w:r>
      <w:r w:rsidRPr="0076134E">
        <w:rPr>
          <w:rFonts w:ascii="Times New Roman" w:eastAsia="Times New Roman" w:hAnsi="Times New Roman" w:cs="Times New Roman"/>
          <w:sz w:val="28"/>
          <w:szCs w:val="28"/>
        </w:rPr>
        <w:t xml:space="preserve">» </w:t>
      </w:r>
      <w:r w:rsidR="00D56297">
        <w:rPr>
          <w:rFonts w:ascii="Times New Roman" w:eastAsia="Times New Roman" w:hAnsi="Times New Roman" w:cs="Times New Roman"/>
          <w:sz w:val="28"/>
          <w:szCs w:val="28"/>
        </w:rPr>
        <w:t>окт</w:t>
      </w:r>
      <w:r>
        <w:rPr>
          <w:rFonts w:ascii="Times New Roman" w:eastAsia="Times New Roman" w:hAnsi="Times New Roman" w:cs="Times New Roman"/>
          <w:sz w:val="28"/>
          <w:szCs w:val="28"/>
        </w:rPr>
        <w:t>я</w:t>
      </w:r>
      <w:r w:rsidRPr="0076134E">
        <w:rPr>
          <w:rFonts w:ascii="Times New Roman" w:eastAsia="Times New Roman" w:hAnsi="Times New Roman" w:cs="Times New Roman"/>
          <w:sz w:val="28"/>
          <w:szCs w:val="28"/>
        </w:rPr>
        <w:t>бря 201</w:t>
      </w:r>
      <w:r w:rsidR="00D56297">
        <w:rPr>
          <w:rFonts w:ascii="Times New Roman" w:eastAsia="Times New Roman" w:hAnsi="Times New Roman" w:cs="Times New Roman"/>
          <w:sz w:val="28"/>
          <w:szCs w:val="28"/>
        </w:rPr>
        <w:t>7</w:t>
      </w:r>
      <w:r w:rsidRPr="0076134E">
        <w:rPr>
          <w:rFonts w:ascii="Times New Roman" w:eastAsia="Times New Roman" w:hAnsi="Times New Roman" w:cs="Times New Roman"/>
          <w:sz w:val="28"/>
          <w:szCs w:val="28"/>
        </w:rPr>
        <w:t xml:space="preserve">г.  № </w:t>
      </w:r>
      <w:r w:rsidR="00A6309F">
        <w:rPr>
          <w:rFonts w:ascii="Times New Roman" w:eastAsia="Times New Roman" w:hAnsi="Times New Roman" w:cs="Times New Roman"/>
          <w:sz w:val="28"/>
          <w:szCs w:val="28"/>
        </w:rPr>
        <w:t>18</w:t>
      </w:r>
      <w:r w:rsidRPr="0076134E">
        <w:rPr>
          <w:rFonts w:ascii="Times New Roman" w:eastAsia="Times New Roman" w:hAnsi="Times New Roman" w:cs="Times New Roman"/>
          <w:sz w:val="28"/>
          <w:szCs w:val="28"/>
        </w:rPr>
        <w:t xml:space="preserve"> </w:t>
      </w: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 xml:space="preserve">ОСНОВНЫЕ НАПРАВЛЕНИЯ </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бюджетной политики муниципального образования</w:t>
      </w:r>
    </w:p>
    <w:p w:rsidR="0076134E" w:rsidRPr="0076134E" w:rsidRDefault="00A6309F" w:rsidP="0076134E">
      <w:pPr>
        <w:snapToGrid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w:t>
      </w:r>
      <w:proofErr w:type="spellStart"/>
      <w:r>
        <w:rPr>
          <w:rFonts w:ascii="Times New Roman" w:eastAsia="Times New Roman" w:hAnsi="Times New Roman" w:cs="Times New Roman"/>
          <w:b/>
          <w:sz w:val="28"/>
          <w:szCs w:val="20"/>
        </w:rPr>
        <w:t>Нарсатуйское</w:t>
      </w:r>
      <w:proofErr w:type="spellEnd"/>
      <w:r>
        <w:rPr>
          <w:rFonts w:ascii="Times New Roman" w:eastAsia="Times New Roman" w:hAnsi="Times New Roman" w:cs="Times New Roman"/>
          <w:b/>
          <w:sz w:val="28"/>
          <w:szCs w:val="20"/>
        </w:rPr>
        <w:t>»</w:t>
      </w:r>
      <w:r w:rsidR="0076134E" w:rsidRPr="0076134E">
        <w:rPr>
          <w:rFonts w:ascii="Times New Roman" w:eastAsia="Times New Roman" w:hAnsi="Times New Roman" w:cs="Times New Roman"/>
          <w:b/>
          <w:sz w:val="28"/>
          <w:szCs w:val="20"/>
        </w:rPr>
        <w:t xml:space="preserve"> на 201 </w:t>
      </w:r>
      <w:r w:rsidR="00D56297">
        <w:rPr>
          <w:rFonts w:ascii="Times New Roman" w:eastAsia="Times New Roman" w:hAnsi="Times New Roman" w:cs="Times New Roman"/>
          <w:b/>
          <w:sz w:val="28"/>
          <w:szCs w:val="20"/>
        </w:rPr>
        <w:t>–</w:t>
      </w:r>
      <w:r w:rsidR="0076134E" w:rsidRPr="0076134E">
        <w:rPr>
          <w:rFonts w:ascii="Times New Roman" w:eastAsia="Times New Roman" w:hAnsi="Times New Roman" w:cs="Times New Roman"/>
          <w:b/>
          <w:sz w:val="28"/>
          <w:szCs w:val="20"/>
        </w:rPr>
        <w:t xml:space="preserve"> 20</w:t>
      </w:r>
      <w:r w:rsidR="00D56297">
        <w:rPr>
          <w:rFonts w:ascii="Times New Roman" w:eastAsia="Times New Roman" w:hAnsi="Times New Roman" w:cs="Times New Roman"/>
          <w:b/>
          <w:sz w:val="28"/>
          <w:szCs w:val="20"/>
        </w:rPr>
        <w:t xml:space="preserve">20 </w:t>
      </w:r>
      <w:r w:rsidR="0076134E" w:rsidRPr="0076134E">
        <w:rPr>
          <w:rFonts w:ascii="Times New Roman" w:eastAsia="Times New Roman" w:hAnsi="Times New Roman" w:cs="Times New Roman"/>
          <w:b/>
          <w:sz w:val="28"/>
          <w:szCs w:val="20"/>
        </w:rPr>
        <w:t>годы</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8"/>
        </w:rPr>
      </w:pPr>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Основные направления бюджетной политики </w:t>
      </w:r>
      <w:r w:rsidRPr="0076134E">
        <w:rPr>
          <w:rFonts w:ascii="Times New Roman" w:eastAsia="Times New Roman" w:hAnsi="Times New Roman" w:cs="Times New Roman"/>
          <w:bCs/>
          <w:sz w:val="28"/>
          <w:szCs w:val="20"/>
        </w:rPr>
        <w:t xml:space="preserve">муниципального образования </w:t>
      </w:r>
      <w:r w:rsidR="00A6309F">
        <w:rPr>
          <w:rFonts w:ascii="Times New Roman" w:eastAsia="Times New Roman" w:hAnsi="Times New Roman" w:cs="Times New Roman"/>
          <w:bCs/>
          <w:sz w:val="28"/>
          <w:szCs w:val="20"/>
        </w:rPr>
        <w:t>«</w:t>
      </w:r>
      <w:proofErr w:type="spellStart"/>
      <w:r w:rsidR="00A6309F">
        <w:rPr>
          <w:rFonts w:ascii="Times New Roman" w:eastAsia="Times New Roman" w:hAnsi="Times New Roman" w:cs="Times New Roman"/>
          <w:bCs/>
          <w:sz w:val="28"/>
          <w:szCs w:val="20"/>
        </w:rPr>
        <w:t>Нарсатуйское</w:t>
      </w:r>
      <w:proofErr w:type="spellEnd"/>
      <w:r w:rsidR="00A6309F">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8"/>
        </w:rPr>
        <w:t>на 201</w:t>
      </w:r>
      <w:r w:rsidR="00D56297">
        <w:rPr>
          <w:rFonts w:ascii="Times New Roman" w:eastAsia="Times New Roman" w:hAnsi="Times New Roman" w:cs="Times New Roman"/>
          <w:bCs/>
          <w:sz w:val="28"/>
          <w:szCs w:val="28"/>
        </w:rPr>
        <w:t>8 - 2020</w:t>
      </w:r>
      <w:r w:rsidRPr="0076134E">
        <w:rPr>
          <w:rFonts w:ascii="Times New Roman" w:eastAsia="Times New Roman" w:hAnsi="Times New Roman" w:cs="Times New Roman"/>
          <w:bCs/>
          <w:sz w:val="28"/>
          <w:szCs w:val="28"/>
        </w:rPr>
        <w:t xml:space="preserve"> годы (далее – Основные направления бюджетной политики) подготовлены в соответствии с бюджетным законодательством Российской Федерации, Республики Бурятия и нормативными правовыми актами </w:t>
      </w:r>
      <w:r w:rsidRPr="0076134E">
        <w:rPr>
          <w:rFonts w:ascii="Times New Roman" w:eastAsia="Times New Roman" w:hAnsi="Times New Roman" w:cs="Times New Roman"/>
          <w:bCs/>
          <w:sz w:val="28"/>
          <w:szCs w:val="20"/>
        </w:rPr>
        <w:t>муниципального образования</w:t>
      </w:r>
      <w:r>
        <w:rPr>
          <w:rFonts w:ascii="Times New Roman" w:eastAsia="Times New Roman" w:hAnsi="Times New Roman" w:cs="Times New Roman"/>
          <w:bCs/>
          <w:sz w:val="28"/>
          <w:szCs w:val="20"/>
        </w:rPr>
        <w:t xml:space="preserve"> «Мухоршибирский район», МО СП</w:t>
      </w:r>
      <w:r w:rsidRPr="0076134E">
        <w:rPr>
          <w:rFonts w:ascii="Times New Roman" w:eastAsia="Times New Roman" w:hAnsi="Times New Roman" w:cs="Times New Roman"/>
          <w:bCs/>
          <w:sz w:val="28"/>
          <w:szCs w:val="20"/>
        </w:rPr>
        <w:t xml:space="preserve"> </w:t>
      </w:r>
      <w:r w:rsidR="00A6309F">
        <w:rPr>
          <w:rFonts w:ascii="Times New Roman" w:eastAsia="Times New Roman" w:hAnsi="Times New Roman" w:cs="Times New Roman"/>
          <w:bCs/>
          <w:sz w:val="28"/>
          <w:szCs w:val="20"/>
        </w:rPr>
        <w:t>«</w:t>
      </w:r>
      <w:proofErr w:type="spellStart"/>
      <w:r w:rsidR="00A6309F">
        <w:rPr>
          <w:rFonts w:ascii="Times New Roman" w:eastAsia="Times New Roman" w:hAnsi="Times New Roman" w:cs="Times New Roman"/>
          <w:bCs/>
          <w:sz w:val="28"/>
          <w:szCs w:val="20"/>
        </w:rPr>
        <w:t>Нарсатуйское</w:t>
      </w:r>
      <w:proofErr w:type="spellEnd"/>
      <w:r w:rsidR="00A6309F">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8"/>
        </w:rPr>
        <w:t xml:space="preserve"> в целях составления проекта </w:t>
      </w:r>
      <w:r>
        <w:rPr>
          <w:rFonts w:ascii="Times New Roman" w:eastAsia="Times New Roman" w:hAnsi="Times New Roman" w:cs="Times New Roman"/>
          <w:bCs/>
          <w:sz w:val="28"/>
          <w:szCs w:val="28"/>
        </w:rPr>
        <w:t xml:space="preserve">местного </w:t>
      </w:r>
      <w:r w:rsidRPr="0076134E">
        <w:rPr>
          <w:rFonts w:ascii="Times New Roman" w:eastAsia="Times New Roman" w:hAnsi="Times New Roman" w:cs="Times New Roman"/>
          <w:bCs/>
          <w:sz w:val="28"/>
          <w:szCs w:val="28"/>
        </w:rPr>
        <w:t>бюджета</w:t>
      </w:r>
      <w:r>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 и 2020</w:t>
      </w:r>
      <w:r w:rsidRPr="0076134E">
        <w:rPr>
          <w:rFonts w:ascii="Times New Roman" w:eastAsia="Times New Roman" w:hAnsi="Times New Roman" w:cs="Times New Roman"/>
          <w:bCs/>
          <w:sz w:val="28"/>
          <w:szCs w:val="28"/>
        </w:rPr>
        <w:t xml:space="preserve"> годов.</w:t>
      </w:r>
      <w:proofErr w:type="gramEnd"/>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Бюджетная политика </w:t>
      </w:r>
      <w:r>
        <w:rPr>
          <w:rFonts w:ascii="Times New Roman" w:eastAsia="Times New Roman" w:hAnsi="Times New Roman" w:cs="Times New Roman"/>
          <w:bCs/>
          <w:sz w:val="28"/>
          <w:szCs w:val="28"/>
        </w:rPr>
        <w:t>поселения</w:t>
      </w:r>
      <w:r w:rsidRPr="0076134E">
        <w:rPr>
          <w:rFonts w:ascii="Times New Roman" w:eastAsia="Times New Roman" w:hAnsi="Times New Roman" w:cs="Times New Roman"/>
          <w:bCs/>
          <w:sz w:val="28"/>
          <w:szCs w:val="28"/>
        </w:rPr>
        <w:t xml:space="preserve">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 определенных Основными направлениями бюджетной политики Российской Федерации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 Основными направлениями бюджетной политики Республики Бурятия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 Основными направлениями бюджетной политики</w:t>
      </w:r>
      <w:r w:rsidRPr="00606A9A">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0"/>
        </w:rPr>
        <w:t>муниципального образования</w:t>
      </w:r>
      <w:proofErr w:type="gramEnd"/>
      <w:r>
        <w:rPr>
          <w:rFonts w:ascii="Times New Roman" w:eastAsia="Times New Roman" w:hAnsi="Times New Roman" w:cs="Times New Roman"/>
          <w:bCs/>
          <w:sz w:val="28"/>
          <w:szCs w:val="20"/>
        </w:rPr>
        <w:t xml:space="preserve"> «Мухоршибирский район»</w:t>
      </w:r>
      <w:r w:rsidRPr="0076134E">
        <w:rPr>
          <w:rFonts w:ascii="Times New Roman" w:eastAsia="Times New Roman" w:hAnsi="Times New Roman" w:cs="Times New Roman"/>
          <w:bCs/>
          <w:sz w:val="28"/>
          <w:szCs w:val="28"/>
        </w:rPr>
        <w:t xml:space="preserve">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w:t>
      </w:r>
      <w:r w:rsidR="00D56297">
        <w:rPr>
          <w:rFonts w:ascii="Times New Roman" w:eastAsia="Times New Roman" w:hAnsi="Times New Roman" w:cs="Times New Roman"/>
          <w:bCs/>
          <w:sz w:val="28"/>
          <w:szCs w:val="28"/>
        </w:rPr>
        <w:t xml:space="preserve"> плановый период 2019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w:t>
      </w:r>
      <w:r>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w:t>
      </w:r>
    </w:p>
    <w:p w:rsid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76134E">
        <w:rPr>
          <w:rFonts w:ascii="Times New Roman" w:eastAsia="Times New Roman" w:hAnsi="Times New Roman" w:cs="Times New Roman"/>
          <w:bCs/>
          <w:color w:val="000000"/>
          <w:sz w:val="28"/>
          <w:szCs w:val="28"/>
        </w:rPr>
        <w:t xml:space="preserve">В целях формирования проекта </w:t>
      </w:r>
      <w:r>
        <w:rPr>
          <w:rFonts w:ascii="Times New Roman" w:eastAsia="Times New Roman" w:hAnsi="Times New Roman" w:cs="Times New Roman"/>
          <w:bCs/>
          <w:color w:val="000000"/>
          <w:sz w:val="28"/>
          <w:szCs w:val="28"/>
        </w:rPr>
        <w:t>местного</w:t>
      </w:r>
      <w:r w:rsidRPr="0076134E">
        <w:rPr>
          <w:rFonts w:ascii="Times New Roman" w:eastAsia="Times New Roman" w:hAnsi="Times New Roman" w:cs="Times New Roman"/>
          <w:bCs/>
          <w:color w:val="000000"/>
          <w:sz w:val="28"/>
          <w:szCs w:val="28"/>
        </w:rPr>
        <w:t xml:space="preserve"> бюджета на данный период будет использован базовый вариант </w:t>
      </w:r>
      <w:r w:rsidRPr="0076134E">
        <w:rPr>
          <w:rFonts w:ascii="Times New Roman" w:eastAsia="Times New Roman" w:hAnsi="Times New Roman" w:cs="Times New Roman"/>
          <w:sz w:val="28"/>
          <w:szCs w:val="28"/>
        </w:rPr>
        <w:t xml:space="preserve">предварительного прогноза социально-экономического развития </w:t>
      </w:r>
      <w:r>
        <w:rPr>
          <w:rFonts w:ascii="Times New Roman" w:eastAsia="Times New Roman" w:hAnsi="Times New Roman" w:cs="Times New Roman"/>
          <w:sz w:val="28"/>
          <w:szCs w:val="28"/>
        </w:rPr>
        <w:t>поселения</w:t>
      </w:r>
      <w:r w:rsidRPr="0076134E">
        <w:rPr>
          <w:rFonts w:ascii="Times New Roman" w:eastAsia="Times New Roman" w:hAnsi="Times New Roman" w:cs="Times New Roman"/>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январе – сентябре 201</w:t>
      </w:r>
      <w:r w:rsidR="00D56297">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 в экономике МО СП </w:t>
      </w:r>
      <w:r w:rsidR="00A6309F">
        <w:rPr>
          <w:rFonts w:ascii="Times New Roman" w:eastAsia="Times New Roman" w:hAnsi="Times New Roman" w:cs="Times New Roman"/>
          <w:sz w:val="28"/>
          <w:szCs w:val="28"/>
        </w:rPr>
        <w:t>«</w:t>
      </w:r>
      <w:proofErr w:type="spellStart"/>
      <w:r w:rsidR="00A6309F">
        <w:rPr>
          <w:rFonts w:ascii="Times New Roman" w:eastAsia="Times New Roman" w:hAnsi="Times New Roman" w:cs="Times New Roman"/>
          <w:sz w:val="28"/>
          <w:szCs w:val="28"/>
        </w:rPr>
        <w:t>Нарсатуйское</w:t>
      </w:r>
      <w:proofErr w:type="spellEnd"/>
      <w:r w:rsidR="00A6309F">
        <w:rPr>
          <w:rFonts w:ascii="Times New Roman" w:eastAsia="Times New Roman" w:hAnsi="Times New Roman" w:cs="Times New Roman"/>
          <w:sz w:val="28"/>
          <w:szCs w:val="28"/>
        </w:rPr>
        <w:t>»</w:t>
      </w:r>
      <w:r w:rsidRPr="00D45631">
        <w:rPr>
          <w:rFonts w:ascii="Times New Roman" w:eastAsia="Times New Roman" w:hAnsi="Times New Roman" w:cs="Times New Roman"/>
          <w:sz w:val="28"/>
          <w:szCs w:val="28"/>
        </w:rPr>
        <w:t xml:space="preserve"> сохранялась стабильная ситуация, характеризуемая положительной динамикой большинства экономических показателей (таблица 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p>
    <w:tbl>
      <w:tblPr>
        <w:tblStyle w:val="a3"/>
        <w:tblW w:w="0" w:type="auto"/>
        <w:tblInd w:w="-176" w:type="dxa"/>
        <w:tblLook w:val="04A0"/>
      </w:tblPr>
      <w:tblGrid>
        <w:gridCol w:w="4679"/>
        <w:gridCol w:w="1417"/>
        <w:gridCol w:w="2268"/>
        <w:gridCol w:w="1383"/>
      </w:tblGrid>
      <w:tr w:rsidR="00D45631" w:rsidRPr="00D45631" w:rsidTr="001A0D76">
        <w:trPr>
          <w:trHeight w:val="675"/>
        </w:trPr>
        <w:tc>
          <w:tcPr>
            <w:tcW w:w="4679" w:type="dxa"/>
          </w:tcPr>
          <w:p w:rsidR="00D45631" w:rsidRPr="00D45631" w:rsidRDefault="00D45631" w:rsidP="001A0D76">
            <w:pPr>
              <w:snapToGrid w:val="0"/>
              <w:ind w:firstLine="708"/>
              <w:jc w:val="both"/>
              <w:rPr>
                <w:rFonts w:eastAsia="Times New Roman"/>
                <w:sz w:val="28"/>
                <w:szCs w:val="28"/>
              </w:rPr>
            </w:pPr>
          </w:p>
        </w:tc>
        <w:tc>
          <w:tcPr>
            <w:tcW w:w="1417" w:type="dxa"/>
          </w:tcPr>
          <w:p w:rsidR="00D45631" w:rsidRPr="00D45631" w:rsidRDefault="00D45631" w:rsidP="001A0D76">
            <w:pPr>
              <w:snapToGrid w:val="0"/>
              <w:ind w:firstLine="708"/>
              <w:jc w:val="both"/>
              <w:rPr>
                <w:rFonts w:eastAsia="Times New Roman"/>
                <w:sz w:val="28"/>
                <w:szCs w:val="28"/>
              </w:rPr>
            </w:pPr>
          </w:p>
          <w:p w:rsidR="00D45631" w:rsidRPr="00D45631" w:rsidRDefault="00D45631" w:rsidP="001A0D76">
            <w:pPr>
              <w:snapToGrid w:val="0"/>
              <w:jc w:val="both"/>
              <w:rPr>
                <w:rFonts w:eastAsia="Times New Roman"/>
              </w:rPr>
            </w:pPr>
            <w:r w:rsidRPr="00D45631">
              <w:rPr>
                <w:rFonts w:eastAsia="Times New Roman"/>
              </w:rPr>
              <w:t>Ед. изм.</w:t>
            </w:r>
          </w:p>
        </w:tc>
        <w:tc>
          <w:tcPr>
            <w:tcW w:w="2268" w:type="dxa"/>
          </w:tcPr>
          <w:p w:rsidR="00D45631" w:rsidRPr="00D45631" w:rsidRDefault="00D45631" w:rsidP="001A0D76">
            <w:pPr>
              <w:snapToGrid w:val="0"/>
              <w:jc w:val="both"/>
              <w:rPr>
                <w:rFonts w:eastAsia="Times New Roman"/>
              </w:rPr>
            </w:pPr>
            <w:r w:rsidRPr="00D45631">
              <w:rPr>
                <w:rFonts w:eastAsia="Times New Roman"/>
              </w:rPr>
              <w:t>Январь-сентябрь</w:t>
            </w:r>
          </w:p>
          <w:p w:rsidR="00D45631" w:rsidRPr="00D45631" w:rsidRDefault="00D45631" w:rsidP="001A0D76">
            <w:pPr>
              <w:snapToGrid w:val="0"/>
              <w:ind w:firstLine="708"/>
              <w:jc w:val="both"/>
              <w:rPr>
                <w:rFonts w:eastAsia="Times New Roman"/>
              </w:rPr>
            </w:pPr>
            <w:r w:rsidRPr="00D45631">
              <w:rPr>
                <w:rFonts w:eastAsia="Times New Roman"/>
              </w:rPr>
              <w:t>201</w:t>
            </w:r>
            <w:r w:rsidR="00D56297">
              <w:rPr>
                <w:rFonts w:eastAsia="Times New Roman"/>
              </w:rPr>
              <w:t>7</w:t>
            </w:r>
            <w:r w:rsidRPr="00D45631">
              <w:rPr>
                <w:rFonts w:eastAsia="Times New Roman"/>
              </w:rPr>
              <w:t>г.</w:t>
            </w:r>
          </w:p>
          <w:p w:rsidR="00D45631" w:rsidRPr="00D45631" w:rsidRDefault="00D45631" w:rsidP="00D56297">
            <w:pPr>
              <w:snapToGrid w:val="0"/>
              <w:jc w:val="both"/>
              <w:rPr>
                <w:rFonts w:eastAsia="Times New Roman"/>
              </w:rPr>
            </w:pPr>
            <w:r w:rsidRPr="00D45631">
              <w:rPr>
                <w:rFonts w:eastAsia="Times New Roman"/>
              </w:rPr>
              <w:t xml:space="preserve">в % к </w:t>
            </w:r>
            <w:proofErr w:type="spellStart"/>
            <w:proofErr w:type="gramStart"/>
            <w:r w:rsidRPr="00D45631">
              <w:rPr>
                <w:rFonts w:eastAsia="Times New Roman"/>
              </w:rPr>
              <w:t>январю-сентябрь</w:t>
            </w:r>
            <w:proofErr w:type="spellEnd"/>
            <w:proofErr w:type="gramEnd"/>
            <w:r w:rsidRPr="00D45631">
              <w:rPr>
                <w:rFonts w:eastAsia="Times New Roman"/>
              </w:rPr>
              <w:t xml:space="preserve"> 201</w:t>
            </w:r>
            <w:r w:rsidR="00D56297">
              <w:rPr>
                <w:rFonts w:eastAsia="Times New Roman"/>
              </w:rPr>
              <w:t>6</w:t>
            </w:r>
          </w:p>
        </w:tc>
        <w:tc>
          <w:tcPr>
            <w:tcW w:w="1383" w:type="dxa"/>
          </w:tcPr>
          <w:p w:rsidR="00D45631" w:rsidRPr="00D45631" w:rsidRDefault="00D45631" w:rsidP="001A0D76">
            <w:pPr>
              <w:snapToGrid w:val="0"/>
              <w:ind w:firstLine="708"/>
              <w:jc w:val="both"/>
              <w:rPr>
                <w:rFonts w:eastAsia="Times New Roman"/>
              </w:rPr>
            </w:pPr>
          </w:p>
          <w:p w:rsidR="00D45631" w:rsidRPr="00D45631" w:rsidRDefault="00D45631" w:rsidP="001A0D76">
            <w:pPr>
              <w:snapToGrid w:val="0"/>
              <w:jc w:val="both"/>
              <w:rPr>
                <w:rFonts w:eastAsia="Times New Roman"/>
              </w:rPr>
            </w:pPr>
            <w:r w:rsidRPr="00D45631">
              <w:rPr>
                <w:rFonts w:eastAsia="Times New Roman"/>
              </w:rPr>
              <w:t>201</w:t>
            </w:r>
            <w:r w:rsidR="00611900">
              <w:rPr>
                <w:rFonts w:eastAsia="Times New Roman"/>
              </w:rPr>
              <w:t>7</w:t>
            </w:r>
            <w:r w:rsidRPr="00D45631">
              <w:rPr>
                <w:rFonts w:eastAsia="Times New Roman"/>
              </w:rPr>
              <w:t xml:space="preserve"> год</w:t>
            </w:r>
          </w:p>
          <w:p w:rsidR="00D45631" w:rsidRPr="00D45631" w:rsidRDefault="00D45631" w:rsidP="001A0D76">
            <w:pPr>
              <w:snapToGrid w:val="0"/>
              <w:jc w:val="both"/>
              <w:rPr>
                <w:rFonts w:eastAsia="Times New Roman"/>
              </w:rPr>
            </w:pPr>
            <w:r w:rsidRPr="00D45631">
              <w:rPr>
                <w:rFonts w:eastAsia="Times New Roman"/>
              </w:rPr>
              <w:t>(оценка)</w:t>
            </w:r>
          </w:p>
          <w:p w:rsidR="00D45631" w:rsidRPr="00D45631" w:rsidRDefault="00D45631" w:rsidP="001A0D76">
            <w:pPr>
              <w:snapToGrid w:val="0"/>
              <w:ind w:firstLine="708"/>
              <w:jc w:val="both"/>
              <w:rPr>
                <w:rFonts w:eastAsia="Times New Roman"/>
              </w:rPr>
            </w:pP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Продукция сельского хозяйства</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A6309F" w:rsidP="00611900">
            <w:pPr>
              <w:snapToGrid w:val="0"/>
              <w:ind w:firstLine="708"/>
              <w:rPr>
                <w:rFonts w:eastAsia="Times New Roman"/>
                <w:sz w:val="22"/>
                <w:szCs w:val="22"/>
              </w:rPr>
            </w:pPr>
            <w:r>
              <w:rPr>
                <w:rFonts w:eastAsia="Times New Roman"/>
                <w:sz w:val="22"/>
                <w:szCs w:val="22"/>
              </w:rPr>
              <w:t>16,43</w:t>
            </w:r>
            <w:r w:rsidR="00D45631" w:rsidRPr="00D45631">
              <w:rPr>
                <w:rFonts w:eastAsia="Times New Roman"/>
                <w:sz w:val="22"/>
                <w:szCs w:val="22"/>
              </w:rPr>
              <w:t>/</w:t>
            </w:r>
            <w:r>
              <w:rPr>
                <w:rFonts w:eastAsia="Times New Roman"/>
                <w:sz w:val="22"/>
                <w:szCs w:val="22"/>
              </w:rPr>
              <w:t>21,89</w:t>
            </w:r>
          </w:p>
        </w:tc>
        <w:tc>
          <w:tcPr>
            <w:tcW w:w="1383" w:type="dxa"/>
          </w:tcPr>
          <w:p w:rsidR="00D45631" w:rsidRPr="00D45631" w:rsidRDefault="00A6309F" w:rsidP="001A0D76">
            <w:pPr>
              <w:snapToGrid w:val="0"/>
              <w:rPr>
                <w:rFonts w:eastAsia="Times New Roman"/>
                <w:sz w:val="22"/>
                <w:szCs w:val="22"/>
              </w:rPr>
            </w:pPr>
            <w:r>
              <w:rPr>
                <w:rFonts w:eastAsia="Times New Roman"/>
                <w:sz w:val="22"/>
                <w:szCs w:val="22"/>
              </w:rPr>
              <w:t>10,55</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A6309F" w:rsidP="001A0D76">
            <w:pPr>
              <w:snapToGrid w:val="0"/>
              <w:ind w:firstLine="708"/>
              <w:rPr>
                <w:rFonts w:eastAsia="Times New Roman"/>
                <w:sz w:val="22"/>
                <w:szCs w:val="22"/>
              </w:rPr>
            </w:pPr>
            <w:r>
              <w:rPr>
                <w:rFonts w:eastAsia="Times New Roman"/>
                <w:sz w:val="22"/>
                <w:szCs w:val="22"/>
              </w:rPr>
              <w:t>133,2</w:t>
            </w:r>
          </w:p>
        </w:tc>
        <w:tc>
          <w:tcPr>
            <w:tcW w:w="1383" w:type="dxa"/>
          </w:tcPr>
          <w:p w:rsidR="00D45631" w:rsidRPr="00D45631" w:rsidRDefault="00A6309F" w:rsidP="001A0D76">
            <w:pPr>
              <w:snapToGrid w:val="0"/>
              <w:rPr>
                <w:rFonts w:eastAsia="Times New Roman"/>
                <w:sz w:val="22"/>
                <w:szCs w:val="22"/>
              </w:rPr>
            </w:pPr>
            <w:r>
              <w:rPr>
                <w:rFonts w:eastAsia="Times New Roman"/>
                <w:sz w:val="22"/>
                <w:szCs w:val="22"/>
              </w:rPr>
              <w:t>48,2</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Объем платных услуг населению</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p>
        </w:tc>
        <w:tc>
          <w:tcPr>
            <w:tcW w:w="1383" w:type="dxa"/>
          </w:tcPr>
          <w:p w:rsidR="00D45631" w:rsidRPr="00D45631" w:rsidRDefault="00D45631" w:rsidP="001A0D76">
            <w:pPr>
              <w:snapToGrid w:val="0"/>
              <w:rPr>
                <w:rFonts w:eastAsia="Times New Roman"/>
                <w:sz w:val="22"/>
                <w:szCs w:val="22"/>
              </w:rPr>
            </w:pP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p>
        </w:tc>
        <w:tc>
          <w:tcPr>
            <w:tcW w:w="1383" w:type="dxa"/>
          </w:tcPr>
          <w:p w:rsidR="00D45631" w:rsidRPr="00D45631" w:rsidRDefault="00D45631" w:rsidP="001A0D76">
            <w:pPr>
              <w:snapToGrid w:val="0"/>
              <w:rPr>
                <w:rFonts w:eastAsia="Times New Roman"/>
                <w:sz w:val="22"/>
                <w:szCs w:val="22"/>
              </w:rPr>
            </w:pP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A6309F" w:rsidP="001A0D76">
            <w:pPr>
              <w:snapToGrid w:val="0"/>
              <w:ind w:firstLine="708"/>
              <w:rPr>
                <w:rFonts w:eastAsia="Times New Roman"/>
                <w:sz w:val="22"/>
                <w:szCs w:val="22"/>
              </w:rPr>
            </w:pPr>
            <w:r>
              <w:rPr>
                <w:rFonts w:eastAsia="Times New Roman"/>
                <w:sz w:val="22"/>
                <w:szCs w:val="22"/>
              </w:rPr>
              <w:t>5,0/5</w:t>
            </w:r>
            <w:r w:rsidR="00D45631" w:rsidRPr="00D45631">
              <w:rPr>
                <w:rFonts w:eastAsia="Times New Roman"/>
                <w:sz w:val="22"/>
                <w:szCs w:val="22"/>
              </w:rPr>
              <w:t>,0</w:t>
            </w:r>
          </w:p>
        </w:tc>
        <w:tc>
          <w:tcPr>
            <w:tcW w:w="1383" w:type="dxa"/>
          </w:tcPr>
          <w:p w:rsidR="00D45631" w:rsidRPr="00D45631" w:rsidRDefault="00A6309F" w:rsidP="001A0D76">
            <w:pPr>
              <w:snapToGrid w:val="0"/>
              <w:rPr>
                <w:rFonts w:eastAsia="Times New Roman"/>
                <w:sz w:val="22"/>
                <w:szCs w:val="22"/>
              </w:rPr>
            </w:pPr>
            <w:r>
              <w:rPr>
                <w:rFonts w:eastAsia="Times New Roman"/>
                <w:sz w:val="22"/>
                <w:szCs w:val="22"/>
              </w:rPr>
              <w:t>5</w:t>
            </w:r>
            <w:r w:rsidR="00D45631" w:rsidRPr="00D45631">
              <w:rPr>
                <w:rFonts w:eastAsia="Times New Roman"/>
                <w:sz w:val="22"/>
                <w:szCs w:val="22"/>
              </w:rPr>
              <w:t>,0</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зарегистрированной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A6309F" w:rsidP="00A6309F">
            <w:pPr>
              <w:snapToGrid w:val="0"/>
              <w:ind w:firstLine="708"/>
              <w:rPr>
                <w:rFonts w:eastAsia="Times New Roman"/>
                <w:sz w:val="22"/>
                <w:szCs w:val="22"/>
              </w:rPr>
            </w:pPr>
            <w:r>
              <w:rPr>
                <w:rFonts w:eastAsia="Times New Roman"/>
                <w:sz w:val="22"/>
                <w:szCs w:val="22"/>
              </w:rPr>
              <w:t>5</w:t>
            </w:r>
            <w:r w:rsidR="00D45631" w:rsidRPr="00D45631">
              <w:rPr>
                <w:rFonts w:eastAsia="Times New Roman"/>
                <w:sz w:val="22"/>
                <w:szCs w:val="22"/>
              </w:rPr>
              <w:t>,0/</w:t>
            </w:r>
            <w:r>
              <w:rPr>
                <w:rFonts w:eastAsia="Times New Roman"/>
                <w:sz w:val="22"/>
                <w:szCs w:val="22"/>
              </w:rPr>
              <w:t>5</w:t>
            </w:r>
            <w:r w:rsidR="00D45631" w:rsidRPr="00D45631">
              <w:rPr>
                <w:rFonts w:eastAsia="Times New Roman"/>
                <w:sz w:val="22"/>
                <w:szCs w:val="22"/>
              </w:rPr>
              <w:t>,0</w:t>
            </w:r>
          </w:p>
        </w:tc>
        <w:tc>
          <w:tcPr>
            <w:tcW w:w="1383" w:type="dxa"/>
          </w:tcPr>
          <w:p w:rsidR="00D45631" w:rsidRPr="00D45631" w:rsidRDefault="00A6309F" w:rsidP="001A0D76">
            <w:pPr>
              <w:snapToGrid w:val="0"/>
              <w:rPr>
                <w:rFonts w:eastAsia="Times New Roman"/>
                <w:sz w:val="22"/>
                <w:szCs w:val="22"/>
              </w:rPr>
            </w:pPr>
            <w:r>
              <w:rPr>
                <w:rFonts w:eastAsia="Times New Roman"/>
                <w:sz w:val="22"/>
                <w:szCs w:val="22"/>
              </w:rPr>
              <w:t>5</w:t>
            </w:r>
            <w:r w:rsidR="00D45631" w:rsidRPr="00D45631">
              <w:rPr>
                <w:rFonts w:eastAsia="Times New Roman"/>
                <w:sz w:val="22"/>
                <w:szCs w:val="22"/>
              </w:rPr>
              <w:t>,0</w:t>
            </w:r>
          </w:p>
        </w:tc>
      </w:tr>
    </w:tbl>
    <w:p w:rsidR="00D45631" w:rsidRPr="00D45631" w:rsidRDefault="00D45631" w:rsidP="00D45631">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45631">
        <w:rPr>
          <w:rFonts w:ascii="Times New Roman" w:eastAsia="Times New Roman" w:hAnsi="Times New Roman" w:cs="Times New Roman"/>
          <w:bCs/>
          <w:sz w:val="28"/>
          <w:szCs w:val="28"/>
        </w:rPr>
        <w:t xml:space="preserve"> За январь-сентябрь текущего года произведено продукции сельского хозяйства в действующих ценах на 1</w:t>
      </w:r>
      <w:r w:rsidR="00A6309F">
        <w:rPr>
          <w:rFonts w:ascii="Times New Roman" w:eastAsia="Times New Roman" w:hAnsi="Times New Roman" w:cs="Times New Roman"/>
          <w:bCs/>
          <w:sz w:val="28"/>
          <w:szCs w:val="28"/>
        </w:rPr>
        <w:t>0,55</w:t>
      </w:r>
      <w:r w:rsidRPr="00D45631">
        <w:rPr>
          <w:rFonts w:ascii="Times New Roman" w:eastAsia="Times New Roman" w:hAnsi="Times New Roman" w:cs="Times New Roman"/>
          <w:bCs/>
          <w:sz w:val="28"/>
          <w:szCs w:val="28"/>
        </w:rPr>
        <w:t xml:space="preserve"> млн. рублей. Индекс производства продукции сельского хозяйства составил </w:t>
      </w:r>
      <w:r w:rsidR="00611900">
        <w:rPr>
          <w:rFonts w:ascii="Times New Roman" w:eastAsia="Times New Roman" w:hAnsi="Times New Roman" w:cs="Times New Roman"/>
          <w:bCs/>
          <w:sz w:val="28"/>
          <w:szCs w:val="28"/>
        </w:rPr>
        <w:t>92</w:t>
      </w:r>
      <w:r w:rsidRPr="00D45631">
        <w:rPr>
          <w:rFonts w:ascii="Times New Roman" w:eastAsia="Times New Roman" w:hAnsi="Times New Roman" w:cs="Times New Roman"/>
          <w:bCs/>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личных подсобных хозяйствах про</w:t>
      </w:r>
      <w:r w:rsidR="00A6309F">
        <w:rPr>
          <w:rFonts w:ascii="Times New Roman" w:eastAsia="Times New Roman" w:hAnsi="Times New Roman" w:cs="Times New Roman"/>
          <w:sz w:val="28"/>
          <w:szCs w:val="28"/>
        </w:rPr>
        <w:t xml:space="preserve">изведено скота и птицы на убой 75,6тонн, молока- </w:t>
      </w:r>
      <w:r w:rsidR="00E576AA">
        <w:rPr>
          <w:rFonts w:ascii="Times New Roman" w:eastAsia="Times New Roman" w:hAnsi="Times New Roman" w:cs="Times New Roman"/>
          <w:sz w:val="28"/>
          <w:szCs w:val="28"/>
        </w:rPr>
        <w:t>67,2</w:t>
      </w:r>
      <w:r w:rsidRPr="00D45631">
        <w:rPr>
          <w:rFonts w:ascii="Times New Roman" w:eastAsia="Times New Roman" w:hAnsi="Times New Roman" w:cs="Times New Roman"/>
          <w:sz w:val="28"/>
          <w:szCs w:val="28"/>
        </w:rPr>
        <w:t xml:space="preserve"> тонн.</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Планируется увеличение платных у</w:t>
      </w:r>
      <w:r w:rsidR="00E576AA">
        <w:rPr>
          <w:rFonts w:ascii="Times New Roman" w:eastAsia="Times New Roman" w:hAnsi="Times New Roman" w:cs="Times New Roman"/>
          <w:sz w:val="28"/>
          <w:szCs w:val="28"/>
        </w:rPr>
        <w:t xml:space="preserve">слуг оказанных населению до  - млн. руб., или </w:t>
      </w:r>
      <w:proofErr w:type="gramStart"/>
      <w:r w:rsidR="00E576AA">
        <w:rPr>
          <w:rFonts w:ascii="Times New Roman" w:eastAsia="Times New Roman" w:hAnsi="Times New Roman" w:cs="Times New Roman"/>
          <w:sz w:val="28"/>
          <w:szCs w:val="28"/>
        </w:rPr>
        <w:t>-</w:t>
      </w:r>
      <w:r w:rsidRPr="00D45631">
        <w:rPr>
          <w:rFonts w:ascii="Times New Roman" w:eastAsia="Times New Roman" w:hAnsi="Times New Roman" w:cs="Times New Roman"/>
          <w:sz w:val="28"/>
          <w:szCs w:val="28"/>
        </w:rPr>
        <w:t>к</w:t>
      </w:r>
      <w:proofErr w:type="gramEnd"/>
      <w:r w:rsidRPr="00D45631">
        <w:rPr>
          <w:rFonts w:ascii="Times New Roman" w:eastAsia="Times New Roman" w:hAnsi="Times New Roman" w:cs="Times New Roman"/>
          <w:sz w:val="28"/>
          <w:szCs w:val="28"/>
        </w:rPr>
        <w:t xml:space="preserve"> соответствующему периоду 201</w:t>
      </w:r>
      <w:r w:rsidR="00611900">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w:t>
      </w:r>
      <w:proofErr w:type="gramStart"/>
      <w:r w:rsidRPr="00D45631">
        <w:rPr>
          <w:rFonts w:ascii="Times New Roman" w:eastAsia="Times New Roman" w:hAnsi="Times New Roman" w:cs="Times New Roman"/>
          <w:sz w:val="28"/>
          <w:szCs w:val="28"/>
        </w:rPr>
        <w:t>Численность экономически активного населения в сентябре 201</w:t>
      </w:r>
      <w:r w:rsidR="00611900">
        <w:rPr>
          <w:rFonts w:ascii="Times New Roman" w:eastAsia="Times New Roman" w:hAnsi="Times New Roman" w:cs="Times New Roman"/>
          <w:sz w:val="28"/>
          <w:szCs w:val="28"/>
        </w:rPr>
        <w:t>7</w:t>
      </w:r>
      <w:r w:rsidR="00E576AA">
        <w:rPr>
          <w:rFonts w:ascii="Times New Roman" w:eastAsia="Times New Roman" w:hAnsi="Times New Roman" w:cs="Times New Roman"/>
          <w:sz w:val="28"/>
          <w:szCs w:val="28"/>
        </w:rPr>
        <w:t xml:space="preserve"> года составила 174 человек, в том числе 123</w:t>
      </w:r>
      <w:r w:rsidRPr="00D45631">
        <w:rPr>
          <w:rFonts w:ascii="Times New Roman" w:eastAsia="Times New Roman" w:hAnsi="Times New Roman" w:cs="Times New Roman"/>
          <w:sz w:val="28"/>
          <w:szCs w:val="28"/>
        </w:rPr>
        <w:t xml:space="preserve"> человек заняты в экономике</w:t>
      </w:r>
      <w:r w:rsidR="00E576AA">
        <w:rPr>
          <w:rFonts w:ascii="Times New Roman" w:eastAsia="Times New Roman" w:hAnsi="Times New Roman" w:cs="Times New Roman"/>
          <w:sz w:val="28"/>
          <w:szCs w:val="28"/>
        </w:rPr>
        <w:t>.</w:t>
      </w:r>
      <w:proofErr w:type="gramEnd"/>
      <w:r w:rsidR="00E576AA">
        <w:rPr>
          <w:rFonts w:ascii="Times New Roman" w:eastAsia="Times New Roman" w:hAnsi="Times New Roman" w:cs="Times New Roman"/>
          <w:sz w:val="28"/>
          <w:szCs w:val="28"/>
        </w:rPr>
        <w:t xml:space="preserve"> Уровень безработицы составил 5</w:t>
      </w:r>
      <w:r w:rsidRPr="00D45631">
        <w:rPr>
          <w:rFonts w:ascii="Times New Roman" w:eastAsia="Times New Roman" w:hAnsi="Times New Roman" w:cs="Times New Roman"/>
          <w:sz w:val="28"/>
          <w:szCs w:val="28"/>
        </w:rPr>
        <w:t xml:space="preserve">,0%.   </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прогнозируемом периоде ожидается </w:t>
      </w:r>
      <w:r w:rsidR="00611900">
        <w:rPr>
          <w:rFonts w:ascii="Times New Roman" w:eastAsia="Times New Roman" w:hAnsi="Times New Roman" w:cs="Times New Roman"/>
          <w:sz w:val="28"/>
          <w:szCs w:val="28"/>
        </w:rPr>
        <w:t xml:space="preserve">количество </w:t>
      </w:r>
      <w:r w:rsidRPr="00D45631">
        <w:rPr>
          <w:rFonts w:ascii="Times New Roman" w:eastAsia="Times New Roman" w:hAnsi="Times New Roman" w:cs="Times New Roman"/>
          <w:sz w:val="28"/>
          <w:szCs w:val="28"/>
        </w:rPr>
        <w:t>малых предприятий на уровне 201</w:t>
      </w:r>
      <w:r w:rsidR="00611900">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 Среднегодовой прирост объемов продукции малых предприятий на среднесрочный период прогнозируется на уровне 2 – 2,3%.</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государственных учреждениях службы занятости населения в качестве безработных зареги</w:t>
      </w:r>
      <w:r w:rsidR="006554D1">
        <w:rPr>
          <w:rFonts w:ascii="Times New Roman" w:eastAsia="Times New Roman" w:hAnsi="Times New Roman" w:cs="Times New Roman"/>
          <w:sz w:val="28"/>
          <w:szCs w:val="28"/>
        </w:rPr>
        <w:t>стрировано на 01.10.201</w:t>
      </w:r>
      <w:r w:rsidR="00611900">
        <w:rPr>
          <w:rFonts w:ascii="Times New Roman" w:eastAsia="Times New Roman" w:hAnsi="Times New Roman" w:cs="Times New Roman"/>
          <w:sz w:val="28"/>
          <w:szCs w:val="28"/>
        </w:rPr>
        <w:t>7</w:t>
      </w:r>
      <w:r w:rsidR="006554D1">
        <w:rPr>
          <w:rFonts w:ascii="Times New Roman" w:eastAsia="Times New Roman" w:hAnsi="Times New Roman" w:cs="Times New Roman"/>
          <w:sz w:val="28"/>
          <w:szCs w:val="28"/>
        </w:rPr>
        <w:t>г. 4</w:t>
      </w:r>
      <w:r w:rsidRPr="00D45631">
        <w:rPr>
          <w:rFonts w:ascii="Times New Roman" w:eastAsia="Times New Roman" w:hAnsi="Times New Roman" w:cs="Times New Roman"/>
          <w:sz w:val="28"/>
          <w:szCs w:val="28"/>
        </w:rPr>
        <w:t xml:space="preserve"> человека.</w:t>
      </w:r>
    </w:p>
    <w:p w:rsidR="0076134E" w:rsidRPr="0076134E" w:rsidRDefault="0076134E" w:rsidP="00D45631">
      <w:pPr>
        <w:widowControl w:val="0"/>
        <w:autoSpaceDE w:val="0"/>
        <w:autoSpaceDN w:val="0"/>
        <w:adjustRightInd w:val="0"/>
        <w:spacing w:after="0" w:line="240" w:lineRule="auto"/>
        <w:ind w:firstLine="540"/>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 xml:space="preserve">                                                                                                                                                                                                                                                                                                                                                                                              </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napToGrid w:val="0"/>
          <w:sz w:val="28"/>
          <w:szCs w:val="28"/>
        </w:rPr>
        <w:t xml:space="preserve">Основными рисками, которые могут возникнуть в ходе реализации бюджетной политики </w:t>
      </w:r>
      <w:r w:rsidR="00606A9A">
        <w:rPr>
          <w:rFonts w:ascii="Times New Roman" w:eastAsia="Times New Roman" w:hAnsi="Times New Roman" w:cs="Times New Roman"/>
          <w:bCs/>
          <w:snapToGrid w:val="0"/>
          <w:sz w:val="28"/>
          <w:szCs w:val="28"/>
        </w:rPr>
        <w:t xml:space="preserve">администрации МО СП </w:t>
      </w:r>
      <w:r w:rsidR="00A6309F">
        <w:rPr>
          <w:rFonts w:ascii="Times New Roman" w:eastAsia="Times New Roman" w:hAnsi="Times New Roman" w:cs="Times New Roman"/>
          <w:bCs/>
          <w:snapToGrid w:val="0"/>
          <w:sz w:val="28"/>
          <w:szCs w:val="28"/>
        </w:rPr>
        <w:t>«</w:t>
      </w:r>
      <w:proofErr w:type="spellStart"/>
      <w:r w:rsidR="00A6309F">
        <w:rPr>
          <w:rFonts w:ascii="Times New Roman" w:eastAsia="Times New Roman" w:hAnsi="Times New Roman" w:cs="Times New Roman"/>
          <w:bCs/>
          <w:snapToGrid w:val="0"/>
          <w:sz w:val="28"/>
          <w:szCs w:val="28"/>
        </w:rPr>
        <w:t>Нарсатуйское</w:t>
      </w:r>
      <w:proofErr w:type="spellEnd"/>
      <w:r w:rsidR="00A6309F">
        <w:rPr>
          <w:rFonts w:ascii="Times New Roman" w:eastAsia="Times New Roman" w:hAnsi="Times New Roman" w:cs="Times New Roman"/>
          <w:bCs/>
          <w:snapToGrid w:val="0"/>
          <w:sz w:val="28"/>
          <w:szCs w:val="28"/>
        </w:rPr>
        <w:t>»</w:t>
      </w:r>
      <w:r w:rsidRPr="0076134E">
        <w:rPr>
          <w:rFonts w:ascii="Times New Roman" w:eastAsia="Times New Roman" w:hAnsi="Times New Roman" w:cs="Times New Roman"/>
          <w:bCs/>
          <w:snapToGrid w:val="0"/>
          <w:sz w:val="28"/>
          <w:szCs w:val="28"/>
        </w:rPr>
        <w:t xml:space="preserve"> в предстоящем периоде, являются: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изменения норм федерального и республиканского  законодательства, влекущие за собой снижение доходов или увеличение расходов бюджета;</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ухудшение общеэкономической ситуации в Российской Федерации и Республике Бурятия;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последствия дефицитного финансирования </w:t>
      </w:r>
      <w:r w:rsidR="00315D2E">
        <w:rPr>
          <w:rFonts w:ascii="Times New Roman" w:eastAsia="Times New Roman" w:hAnsi="Times New Roman" w:cs="Times New Roman"/>
          <w:bCs/>
          <w:snapToGrid w:val="0"/>
          <w:sz w:val="28"/>
          <w:szCs w:val="28"/>
        </w:rPr>
        <w:t>местного</w:t>
      </w:r>
      <w:r w:rsidRPr="0076134E">
        <w:rPr>
          <w:rFonts w:ascii="Times New Roman" w:eastAsia="Times New Roman" w:hAnsi="Times New Roman" w:cs="Times New Roman"/>
          <w:bCs/>
          <w:snapToGrid w:val="0"/>
          <w:sz w:val="28"/>
          <w:szCs w:val="28"/>
        </w:rPr>
        <w:t xml:space="preserve"> бюджета в предшествующие периоды времени в результате низких темпов роста налоговых и неналоговых доходов бюджета </w:t>
      </w:r>
      <w:r w:rsidR="00315D2E">
        <w:rPr>
          <w:rFonts w:ascii="Times New Roman" w:eastAsia="Times New Roman" w:hAnsi="Times New Roman" w:cs="Times New Roman"/>
          <w:bCs/>
          <w:snapToGrid w:val="0"/>
          <w:sz w:val="28"/>
          <w:szCs w:val="28"/>
        </w:rPr>
        <w:t>поселения</w:t>
      </w:r>
      <w:r w:rsidRPr="0076134E">
        <w:rPr>
          <w:rFonts w:ascii="Times New Roman" w:eastAsia="Times New Roman" w:hAnsi="Times New Roman" w:cs="Times New Roman"/>
          <w:bCs/>
          <w:snapToGrid w:val="0"/>
          <w:sz w:val="28"/>
          <w:szCs w:val="28"/>
        </w:rPr>
        <w:t>.</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rPr>
      </w:pPr>
      <w:r w:rsidRPr="0076134E">
        <w:rPr>
          <w:rFonts w:ascii="Times New Roman" w:eastAsia="Times New Roman" w:hAnsi="Times New Roman" w:cs="Times New Roman"/>
          <w:bCs/>
          <w:snapToGrid w:val="0"/>
          <w:sz w:val="28"/>
          <w:szCs w:val="28"/>
        </w:rPr>
        <w:t>При наступлении указанных рисков могут потребоваться дополнительные меры по минимизации их негативных последствий.</w:t>
      </w:r>
      <w:r w:rsidRPr="0076134E">
        <w:rPr>
          <w:rFonts w:ascii="Times New Roman" w:eastAsia="Times New Roman" w:hAnsi="Times New Roman" w:cs="Times New Roman"/>
          <w:bCs/>
          <w:sz w:val="28"/>
          <w:szCs w:val="28"/>
          <w:highlight w:val="yellow"/>
        </w:rPr>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В современных условиях рецессии экономики и снижения доходной базы на первый план выходит задача обеспечения сбалансированности</w:t>
      </w:r>
      <w:r w:rsidRPr="0076134E">
        <w:rPr>
          <w:rFonts w:ascii="Times New Roman" w:eastAsia="Times New Roman" w:hAnsi="Times New Roman" w:cs="Times New Roman"/>
          <w:b/>
          <w:bCs/>
          <w:sz w:val="28"/>
          <w:szCs w:val="28"/>
        </w:rPr>
        <w:t xml:space="preserve"> </w:t>
      </w:r>
      <w:r w:rsidRPr="0076134E">
        <w:rPr>
          <w:rFonts w:ascii="Times New Roman" w:eastAsia="Times New Roman" w:hAnsi="Times New Roman" w:cs="Times New Roman"/>
          <w:bCs/>
          <w:sz w:val="28"/>
          <w:szCs w:val="28"/>
        </w:rPr>
        <w:t xml:space="preserve">бюджета </w:t>
      </w:r>
      <w:r w:rsidR="0057221E">
        <w:rPr>
          <w:rFonts w:ascii="Times New Roman" w:eastAsia="Times New Roman" w:hAnsi="Times New Roman" w:cs="Times New Roman"/>
          <w:bCs/>
          <w:sz w:val="28"/>
          <w:szCs w:val="28"/>
        </w:rPr>
        <w:t>сельского поселения</w:t>
      </w:r>
      <w:r w:rsidRPr="0076134E">
        <w:rPr>
          <w:rFonts w:ascii="Times New Roman" w:eastAsia="Times New Roman" w:hAnsi="Times New Roman" w:cs="Times New Roman"/>
          <w:bCs/>
          <w:sz w:val="28"/>
          <w:szCs w:val="28"/>
        </w:rPr>
        <w:t>.</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рамках решения данной задачи необходимо усилить работу с доходной частью бюджета, максимально четко и продуманно осуществлять бюджетную политику в области расходов бюджета, и жестко придерживаться бюджетных ограничений, установленных бюджетным законодательством и соглашениями о получении бюджетных кредитов из республиканского бюджета.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Основными направлениями действий Администрации муниципального образования </w:t>
      </w:r>
      <w:r w:rsidR="00A6309F">
        <w:rPr>
          <w:rFonts w:ascii="Times New Roman" w:eastAsia="Times New Roman" w:hAnsi="Times New Roman" w:cs="Times New Roman"/>
          <w:bCs/>
          <w:sz w:val="28"/>
          <w:szCs w:val="28"/>
        </w:rPr>
        <w:t>«</w:t>
      </w:r>
      <w:proofErr w:type="spellStart"/>
      <w:r w:rsidR="00A6309F">
        <w:rPr>
          <w:rFonts w:ascii="Times New Roman" w:eastAsia="Times New Roman" w:hAnsi="Times New Roman" w:cs="Times New Roman"/>
          <w:bCs/>
          <w:sz w:val="28"/>
          <w:szCs w:val="28"/>
        </w:rPr>
        <w:t>Нарсатуйское</w:t>
      </w:r>
      <w:proofErr w:type="spellEnd"/>
      <w:r w:rsidR="00A6309F">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по управлению собственными доходами должны стать создание благоприятных условий для развития экономики района, расширение и укрепление налоговой базы путем оказания поддержки организациям реального сектора экономики, субъектов малого и среднего бизнеса; предоставление налоговых льгот только с учетом предварительной оценки их эффективности; реализация мероприятий по повышению </w:t>
      </w:r>
      <w:r w:rsidRPr="0076134E">
        <w:rPr>
          <w:rFonts w:ascii="Times New Roman" w:eastAsia="Times New Roman" w:hAnsi="Times New Roman" w:cs="Times New Roman"/>
          <w:bCs/>
          <w:sz w:val="28"/>
          <w:szCs w:val="28"/>
        </w:rPr>
        <w:lastRenderedPageBreak/>
        <w:t>эффективности управления районной собственностью, увеличению доходов от ее использования.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привлечения дополнительных финансовых ресурсов из вышестоящего бюджета предстоит работа </w:t>
      </w:r>
      <w:proofErr w:type="gramStart"/>
      <w:r w:rsidRPr="0076134E">
        <w:rPr>
          <w:rFonts w:ascii="Times New Roman" w:eastAsia="Times New Roman" w:hAnsi="Times New Roman" w:cs="Times New Roman"/>
          <w:sz w:val="28"/>
          <w:szCs w:val="28"/>
        </w:rPr>
        <w:t>с министерствами Республики Бурятия по продвижению предложений о  принятии участии  в рамках взаимодействия по реализации</w:t>
      </w:r>
      <w:proofErr w:type="gramEnd"/>
      <w:r w:rsidRPr="0076134E">
        <w:rPr>
          <w:rFonts w:ascii="Times New Roman" w:eastAsia="Times New Roman" w:hAnsi="Times New Roman" w:cs="Times New Roman"/>
          <w:sz w:val="28"/>
          <w:szCs w:val="28"/>
        </w:rPr>
        <w:t xml:space="preserve"> государственных программ Российской Федерации и Республики Бурятия.</w:t>
      </w:r>
    </w:p>
    <w:p w:rsidR="0076134E" w:rsidRPr="0076134E" w:rsidRDefault="0076134E" w:rsidP="00D45631">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В условиях ограничения финансовых ресурсов в новом бюджетном цикле требуется сконцентрировать усилия на ключевых задачах, требующих безусловного и полного решения в очередном финансовом году и плановом периоде.</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 xml:space="preserve">И, в первую очередь, дорожных карт на исполнение «майских указов». Исходя из приоритета социальных обязательств, неизбежна  оптимизация  расходов на содержание органов местного самоуправления, к </w:t>
      </w:r>
      <w:proofErr w:type="gramStart"/>
      <w:r w:rsidRPr="0076134E">
        <w:rPr>
          <w:rFonts w:ascii="Times New Roman" w:eastAsia="Times New Roman" w:hAnsi="Times New Roman" w:cs="Times New Roman"/>
          <w:bCs/>
          <w:sz w:val="28"/>
          <w:szCs w:val="28"/>
        </w:rPr>
        <w:t>которой</w:t>
      </w:r>
      <w:proofErr w:type="gramEnd"/>
      <w:r w:rsidRPr="0076134E">
        <w:rPr>
          <w:rFonts w:ascii="Times New Roman" w:eastAsia="Times New Roman" w:hAnsi="Times New Roman" w:cs="Times New Roman"/>
          <w:bCs/>
          <w:sz w:val="28"/>
          <w:szCs w:val="28"/>
        </w:rPr>
        <w:t xml:space="preserve"> необходимо подойти взвешенно и скрупулезно.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сложившихся условиях, как никогда, важна задача </w:t>
      </w:r>
      <w:proofErr w:type="gramStart"/>
      <w:r w:rsidRPr="0076134E">
        <w:rPr>
          <w:rFonts w:ascii="Times New Roman" w:eastAsia="Times New Roman" w:hAnsi="Times New Roman" w:cs="Times New Roman"/>
          <w:bCs/>
          <w:sz w:val="28"/>
          <w:szCs w:val="28"/>
        </w:rPr>
        <w:t>повышения качества финансового менеджмента участников бюджетного процесса</w:t>
      </w:r>
      <w:proofErr w:type="gramEnd"/>
      <w:r w:rsidRPr="0076134E">
        <w:rPr>
          <w:rFonts w:ascii="Times New Roman" w:eastAsia="Times New Roman" w:hAnsi="Times New Roman" w:cs="Times New Roman"/>
          <w:bCs/>
          <w:sz w:val="28"/>
          <w:szCs w:val="28"/>
        </w:rPr>
        <w:t>. Основными направлениями работы в этой сфере должны стать:</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ужесточение финансовой дисциплины;</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качества администрирования доходов районного бюджета;</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операционной эффективности расходования бюджетных средств;</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активное использование такого ограничительного инструмента, как предельные объемы финансирования;</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недопущение «бюджетного навеса», когда активность расходования средств во второй половине года значительно выше, чем в первом полугодии, вследствие позднего подписания соглашений, заключения контрактных договоров и затягивания прочих процедурных вопросов.</w:t>
      </w:r>
      <w:r w:rsidRPr="0076134E">
        <w:rPr>
          <w:rFonts w:ascii="Times New Roman" w:eastAsia="Times New Roman" w:hAnsi="Times New Roman" w:cs="Times New Roman"/>
          <w:bCs/>
          <w:sz w:val="28"/>
          <w:szCs w:val="28"/>
        </w:rPr>
        <w:tab/>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Для обеспечения доступности и качества оказания муниципальных услуг в районе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формирование муниципальных заданий, начиная с 201</w:t>
      </w:r>
      <w:r w:rsidR="00AE5923">
        <w:rPr>
          <w:rFonts w:ascii="Times New Roman" w:eastAsia="Times New Roman" w:hAnsi="Times New Roman" w:cs="Times New Roman"/>
          <w:bCs/>
          <w:snapToGrid w:val="0"/>
          <w:sz w:val="28"/>
          <w:szCs w:val="28"/>
        </w:rPr>
        <w:t>8</w:t>
      </w:r>
      <w:r w:rsidRPr="0076134E">
        <w:rPr>
          <w:rFonts w:ascii="Times New Roman" w:eastAsia="Times New Roman" w:hAnsi="Times New Roman" w:cs="Times New Roman"/>
          <w:bCs/>
          <w:snapToGrid w:val="0"/>
          <w:sz w:val="28"/>
          <w:szCs w:val="28"/>
        </w:rPr>
        <w:t xml:space="preserve"> года, на основе базовых (отраслевых) перечней государственных и муниципальных услуг и работ, разработанных федеральными и республиканскими органами исполнительной власти, органами местного самоуправления муниципального района, ответственными за реализацию государственной политики и нормативно-правовое регулирование в соответствующих сферах деятельности;</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планирование финансового обеспечения муниципальных заданий на основе единых однотипных (групповых) нормативов с использованием единой методологии расчета нормативных затрат на оказание муниципальных услуг.</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lastRenderedPageBreak/>
        <w:t xml:space="preserve">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содействие в обеспечении сбалансированности местных бюджетов сельских поселений, в том числе за счет проведения мероприятий по повышению эффективности бюджетных расходов и увеличения налоговых и неналоговых доходов;</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реализация мер по укреплению финансовой дисциплины, соблюдению органами местного самоуправления требований бюджетного законодательства;</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повышение качества управления муниципальными финансами.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стимулирования органов местного самоуправления в увеличении доходной базы местных бюджетов применить установление дополнительных нормативов отчислений </w:t>
      </w:r>
      <w:proofErr w:type="gramStart"/>
      <w:r w:rsidRPr="0076134E">
        <w:rPr>
          <w:rFonts w:ascii="Times New Roman" w:eastAsia="Times New Roman" w:hAnsi="Times New Roman" w:cs="Times New Roman"/>
          <w:sz w:val="28"/>
          <w:szCs w:val="28"/>
        </w:rPr>
        <w:t>от налога на доходы физических лиц в сельских поселений по согласованию с представительными органами</w:t>
      </w:r>
      <w:proofErr w:type="gramEnd"/>
      <w:r w:rsidRPr="0076134E">
        <w:rPr>
          <w:rFonts w:ascii="Times New Roman" w:eastAsia="Times New Roman" w:hAnsi="Times New Roman" w:cs="Times New Roman"/>
          <w:sz w:val="28"/>
          <w:szCs w:val="28"/>
        </w:rPr>
        <w:t xml:space="preserve"> муниципальных образований.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среднесрочном периоде будет продолжено развитие повышение качества и прозрачности внутреннего муниципального финансового контроля, деятельность которого  будет направлена на неукоснительное соблюдение, а также профилактику и предупреждение нарушений бюджетного законодательства Российской Федерации и законодательства о контрактной системе в сфере закупок.</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направленных на устранение недостатков и снижение рисков, повышение качества финансовой и исполнительской дисциплины органов местного самоуправления и сельских поселений.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Сэкономить бюджетные средства и предотвратить значительное количество неумышленных нарушений при проведении закупок позволит централизация муниципальных закупок, финансовое обеспечение которых частично или полностью осуществляется за счет целевых межбюджетных трансфертов, через исполнительный орган государственной власти Республики Бурятия, курирующий данную сферу деятельности.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Еще одним значимым направлением работы в предстоящем периоде будет являться обеспечение прозрачности</w:t>
      </w:r>
      <w:r w:rsidRPr="0076134E">
        <w:rPr>
          <w:rFonts w:ascii="Times New Roman" w:eastAsia="Times New Roman" w:hAnsi="Times New Roman" w:cs="Times New Roman"/>
          <w:b/>
          <w:sz w:val="28"/>
          <w:szCs w:val="28"/>
        </w:rPr>
        <w:t xml:space="preserve"> </w:t>
      </w:r>
      <w:r w:rsidRPr="0076134E">
        <w:rPr>
          <w:rFonts w:ascii="Times New Roman" w:eastAsia="Times New Roman" w:hAnsi="Times New Roman" w:cs="Times New Roman"/>
          <w:sz w:val="28"/>
          <w:szCs w:val="28"/>
        </w:rPr>
        <w:t xml:space="preserve">и открытости бюджетного процесса путем вовлечения граждан в процедуры обсуждения и принятия бюджетных решений.  </w:t>
      </w:r>
      <w:bookmarkStart w:id="0" w:name="_GoBack"/>
      <w:bookmarkEnd w:id="0"/>
    </w:p>
    <w:sectPr w:rsidR="0076134E" w:rsidRPr="0076134E" w:rsidSect="00E93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87EAA"/>
    <w:multiLevelType w:val="hybridMultilevel"/>
    <w:tmpl w:val="799821E6"/>
    <w:lvl w:ilvl="0" w:tplc="FECA269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34E"/>
    <w:rsid w:val="000C35A3"/>
    <w:rsid w:val="00165810"/>
    <w:rsid w:val="002A2F63"/>
    <w:rsid w:val="00315D2E"/>
    <w:rsid w:val="004C61E6"/>
    <w:rsid w:val="0057221E"/>
    <w:rsid w:val="005C6D13"/>
    <w:rsid w:val="00606A9A"/>
    <w:rsid w:val="00611900"/>
    <w:rsid w:val="006554D1"/>
    <w:rsid w:val="0076134E"/>
    <w:rsid w:val="00941149"/>
    <w:rsid w:val="00A6309F"/>
    <w:rsid w:val="00A705CA"/>
    <w:rsid w:val="00AE5923"/>
    <w:rsid w:val="00BB635E"/>
    <w:rsid w:val="00CA4888"/>
    <w:rsid w:val="00D45631"/>
    <w:rsid w:val="00D56297"/>
    <w:rsid w:val="00DE5721"/>
    <w:rsid w:val="00E576AA"/>
    <w:rsid w:val="00E93290"/>
    <w:rsid w:val="00F7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админ</cp:lastModifiedBy>
  <cp:revision>12</cp:revision>
  <cp:lastPrinted>2017-11-13T06:33:00Z</cp:lastPrinted>
  <dcterms:created xsi:type="dcterms:W3CDTF">2016-11-07T00:28:00Z</dcterms:created>
  <dcterms:modified xsi:type="dcterms:W3CDTF">2017-11-13T06:34:00Z</dcterms:modified>
</cp:coreProperties>
</file>