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D6056" w:rsidRPr="004D6056" w:rsidTr="004014AA">
        <w:tc>
          <w:tcPr>
            <w:tcW w:w="9571" w:type="dxa"/>
            <w:tcBorders>
              <w:top w:val="nil"/>
            </w:tcBorders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БАРСКОЕ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МУХОРШИБИРСКОГО РАЙОНА РЕСПУБЛИКИ БУРЯТИЯ</w:t>
            </w:r>
          </w:p>
        </w:tc>
      </w:tr>
    </w:tbl>
    <w:p w:rsidR="004D6056" w:rsidRPr="004D6056" w:rsidRDefault="004D6056" w:rsidP="004D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05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администрации муниципального образования</w:t>
      </w:r>
    </w:p>
    <w:p w:rsidR="004D6056" w:rsidRPr="004D6056" w:rsidRDefault="004D6056" w:rsidP="004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56" w:rsidRPr="004D6056" w:rsidRDefault="004D6056" w:rsidP="004D6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4D6056" w:rsidRPr="004D6056" w:rsidTr="004014AA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D6056" w:rsidRPr="004D6056" w:rsidTr="004014AA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4D6056" w:rsidRPr="004D6056" w:rsidTr="004014AA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</w:t>
            </w:r>
          </w:p>
        </w:tc>
      </w:tr>
      <w:tr w:rsidR="004D6056" w:rsidRPr="004D6056" w:rsidTr="004014AA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объекту адресации</w:t>
            </w:r>
          </w:p>
        </w:tc>
      </w:tr>
    </w:tbl>
    <w:p w:rsidR="004D6056" w:rsidRPr="004D6056" w:rsidRDefault="004D6056" w:rsidP="004D6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D6056" w:rsidRPr="004D6056" w:rsidTr="004014AA">
        <w:tc>
          <w:tcPr>
            <w:tcW w:w="9571" w:type="dxa"/>
          </w:tcPr>
          <w:p w:rsidR="004D6056" w:rsidRPr="004D6056" w:rsidRDefault="004D6056" w:rsidP="004D605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 законом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№131 ФЗ от 06.10.2003 об общих принципах местного самоуправления в Российской Федерации,</w:t>
            </w:r>
          </w:p>
        </w:tc>
      </w:tr>
    </w:tbl>
    <w:p w:rsidR="004D6056" w:rsidRPr="004D6056" w:rsidRDefault="004D6056" w:rsidP="004D6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056" w:rsidRPr="004D6056" w:rsidRDefault="004D6056" w:rsidP="004D6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4D6056" w:rsidRPr="004D6056" w:rsidRDefault="004D6056" w:rsidP="004D6056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D605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Нежилому </w:t>
      </w:r>
      <w:proofErr w:type="gramStart"/>
      <w:r w:rsidRPr="004D6056">
        <w:rPr>
          <w:rFonts w:ascii="Times New Roman" w:eastAsia="Calibri" w:hAnsi="Times New Roman" w:cs="Times New Roman"/>
          <w:sz w:val="28"/>
          <w:szCs w:val="28"/>
        </w:rPr>
        <w:t>зданию,  расположенному</w:t>
      </w:r>
      <w:proofErr w:type="gramEnd"/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на земельном участке по адресу: Республика Бурятия, Мухоршибирский рай</w:t>
      </w:r>
      <w:r>
        <w:rPr>
          <w:rFonts w:ascii="Times New Roman" w:eastAsia="Calibri" w:hAnsi="Times New Roman" w:cs="Times New Roman"/>
          <w:sz w:val="28"/>
          <w:szCs w:val="28"/>
        </w:rPr>
        <w:t>он, с</w:t>
      </w:r>
      <w:r w:rsidRPr="004D605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Бар</w:t>
      </w:r>
      <w:r w:rsidRPr="004D6056">
        <w:rPr>
          <w:rFonts w:ascii="Times New Roman" w:eastAsia="Calibri" w:hAnsi="Times New Roman" w:cs="Times New Roman"/>
          <w:sz w:val="28"/>
          <w:szCs w:val="28"/>
        </w:rPr>
        <w:t>, 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Ленина, </w:t>
      </w:r>
      <w:r>
        <w:rPr>
          <w:rFonts w:ascii="Times New Roman" w:eastAsia="Calibri" w:hAnsi="Times New Roman" w:cs="Times New Roman"/>
          <w:sz w:val="28"/>
          <w:szCs w:val="28"/>
        </w:rPr>
        <w:t>80б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присвоить  почтовый адрес – Республика </w:t>
      </w:r>
      <w:r>
        <w:rPr>
          <w:rFonts w:ascii="Times New Roman" w:eastAsia="Calibri" w:hAnsi="Times New Roman" w:cs="Times New Roman"/>
          <w:sz w:val="28"/>
          <w:szCs w:val="28"/>
        </w:rPr>
        <w:t>Бурятия, Мухоршибирский район, с</w:t>
      </w:r>
      <w:r w:rsidRPr="004D605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Бар</w:t>
      </w:r>
      <w:r w:rsidRPr="004D6056">
        <w:rPr>
          <w:rFonts w:ascii="Times New Roman" w:eastAsia="Calibri" w:hAnsi="Times New Roman" w:cs="Times New Roman"/>
          <w:sz w:val="28"/>
          <w:szCs w:val="28"/>
        </w:rPr>
        <w:t>, ул.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Ленина, дом, </w:t>
      </w:r>
      <w:r>
        <w:rPr>
          <w:rFonts w:ascii="Times New Roman" w:eastAsia="Calibri" w:hAnsi="Times New Roman" w:cs="Times New Roman"/>
          <w:sz w:val="28"/>
          <w:szCs w:val="28"/>
        </w:rPr>
        <w:t>80б</w:t>
      </w:r>
    </w:p>
    <w:p w:rsidR="004D6056" w:rsidRPr="004D6056" w:rsidRDefault="004D6056" w:rsidP="004D6056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D6056" w:rsidRPr="004D6056" w:rsidRDefault="004D6056" w:rsidP="004D6056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4D605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Присваиваемый   адрес</w:t>
      </w:r>
    </w:p>
    <w:p w:rsidR="004D6056" w:rsidRPr="004D6056" w:rsidRDefault="004D6056" w:rsidP="004D6056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200" w:line="240" w:lineRule="auto"/>
              <w:ind w:left="148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05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 район</w:t>
            </w:r>
          </w:p>
        </w:tc>
      </w:tr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</w:t>
            </w:r>
          </w:p>
        </w:tc>
      </w:tr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Улично-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80б</w:t>
            </w:r>
          </w:p>
        </w:tc>
      </w:tr>
      <w:tr w:rsidR="004D6056" w:rsidRPr="004D6056" w:rsidTr="004014AA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056" w:rsidRPr="004D6056" w:rsidTr="004014AA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D6056" w:rsidRPr="004D6056" w:rsidRDefault="004D6056" w:rsidP="004D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D6056" w:rsidRPr="004D6056" w:rsidRDefault="004D6056" w:rsidP="004D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6056" w:rsidRPr="004D6056" w:rsidRDefault="004D6056" w:rsidP="004D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D6056" w:rsidRPr="004D6056" w:rsidRDefault="004D6056" w:rsidP="004D6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D6056" w:rsidRPr="004D6056" w:rsidRDefault="004D6056" w:rsidP="004D6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МО СП </w:t>
      </w:r>
      <w:proofErr w:type="gramStart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proofErr w:type="gramEnd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ихалёв</w:t>
      </w:r>
    </w:p>
    <w:p w:rsidR="004D6056" w:rsidRPr="004D6056" w:rsidRDefault="004D6056" w:rsidP="004D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056" w:rsidRPr="004D6056" w:rsidRDefault="004D6056" w:rsidP="004D6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EAA" w:rsidRDefault="001C4EAA"/>
    <w:sectPr w:rsidR="001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492422C5"/>
    <w:multiLevelType w:val="hybridMultilevel"/>
    <w:tmpl w:val="88DCD568"/>
    <w:lvl w:ilvl="0" w:tplc="9D98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A3"/>
    <w:rsid w:val="001C4EAA"/>
    <w:rsid w:val="004D6056"/>
    <w:rsid w:val="00864FA3"/>
    <w:rsid w:val="00E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B0B3-2246-4E8D-9AA3-C438CD33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2018-01-25T06:14:00Z</dcterms:created>
  <dcterms:modified xsi:type="dcterms:W3CDTF">2018-01-25T06:56:00Z</dcterms:modified>
</cp:coreProperties>
</file>