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C0" w:rsidRPr="009B10C0" w:rsidRDefault="009B10C0" w:rsidP="009B10C0">
      <w:pPr>
        <w:spacing w:after="0" w:line="240" w:lineRule="auto"/>
        <w:jc w:val="center"/>
        <w:rPr>
          <w:rFonts w:ascii="Times New Roman" w:eastAsiaTheme="minorEastAsia" w:hAnsi="Times New Roman" w:cs="Times New Roman"/>
          <w:sz w:val="28"/>
          <w:szCs w:val="28"/>
        </w:rPr>
      </w:pPr>
      <w:r w:rsidRPr="009B10C0">
        <w:rPr>
          <w:rFonts w:ascii="Times New Roman" w:eastAsiaTheme="minorEastAsia" w:hAnsi="Times New Roman" w:cs="Times New Roman"/>
          <w:b/>
          <w:sz w:val="28"/>
          <w:szCs w:val="28"/>
        </w:rPr>
        <w:t xml:space="preserve">Муниципальное образование   </w:t>
      </w:r>
      <w:r w:rsidRPr="009B10C0">
        <w:rPr>
          <w:rFonts w:ascii="Times New Roman" w:eastAsiaTheme="minorEastAsia" w:hAnsi="Times New Roman" w:cs="Times New Roman"/>
          <w:b/>
          <w:bCs/>
          <w:sz w:val="28"/>
          <w:szCs w:val="28"/>
        </w:rPr>
        <w:t>сельское поселение «</w:t>
      </w:r>
      <w:proofErr w:type="spellStart"/>
      <w:r w:rsidRPr="009B10C0">
        <w:rPr>
          <w:rFonts w:ascii="Times New Roman" w:eastAsiaTheme="minorEastAsia" w:hAnsi="Times New Roman" w:cs="Times New Roman"/>
          <w:b/>
          <w:bCs/>
          <w:sz w:val="28"/>
          <w:szCs w:val="28"/>
        </w:rPr>
        <w:t>Тугнуйское</w:t>
      </w:r>
      <w:proofErr w:type="spellEnd"/>
      <w:r w:rsidRPr="009B10C0">
        <w:rPr>
          <w:rFonts w:ascii="Times New Roman" w:eastAsiaTheme="minorEastAsia" w:hAnsi="Times New Roman" w:cs="Times New Roman"/>
          <w:b/>
          <w:bCs/>
          <w:sz w:val="28"/>
          <w:szCs w:val="28"/>
        </w:rPr>
        <w:t>»</w:t>
      </w:r>
    </w:p>
    <w:p w:rsidR="009B10C0" w:rsidRPr="009B10C0" w:rsidRDefault="009B10C0" w:rsidP="009B10C0">
      <w:pPr>
        <w:pBdr>
          <w:bottom w:val="single" w:sz="12" w:space="1" w:color="auto"/>
        </w:pBdr>
        <w:spacing w:line="240" w:lineRule="auto"/>
        <w:jc w:val="center"/>
        <w:rPr>
          <w:rFonts w:ascii="Times New Roman" w:eastAsiaTheme="minorEastAsia" w:hAnsi="Times New Roman" w:cs="Times New Roman"/>
          <w:b/>
          <w:bCs/>
          <w:sz w:val="28"/>
          <w:szCs w:val="28"/>
        </w:rPr>
      </w:pPr>
      <w:proofErr w:type="spellStart"/>
      <w:r w:rsidRPr="009B10C0">
        <w:rPr>
          <w:rFonts w:ascii="Times New Roman" w:eastAsiaTheme="minorEastAsia" w:hAnsi="Times New Roman" w:cs="Times New Roman"/>
          <w:b/>
          <w:bCs/>
          <w:sz w:val="28"/>
          <w:szCs w:val="28"/>
        </w:rPr>
        <w:t>Мухоршибирского</w:t>
      </w:r>
      <w:proofErr w:type="spellEnd"/>
      <w:r w:rsidRPr="009B10C0">
        <w:rPr>
          <w:rFonts w:ascii="Times New Roman" w:eastAsiaTheme="minorEastAsia" w:hAnsi="Times New Roman" w:cs="Times New Roman"/>
          <w:b/>
          <w:bCs/>
          <w:sz w:val="28"/>
          <w:szCs w:val="28"/>
        </w:rPr>
        <w:t xml:space="preserve"> района Республики Бурятия</w:t>
      </w:r>
    </w:p>
    <w:p w:rsidR="009B10C0" w:rsidRPr="009B10C0" w:rsidRDefault="009B10C0" w:rsidP="009B10C0">
      <w:pPr>
        <w:pBdr>
          <w:bottom w:val="single" w:sz="12" w:space="1" w:color="auto"/>
        </w:pBdr>
        <w:spacing w:line="240" w:lineRule="auto"/>
        <w:jc w:val="center"/>
        <w:rPr>
          <w:rFonts w:ascii="Times New Roman" w:eastAsiaTheme="minorEastAsia" w:hAnsi="Times New Roman" w:cs="Times New Roman"/>
          <w:b/>
          <w:bCs/>
          <w:sz w:val="28"/>
          <w:szCs w:val="28"/>
        </w:rPr>
      </w:pPr>
    </w:p>
    <w:p w:rsidR="009B10C0" w:rsidRPr="009B10C0" w:rsidRDefault="009B10C0" w:rsidP="009B10C0">
      <w:pPr>
        <w:spacing w:after="0" w:line="240" w:lineRule="auto"/>
        <w:jc w:val="center"/>
        <w:rPr>
          <w:rFonts w:ascii="Times New Roman" w:eastAsiaTheme="minorEastAsia" w:hAnsi="Times New Roman" w:cs="Times New Roman"/>
          <w:sz w:val="28"/>
          <w:szCs w:val="28"/>
        </w:rPr>
      </w:pPr>
      <w:r w:rsidRPr="009B10C0">
        <w:rPr>
          <w:rFonts w:ascii="Times New Roman" w:eastAsiaTheme="minorEastAsia" w:hAnsi="Times New Roman" w:cs="Times New Roman"/>
          <w:sz w:val="28"/>
          <w:szCs w:val="28"/>
        </w:rPr>
        <w:t xml:space="preserve">Индекс 671356, Республика Бурятия, </w:t>
      </w:r>
      <w:proofErr w:type="spellStart"/>
      <w:r w:rsidRPr="009B10C0">
        <w:rPr>
          <w:rFonts w:ascii="Times New Roman" w:eastAsiaTheme="minorEastAsia" w:hAnsi="Times New Roman" w:cs="Times New Roman"/>
          <w:sz w:val="28"/>
          <w:szCs w:val="28"/>
        </w:rPr>
        <w:t>Мухоршибирский</w:t>
      </w:r>
      <w:proofErr w:type="spellEnd"/>
      <w:r w:rsidRPr="009B10C0">
        <w:rPr>
          <w:rFonts w:ascii="Times New Roman" w:eastAsiaTheme="minorEastAsia" w:hAnsi="Times New Roman" w:cs="Times New Roman"/>
          <w:sz w:val="28"/>
          <w:szCs w:val="28"/>
        </w:rPr>
        <w:t xml:space="preserve"> район, село </w:t>
      </w:r>
      <w:proofErr w:type="spellStart"/>
      <w:r w:rsidRPr="009B10C0">
        <w:rPr>
          <w:rFonts w:ascii="Times New Roman" w:eastAsiaTheme="minorEastAsia" w:hAnsi="Times New Roman" w:cs="Times New Roman"/>
          <w:sz w:val="28"/>
          <w:szCs w:val="28"/>
        </w:rPr>
        <w:t>Тугнуй</w:t>
      </w:r>
      <w:proofErr w:type="spellEnd"/>
      <w:r w:rsidRPr="009B10C0">
        <w:rPr>
          <w:rFonts w:ascii="Times New Roman" w:eastAsiaTheme="minorEastAsia" w:hAnsi="Times New Roman" w:cs="Times New Roman"/>
          <w:sz w:val="28"/>
          <w:szCs w:val="28"/>
        </w:rPr>
        <w:t>,</w:t>
      </w:r>
    </w:p>
    <w:p w:rsidR="009B10C0" w:rsidRPr="009B10C0" w:rsidRDefault="009B10C0" w:rsidP="009B10C0">
      <w:pPr>
        <w:spacing w:after="0" w:line="240" w:lineRule="auto"/>
        <w:jc w:val="center"/>
        <w:rPr>
          <w:rFonts w:ascii="Times New Roman" w:eastAsiaTheme="minorEastAsia" w:hAnsi="Times New Roman" w:cs="Times New Roman"/>
          <w:sz w:val="28"/>
          <w:szCs w:val="28"/>
        </w:rPr>
      </w:pPr>
      <w:r w:rsidRPr="009B10C0">
        <w:rPr>
          <w:rFonts w:ascii="Times New Roman" w:eastAsiaTheme="minorEastAsia" w:hAnsi="Times New Roman" w:cs="Times New Roman"/>
          <w:sz w:val="28"/>
          <w:szCs w:val="28"/>
        </w:rPr>
        <w:t>ул. Гагарина дом 1,</w:t>
      </w:r>
    </w:p>
    <w:p w:rsidR="009B10C0" w:rsidRPr="009B10C0" w:rsidRDefault="009B10C0" w:rsidP="009B10C0">
      <w:pPr>
        <w:spacing w:line="240" w:lineRule="auto"/>
        <w:jc w:val="center"/>
        <w:rPr>
          <w:rFonts w:ascii="Times New Roman" w:eastAsiaTheme="minorEastAsia" w:hAnsi="Times New Roman" w:cs="Times New Roman"/>
          <w:sz w:val="28"/>
          <w:szCs w:val="28"/>
        </w:rPr>
      </w:pPr>
      <w:r w:rsidRPr="009B10C0">
        <w:rPr>
          <w:rFonts w:ascii="Times New Roman" w:eastAsiaTheme="minorEastAsia" w:hAnsi="Times New Roman" w:cs="Times New Roman"/>
          <w:sz w:val="28"/>
          <w:szCs w:val="28"/>
        </w:rPr>
        <w:t>телефон/факс 8 (30143) 26-740</w:t>
      </w:r>
    </w:p>
    <w:p w:rsidR="009B10C0" w:rsidRPr="009B10C0" w:rsidRDefault="009B10C0" w:rsidP="009B10C0">
      <w:pPr>
        <w:spacing w:line="240" w:lineRule="auto"/>
        <w:jc w:val="center"/>
        <w:outlineLvl w:val="0"/>
        <w:rPr>
          <w:rFonts w:ascii="Times New Roman" w:eastAsiaTheme="minorEastAsia" w:hAnsi="Times New Roman" w:cs="Times New Roman"/>
          <w:sz w:val="28"/>
          <w:szCs w:val="28"/>
        </w:rPr>
      </w:pPr>
      <w:bookmarkStart w:id="0" w:name="_GoBack"/>
      <w:bookmarkEnd w:id="0"/>
      <w:r w:rsidRPr="009B10C0">
        <w:rPr>
          <w:rFonts w:ascii="Times New Roman" w:eastAsiaTheme="minorEastAsia" w:hAnsi="Times New Roman" w:cs="Times New Roman"/>
          <w:sz w:val="28"/>
          <w:szCs w:val="28"/>
        </w:rPr>
        <w:t>Постановление</w:t>
      </w:r>
    </w:p>
    <w:p w:rsidR="009B10C0" w:rsidRPr="009B10C0" w:rsidRDefault="009B10C0" w:rsidP="009B10C0">
      <w:pPr>
        <w:spacing w:line="240" w:lineRule="auto"/>
        <w:rPr>
          <w:rFonts w:ascii="Times New Roman" w:eastAsiaTheme="minorEastAsia" w:hAnsi="Times New Roman" w:cs="Times New Roman"/>
          <w:sz w:val="28"/>
          <w:szCs w:val="28"/>
        </w:rPr>
      </w:pPr>
      <w:r w:rsidRPr="009B10C0">
        <w:rPr>
          <w:rFonts w:ascii="Times New Roman" w:eastAsiaTheme="minorEastAsia" w:hAnsi="Times New Roman" w:cs="Times New Roman"/>
          <w:sz w:val="28"/>
          <w:szCs w:val="28"/>
          <w:u w:val="single"/>
        </w:rPr>
        <w:t>от 15.10.2018 г</w:t>
      </w:r>
      <w:r w:rsidRPr="009B10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9B10C0">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24</w:t>
      </w:r>
    </w:p>
    <w:p w:rsidR="009B10C0" w:rsidRPr="009B10C0" w:rsidRDefault="009B10C0" w:rsidP="009B10C0">
      <w:pPr>
        <w:spacing w:line="240" w:lineRule="auto"/>
        <w:rPr>
          <w:rFonts w:ascii="Times New Roman" w:eastAsiaTheme="minorEastAsia" w:hAnsi="Times New Roman" w:cs="Times New Roman"/>
          <w:sz w:val="28"/>
          <w:szCs w:val="28"/>
        </w:rPr>
      </w:pPr>
      <w:proofErr w:type="spellStart"/>
      <w:r w:rsidRPr="009B10C0">
        <w:rPr>
          <w:rFonts w:ascii="Times New Roman" w:eastAsiaTheme="minorEastAsia" w:hAnsi="Times New Roman" w:cs="Times New Roman"/>
          <w:sz w:val="28"/>
          <w:szCs w:val="28"/>
        </w:rPr>
        <w:t>с.Тугнуй</w:t>
      </w:r>
      <w:proofErr w:type="spellEnd"/>
    </w:p>
    <w:p w:rsidR="005E5B03" w:rsidRPr="005E5B03" w:rsidRDefault="005E5B03" w:rsidP="005E5B03">
      <w:pPr>
        <w:widowControl w:val="0"/>
        <w:autoSpaceDE w:val="0"/>
        <w:autoSpaceDN w:val="0"/>
        <w:adjustRightInd w:val="0"/>
        <w:spacing w:after="0" w:line="240" w:lineRule="auto"/>
        <w:outlineLvl w:val="0"/>
        <w:rPr>
          <w:rFonts w:ascii="Times New Roman" w:hAnsi="Times New Roman" w:cs="Times New Roman"/>
          <w:b/>
          <w:bCs/>
          <w:sz w:val="24"/>
          <w:szCs w:val="24"/>
        </w:rPr>
      </w:pPr>
      <w:r w:rsidRPr="005E5B03">
        <w:rPr>
          <w:rFonts w:ascii="Times New Roman" w:hAnsi="Times New Roman" w:cs="Times New Roman"/>
          <w:b/>
          <w:bCs/>
          <w:sz w:val="24"/>
          <w:szCs w:val="24"/>
        </w:rPr>
        <w:t xml:space="preserve">О внесении изменений </w:t>
      </w:r>
      <w:r>
        <w:rPr>
          <w:rFonts w:ascii="Times New Roman" w:hAnsi="Times New Roman" w:cs="Times New Roman"/>
          <w:b/>
          <w:bCs/>
          <w:sz w:val="24"/>
          <w:szCs w:val="24"/>
        </w:rPr>
        <w:t xml:space="preserve">в постановление </w:t>
      </w:r>
      <w:r w:rsidRPr="005E5B03">
        <w:rPr>
          <w:rFonts w:ascii="Times New Roman" w:hAnsi="Times New Roman" w:cs="Times New Roman"/>
          <w:b/>
          <w:sz w:val="24"/>
          <w:szCs w:val="24"/>
        </w:rPr>
        <w:t>«</w:t>
      </w:r>
      <w:r w:rsidRPr="005E5B03">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муниципальных услуг в сфере присвоения, изменения и аннулирования адресов»</w:t>
      </w:r>
    </w:p>
    <w:p w:rsidR="005E5B03" w:rsidRPr="005E5B03" w:rsidRDefault="005E5B03" w:rsidP="005E5B03">
      <w:pPr>
        <w:autoSpaceDE w:val="0"/>
        <w:autoSpaceDN w:val="0"/>
        <w:adjustRightInd w:val="0"/>
        <w:spacing w:after="0" w:line="240" w:lineRule="auto"/>
        <w:rPr>
          <w:rFonts w:ascii="Times New Roman" w:hAnsi="Times New Roman" w:cs="Times New Roman"/>
          <w:b/>
          <w:bCs/>
          <w:sz w:val="24"/>
          <w:szCs w:val="24"/>
        </w:rPr>
      </w:pPr>
    </w:p>
    <w:p w:rsidR="005E5B03" w:rsidRPr="00AF3593" w:rsidRDefault="005E5B03" w:rsidP="005E5B0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E5B03">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(в редакции Федерального закона от 29 декабря 2017 года № 479-ФЗ) </w:t>
      </w:r>
    </w:p>
    <w:p w:rsidR="005E5B03" w:rsidRPr="00AF3593" w:rsidRDefault="005E5B03" w:rsidP="005E5B0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E5B03" w:rsidRPr="00AF3593" w:rsidRDefault="005E5B03" w:rsidP="005E5B0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ПОСТАНОВЛЯЮ:</w:t>
      </w:r>
    </w:p>
    <w:p w:rsidR="005E5B03" w:rsidRPr="00AF3593" w:rsidRDefault="005E5B03" w:rsidP="005E5B0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0E4822" w:rsidRDefault="005E5B03" w:rsidP="000E4822">
      <w:pPr>
        <w:rPr>
          <w:rFonts w:ascii="Times New Roman" w:hAnsi="Times New Roman" w:cs="Times New Roman"/>
          <w:sz w:val="24"/>
          <w:szCs w:val="24"/>
        </w:rPr>
      </w:pPr>
      <w:r w:rsidRPr="005E5B03">
        <w:rPr>
          <w:rFonts w:ascii="Times New Roman" w:hAnsi="Times New Roman" w:cs="Times New Roman"/>
          <w:sz w:val="24"/>
          <w:szCs w:val="24"/>
        </w:rPr>
        <w:t xml:space="preserve">1. Внести изменения в </w:t>
      </w:r>
      <w:r>
        <w:rPr>
          <w:rFonts w:ascii="Times New Roman" w:hAnsi="Times New Roman" w:cs="Times New Roman"/>
          <w:sz w:val="24"/>
          <w:szCs w:val="24"/>
        </w:rPr>
        <w:t xml:space="preserve">постановление № </w:t>
      </w:r>
      <w:r w:rsidR="009B10C0">
        <w:rPr>
          <w:rFonts w:ascii="Times New Roman" w:hAnsi="Times New Roman" w:cs="Times New Roman"/>
          <w:sz w:val="24"/>
          <w:szCs w:val="24"/>
        </w:rPr>
        <w:t>3</w:t>
      </w:r>
      <w:r w:rsidRPr="005E5B03">
        <w:rPr>
          <w:rFonts w:ascii="Times New Roman" w:hAnsi="Times New Roman" w:cs="Times New Roman"/>
          <w:sz w:val="24"/>
          <w:szCs w:val="24"/>
        </w:rPr>
        <w:t xml:space="preserve"> </w:t>
      </w:r>
      <w:r w:rsidR="009B10C0">
        <w:rPr>
          <w:rFonts w:ascii="Times New Roman" w:hAnsi="Times New Roman" w:cs="Times New Roman"/>
          <w:sz w:val="24"/>
          <w:szCs w:val="24"/>
        </w:rPr>
        <w:t>от 26</w:t>
      </w:r>
      <w:r>
        <w:rPr>
          <w:rFonts w:ascii="Times New Roman" w:hAnsi="Times New Roman" w:cs="Times New Roman"/>
          <w:sz w:val="24"/>
          <w:szCs w:val="24"/>
        </w:rPr>
        <w:t>.02.2016г.</w:t>
      </w:r>
      <w:r w:rsidRPr="005E5B03">
        <w:rPr>
          <w:rFonts w:ascii="Times New Roman" w:hAnsi="Times New Roman" w:cs="Times New Roman"/>
          <w:sz w:val="24"/>
          <w:szCs w:val="24"/>
        </w:rPr>
        <w:t xml:space="preserve"> «</w:t>
      </w:r>
      <w:r w:rsidRPr="005E5B03">
        <w:rPr>
          <w:rFonts w:ascii="Times New Roman" w:eastAsia="Times New Roman" w:hAnsi="Times New Roman" w:cs="Times New Roman"/>
          <w:bCs/>
          <w:sz w:val="24"/>
          <w:szCs w:val="24"/>
          <w:lang w:eastAsia="ru-RU"/>
        </w:rPr>
        <w:t>Об утверждении Административного регламента</w:t>
      </w:r>
      <w:r>
        <w:rPr>
          <w:rFonts w:ascii="Times New Roman" w:eastAsia="Times New Roman" w:hAnsi="Times New Roman" w:cs="Times New Roman"/>
          <w:bCs/>
          <w:sz w:val="24"/>
          <w:szCs w:val="24"/>
          <w:lang w:eastAsia="ru-RU"/>
        </w:rPr>
        <w:t xml:space="preserve"> </w:t>
      </w:r>
      <w:r w:rsidRPr="005E5B03">
        <w:rPr>
          <w:rFonts w:ascii="Times New Roman" w:eastAsia="Times New Roman" w:hAnsi="Times New Roman" w:cs="Times New Roman"/>
          <w:bCs/>
          <w:sz w:val="24"/>
          <w:szCs w:val="24"/>
          <w:lang w:eastAsia="ru-RU"/>
        </w:rPr>
        <w:t>предоставления муниципальных услуг в сфере присвоения, изменения и аннулирования адресов</w:t>
      </w:r>
      <w:r>
        <w:rPr>
          <w:rFonts w:ascii="Times New Roman" w:eastAsia="Times New Roman" w:hAnsi="Times New Roman" w:cs="Times New Roman"/>
          <w:bCs/>
          <w:sz w:val="24"/>
          <w:szCs w:val="24"/>
          <w:lang w:eastAsia="ru-RU"/>
        </w:rPr>
        <w:t>»</w:t>
      </w:r>
      <w:r w:rsidRPr="005E5B03">
        <w:rPr>
          <w:rFonts w:ascii="Times New Roman" w:hAnsi="Times New Roman" w:cs="Times New Roman"/>
          <w:sz w:val="24"/>
          <w:szCs w:val="24"/>
        </w:rPr>
        <w:t xml:space="preserve"> (далее - Регламент):</w:t>
      </w:r>
      <w:r w:rsidRPr="005E5B03">
        <w:rPr>
          <w:rFonts w:ascii="Times New Roman" w:hAnsi="Times New Roman" w:cs="Times New Roman"/>
          <w:sz w:val="24"/>
          <w:szCs w:val="24"/>
        </w:rPr>
        <w:br/>
      </w:r>
      <w:r w:rsidR="000E4822" w:rsidRPr="005E5B03">
        <w:rPr>
          <w:rFonts w:ascii="Times New Roman" w:hAnsi="Times New Roman" w:cs="Times New Roman"/>
          <w:sz w:val="24"/>
          <w:szCs w:val="24"/>
        </w:rPr>
        <w:t>1.1. Главу V изложить в следующей редакции:</w:t>
      </w:r>
      <w:r w:rsidR="000E4822" w:rsidRPr="005E5B03">
        <w:rPr>
          <w:rFonts w:ascii="Times New Roman" w:hAnsi="Times New Roman" w:cs="Times New Roman"/>
          <w:sz w:val="24"/>
          <w:szCs w:val="24"/>
        </w:rPr>
        <w:br/>
        <w:t>«</w:t>
      </w:r>
      <w:r w:rsidR="000E4822" w:rsidRPr="009B10C0">
        <w:rPr>
          <w:rFonts w:ascii="Times New Roman" w:hAnsi="Times New Roman" w:cs="Times New Roman"/>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r w:rsidR="009B10C0">
        <w:rPr>
          <w:rFonts w:ascii="Times New Roman" w:hAnsi="Times New Roman" w:cs="Times New Roman"/>
          <w:sz w:val="24"/>
          <w:szCs w:val="24"/>
        </w:rPr>
        <w:t> </w:t>
      </w:r>
      <w:r w:rsidR="009B10C0">
        <w:rPr>
          <w:rFonts w:ascii="Times New Roman" w:hAnsi="Times New Roman" w:cs="Times New Roman"/>
          <w:sz w:val="24"/>
          <w:szCs w:val="24"/>
        </w:rPr>
        <w:br/>
        <w:t>5.1</w:t>
      </w:r>
      <w:r w:rsidR="000E4822" w:rsidRPr="009B10C0">
        <w:rPr>
          <w:rFonts w:ascii="Times New Roman" w:hAnsi="Times New Roman" w:cs="Times New Roman"/>
          <w:sz w:val="24"/>
          <w:szCs w:val="24"/>
        </w:rPr>
        <w:t>.</w:t>
      </w:r>
      <w:r w:rsidR="009B10C0">
        <w:rPr>
          <w:rFonts w:ascii="Times New Roman" w:hAnsi="Times New Roman" w:cs="Times New Roman"/>
          <w:sz w:val="24"/>
          <w:szCs w:val="24"/>
        </w:rPr>
        <w:t xml:space="preserve"> </w:t>
      </w:r>
      <w:r w:rsidR="000E4822" w:rsidRPr="009B10C0">
        <w:rPr>
          <w:rFonts w:ascii="Times New Roman"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r w:rsidR="000E4822" w:rsidRPr="009B10C0">
        <w:rPr>
          <w:rFonts w:ascii="Times New Roman" w:hAnsi="Times New Roman" w:cs="Times New Roman"/>
          <w:sz w:val="24"/>
          <w:szCs w:val="24"/>
        </w:rPr>
        <w:br/>
      </w:r>
      <w:r w:rsidR="000E4822" w:rsidRPr="005E5B03">
        <w:rPr>
          <w:rFonts w:ascii="Times New Roman" w:hAnsi="Times New Roman" w:cs="Times New Roman"/>
          <w:sz w:val="24"/>
          <w:szCs w:val="24"/>
        </w:rPr>
        <w:t>Заявитель может обратиться с жалобой в том числе в следующих случаях:</w:t>
      </w:r>
      <w:r w:rsidR="000E4822" w:rsidRPr="005E5B03">
        <w:rPr>
          <w:rFonts w:ascii="Times New Roman" w:hAnsi="Times New Roman" w:cs="Times New Roman"/>
          <w:sz w:val="24"/>
          <w:szCs w:val="24"/>
        </w:rPr>
        <w:br/>
        <w:t>1) нарушение срока регистрации запроса о предоставлении муниципальной услуги, запроса, указанного в статье 15.1 Федерального закона 210-ФЗ ;</w:t>
      </w:r>
      <w:r w:rsidR="000E4822" w:rsidRPr="005E5B03">
        <w:rPr>
          <w:rFonts w:ascii="Times New Roman" w:hAnsi="Times New Roman" w:cs="Times New Roman"/>
          <w:sz w:val="24"/>
          <w:szCs w:val="24"/>
        </w:rPr>
        <w:b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000E4822" w:rsidRPr="005E5B03">
        <w:rPr>
          <w:rFonts w:ascii="Times New Roman" w:hAnsi="Times New Roman" w:cs="Times New Roman"/>
          <w:sz w:val="24"/>
          <w:szCs w:val="24"/>
        </w:rPr>
        <w:br/>
      </w:r>
      <w:r w:rsidR="000E4822" w:rsidRPr="005E5B03">
        <w:rPr>
          <w:rFonts w:ascii="Times New Roman" w:hAnsi="Times New Roman" w:cs="Times New Roman"/>
          <w:sz w:val="24"/>
          <w:szCs w:val="24"/>
        </w:rPr>
        <w:lastRenderedPageBreak/>
        <w:t xml:space="preserve">3)требование у заявителя документов, не предусмотренных нормативными правовыми актами Российской Федерации, нормативными правовыми актами </w:t>
      </w:r>
      <w:r w:rsidR="000E4822">
        <w:rPr>
          <w:rFonts w:ascii="Times New Roman" w:hAnsi="Times New Roman" w:cs="Times New Roman"/>
          <w:sz w:val="24"/>
          <w:szCs w:val="24"/>
        </w:rPr>
        <w:t>Республики Бурятия</w:t>
      </w:r>
      <w:r w:rsidR="000E4822" w:rsidRPr="005E5B03">
        <w:rPr>
          <w:rFonts w:ascii="Times New Roman" w:hAnsi="Times New Roman" w:cs="Times New Roman"/>
          <w:sz w:val="24"/>
          <w:szCs w:val="24"/>
        </w:rPr>
        <w:t>, муниципальными правовыми актами для предоставления муниципальной услуги;</w:t>
      </w:r>
      <w:r w:rsidR="000E4822" w:rsidRPr="005E5B03">
        <w:rPr>
          <w:rFonts w:ascii="Times New Roman" w:hAnsi="Times New Roman" w:cs="Times New Roman"/>
          <w:sz w:val="24"/>
          <w:szCs w:val="24"/>
        </w:rPr>
        <w:b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E4822">
        <w:rPr>
          <w:rFonts w:ascii="Times New Roman" w:hAnsi="Times New Roman" w:cs="Times New Roman"/>
          <w:sz w:val="24"/>
          <w:szCs w:val="24"/>
        </w:rPr>
        <w:t>Республики Бурятия</w:t>
      </w:r>
      <w:r w:rsidR="000E4822" w:rsidRPr="005E5B03">
        <w:rPr>
          <w:rFonts w:ascii="Times New Roman" w:hAnsi="Times New Roman" w:cs="Times New Roman"/>
          <w:sz w:val="24"/>
          <w:szCs w:val="24"/>
        </w:rPr>
        <w:t>, муниципальными правовыми актами для предоставления муниципальной услуги, у заявителя;</w:t>
      </w:r>
      <w:r w:rsidR="000E4822" w:rsidRPr="005E5B03">
        <w:rPr>
          <w:rFonts w:ascii="Times New Roman" w:hAnsi="Times New Roman" w:cs="Times New Roman"/>
          <w:sz w:val="24"/>
          <w:szCs w:val="24"/>
        </w:rPr>
        <w:b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E4822">
        <w:rPr>
          <w:rFonts w:ascii="Times New Roman" w:hAnsi="Times New Roman" w:cs="Times New Roman"/>
          <w:sz w:val="24"/>
          <w:szCs w:val="24"/>
        </w:rPr>
        <w:t>Республики Бурятия</w:t>
      </w:r>
      <w:r w:rsidR="000E4822" w:rsidRPr="005E5B03">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0E4822" w:rsidRPr="005E5B03">
        <w:rPr>
          <w:rFonts w:ascii="Times New Roman" w:hAnsi="Times New Roman" w:cs="Times New Roman"/>
          <w:sz w:val="24"/>
          <w:szCs w:val="24"/>
        </w:rPr>
        <w:b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E4822">
        <w:rPr>
          <w:rFonts w:ascii="Times New Roman" w:hAnsi="Times New Roman" w:cs="Times New Roman"/>
          <w:sz w:val="24"/>
          <w:szCs w:val="24"/>
        </w:rPr>
        <w:t>Республики Бурятия</w:t>
      </w:r>
      <w:r w:rsidR="000E4822" w:rsidRPr="005E5B03">
        <w:rPr>
          <w:rFonts w:ascii="Times New Roman" w:hAnsi="Times New Roman" w:cs="Times New Roman"/>
          <w:sz w:val="24"/>
          <w:szCs w:val="24"/>
        </w:rPr>
        <w:t>, муниципальными правовыми актами;</w:t>
      </w:r>
      <w:r w:rsidR="000E4822" w:rsidRPr="005E5B03">
        <w:rPr>
          <w:rFonts w:ascii="Times New Roman" w:hAnsi="Times New Roman" w:cs="Times New Roman"/>
          <w:sz w:val="24"/>
          <w:szCs w:val="24"/>
        </w:rPr>
        <w:b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000E4822" w:rsidRPr="005E5B03">
        <w:rPr>
          <w:rFonts w:ascii="Times New Roman" w:hAnsi="Times New Roman" w:cs="Times New Roman"/>
          <w:sz w:val="24"/>
          <w:szCs w:val="24"/>
        </w:rPr>
        <w:br/>
        <w:t>8) нарушение срока или порядка выдачи документов по результатам предоставления муниципальной услуги;</w:t>
      </w:r>
      <w:r w:rsidR="000E4822" w:rsidRPr="005E5B03">
        <w:rPr>
          <w:rFonts w:ascii="Times New Roman" w:hAnsi="Times New Roman" w:cs="Times New Roman"/>
          <w:sz w:val="24"/>
          <w:szCs w:val="24"/>
        </w:rPr>
        <w:b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E4822">
        <w:rPr>
          <w:rFonts w:ascii="Times New Roman" w:hAnsi="Times New Roman" w:cs="Times New Roman"/>
          <w:sz w:val="24"/>
          <w:szCs w:val="24"/>
        </w:rPr>
        <w:t>Республики Бурятия</w:t>
      </w:r>
      <w:r w:rsidR="000E4822" w:rsidRPr="005E5B03">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0E4822" w:rsidRPr="005E5B03">
        <w:rPr>
          <w:rFonts w:ascii="Times New Roman" w:hAnsi="Times New Roman" w:cs="Times New Roman"/>
          <w:sz w:val="24"/>
          <w:szCs w:val="24"/>
        </w:rPr>
        <w:br/>
        <w:t>5.2.</w:t>
      </w:r>
      <w:r w:rsidR="000E4822" w:rsidRPr="000E4822">
        <w:rPr>
          <w:rFonts w:ascii="Times New Roman" w:hAnsi="Times New Roman" w:cs="Times New Roman"/>
          <w:b/>
          <w:sz w:val="24"/>
          <w:szCs w:val="24"/>
        </w:rPr>
        <w:t>Особенности подачи и рассмотрения жалобы</w:t>
      </w:r>
      <w:r w:rsidR="000E4822" w:rsidRPr="005E5B03">
        <w:rPr>
          <w:rFonts w:ascii="Times New Roman" w:hAnsi="Times New Roman" w:cs="Times New Roman"/>
          <w:sz w:val="24"/>
          <w:szCs w:val="24"/>
        </w:rPr>
        <w:t> </w:t>
      </w:r>
      <w:r w:rsidR="000E4822" w:rsidRPr="005E5B03">
        <w:rPr>
          <w:rFonts w:ascii="Times New Roman" w:hAnsi="Times New Roman" w:cs="Times New Roman"/>
          <w:sz w:val="24"/>
          <w:szCs w:val="24"/>
        </w:rPr>
        <w:b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w:t>
      </w:r>
      <w:r w:rsidR="000E4822" w:rsidRPr="005E5B03">
        <w:rPr>
          <w:rFonts w:ascii="Times New Roman" w:hAnsi="Times New Roman" w:cs="Times New Roman"/>
          <w:sz w:val="24"/>
          <w:szCs w:val="24"/>
        </w:rPr>
        <w:lastRenderedPageBreak/>
        <w:t>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000E4822" w:rsidRPr="005E5B03">
        <w:rPr>
          <w:rFonts w:ascii="Times New Roman" w:hAnsi="Times New Roman" w:cs="Times New Roman"/>
          <w:sz w:val="24"/>
          <w:szCs w:val="24"/>
        </w:rPr>
        <w:b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0E4822" w:rsidRPr="005E5B03">
        <w:rPr>
          <w:rFonts w:ascii="Times New Roman" w:hAnsi="Times New Roman" w:cs="Times New Roman"/>
          <w:sz w:val="24"/>
          <w:szCs w:val="24"/>
        </w:rPr>
        <w:b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w:t>
      </w:r>
      <w:r w:rsidR="000E4822">
        <w:rPr>
          <w:rFonts w:ascii="Times New Roman" w:hAnsi="Times New Roman" w:cs="Times New Roman"/>
          <w:sz w:val="24"/>
          <w:szCs w:val="24"/>
        </w:rPr>
        <w:t xml:space="preserve">ешения и действия (бездействие) </w:t>
      </w:r>
      <w:r w:rsidR="000E4822" w:rsidRPr="005E5B03">
        <w:rPr>
          <w:rFonts w:ascii="Times New Roman" w:hAnsi="Times New Roman" w:cs="Times New Roman"/>
          <w:sz w:val="24"/>
          <w:szCs w:val="24"/>
        </w:rPr>
        <w:t>многофункционального центра, его работников осуществляется в порядке, установленном Правительством Российской Федерации.</w:t>
      </w:r>
      <w:r w:rsidR="000E4822" w:rsidRPr="005E5B03">
        <w:rPr>
          <w:rFonts w:ascii="Times New Roman" w:hAnsi="Times New Roman" w:cs="Times New Roman"/>
          <w:sz w:val="24"/>
          <w:szCs w:val="24"/>
        </w:rPr>
        <w:b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sidR="000E4822">
        <w:rPr>
          <w:rFonts w:ascii="Times New Roman" w:hAnsi="Times New Roman" w:cs="Times New Roman"/>
          <w:sz w:val="24"/>
          <w:szCs w:val="24"/>
        </w:rPr>
        <w:t>.</w:t>
      </w:r>
    </w:p>
    <w:p w:rsidR="007718C9" w:rsidRDefault="000E4822" w:rsidP="000E4822">
      <w:pPr>
        <w:rPr>
          <w:rFonts w:ascii="Times New Roman" w:hAnsi="Times New Roman" w:cs="Times New Roman"/>
          <w:sz w:val="24"/>
          <w:szCs w:val="24"/>
        </w:rPr>
      </w:pPr>
      <w:r w:rsidRPr="005E5B03">
        <w:rPr>
          <w:rFonts w:ascii="Times New Roman" w:hAnsi="Times New Roman" w:cs="Times New Roman"/>
          <w:sz w:val="24"/>
          <w:szCs w:val="24"/>
        </w:rPr>
        <w:t xml:space="preserve"> 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w:t>
      </w:r>
      <w:r w:rsidRPr="005E5B03">
        <w:rPr>
          <w:rFonts w:ascii="Times New Roman" w:hAnsi="Times New Roman" w:cs="Times New Roman"/>
          <w:sz w:val="24"/>
          <w:szCs w:val="24"/>
        </w:rPr>
        <w:lastRenderedPageBreak/>
        <w:t>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5E5B03">
        <w:rPr>
          <w:rFonts w:ascii="Times New Roman" w:hAnsi="Times New Roman" w:cs="Times New Roman"/>
          <w:sz w:val="24"/>
          <w:szCs w:val="24"/>
        </w:rPr>
        <w:br/>
        <w:t>5.3.</w:t>
      </w:r>
      <w:r w:rsidRPr="000E4822">
        <w:rPr>
          <w:rFonts w:ascii="Times New Roman" w:hAnsi="Times New Roman" w:cs="Times New Roman"/>
          <w:b/>
          <w:sz w:val="24"/>
          <w:szCs w:val="24"/>
        </w:rPr>
        <w:t>Жалоба должна содержать</w:t>
      </w:r>
      <w:r w:rsidRPr="005E5B03">
        <w:rPr>
          <w:rFonts w:ascii="Times New Roman" w:hAnsi="Times New Roman" w:cs="Times New Roman"/>
          <w:sz w:val="24"/>
          <w:szCs w:val="24"/>
        </w:rPr>
        <w:t>:</w:t>
      </w:r>
      <w:r w:rsidRPr="005E5B03">
        <w:rPr>
          <w:rFonts w:ascii="Times New Roman" w:hAnsi="Times New Roman" w:cs="Times New Roman"/>
          <w:sz w:val="24"/>
          <w:szCs w:val="24"/>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r w:rsidRPr="005E5B03">
        <w:rPr>
          <w:rFonts w:ascii="Times New Roman" w:hAnsi="Times New Roman" w:cs="Times New Roman"/>
          <w:sz w:val="24"/>
          <w:szCs w:val="24"/>
        </w:rPr>
        <w:b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r w:rsidRPr="005E5B03">
        <w:rPr>
          <w:rFonts w:ascii="Times New Roman" w:hAnsi="Times New Roman" w:cs="Times New Roman"/>
          <w:sz w:val="24"/>
          <w:szCs w:val="24"/>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5E5B03">
        <w:rPr>
          <w:rFonts w:ascii="Times New Roman" w:hAnsi="Times New Roman" w:cs="Times New Roman"/>
          <w:sz w:val="24"/>
          <w:szCs w:val="24"/>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5E5B03">
        <w:rPr>
          <w:rFonts w:ascii="Times New Roman" w:hAnsi="Times New Roman" w:cs="Times New Roman"/>
          <w:sz w:val="24"/>
          <w:szCs w:val="24"/>
        </w:rPr>
        <w:br/>
        <w:t>5.4.</w:t>
      </w:r>
      <w:r w:rsidRPr="000E4822">
        <w:rPr>
          <w:rFonts w:ascii="Times New Roman" w:hAnsi="Times New Roman" w:cs="Times New Roman"/>
          <w:b/>
          <w:sz w:val="24"/>
          <w:szCs w:val="24"/>
        </w:rPr>
        <w:t>Сроки рассмотрения жалобы</w:t>
      </w:r>
      <w:r w:rsidRPr="005E5B03">
        <w:rPr>
          <w:rFonts w:ascii="Times New Roman" w:hAnsi="Times New Roman" w:cs="Times New Roman"/>
          <w:sz w:val="24"/>
          <w:szCs w:val="24"/>
        </w:rPr>
        <w:br/>
        <w:t xml:space="preserve">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w:t>
      </w:r>
      <w:r w:rsidRPr="000E4822">
        <w:rPr>
          <w:rFonts w:ascii="Times New Roman" w:hAnsi="Times New Roman" w:cs="Times New Roman"/>
          <w:sz w:val="24"/>
          <w:szCs w:val="24"/>
          <w:u w:val="single"/>
        </w:rPr>
        <w:t>в течение пятнадцати рабочих дней со дня ее регистрации</w:t>
      </w:r>
      <w:r w:rsidRPr="005E5B03">
        <w:rPr>
          <w:rFonts w:ascii="Times New Roman" w:hAnsi="Times New Roman" w:cs="Times New Roman"/>
          <w:sz w:val="24"/>
          <w:szCs w:val="24"/>
        </w:rPr>
        <w:t xml:space="preserve">,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0E4822">
        <w:rPr>
          <w:rFonts w:ascii="Times New Roman" w:hAnsi="Times New Roman" w:cs="Times New Roman"/>
          <w:sz w:val="24"/>
          <w:szCs w:val="24"/>
          <w:u w:val="single"/>
        </w:rPr>
        <w:t>в течение пяти рабочих дней со дня ее регистрации</w:t>
      </w:r>
      <w:r w:rsidRPr="005E5B03">
        <w:rPr>
          <w:rFonts w:ascii="Times New Roman" w:hAnsi="Times New Roman" w:cs="Times New Roman"/>
          <w:sz w:val="24"/>
          <w:szCs w:val="24"/>
        </w:rPr>
        <w:t>.</w:t>
      </w:r>
      <w:r w:rsidRPr="005E5B03">
        <w:rPr>
          <w:rFonts w:ascii="Times New Roman" w:hAnsi="Times New Roman" w:cs="Times New Roman"/>
          <w:sz w:val="24"/>
          <w:szCs w:val="24"/>
        </w:rPr>
        <w:br/>
        <w:t>2)Жалоба подлежит регистрации не позднее следующего рабочего дня с момента ее поступления.</w:t>
      </w:r>
      <w:r w:rsidRPr="005E5B03">
        <w:rPr>
          <w:rFonts w:ascii="Times New Roman" w:hAnsi="Times New Roman" w:cs="Times New Roman"/>
          <w:sz w:val="24"/>
          <w:szCs w:val="24"/>
        </w:rPr>
        <w:br/>
        <w:t>5.5.</w:t>
      </w:r>
      <w:r w:rsidRPr="007718C9">
        <w:rPr>
          <w:rFonts w:ascii="Times New Roman" w:hAnsi="Times New Roman" w:cs="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5E5B03">
        <w:rPr>
          <w:rFonts w:ascii="Times New Roman" w:hAnsi="Times New Roman" w:cs="Times New Roman"/>
          <w:sz w:val="24"/>
          <w:szCs w:val="24"/>
        </w:rPr>
        <w:b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5E5B03">
        <w:rPr>
          <w:rFonts w:ascii="Times New Roman" w:hAnsi="Times New Roman" w:cs="Times New Roman"/>
          <w:sz w:val="24"/>
          <w:szCs w:val="24"/>
        </w:rPr>
        <w:br/>
        <w:t>5.6.</w:t>
      </w:r>
      <w:r w:rsidRPr="007718C9">
        <w:rPr>
          <w:rFonts w:ascii="Times New Roman" w:hAnsi="Times New Roman" w:cs="Times New Roman"/>
          <w:b/>
          <w:sz w:val="24"/>
          <w:szCs w:val="24"/>
        </w:rPr>
        <w:t>Результат рассмотрения жалобы</w:t>
      </w:r>
      <w:r w:rsidRPr="005E5B03">
        <w:rPr>
          <w:rFonts w:ascii="Times New Roman" w:hAnsi="Times New Roman" w:cs="Times New Roman"/>
          <w:sz w:val="24"/>
          <w:szCs w:val="24"/>
        </w:rPr>
        <w:br/>
      </w:r>
      <w:r w:rsidRPr="005E5B03">
        <w:rPr>
          <w:rFonts w:ascii="Times New Roman" w:hAnsi="Times New Roman" w:cs="Times New Roman"/>
          <w:sz w:val="24"/>
          <w:szCs w:val="24"/>
        </w:rPr>
        <w:lastRenderedPageBreak/>
        <w:t>По результатам рассмотрения жалобы принимается одно из следующих решений:</w:t>
      </w:r>
      <w:r w:rsidRPr="005E5B03">
        <w:rPr>
          <w:rFonts w:ascii="Times New Roman" w:hAnsi="Times New Roman" w:cs="Times New Roman"/>
          <w:sz w:val="24"/>
          <w:szCs w:val="24"/>
        </w:rPr>
        <w:b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718C9">
        <w:rPr>
          <w:rFonts w:ascii="Times New Roman" w:hAnsi="Times New Roman" w:cs="Times New Roman"/>
          <w:sz w:val="24"/>
          <w:szCs w:val="24"/>
        </w:rPr>
        <w:t>Республики Бурятия</w:t>
      </w:r>
      <w:r w:rsidRPr="005E5B03">
        <w:rPr>
          <w:rFonts w:ascii="Times New Roman" w:hAnsi="Times New Roman" w:cs="Times New Roman"/>
          <w:sz w:val="24"/>
          <w:szCs w:val="24"/>
        </w:rPr>
        <w:t>, муниципальными правовыми актами;</w:t>
      </w:r>
      <w:r w:rsidRPr="005E5B03">
        <w:rPr>
          <w:rFonts w:ascii="Times New Roman" w:hAnsi="Times New Roman" w:cs="Times New Roman"/>
          <w:sz w:val="24"/>
          <w:szCs w:val="24"/>
        </w:rPr>
        <w:br/>
        <w:t>2) в удовлетворении жалобы отказывается </w:t>
      </w:r>
      <w:r w:rsidRPr="005E5B03">
        <w:rPr>
          <w:rFonts w:ascii="Times New Roman" w:hAnsi="Times New Roman" w:cs="Times New Roman"/>
          <w:sz w:val="24"/>
          <w:szCs w:val="24"/>
        </w:rPr>
        <w:br/>
        <w:t>Ответ по результатам рассмотрения жалобы подписывается уполномоченным на рассмотрение жалобы должностным лицом.</w:t>
      </w:r>
      <w:r w:rsidRPr="005E5B03">
        <w:rPr>
          <w:rFonts w:ascii="Times New Roman" w:hAnsi="Times New Roman" w:cs="Times New Roman"/>
          <w:sz w:val="24"/>
          <w:szCs w:val="24"/>
        </w:rPr>
        <w:br/>
        <w:t>5.7.</w:t>
      </w:r>
      <w:r w:rsidRPr="007718C9">
        <w:rPr>
          <w:rFonts w:ascii="Times New Roman" w:hAnsi="Times New Roman" w:cs="Times New Roman"/>
          <w:b/>
          <w:sz w:val="24"/>
          <w:szCs w:val="24"/>
        </w:rPr>
        <w:t>Порядок информирования заявителя о результатах рассмотрения жалобы</w:t>
      </w:r>
      <w:r w:rsidRPr="005E5B03">
        <w:rPr>
          <w:rFonts w:ascii="Times New Roman" w:hAnsi="Times New Roman" w:cs="Times New Roman"/>
          <w:sz w:val="24"/>
          <w:szCs w:val="24"/>
        </w:rPr>
        <w:b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E5B03">
        <w:rPr>
          <w:rFonts w:ascii="Times New Roman" w:hAnsi="Times New Roman" w:cs="Times New Roman"/>
          <w:sz w:val="24"/>
          <w:szCs w:val="24"/>
        </w:rPr>
        <w:br/>
        <w:t>2)В ответе по результатам рассмотрения жалобы указываются:</w:t>
      </w:r>
      <w:r w:rsidRPr="005E5B03">
        <w:rPr>
          <w:rFonts w:ascii="Times New Roman" w:hAnsi="Times New Roman" w:cs="Times New Roman"/>
          <w:sz w:val="24"/>
          <w:szCs w:val="24"/>
        </w:rPr>
        <w:b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5E5B03">
        <w:rPr>
          <w:rFonts w:ascii="Times New Roman" w:hAnsi="Times New Roman" w:cs="Times New Roman"/>
          <w:sz w:val="24"/>
          <w:szCs w:val="24"/>
        </w:rPr>
        <w:br/>
        <w:t>номер, дата, место принятия решения, включая сведения о должностном лице, решение или действие (бездействие) которого обжалуется;</w:t>
      </w:r>
      <w:r w:rsidRPr="005E5B03">
        <w:rPr>
          <w:rFonts w:ascii="Times New Roman" w:hAnsi="Times New Roman" w:cs="Times New Roman"/>
          <w:sz w:val="24"/>
          <w:szCs w:val="24"/>
        </w:rPr>
        <w:br/>
        <w:t>фамилия, имя, отчество (последнее – при наличии) или наименование заявителя;</w:t>
      </w:r>
      <w:r w:rsidRPr="005E5B03">
        <w:rPr>
          <w:rFonts w:ascii="Times New Roman" w:hAnsi="Times New Roman" w:cs="Times New Roman"/>
          <w:sz w:val="24"/>
          <w:szCs w:val="24"/>
        </w:rPr>
        <w:br/>
        <w:t>основания для принятия решения по жалобе;</w:t>
      </w:r>
      <w:r w:rsidRPr="005E5B03">
        <w:rPr>
          <w:rFonts w:ascii="Times New Roman" w:hAnsi="Times New Roman" w:cs="Times New Roman"/>
          <w:sz w:val="24"/>
          <w:szCs w:val="24"/>
        </w:rPr>
        <w:br/>
        <w:t>принятое по жалобе</w:t>
      </w:r>
      <w:r w:rsidR="007718C9">
        <w:rPr>
          <w:rFonts w:ascii="Times New Roman" w:hAnsi="Times New Roman" w:cs="Times New Roman"/>
          <w:sz w:val="24"/>
          <w:szCs w:val="24"/>
        </w:rPr>
        <w:t xml:space="preserve"> решение;</w:t>
      </w:r>
      <w:r w:rsidR="007718C9">
        <w:rPr>
          <w:rFonts w:ascii="Times New Roman" w:hAnsi="Times New Roman" w:cs="Times New Roman"/>
          <w:sz w:val="24"/>
          <w:szCs w:val="24"/>
        </w:rPr>
        <w:br/>
        <w:t>в случае если жалоба </w:t>
      </w:r>
      <w:r w:rsidRPr="005E5B03">
        <w:rPr>
          <w:rFonts w:ascii="Times New Roman" w:hAnsi="Times New Roman" w:cs="Times New Roman"/>
          <w:sz w:val="24"/>
          <w:szCs w:val="24"/>
        </w:rPr>
        <w:t>признана обоснованной – сроки устранения выявленных нарушений, в том числе срок предоставления результата государственной услуги;</w:t>
      </w:r>
      <w:r w:rsidRPr="005E5B03">
        <w:rPr>
          <w:rFonts w:ascii="Times New Roman" w:hAnsi="Times New Roman" w:cs="Times New Roman"/>
          <w:sz w:val="24"/>
          <w:szCs w:val="24"/>
        </w:rPr>
        <w:br/>
        <w:t>сведения о порядке обжалования принятого по жалобе решения.</w:t>
      </w:r>
      <w:r w:rsidRPr="005E5B03">
        <w:rPr>
          <w:rFonts w:ascii="Times New Roman" w:hAnsi="Times New Roman" w:cs="Times New Roman"/>
          <w:sz w:val="24"/>
          <w:szCs w:val="24"/>
        </w:rPr>
        <w:b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5E5B03">
        <w:rPr>
          <w:rFonts w:ascii="Times New Roman" w:hAnsi="Times New Roman" w:cs="Times New Roman"/>
          <w:sz w:val="24"/>
          <w:szCs w:val="24"/>
        </w:rPr>
        <w:br/>
        <w:t>5.8.</w:t>
      </w:r>
      <w:r w:rsidRPr="007718C9">
        <w:rPr>
          <w:rFonts w:ascii="Times New Roman" w:hAnsi="Times New Roman" w:cs="Times New Roman"/>
          <w:b/>
          <w:sz w:val="24"/>
          <w:szCs w:val="24"/>
        </w:rPr>
        <w:t>Порядок обжалования решения по жалобе</w:t>
      </w:r>
      <w:r w:rsidRPr="005E5B03">
        <w:rPr>
          <w:rFonts w:ascii="Times New Roman" w:hAnsi="Times New Roman" w:cs="Times New Roman"/>
          <w:sz w:val="24"/>
          <w:szCs w:val="24"/>
        </w:rPr>
        <w:br/>
        <w:t>Решение, принятое в соответствии с пунктом 5.6. Административного регламента может быть обжаловано в судебном порядке.</w:t>
      </w:r>
      <w:r w:rsidRPr="005E5B03">
        <w:rPr>
          <w:rFonts w:ascii="Times New Roman" w:hAnsi="Times New Roman" w:cs="Times New Roman"/>
          <w:sz w:val="24"/>
          <w:szCs w:val="24"/>
        </w:rPr>
        <w:br/>
        <w:t>5.9.</w:t>
      </w:r>
      <w:r w:rsidRPr="007718C9">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r w:rsidRPr="007718C9">
        <w:rPr>
          <w:rFonts w:ascii="Times New Roman" w:hAnsi="Times New Roman" w:cs="Times New Roman"/>
          <w:b/>
          <w:sz w:val="24"/>
          <w:szCs w:val="24"/>
        </w:rPr>
        <w:br/>
      </w:r>
      <w:r w:rsidRPr="005E5B0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5E5B03">
        <w:rPr>
          <w:rFonts w:ascii="Times New Roman" w:hAnsi="Times New Roman" w:cs="Times New Roman"/>
          <w:sz w:val="24"/>
          <w:szCs w:val="24"/>
        </w:rPr>
        <w:br/>
        <w:t>5.10.</w:t>
      </w:r>
      <w:r w:rsidRPr="007718C9">
        <w:rPr>
          <w:rFonts w:ascii="Times New Roman" w:hAnsi="Times New Roman" w:cs="Times New Roman"/>
          <w:b/>
          <w:sz w:val="24"/>
          <w:szCs w:val="24"/>
        </w:rPr>
        <w:t>Способы информирования заявителей о порядке подачи и рассмотрения жалобы</w:t>
      </w:r>
      <w:r w:rsidRPr="005E5B03">
        <w:rPr>
          <w:rFonts w:ascii="Times New Roman" w:hAnsi="Times New Roman" w:cs="Times New Roman"/>
          <w:sz w:val="24"/>
          <w:szCs w:val="24"/>
        </w:rPr>
        <w:b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w:t>
      </w:r>
      <w:r w:rsidR="007718C9">
        <w:rPr>
          <w:rFonts w:ascii="Times New Roman" w:hAnsi="Times New Roman" w:cs="Times New Roman"/>
          <w:sz w:val="24"/>
          <w:szCs w:val="24"/>
        </w:rPr>
        <w:t xml:space="preserve"> органа местного самоуправления</w:t>
      </w:r>
      <w:r w:rsidRPr="005E5B03">
        <w:rPr>
          <w:rFonts w:ascii="Times New Roman" w:hAnsi="Times New Roman" w:cs="Times New Roman"/>
          <w:sz w:val="24"/>
          <w:szCs w:val="24"/>
        </w:rPr>
        <w:t>.</w:t>
      </w:r>
    </w:p>
    <w:p w:rsidR="005E5B03" w:rsidRPr="007718C9" w:rsidRDefault="000E4822" w:rsidP="007718C9">
      <w:pPr>
        <w:rPr>
          <w:rFonts w:ascii="Times New Roman" w:hAnsi="Times New Roman" w:cs="Times New Roman"/>
          <w:sz w:val="24"/>
          <w:szCs w:val="24"/>
        </w:rPr>
      </w:pPr>
      <w:r w:rsidRPr="005E5B03">
        <w:rPr>
          <w:rFonts w:ascii="Times New Roman" w:hAnsi="Times New Roman" w:cs="Times New Roman"/>
          <w:sz w:val="24"/>
          <w:szCs w:val="24"/>
        </w:rPr>
        <w:br/>
        <w:t>2.</w:t>
      </w:r>
      <w:r w:rsidR="007718C9">
        <w:rPr>
          <w:rFonts w:ascii="Times New Roman" w:hAnsi="Times New Roman" w:cs="Times New Roman"/>
          <w:sz w:val="24"/>
          <w:szCs w:val="24"/>
        </w:rPr>
        <w:t>Настоящее п</w:t>
      </w:r>
      <w:r w:rsidRPr="005E5B03">
        <w:rPr>
          <w:rFonts w:ascii="Times New Roman" w:hAnsi="Times New Roman" w:cs="Times New Roman"/>
          <w:sz w:val="24"/>
          <w:szCs w:val="24"/>
        </w:rPr>
        <w:t xml:space="preserve">остановление вступает в силу после </w:t>
      </w:r>
      <w:r w:rsidR="007718C9">
        <w:rPr>
          <w:rFonts w:ascii="Times New Roman" w:hAnsi="Times New Roman" w:cs="Times New Roman"/>
          <w:sz w:val="24"/>
          <w:szCs w:val="24"/>
        </w:rPr>
        <w:t>дня официального обнародования.</w:t>
      </w:r>
    </w:p>
    <w:p w:rsidR="005E5B03" w:rsidRDefault="005E5B03" w:rsidP="005E5B0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E5B03" w:rsidRPr="00AF3593" w:rsidRDefault="005E5B03" w:rsidP="005E5B0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E5B03" w:rsidRPr="007718C9" w:rsidRDefault="009B10C0" w:rsidP="005E5B03">
      <w:pPr>
        <w:widowControl w:val="0"/>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Глава МО СП «</w:t>
      </w:r>
      <w:proofErr w:type="spellStart"/>
      <w:proofErr w:type="gramStart"/>
      <w:r>
        <w:rPr>
          <w:rFonts w:ascii="Times New Roman" w:hAnsi="Times New Roman" w:cs="Times New Roman"/>
          <w:sz w:val="24"/>
          <w:szCs w:val="24"/>
        </w:rPr>
        <w:t>Тугнуй</w:t>
      </w:r>
      <w:r w:rsidR="005E5B03" w:rsidRPr="007718C9">
        <w:rPr>
          <w:rFonts w:ascii="Times New Roman" w:hAnsi="Times New Roman" w:cs="Times New Roman"/>
          <w:sz w:val="24"/>
          <w:szCs w:val="24"/>
        </w:rPr>
        <w:t>ское</w:t>
      </w:r>
      <w:proofErr w:type="spellEnd"/>
      <w:r w:rsidR="005E5B03" w:rsidRPr="007718C9">
        <w:rPr>
          <w:rFonts w:ascii="Times New Roman" w:hAnsi="Times New Roman" w:cs="Times New Roman"/>
          <w:sz w:val="24"/>
          <w:szCs w:val="24"/>
        </w:rPr>
        <w:t xml:space="preserve">»   </w:t>
      </w:r>
      <w:proofErr w:type="gramEnd"/>
      <w:r w:rsidR="005E5B03" w:rsidRPr="007718C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Э.Ю.Прохоров</w:t>
      </w:r>
      <w:proofErr w:type="spellEnd"/>
    </w:p>
    <w:p w:rsidR="005E5B03" w:rsidRPr="00AF3593" w:rsidRDefault="005E5B03" w:rsidP="005E5B0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E5B03" w:rsidRPr="00AF3593" w:rsidRDefault="005E5B03" w:rsidP="005E5B0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E5B03" w:rsidRDefault="005E5B03" w:rsidP="00780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E5B03" w:rsidRDefault="005E5B03" w:rsidP="005E5B03">
      <w:pPr>
        <w:rPr>
          <w:rFonts w:ascii="Times New Roman" w:hAnsi="Times New Roman" w:cs="Times New Roman"/>
          <w:b/>
          <w:bCs/>
          <w:sz w:val="24"/>
          <w:szCs w:val="24"/>
        </w:rPr>
      </w:pPr>
    </w:p>
    <w:p w:rsidR="005E5B03" w:rsidRDefault="005E5B03" w:rsidP="005E5B03">
      <w:pPr>
        <w:rPr>
          <w:rFonts w:ascii="Times New Roman" w:hAnsi="Times New Roman" w:cs="Times New Roman"/>
          <w:b/>
          <w:bCs/>
          <w:sz w:val="24"/>
          <w:szCs w:val="24"/>
        </w:rPr>
      </w:pPr>
    </w:p>
    <w:p w:rsidR="005E5B03" w:rsidRDefault="005E5B03" w:rsidP="005E5B03">
      <w:pPr>
        <w:rPr>
          <w:rFonts w:ascii="Times New Roman" w:hAnsi="Times New Roman" w:cs="Times New Roman"/>
          <w:b/>
          <w:bCs/>
          <w:sz w:val="24"/>
          <w:szCs w:val="24"/>
        </w:rPr>
      </w:pPr>
    </w:p>
    <w:p w:rsidR="005E5B03" w:rsidRDefault="005E5B03" w:rsidP="005E5B03">
      <w:pPr>
        <w:rPr>
          <w:rFonts w:ascii="Times New Roman" w:hAnsi="Times New Roman" w:cs="Times New Roman"/>
          <w:b/>
          <w:bCs/>
          <w:sz w:val="24"/>
          <w:szCs w:val="24"/>
        </w:rPr>
      </w:pPr>
    </w:p>
    <w:sectPr w:rsidR="005E5B03" w:rsidSect="00780E28">
      <w:headerReference w:type="default" r:id="rId7"/>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D9" w:rsidRDefault="00200ED9">
      <w:pPr>
        <w:spacing w:after="0" w:line="240" w:lineRule="auto"/>
      </w:pPr>
      <w:r>
        <w:separator/>
      </w:r>
    </w:p>
  </w:endnote>
  <w:endnote w:type="continuationSeparator" w:id="0">
    <w:p w:rsidR="00200ED9" w:rsidRDefault="0020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D9" w:rsidRDefault="00200ED9">
      <w:pPr>
        <w:spacing w:after="0" w:line="240" w:lineRule="auto"/>
      </w:pPr>
      <w:r>
        <w:separator/>
      </w:r>
    </w:p>
  </w:footnote>
  <w:footnote w:type="continuationSeparator" w:id="0">
    <w:p w:rsidR="00200ED9" w:rsidRDefault="0020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03" w:rsidRDefault="005E5B03">
    <w:pPr>
      <w:pStyle w:val="a7"/>
      <w:jc w:val="center"/>
    </w:pPr>
    <w:r>
      <w:fldChar w:fldCharType="begin"/>
    </w:r>
    <w:r>
      <w:instrText>PAGE   \* MERGEFORMAT</w:instrText>
    </w:r>
    <w:r>
      <w:fldChar w:fldCharType="separate"/>
    </w:r>
    <w:r w:rsidR="009B10C0">
      <w:rPr>
        <w:noProof/>
      </w:rPr>
      <w:t>6</w:t>
    </w:r>
    <w:r>
      <w:rPr>
        <w:noProof/>
      </w:rPr>
      <w:fldChar w:fldCharType="end"/>
    </w:r>
  </w:p>
  <w:p w:rsidR="005E5B03" w:rsidRDefault="005E5B0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15:restartNumberingAfterBreak="0">
    <w:nsid w:val="4E6E1862"/>
    <w:multiLevelType w:val="hybridMultilevel"/>
    <w:tmpl w:val="816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70"/>
    <w:rsid w:val="000E4822"/>
    <w:rsid w:val="00200ED9"/>
    <w:rsid w:val="00292537"/>
    <w:rsid w:val="00344C23"/>
    <w:rsid w:val="005829F4"/>
    <w:rsid w:val="005D4990"/>
    <w:rsid w:val="005E5B03"/>
    <w:rsid w:val="00666C37"/>
    <w:rsid w:val="006F62F5"/>
    <w:rsid w:val="007718C9"/>
    <w:rsid w:val="00780E28"/>
    <w:rsid w:val="008F2713"/>
    <w:rsid w:val="009911B4"/>
    <w:rsid w:val="009B10C0"/>
    <w:rsid w:val="00D13A14"/>
    <w:rsid w:val="00D14EDB"/>
    <w:rsid w:val="00D7583A"/>
    <w:rsid w:val="00E83947"/>
    <w:rsid w:val="00ED5F8C"/>
    <w:rsid w:val="00FD4A70"/>
    <w:rsid w:val="00FF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5BEB"/>
  <w15:chartTrackingRefBased/>
  <w15:docId w15:val="{2BDF0261-4C16-4FF0-A9D4-7AFEF11F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29F4"/>
  </w:style>
  <w:style w:type="paragraph" w:customStyle="1" w:styleId="ConsPlusNonformat">
    <w:name w:val="ConsPlusNonformat"/>
    <w:uiPriority w:val="99"/>
    <w:rsid w:val="00582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5829F4"/>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5829F4"/>
    <w:rPr>
      <w:rFonts w:ascii="Tahoma" w:hAnsi="Tahoma" w:cs="Tahoma"/>
      <w:sz w:val="16"/>
      <w:szCs w:val="16"/>
      <w:lang w:eastAsia="ru-RU"/>
    </w:rPr>
  </w:style>
  <w:style w:type="paragraph" w:styleId="a5">
    <w:name w:val="Balloon Text"/>
    <w:basedOn w:val="a"/>
    <w:link w:val="a4"/>
    <w:uiPriority w:val="99"/>
    <w:semiHidden/>
    <w:rsid w:val="005829F4"/>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5829F4"/>
    <w:rPr>
      <w:rFonts w:ascii="Segoe UI" w:hAnsi="Segoe UI" w:cs="Segoe UI"/>
      <w:sz w:val="18"/>
      <w:szCs w:val="18"/>
    </w:rPr>
  </w:style>
  <w:style w:type="character" w:customStyle="1" w:styleId="BalloonTextChar1">
    <w:name w:val="Balloon Text Char1"/>
    <w:uiPriority w:val="99"/>
    <w:semiHidden/>
    <w:rsid w:val="005829F4"/>
    <w:rPr>
      <w:rFonts w:ascii="Times New Roman" w:eastAsia="Times New Roman" w:hAnsi="Times New Roman"/>
      <w:sz w:val="0"/>
      <w:szCs w:val="0"/>
    </w:rPr>
  </w:style>
  <w:style w:type="character" w:styleId="a6">
    <w:name w:val="Hyperlink"/>
    <w:uiPriority w:val="99"/>
    <w:rsid w:val="005829F4"/>
    <w:rPr>
      <w:color w:val="0000FF"/>
      <w:u w:val="single"/>
    </w:rPr>
  </w:style>
  <w:style w:type="paragraph" w:customStyle="1" w:styleId="ConsPlusCell">
    <w:name w:val="ConsPlusCell"/>
    <w:uiPriority w:val="99"/>
    <w:rsid w:val="005829F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829F4"/>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5829F4"/>
    <w:rPr>
      <w:rFonts w:ascii="Calibri" w:eastAsia="Times New Roman" w:hAnsi="Calibri" w:cs="Calibri"/>
      <w:lang w:eastAsia="ru-RU"/>
    </w:rPr>
  </w:style>
  <w:style w:type="paragraph" w:styleId="a9">
    <w:name w:val="footer"/>
    <w:basedOn w:val="a"/>
    <w:link w:val="aa"/>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5829F4"/>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2019-01-10T06:11:00Z</cp:lastPrinted>
  <dcterms:created xsi:type="dcterms:W3CDTF">2017-06-09T00:27:00Z</dcterms:created>
  <dcterms:modified xsi:type="dcterms:W3CDTF">2019-01-10T06:12:00Z</dcterms:modified>
</cp:coreProperties>
</file>