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CF3" w:rsidRDefault="009A2CF3" w:rsidP="009A2CF3">
      <w:pPr>
        <w:jc w:val="center"/>
        <w:rPr>
          <w:sz w:val="28"/>
          <w:szCs w:val="28"/>
        </w:rPr>
      </w:pPr>
      <w:r>
        <w:rPr>
          <w:b/>
          <w:sz w:val="28"/>
          <w:szCs w:val="28"/>
        </w:rPr>
        <w:t xml:space="preserve">Муниципальное образование   </w:t>
      </w:r>
      <w:r>
        <w:rPr>
          <w:b/>
          <w:bCs/>
          <w:sz w:val="28"/>
          <w:szCs w:val="28"/>
        </w:rPr>
        <w:t>сельское поселение «</w:t>
      </w:r>
      <w:proofErr w:type="spellStart"/>
      <w:r>
        <w:rPr>
          <w:b/>
          <w:bCs/>
          <w:sz w:val="28"/>
          <w:szCs w:val="28"/>
        </w:rPr>
        <w:t>Тугнуйское</w:t>
      </w:r>
      <w:proofErr w:type="spellEnd"/>
      <w:r>
        <w:rPr>
          <w:b/>
          <w:bCs/>
          <w:sz w:val="28"/>
          <w:szCs w:val="28"/>
        </w:rPr>
        <w:t>»</w:t>
      </w:r>
    </w:p>
    <w:p w:rsidR="009A2CF3" w:rsidRDefault="009A2CF3" w:rsidP="009A2CF3">
      <w:pPr>
        <w:pBdr>
          <w:bottom w:val="single" w:sz="12" w:space="1" w:color="auto"/>
        </w:pBdr>
        <w:jc w:val="center"/>
        <w:rPr>
          <w:b/>
          <w:bCs/>
          <w:sz w:val="28"/>
          <w:szCs w:val="28"/>
        </w:rPr>
      </w:pPr>
      <w:proofErr w:type="spellStart"/>
      <w:r>
        <w:rPr>
          <w:b/>
          <w:bCs/>
          <w:sz w:val="28"/>
          <w:szCs w:val="28"/>
        </w:rPr>
        <w:t>Мухоршибирского</w:t>
      </w:r>
      <w:proofErr w:type="spellEnd"/>
      <w:r>
        <w:rPr>
          <w:b/>
          <w:bCs/>
          <w:sz w:val="28"/>
          <w:szCs w:val="28"/>
        </w:rPr>
        <w:t xml:space="preserve"> района Республики Бурятия</w:t>
      </w:r>
    </w:p>
    <w:p w:rsidR="009A2CF3" w:rsidRDefault="009A2CF3" w:rsidP="009A2CF3">
      <w:pPr>
        <w:pBdr>
          <w:bottom w:val="single" w:sz="12" w:space="1" w:color="auto"/>
        </w:pBdr>
        <w:jc w:val="center"/>
        <w:rPr>
          <w:b/>
          <w:bCs/>
          <w:sz w:val="28"/>
          <w:szCs w:val="28"/>
        </w:rPr>
      </w:pPr>
    </w:p>
    <w:p w:rsidR="009A2CF3" w:rsidRDefault="009A2CF3" w:rsidP="009A2CF3">
      <w:pPr>
        <w:jc w:val="center"/>
        <w:rPr>
          <w:sz w:val="28"/>
          <w:szCs w:val="28"/>
        </w:rPr>
      </w:pPr>
      <w:r>
        <w:rPr>
          <w:sz w:val="28"/>
          <w:szCs w:val="28"/>
        </w:rPr>
        <w:t xml:space="preserve">Индекс 671356, Республика Бурятия, </w:t>
      </w:r>
      <w:proofErr w:type="spellStart"/>
      <w:r>
        <w:rPr>
          <w:sz w:val="28"/>
          <w:szCs w:val="28"/>
        </w:rPr>
        <w:t>Мухоршибирский</w:t>
      </w:r>
      <w:proofErr w:type="spellEnd"/>
      <w:r>
        <w:rPr>
          <w:sz w:val="28"/>
          <w:szCs w:val="28"/>
        </w:rPr>
        <w:t xml:space="preserve"> район, село </w:t>
      </w:r>
      <w:proofErr w:type="spellStart"/>
      <w:r>
        <w:rPr>
          <w:sz w:val="28"/>
          <w:szCs w:val="28"/>
        </w:rPr>
        <w:t>Тугнуй</w:t>
      </w:r>
      <w:proofErr w:type="spellEnd"/>
      <w:r>
        <w:rPr>
          <w:sz w:val="28"/>
          <w:szCs w:val="28"/>
        </w:rPr>
        <w:t>,</w:t>
      </w:r>
    </w:p>
    <w:p w:rsidR="009A2CF3" w:rsidRDefault="009A2CF3" w:rsidP="009A2CF3">
      <w:pPr>
        <w:jc w:val="center"/>
        <w:rPr>
          <w:sz w:val="28"/>
          <w:szCs w:val="28"/>
        </w:rPr>
      </w:pPr>
      <w:r>
        <w:rPr>
          <w:sz w:val="28"/>
          <w:szCs w:val="28"/>
        </w:rPr>
        <w:t>ул. Гагарина дом 1,</w:t>
      </w:r>
    </w:p>
    <w:p w:rsidR="009A2CF3" w:rsidRDefault="009A2CF3" w:rsidP="009A2CF3">
      <w:pPr>
        <w:jc w:val="center"/>
        <w:rPr>
          <w:sz w:val="28"/>
          <w:szCs w:val="28"/>
        </w:rPr>
      </w:pPr>
      <w:r>
        <w:rPr>
          <w:sz w:val="28"/>
          <w:szCs w:val="28"/>
        </w:rPr>
        <w:t>телефон/факс 8 (30143) 26-791</w:t>
      </w:r>
    </w:p>
    <w:p w:rsidR="009A2CF3" w:rsidRDefault="009A2CF3" w:rsidP="007B2ADB">
      <w:pPr>
        <w:jc w:val="center"/>
        <w:rPr>
          <w:sz w:val="28"/>
          <w:szCs w:val="28"/>
        </w:rPr>
      </w:pPr>
    </w:p>
    <w:p w:rsidR="007B2ADB" w:rsidRPr="00270744" w:rsidRDefault="007B2ADB" w:rsidP="009A2CF3">
      <w:pPr>
        <w:spacing w:after="200"/>
        <w:jc w:val="center"/>
        <w:rPr>
          <w:rFonts w:eastAsia="Calibri"/>
          <w:b/>
          <w:bCs/>
          <w:color w:val="000000"/>
          <w:sz w:val="28"/>
          <w:szCs w:val="28"/>
          <w:lang w:eastAsia="en-US"/>
        </w:rPr>
      </w:pPr>
      <w:r w:rsidRPr="00270744">
        <w:rPr>
          <w:rFonts w:eastAsia="Calibri"/>
          <w:b/>
          <w:bCs/>
          <w:color w:val="000000"/>
          <w:sz w:val="28"/>
          <w:szCs w:val="28"/>
          <w:lang w:eastAsia="en-US"/>
        </w:rPr>
        <w:t>ПОСТАНОВЛЕНИЕ</w:t>
      </w:r>
    </w:p>
    <w:p w:rsidR="007B2ADB" w:rsidRPr="00270744" w:rsidRDefault="00C820A8" w:rsidP="007B2ADB">
      <w:pPr>
        <w:spacing w:line="276" w:lineRule="auto"/>
        <w:ind w:left="709" w:hanging="709"/>
        <w:rPr>
          <w:rFonts w:eastAsia="Calibri"/>
          <w:sz w:val="28"/>
          <w:szCs w:val="28"/>
          <w:lang w:eastAsia="en-US"/>
        </w:rPr>
      </w:pPr>
      <w:r>
        <w:rPr>
          <w:rFonts w:eastAsia="Calibri"/>
          <w:color w:val="000000"/>
          <w:sz w:val="28"/>
          <w:szCs w:val="28"/>
          <w:lang w:eastAsia="en-US"/>
        </w:rPr>
        <w:t>«29</w:t>
      </w:r>
      <w:r w:rsidR="007B2ADB">
        <w:rPr>
          <w:rFonts w:eastAsia="Calibri"/>
          <w:color w:val="000000"/>
          <w:sz w:val="28"/>
          <w:szCs w:val="28"/>
          <w:lang w:eastAsia="en-US"/>
        </w:rPr>
        <w:t>»  апреля 2019</w:t>
      </w:r>
      <w:r w:rsidR="007B2ADB" w:rsidRPr="00270744">
        <w:rPr>
          <w:rFonts w:eastAsia="Calibri"/>
          <w:color w:val="000000"/>
          <w:sz w:val="28"/>
          <w:szCs w:val="28"/>
          <w:lang w:eastAsia="en-US"/>
        </w:rPr>
        <w:t xml:space="preserve"> г</w:t>
      </w:r>
      <w:r w:rsidR="007B2ADB" w:rsidRPr="00270744">
        <w:rPr>
          <w:rFonts w:eastAsia="Calibri"/>
          <w:sz w:val="28"/>
          <w:szCs w:val="28"/>
          <w:lang w:eastAsia="en-US"/>
        </w:rPr>
        <w:t xml:space="preserve">. </w:t>
      </w:r>
      <w:r>
        <w:rPr>
          <w:rFonts w:eastAsia="Calibri"/>
          <w:sz w:val="28"/>
          <w:szCs w:val="28"/>
          <w:lang w:eastAsia="en-US"/>
        </w:rPr>
        <w:t xml:space="preserve">                           № 9                                        </w:t>
      </w:r>
      <w:proofErr w:type="spellStart"/>
      <w:r>
        <w:rPr>
          <w:rFonts w:eastAsia="Calibri"/>
          <w:sz w:val="28"/>
          <w:szCs w:val="28"/>
          <w:lang w:eastAsia="en-US"/>
        </w:rPr>
        <w:t>с.Тугнуй</w:t>
      </w:r>
      <w:proofErr w:type="spellEnd"/>
    </w:p>
    <w:p w:rsidR="00C820A8" w:rsidRDefault="007B2ADB" w:rsidP="007B2ADB">
      <w:pPr>
        <w:widowControl w:val="0"/>
        <w:autoSpaceDE w:val="0"/>
        <w:autoSpaceDN w:val="0"/>
        <w:adjustRightInd w:val="0"/>
        <w:rPr>
          <w:rFonts w:eastAsia="Calibri"/>
          <w:b/>
          <w:bCs/>
          <w:sz w:val="28"/>
          <w:szCs w:val="28"/>
          <w:lang w:eastAsia="en-US"/>
        </w:rPr>
      </w:pPr>
      <w:r w:rsidRPr="00F8689B">
        <w:rPr>
          <w:rFonts w:eastAsia="Calibri"/>
          <w:b/>
          <w:bCs/>
          <w:sz w:val="28"/>
          <w:szCs w:val="28"/>
          <w:lang w:eastAsia="en-US"/>
        </w:rPr>
        <w:t>О внесении</w:t>
      </w:r>
      <w:r w:rsidR="00C820A8">
        <w:rPr>
          <w:rFonts w:eastAsia="Calibri"/>
          <w:b/>
          <w:bCs/>
          <w:sz w:val="28"/>
          <w:szCs w:val="28"/>
          <w:lang w:eastAsia="en-US"/>
        </w:rPr>
        <w:t xml:space="preserve"> изменений </w:t>
      </w:r>
      <w:proofErr w:type="gramStart"/>
      <w:r w:rsidR="00C820A8">
        <w:rPr>
          <w:rFonts w:eastAsia="Calibri"/>
          <w:b/>
          <w:bCs/>
          <w:sz w:val="28"/>
          <w:szCs w:val="28"/>
          <w:lang w:eastAsia="en-US"/>
        </w:rPr>
        <w:t xml:space="preserve">и </w:t>
      </w:r>
      <w:r w:rsidRPr="00F8689B">
        <w:rPr>
          <w:rFonts w:eastAsia="Calibri"/>
          <w:b/>
          <w:bCs/>
          <w:sz w:val="28"/>
          <w:szCs w:val="28"/>
          <w:lang w:eastAsia="en-US"/>
        </w:rPr>
        <w:t xml:space="preserve"> дополнений</w:t>
      </w:r>
      <w:proofErr w:type="gramEnd"/>
      <w:r w:rsidRPr="00F8689B">
        <w:rPr>
          <w:rFonts w:eastAsia="Calibri"/>
          <w:b/>
          <w:bCs/>
          <w:sz w:val="28"/>
          <w:szCs w:val="28"/>
          <w:lang w:eastAsia="en-US"/>
        </w:rPr>
        <w:t xml:space="preserve"> </w:t>
      </w:r>
    </w:p>
    <w:p w:rsidR="007B2ADB" w:rsidRPr="00F8689B" w:rsidRDefault="007B2ADB" w:rsidP="007B2ADB">
      <w:pPr>
        <w:widowControl w:val="0"/>
        <w:autoSpaceDE w:val="0"/>
        <w:autoSpaceDN w:val="0"/>
        <w:adjustRightInd w:val="0"/>
        <w:rPr>
          <w:rFonts w:eastAsia="Calibri"/>
          <w:b/>
          <w:bCs/>
          <w:sz w:val="28"/>
          <w:szCs w:val="28"/>
          <w:lang w:eastAsia="en-US"/>
        </w:rPr>
      </w:pPr>
      <w:r w:rsidRPr="00F8689B">
        <w:rPr>
          <w:rFonts w:eastAsia="Calibri"/>
          <w:b/>
          <w:bCs/>
          <w:sz w:val="28"/>
          <w:szCs w:val="28"/>
          <w:lang w:eastAsia="en-US"/>
        </w:rPr>
        <w:t xml:space="preserve">в постановление № </w:t>
      </w:r>
      <w:r w:rsidR="00C820A8">
        <w:rPr>
          <w:rFonts w:eastAsia="Calibri"/>
          <w:b/>
          <w:bCs/>
          <w:sz w:val="28"/>
          <w:szCs w:val="28"/>
          <w:lang w:eastAsia="en-US"/>
        </w:rPr>
        <w:t>1/1</w:t>
      </w:r>
      <w:r w:rsidRPr="00F8689B">
        <w:rPr>
          <w:rFonts w:eastAsia="Calibri"/>
          <w:b/>
          <w:bCs/>
          <w:sz w:val="28"/>
          <w:szCs w:val="28"/>
          <w:lang w:eastAsia="en-US"/>
        </w:rPr>
        <w:t xml:space="preserve"> от </w:t>
      </w:r>
      <w:r w:rsidR="00C820A8">
        <w:rPr>
          <w:rFonts w:eastAsia="Calibri"/>
          <w:b/>
          <w:bCs/>
          <w:sz w:val="28"/>
          <w:szCs w:val="28"/>
          <w:lang w:eastAsia="en-US"/>
        </w:rPr>
        <w:t>28</w:t>
      </w:r>
      <w:r w:rsidRPr="00F8689B">
        <w:rPr>
          <w:rFonts w:eastAsia="Calibri"/>
          <w:b/>
          <w:bCs/>
          <w:sz w:val="28"/>
          <w:szCs w:val="28"/>
          <w:lang w:eastAsia="en-US"/>
        </w:rPr>
        <w:t>.</w:t>
      </w:r>
      <w:r w:rsidR="00C820A8">
        <w:rPr>
          <w:rFonts w:eastAsia="Calibri"/>
          <w:b/>
          <w:bCs/>
          <w:sz w:val="28"/>
          <w:szCs w:val="28"/>
          <w:lang w:eastAsia="en-US"/>
        </w:rPr>
        <w:t>01</w:t>
      </w:r>
      <w:r w:rsidRPr="00F8689B">
        <w:rPr>
          <w:rFonts w:eastAsia="Calibri"/>
          <w:b/>
          <w:bCs/>
          <w:sz w:val="28"/>
          <w:szCs w:val="28"/>
          <w:lang w:eastAsia="en-US"/>
        </w:rPr>
        <w:t>.201</w:t>
      </w:r>
      <w:r>
        <w:rPr>
          <w:rFonts w:eastAsia="Calibri"/>
          <w:b/>
          <w:bCs/>
          <w:sz w:val="28"/>
          <w:szCs w:val="28"/>
          <w:lang w:eastAsia="en-US"/>
        </w:rPr>
        <w:t>4</w:t>
      </w:r>
      <w:r w:rsidRPr="00F8689B">
        <w:rPr>
          <w:rFonts w:eastAsia="Calibri"/>
          <w:b/>
          <w:bCs/>
          <w:sz w:val="28"/>
          <w:szCs w:val="28"/>
          <w:lang w:eastAsia="en-US"/>
        </w:rPr>
        <w:t>г.</w:t>
      </w:r>
    </w:p>
    <w:p w:rsidR="007B2ADB" w:rsidRPr="00F8689B" w:rsidRDefault="007B2ADB" w:rsidP="007B2ADB">
      <w:pPr>
        <w:widowControl w:val="0"/>
        <w:autoSpaceDE w:val="0"/>
        <w:autoSpaceDN w:val="0"/>
        <w:adjustRightInd w:val="0"/>
        <w:rPr>
          <w:b/>
          <w:bCs/>
          <w:sz w:val="28"/>
          <w:szCs w:val="28"/>
        </w:rPr>
      </w:pPr>
      <w:r w:rsidRPr="00F8689B">
        <w:rPr>
          <w:rFonts w:eastAsia="Calibri"/>
          <w:b/>
          <w:bCs/>
          <w:sz w:val="28"/>
          <w:szCs w:val="28"/>
          <w:lang w:eastAsia="en-US"/>
        </w:rPr>
        <w:t>«</w:t>
      </w:r>
      <w:r w:rsidRPr="00F8689B">
        <w:rPr>
          <w:b/>
          <w:bCs/>
          <w:sz w:val="28"/>
          <w:szCs w:val="28"/>
        </w:rPr>
        <w:t>О ПОРЯДКЕ ПРЕДОСТАВЛЕНИЯ</w:t>
      </w:r>
    </w:p>
    <w:p w:rsidR="007B2ADB" w:rsidRPr="00F8689B" w:rsidRDefault="007B2ADB" w:rsidP="007B2ADB">
      <w:pPr>
        <w:widowControl w:val="0"/>
        <w:autoSpaceDE w:val="0"/>
        <w:autoSpaceDN w:val="0"/>
        <w:adjustRightInd w:val="0"/>
        <w:rPr>
          <w:b/>
          <w:bCs/>
          <w:sz w:val="28"/>
          <w:szCs w:val="28"/>
        </w:rPr>
      </w:pPr>
      <w:r w:rsidRPr="00F8689B">
        <w:rPr>
          <w:b/>
          <w:bCs/>
          <w:sz w:val="28"/>
          <w:szCs w:val="28"/>
        </w:rPr>
        <w:t xml:space="preserve">СВЕДЕНИЙ О СВОИХ РАСХОДАХ, А ТАКЖЕ О </w:t>
      </w:r>
    </w:p>
    <w:p w:rsidR="007B2ADB" w:rsidRPr="00F8689B" w:rsidRDefault="007B2ADB" w:rsidP="007B2ADB">
      <w:pPr>
        <w:widowControl w:val="0"/>
        <w:autoSpaceDE w:val="0"/>
        <w:autoSpaceDN w:val="0"/>
        <w:adjustRightInd w:val="0"/>
        <w:rPr>
          <w:b/>
          <w:bCs/>
          <w:sz w:val="28"/>
          <w:szCs w:val="28"/>
        </w:rPr>
      </w:pPr>
      <w:r w:rsidRPr="00F8689B">
        <w:rPr>
          <w:b/>
          <w:bCs/>
          <w:sz w:val="28"/>
          <w:szCs w:val="28"/>
        </w:rPr>
        <w:t>РАСХОДАХ СВОИХ СУПРУГИ (СУПРУГА) И</w:t>
      </w:r>
    </w:p>
    <w:p w:rsidR="007B2ADB" w:rsidRPr="00F8689B" w:rsidRDefault="007B2ADB" w:rsidP="007B2ADB">
      <w:pPr>
        <w:widowControl w:val="0"/>
        <w:autoSpaceDE w:val="0"/>
        <w:autoSpaceDN w:val="0"/>
        <w:adjustRightInd w:val="0"/>
        <w:rPr>
          <w:rFonts w:eastAsia="Calibri"/>
          <w:b/>
          <w:bCs/>
          <w:sz w:val="28"/>
          <w:szCs w:val="28"/>
          <w:lang w:eastAsia="en-US"/>
        </w:rPr>
      </w:pPr>
      <w:r w:rsidRPr="00F8689B">
        <w:rPr>
          <w:b/>
          <w:bCs/>
          <w:sz w:val="28"/>
          <w:szCs w:val="28"/>
        </w:rPr>
        <w:t>НЕСОВЕРШЕННОЛЕТНИХ ДЕТЕЙ</w:t>
      </w:r>
      <w:r w:rsidRPr="00F8689B">
        <w:rPr>
          <w:rFonts w:eastAsia="Calibri"/>
          <w:b/>
          <w:bCs/>
          <w:sz w:val="28"/>
          <w:szCs w:val="28"/>
          <w:lang w:eastAsia="en-US"/>
        </w:rPr>
        <w:t xml:space="preserve"> »</w:t>
      </w:r>
    </w:p>
    <w:p w:rsidR="007B2ADB" w:rsidRPr="00F8689B" w:rsidRDefault="007B2ADB" w:rsidP="007B2ADB">
      <w:pPr>
        <w:widowControl w:val="0"/>
        <w:autoSpaceDE w:val="0"/>
        <w:autoSpaceDN w:val="0"/>
        <w:adjustRightInd w:val="0"/>
        <w:jc w:val="both"/>
        <w:rPr>
          <w:rFonts w:ascii="Calibri" w:eastAsia="Calibri" w:hAnsi="Calibri" w:cs="Calibri"/>
          <w:sz w:val="28"/>
          <w:szCs w:val="28"/>
          <w:lang w:eastAsia="en-US"/>
        </w:rPr>
      </w:pPr>
    </w:p>
    <w:p w:rsidR="001F15AC" w:rsidRDefault="007B2ADB" w:rsidP="007B2ADB">
      <w:pPr>
        <w:widowControl w:val="0"/>
        <w:autoSpaceDE w:val="0"/>
        <w:autoSpaceDN w:val="0"/>
        <w:adjustRightInd w:val="0"/>
        <w:ind w:firstLine="540"/>
        <w:jc w:val="both"/>
        <w:rPr>
          <w:rFonts w:eastAsia="Calibri"/>
          <w:sz w:val="28"/>
          <w:szCs w:val="28"/>
          <w:lang w:eastAsia="en-US"/>
        </w:rPr>
      </w:pPr>
      <w:r w:rsidRPr="00F8689B">
        <w:rPr>
          <w:rFonts w:eastAsia="Calibri"/>
          <w:sz w:val="28"/>
          <w:szCs w:val="28"/>
          <w:lang w:eastAsia="en-US"/>
        </w:rPr>
        <w:t xml:space="preserve">В соответствии со </w:t>
      </w:r>
      <w:hyperlink r:id="rId4" w:history="1">
        <w:r w:rsidRPr="00F8689B">
          <w:rPr>
            <w:rFonts w:eastAsia="Calibri"/>
            <w:color w:val="000000" w:themeColor="text1"/>
            <w:sz w:val="28"/>
            <w:szCs w:val="28"/>
            <w:lang w:eastAsia="en-US"/>
          </w:rPr>
          <w:t>статьей 3</w:t>
        </w:r>
      </w:hyperlink>
      <w:r w:rsidRPr="00F8689B">
        <w:rPr>
          <w:rFonts w:eastAsia="Calibri"/>
          <w:sz w:val="28"/>
          <w:szCs w:val="28"/>
          <w:lang w:eastAsia="en-US"/>
        </w:rPr>
        <w:t xml:space="preserve"> Федерального закона РФ от 03.12.2012 N 230-ФЗ "О контроле за соответствием расходов лиц, замещающих государственные должности, и иных лиц их доходам и в целях приведения в соответствие с действующим законодательством</w:t>
      </w:r>
    </w:p>
    <w:p w:rsidR="007B2ADB" w:rsidRPr="00F8689B" w:rsidRDefault="007B2ADB" w:rsidP="007B2ADB">
      <w:pPr>
        <w:widowControl w:val="0"/>
        <w:autoSpaceDE w:val="0"/>
        <w:autoSpaceDN w:val="0"/>
        <w:adjustRightInd w:val="0"/>
        <w:ind w:firstLine="540"/>
        <w:jc w:val="both"/>
        <w:rPr>
          <w:rFonts w:eastAsia="Calibri"/>
          <w:sz w:val="28"/>
          <w:szCs w:val="28"/>
          <w:lang w:eastAsia="en-US"/>
        </w:rPr>
      </w:pPr>
      <w:r w:rsidRPr="00F8689B">
        <w:rPr>
          <w:rFonts w:eastAsia="Calibri"/>
          <w:sz w:val="28"/>
          <w:szCs w:val="28"/>
          <w:lang w:eastAsia="en-US"/>
        </w:rPr>
        <w:t xml:space="preserve">  </w:t>
      </w:r>
    </w:p>
    <w:p w:rsidR="007B2ADB" w:rsidRPr="00F8689B" w:rsidRDefault="007B2ADB" w:rsidP="007B2ADB">
      <w:pPr>
        <w:widowControl w:val="0"/>
        <w:autoSpaceDE w:val="0"/>
        <w:autoSpaceDN w:val="0"/>
        <w:adjustRightInd w:val="0"/>
        <w:ind w:firstLine="540"/>
        <w:jc w:val="both"/>
        <w:rPr>
          <w:rFonts w:eastAsia="Calibri"/>
          <w:b/>
          <w:sz w:val="28"/>
          <w:szCs w:val="28"/>
          <w:lang w:eastAsia="en-US"/>
        </w:rPr>
      </w:pPr>
      <w:r w:rsidRPr="00F8689B">
        <w:rPr>
          <w:rFonts w:eastAsia="Calibri"/>
          <w:b/>
          <w:sz w:val="28"/>
          <w:szCs w:val="28"/>
          <w:lang w:eastAsia="en-US"/>
        </w:rPr>
        <w:t xml:space="preserve">                                             ПОСТАНОВЛЯЮ:</w:t>
      </w:r>
    </w:p>
    <w:p w:rsidR="007B2ADB" w:rsidRPr="00F8689B" w:rsidRDefault="007B2ADB" w:rsidP="007B2ADB">
      <w:pPr>
        <w:widowControl w:val="0"/>
        <w:autoSpaceDE w:val="0"/>
        <w:autoSpaceDN w:val="0"/>
        <w:adjustRightInd w:val="0"/>
        <w:jc w:val="both"/>
        <w:rPr>
          <w:rFonts w:eastAsia="Calibri"/>
          <w:sz w:val="28"/>
          <w:szCs w:val="28"/>
          <w:lang w:eastAsia="en-US"/>
        </w:rPr>
      </w:pPr>
      <w:r w:rsidRPr="00F8689B">
        <w:rPr>
          <w:rFonts w:eastAsia="Calibri"/>
          <w:sz w:val="28"/>
          <w:szCs w:val="28"/>
          <w:lang w:eastAsia="en-US"/>
        </w:rPr>
        <w:t xml:space="preserve">1.Внести </w:t>
      </w:r>
      <w:r w:rsidR="008A061B">
        <w:rPr>
          <w:rFonts w:eastAsia="Calibri"/>
          <w:sz w:val="28"/>
          <w:szCs w:val="28"/>
          <w:lang w:eastAsia="en-US"/>
        </w:rPr>
        <w:t>изменения и дополнения</w:t>
      </w:r>
      <w:r w:rsidRPr="00F8689B">
        <w:rPr>
          <w:rFonts w:eastAsia="Calibri"/>
          <w:sz w:val="28"/>
          <w:szCs w:val="28"/>
          <w:lang w:eastAsia="en-US"/>
        </w:rPr>
        <w:t xml:space="preserve"> в </w:t>
      </w:r>
      <w:hyperlink r:id="rId5" w:anchor="Par31" w:history="1">
        <w:r w:rsidRPr="00F8689B">
          <w:rPr>
            <w:rFonts w:eastAsia="Calibri"/>
            <w:color w:val="000000" w:themeColor="text1"/>
            <w:sz w:val="28"/>
            <w:szCs w:val="28"/>
            <w:lang w:eastAsia="en-US"/>
          </w:rPr>
          <w:t>Положение</w:t>
        </w:r>
      </w:hyperlink>
      <w:r w:rsidRPr="00F8689B">
        <w:rPr>
          <w:rFonts w:eastAsia="Calibri"/>
          <w:sz w:val="28"/>
          <w:szCs w:val="28"/>
          <w:lang w:eastAsia="en-US"/>
        </w:rPr>
        <w:t xml:space="preserve"> о порядке предоставления сведений о своих расходах, а также о расходах своих супруги (супруга) и несовершеннолетних детей (приложение N 1) следующего содержания:</w:t>
      </w:r>
    </w:p>
    <w:p w:rsidR="007B2ADB" w:rsidRDefault="006267C8" w:rsidP="007B2ADB">
      <w:pPr>
        <w:widowControl w:val="0"/>
        <w:autoSpaceDE w:val="0"/>
        <w:autoSpaceDN w:val="0"/>
        <w:adjustRightInd w:val="0"/>
        <w:jc w:val="both"/>
        <w:rPr>
          <w:rFonts w:eastAsia="Calibri"/>
          <w:sz w:val="28"/>
          <w:szCs w:val="28"/>
          <w:lang w:eastAsia="en-US"/>
        </w:rPr>
      </w:pPr>
      <w:r>
        <w:rPr>
          <w:rFonts w:eastAsia="Calibri"/>
          <w:sz w:val="28"/>
          <w:szCs w:val="28"/>
          <w:lang w:eastAsia="en-US"/>
        </w:rPr>
        <w:t>1</w:t>
      </w:r>
      <w:r w:rsidR="008A061B">
        <w:rPr>
          <w:rFonts w:eastAsia="Calibri"/>
          <w:sz w:val="28"/>
          <w:szCs w:val="28"/>
          <w:lang w:eastAsia="en-US"/>
        </w:rPr>
        <w:t>) п.2 постановление № 1/1 от 28.01</w:t>
      </w:r>
      <w:r w:rsidR="007B2ADB">
        <w:rPr>
          <w:rFonts w:eastAsia="Calibri"/>
          <w:sz w:val="28"/>
          <w:szCs w:val="28"/>
          <w:lang w:eastAsia="en-US"/>
        </w:rPr>
        <w:t xml:space="preserve">.2014г. «О  порядке предоставления сведений о своих расходах, а также  о расходах  своих  супруги (супруга) и несовершеннолетних детей»  исключить </w:t>
      </w:r>
      <w:r w:rsidR="008A061B">
        <w:rPr>
          <w:rFonts w:eastAsia="Calibri"/>
          <w:sz w:val="28"/>
          <w:szCs w:val="28"/>
          <w:lang w:eastAsia="en-US"/>
        </w:rPr>
        <w:t>«</w:t>
      </w:r>
      <w:r w:rsidR="007B2ADB">
        <w:rPr>
          <w:rFonts w:eastAsia="Calibri"/>
          <w:sz w:val="28"/>
          <w:szCs w:val="28"/>
          <w:lang w:eastAsia="en-US"/>
        </w:rPr>
        <w:t>Глава сельского поселения и</w:t>
      </w:r>
      <w:r w:rsidR="008A061B">
        <w:rPr>
          <w:rFonts w:eastAsia="Calibri"/>
          <w:sz w:val="28"/>
          <w:szCs w:val="28"/>
          <w:lang w:eastAsia="en-US"/>
        </w:rPr>
        <w:t>»</w:t>
      </w:r>
      <w:r w:rsidR="007B2ADB">
        <w:rPr>
          <w:rFonts w:eastAsia="Calibri"/>
          <w:sz w:val="28"/>
          <w:szCs w:val="28"/>
          <w:lang w:eastAsia="en-US"/>
        </w:rPr>
        <w:t>.</w:t>
      </w:r>
    </w:p>
    <w:p w:rsidR="007B2ADB" w:rsidRDefault="006267C8" w:rsidP="007B2ADB">
      <w:pPr>
        <w:widowControl w:val="0"/>
        <w:autoSpaceDE w:val="0"/>
        <w:autoSpaceDN w:val="0"/>
        <w:adjustRightInd w:val="0"/>
        <w:jc w:val="both"/>
        <w:rPr>
          <w:rFonts w:eastAsia="Calibri"/>
          <w:sz w:val="28"/>
          <w:szCs w:val="28"/>
          <w:lang w:eastAsia="en-US"/>
        </w:rPr>
      </w:pPr>
      <w:r>
        <w:rPr>
          <w:rFonts w:eastAsia="Calibri"/>
          <w:sz w:val="28"/>
          <w:szCs w:val="28"/>
          <w:lang w:eastAsia="en-US"/>
        </w:rPr>
        <w:t>2</w:t>
      </w:r>
      <w:r w:rsidR="00DD0A43">
        <w:rPr>
          <w:rFonts w:eastAsia="Calibri"/>
          <w:sz w:val="28"/>
          <w:szCs w:val="28"/>
          <w:lang w:eastAsia="en-US"/>
        </w:rPr>
        <w:t xml:space="preserve">) п.1 положения «О порядке </w:t>
      </w:r>
      <w:r w:rsidR="007B2ADB">
        <w:rPr>
          <w:rFonts w:eastAsia="Calibri"/>
          <w:sz w:val="28"/>
          <w:szCs w:val="28"/>
          <w:lang w:eastAsia="en-US"/>
        </w:rPr>
        <w:t>предоставления сведений о своих расходах,</w:t>
      </w:r>
      <w:r w:rsidR="007B2ADB" w:rsidRPr="000E643F">
        <w:rPr>
          <w:rFonts w:eastAsia="Calibri"/>
          <w:sz w:val="28"/>
          <w:szCs w:val="28"/>
          <w:lang w:eastAsia="en-US"/>
        </w:rPr>
        <w:t xml:space="preserve"> </w:t>
      </w:r>
      <w:r w:rsidR="00DD0A43">
        <w:rPr>
          <w:rFonts w:eastAsia="Calibri"/>
          <w:sz w:val="28"/>
          <w:szCs w:val="28"/>
          <w:lang w:eastAsia="en-US"/>
        </w:rPr>
        <w:t>также</w:t>
      </w:r>
      <w:bookmarkStart w:id="0" w:name="_GoBack"/>
      <w:bookmarkEnd w:id="0"/>
      <w:r w:rsidR="007B2ADB">
        <w:rPr>
          <w:rFonts w:eastAsia="Calibri"/>
          <w:sz w:val="28"/>
          <w:szCs w:val="28"/>
          <w:lang w:eastAsia="en-US"/>
        </w:rPr>
        <w:t xml:space="preserve"> о </w:t>
      </w:r>
      <w:proofErr w:type="gramStart"/>
      <w:r w:rsidR="007B2ADB">
        <w:rPr>
          <w:rFonts w:eastAsia="Calibri"/>
          <w:sz w:val="28"/>
          <w:szCs w:val="28"/>
          <w:lang w:eastAsia="en-US"/>
        </w:rPr>
        <w:t>расходах  своих</w:t>
      </w:r>
      <w:proofErr w:type="gramEnd"/>
      <w:r w:rsidR="007B2ADB">
        <w:rPr>
          <w:rFonts w:eastAsia="Calibri"/>
          <w:sz w:val="28"/>
          <w:szCs w:val="28"/>
          <w:lang w:eastAsia="en-US"/>
        </w:rPr>
        <w:t xml:space="preserve">  супруги (супруга) и несовершеннолетних детей» исключить слова  </w:t>
      </w:r>
      <w:r w:rsidR="008A061B">
        <w:rPr>
          <w:rFonts w:eastAsia="Calibri"/>
          <w:sz w:val="28"/>
          <w:szCs w:val="28"/>
          <w:lang w:eastAsia="en-US"/>
        </w:rPr>
        <w:t>«</w:t>
      </w:r>
      <w:r w:rsidR="007B2ADB">
        <w:rPr>
          <w:rFonts w:eastAsia="Calibri"/>
          <w:sz w:val="28"/>
          <w:szCs w:val="28"/>
          <w:lang w:eastAsia="en-US"/>
        </w:rPr>
        <w:t>Главой сельского поселения и</w:t>
      </w:r>
      <w:r w:rsidR="008A061B">
        <w:rPr>
          <w:rFonts w:eastAsia="Calibri"/>
          <w:sz w:val="28"/>
          <w:szCs w:val="28"/>
          <w:lang w:eastAsia="en-US"/>
        </w:rPr>
        <w:t>»</w:t>
      </w:r>
      <w:r w:rsidR="007B2ADB">
        <w:rPr>
          <w:rFonts w:eastAsia="Calibri"/>
          <w:sz w:val="28"/>
          <w:szCs w:val="28"/>
          <w:lang w:eastAsia="en-US"/>
        </w:rPr>
        <w:t xml:space="preserve">. </w:t>
      </w:r>
    </w:p>
    <w:p w:rsidR="007B2ADB" w:rsidRDefault="007B2ADB" w:rsidP="007B2ADB">
      <w:pPr>
        <w:widowControl w:val="0"/>
        <w:autoSpaceDE w:val="0"/>
        <w:autoSpaceDN w:val="0"/>
        <w:adjustRightInd w:val="0"/>
        <w:jc w:val="both"/>
        <w:rPr>
          <w:rFonts w:eastAsia="Calibri"/>
          <w:sz w:val="28"/>
          <w:szCs w:val="28"/>
          <w:lang w:eastAsia="en-US"/>
        </w:rPr>
      </w:pPr>
    </w:p>
    <w:p w:rsidR="007B2ADB" w:rsidRDefault="007B2ADB" w:rsidP="007B2ADB">
      <w:pPr>
        <w:widowControl w:val="0"/>
        <w:autoSpaceDE w:val="0"/>
        <w:autoSpaceDN w:val="0"/>
        <w:adjustRightInd w:val="0"/>
        <w:jc w:val="both"/>
        <w:rPr>
          <w:rFonts w:eastAsia="Calibri"/>
          <w:sz w:val="28"/>
          <w:szCs w:val="28"/>
          <w:lang w:eastAsia="en-US"/>
        </w:rPr>
      </w:pPr>
      <w:r w:rsidRPr="00F8689B">
        <w:rPr>
          <w:rFonts w:eastAsia="Calibri"/>
          <w:sz w:val="28"/>
          <w:szCs w:val="28"/>
          <w:lang w:eastAsia="en-US"/>
        </w:rPr>
        <w:t>2.Обнародовать настоящее постановление на стенде администрации МО СП «</w:t>
      </w:r>
      <w:proofErr w:type="spellStart"/>
      <w:r w:rsidR="008A061B">
        <w:rPr>
          <w:rFonts w:eastAsia="Calibri"/>
          <w:sz w:val="28"/>
          <w:szCs w:val="28"/>
          <w:lang w:eastAsia="en-US"/>
        </w:rPr>
        <w:t>Тугнуйское</w:t>
      </w:r>
      <w:proofErr w:type="spellEnd"/>
      <w:r w:rsidR="008A061B">
        <w:rPr>
          <w:rFonts w:eastAsia="Calibri"/>
          <w:sz w:val="28"/>
          <w:szCs w:val="28"/>
          <w:lang w:eastAsia="en-US"/>
        </w:rPr>
        <w:t>»</w:t>
      </w:r>
      <w:r w:rsidRPr="00F8689B">
        <w:rPr>
          <w:rFonts w:eastAsia="Calibri"/>
          <w:sz w:val="28"/>
          <w:szCs w:val="28"/>
          <w:lang w:eastAsia="en-US"/>
        </w:rPr>
        <w:t xml:space="preserve"> и в сети «Интернет».</w:t>
      </w:r>
    </w:p>
    <w:p w:rsidR="007B2ADB" w:rsidRPr="00F8689B" w:rsidRDefault="007B2ADB" w:rsidP="007B2ADB">
      <w:pPr>
        <w:widowControl w:val="0"/>
        <w:autoSpaceDE w:val="0"/>
        <w:autoSpaceDN w:val="0"/>
        <w:adjustRightInd w:val="0"/>
        <w:jc w:val="both"/>
        <w:rPr>
          <w:rFonts w:eastAsia="Calibri"/>
          <w:sz w:val="28"/>
          <w:szCs w:val="28"/>
          <w:lang w:eastAsia="en-US"/>
        </w:rPr>
      </w:pPr>
    </w:p>
    <w:p w:rsidR="007B2ADB" w:rsidRPr="00F8689B" w:rsidRDefault="007B2ADB" w:rsidP="007B2ADB">
      <w:pPr>
        <w:widowControl w:val="0"/>
        <w:autoSpaceDE w:val="0"/>
        <w:autoSpaceDN w:val="0"/>
        <w:adjustRightInd w:val="0"/>
        <w:jc w:val="both"/>
        <w:rPr>
          <w:rFonts w:eastAsia="Calibri"/>
          <w:sz w:val="28"/>
          <w:szCs w:val="28"/>
          <w:lang w:eastAsia="en-US"/>
        </w:rPr>
      </w:pPr>
      <w:r w:rsidRPr="00F8689B">
        <w:rPr>
          <w:rFonts w:eastAsia="Calibri"/>
          <w:sz w:val="28"/>
          <w:szCs w:val="28"/>
          <w:lang w:eastAsia="en-US"/>
        </w:rPr>
        <w:t>3.Контроль за исполнением настоящего постановления оставляю за собой.</w:t>
      </w:r>
    </w:p>
    <w:p w:rsidR="007B2ADB" w:rsidRPr="00F8689B" w:rsidRDefault="007B2ADB" w:rsidP="007B2ADB">
      <w:pPr>
        <w:widowControl w:val="0"/>
        <w:autoSpaceDE w:val="0"/>
        <w:autoSpaceDN w:val="0"/>
        <w:adjustRightInd w:val="0"/>
        <w:jc w:val="both"/>
        <w:rPr>
          <w:rFonts w:ascii="Calibri" w:eastAsia="Calibri" w:hAnsi="Calibri" w:cs="Calibri"/>
          <w:sz w:val="28"/>
          <w:szCs w:val="28"/>
          <w:lang w:eastAsia="en-US"/>
        </w:rPr>
      </w:pPr>
    </w:p>
    <w:p w:rsidR="007B2ADB" w:rsidRPr="00F8689B" w:rsidRDefault="007B2ADB" w:rsidP="007B2ADB">
      <w:pPr>
        <w:widowControl w:val="0"/>
        <w:autoSpaceDE w:val="0"/>
        <w:autoSpaceDN w:val="0"/>
        <w:adjustRightInd w:val="0"/>
        <w:ind w:firstLine="540"/>
        <w:jc w:val="both"/>
        <w:rPr>
          <w:rFonts w:ascii="Calibri" w:eastAsia="Calibri" w:hAnsi="Calibri" w:cs="Calibri"/>
          <w:sz w:val="28"/>
          <w:szCs w:val="28"/>
          <w:lang w:eastAsia="en-US"/>
        </w:rPr>
      </w:pPr>
      <w:r w:rsidRPr="00F8689B">
        <w:rPr>
          <w:rFonts w:ascii="Calibri" w:eastAsia="Calibri" w:hAnsi="Calibri" w:cs="Calibri"/>
          <w:sz w:val="28"/>
          <w:szCs w:val="28"/>
          <w:lang w:eastAsia="en-US"/>
        </w:rPr>
        <w:t xml:space="preserve"> </w:t>
      </w:r>
    </w:p>
    <w:p w:rsidR="007B2ADB" w:rsidRPr="00F8689B" w:rsidRDefault="007B2ADB" w:rsidP="007B2ADB">
      <w:pPr>
        <w:widowControl w:val="0"/>
        <w:autoSpaceDE w:val="0"/>
        <w:autoSpaceDN w:val="0"/>
        <w:adjustRightInd w:val="0"/>
        <w:jc w:val="both"/>
        <w:rPr>
          <w:rFonts w:ascii="Calibri" w:eastAsia="Calibri" w:hAnsi="Calibri" w:cs="Calibri"/>
          <w:sz w:val="28"/>
          <w:szCs w:val="28"/>
          <w:lang w:eastAsia="en-US"/>
        </w:rPr>
      </w:pPr>
      <w:r w:rsidRPr="00F8689B">
        <w:rPr>
          <w:rFonts w:ascii="Calibri" w:eastAsia="Calibri" w:hAnsi="Calibri" w:cs="Calibri"/>
          <w:sz w:val="28"/>
          <w:szCs w:val="28"/>
          <w:lang w:eastAsia="en-US"/>
        </w:rPr>
        <w:t xml:space="preserve"> </w:t>
      </w:r>
    </w:p>
    <w:p w:rsidR="007B2ADB" w:rsidRPr="00270744" w:rsidRDefault="007B2ADB" w:rsidP="007B2ADB">
      <w:pPr>
        <w:autoSpaceDE w:val="0"/>
        <w:autoSpaceDN w:val="0"/>
        <w:adjustRightInd w:val="0"/>
        <w:rPr>
          <w:b/>
          <w:sz w:val="28"/>
          <w:szCs w:val="28"/>
        </w:rPr>
      </w:pPr>
      <w:r w:rsidRPr="00270744">
        <w:rPr>
          <w:b/>
          <w:sz w:val="28"/>
          <w:szCs w:val="28"/>
        </w:rPr>
        <w:t xml:space="preserve">Глава муниципального образования </w:t>
      </w:r>
    </w:p>
    <w:p w:rsidR="007B2ADB" w:rsidRDefault="009A2CF3" w:rsidP="007B2ADB">
      <w:pPr>
        <w:autoSpaceDE w:val="0"/>
        <w:autoSpaceDN w:val="0"/>
        <w:adjustRightInd w:val="0"/>
        <w:rPr>
          <w:b/>
          <w:sz w:val="28"/>
          <w:szCs w:val="28"/>
        </w:rPr>
      </w:pPr>
      <w:r>
        <w:rPr>
          <w:b/>
          <w:sz w:val="28"/>
          <w:szCs w:val="28"/>
        </w:rPr>
        <w:t>сельского поселения «</w:t>
      </w:r>
      <w:proofErr w:type="spellStart"/>
      <w:proofErr w:type="gramStart"/>
      <w:r>
        <w:rPr>
          <w:b/>
          <w:sz w:val="28"/>
          <w:szCs w:val="28"/>
        </w:rPr>
        <w:t>Тугнуйское</w:t>
      </w:r>
      <w:proofErr w:type="spellEnd"/>
      <w:r w:rsidR="007B2ADB" w:rsidRPr="00270744">
        <w:rPr>
          <w:b/>
          <w:sz w:val="28"/>
          <w:szCs w:val="28"/>
        </w:rPr>
        <w:t xml:space="preserve">»   </w:t>
      </w:r>
      <w:proofErr w:type="gramEnd"/>
      <w:r w:rsidR="007B2ADB" w:rsidRPr="00270744">
        <w:rPr>
          <w:b/>
          <w:sz w:val="28"/>
          <w:szCs w:val="28"/>
        </w:rPr>
        <w:t xml:space="preserve">             </w:t>
      </w:r>
      <w:r>
        <w:rPr>
          <w:b/>
          <w:sz w:val="28"/>
          <w:szCs w:val="28"/>
        </w:rPr>
        <w:t xml:space="preserve">                    </w:t>
      </w:r>
      <w:proofErr w:type="spellStart"/>
      <w:r>
        <w:rPr>
          <w:b/>
          <w:sz w:val="28"/>
          <w:szCs w:val="28"/>
        </w:rPr>
        <w:t>Э.Ю.Прохоров</w:t>
      </w:r>
      <w:proofErr w:type="spellEnd"/>
    </w:p>
    <w:p w:rsidR="006267C8" w:rsidRDefault="006267C8" w:rsidP="006267C8">
      <w:pPr>
        <w:jc w:val="center"/>
        <w:rPr>
          <w:b/>
        </w:rPr>
      </w:pPr>
    </w:p>
    <w:p w:rsidR="006267C8" w:rsidRDefault="006267C8" w:rsidP="006267C8">
      <w:pPr>
        <w:jc w:val="center"/>
        <w:rPr>
          <w:b/>
        </w:rPr>
      </w:pPr>
    </w:p>
    <w:p w:rsidR="006267C8" w:rsidRDefault="006267C8" w:rsidP="006267C8">
      <w:pPr>
        <w:jc w:val="center"/>
        <w:rPr>
          <w:b/>
        </w:rPr>
      </w:pPr>
    </w:p>
    <w:p w:rsidR="006267C8" w:rsidRPr="000F1C82" w:rsidRDefault="006267C8" w:rsidP="006267C8">
      <w:pPr>
        <w:jc w:val="center"/>
        <w:rPr>
          <w:b/>
        </w:rPr>
      </w:pPr>
      <w:r w:rsidRPr="000F1C82">
        <w:rPr>
          <w:b/>
        </w:rPr>
        <w:lastRenderedPageBreak/>
        <w:t xml:space="preserve">Муниципальное образование   </w:t>
      </w:r>
      <w:r w:rsidRPr="000F1C82">
        <w:rPr>
          <w:b/>
          <w:bCs/>
        </w:rPr>
        <w:t>сельское поселение «</w:t>
      </w:r>
      <w:proofErr w:type="spellStart"/>
      <w:r w:rsidRPr="000F1C82">
        <w:rPr>
          <w:b/>
          <w:bCs/>
        </w:rPr>
        <w:t>Тугнуйское</w:t>
      </w:r>
      <w:proofErr w:type="spellEnd"/>
      <w:r w:rsidRPr="000F1C82">
        <w:rPr>
          <w:b/>
          <w:bCs/>
        </w:rPr>
        <w:t>»</w:t>
      </w:r>
    </w:p>
    <w:p w:rsidR="006267C8" w:rsidRPr="000F1C82" w:rsidRDefault="006267C8" w:rsidP="006267C8">
      <w:pPr>
        <w:pBdr>
          <w:bottom w:val="single" w:sz="12" w:space="1" w:color="auto"/>
        </w:pBdr>
        <w:spacing w:after="120"/>
        <w:jc w:val="center"/>
        <w:rPr>
          <w:b/>
          <w:bCs/>
        </w:rPr>
      </w:pPr>
      <w:proofErr w:type="spellStart"/>
      <w:r w:rsidRPr="000F1C82">
        <w:rPr>
          <w:b/>
          <w:bCs/>
        </w:rPr>
        <w:t>Мухоршибирского</w:t>
      </w:r>
      <w:proofErr w:type="spellEnd"/>
      <w:r w:rsidRPr="000F1C82">
        <w:rPr>
          <w:b/>
          <w:bCs/>
        </w:rPr>
        <w:t xml:space="preserve"> района Республики Бурятия</w:t>
      </w:r>
    </w:p>
    <w:p w:rsidR="006267C8" w:rsidRPr="000F1C82" w:rsidRDefault="006267C8" w:rsidP="006267C8">
      <w:pPr>
        <w:pBdr>
          <w:bottom w:val="single" w:sz="12" w:space="1" w:color="auto"/>
        </w:pBdr>
        <w:spacing w:after="120"/>
        <w:jc w:val="center"/>
        <w:rPr>
          <w:b/>
          <w:bCs/>
        </w:rPr>
      </w:pPr>
    </w:p>
    <w:p w:rsidR="006267C8" w:rsidRPr="000F1C82" w:rsidRDefault="006267C8" w:rsidP="006267C8">
      <w:pPr>
        <w:jc w:val="center"/>
      </w:pPr>
      <w:r w:rsidRPr="000F1C82">
        <w:t xml:space="preserve">Индекс 671356, Республика Бурятия, </w:t>
      </w:r>
      <w:proofErr w:type="spellStart"/>
      <w:r w:rsidRPr="000F1C82">
        <w:t>Мухоршибирский</w:t>
      </w:r>
      <w:proofErr w:type="spellEnd"/>
      <w:r w:rsidRPr="000F1C82">
        <w:t xml:space="preserve"> район, село </w:t>
      </w:r>
      <w:proofErr w:type="spellStart"/>
      <w:r w:rsidRPr="000F1C82">
        <w:t>Тугнуй</w:t>
      </w:r>
      <w:proofErr w:type="spellEnd"/>
      <w:r w:rsidRPr="000F1C82">
        <w:t>,</w:t>
      </w:r>
    </w:p>
    <w:p w:rsidR="006267C8" w:rsidRPr="000F1C82" w:rsidRDefault="006267C8" w:rsidP="006267C8">
      <w:pPr>
        <w:jc w:val="center"/>
      </w:pPr>
      <w:r w:rsidRPr="000F1C82">
        <w:t xml:space="preserve"> ул. Гагарина дом 1,</w:t>
      </w:r>
    </w:p>
    <w:p w:rsidR="006267C8" w:rsidRPr="000F1C82" w:rsidRDefault="006267C8" w:rsidP="006267C8">
      <w:pPr>
        <w:jc w:val="center"/>
      </w:pPr>
      <w:r w:rsidRPr="000F1C82">
        <w:t>телефон/факс 8 (30143) 26-791</w:t>
      </w:r>
    </w:p>
    <w:p w:rsidR="006267C8" w:rsidRDefault="006267C8" w:rsidP="006267C8">
      <w:pPr>
        <w:widowControl w:val="0"/>
        <w:autoSpaceDE w:val="0"/>
        <w:autoSpaceDN w:val="0"/>
        <w:adjustRightInd w:val="0"/>
        <w:jc w:val="both"/>
        <w:outlineLvl w:val="0"/>
        <w:rPr>
          <w:bCs/>
        </w:rPr>
      </w:pPr>
    </w:p>
    <w:p w:rsidR="006267C8" w:rsidRDefault="006267C8" w:rsidP="006267C8">
      <w:pPr>
        <w:widowControl w:val="0"/>
        <w:autoSpaceDE w:val="0"/>
        <w:autoSpaceDN w:val="0"/>
        <w:adjustRightInd w:val="0"/>
        <w:jc w:val="center"/>
        <w:outlineLvl w:val="0"/>
        <w:rPr>
          <w:bCs/>
        </w:rPr>
      </w:pPr>
      <w:r>
        <w:rPr>
          <w:bCs/>
        </w:rPr>
        <w:t>АКТУАЛЬНАЯ РЕДАКЦИЯ</w:t>
      </w:r>
    </w:p>
    <w:p w:rsidR="006267C8" w:rsidRPr="00326EAF" w:rsidRDefault="006267C8" w:rsidP="006267C8">
      <w:pPr>
        <w:widowControl w:val="0"/>
        <w:autoSpaceDE w:val="0"/>
        <w:autoSpaceDN w:val="0"/>
        <w:adjustRightInd w:val="0"/>
        <w:jc w:val="both"/>
        <w:outlineLvl w:val="0"/>
        <w:rPr>
          <w:bCs/>
        </w:rPr>
      </w:pPr>
    </w:p>
    <w:p w:rsidR="006267C8" w:rsidRPr="00326EAF" w:rsidRDefault="006267C8" w:rsidP="006267C8">
      <w:pPr>
        <w:widowControl w:val="0"/>
        <w:autoSpaceDE w:val="0"/>
        <w:autoSpaceDN w:val="0"/>
        <w:adjustRightInd w:val="0"/>
        <w:jc w:val="center"/>
        <w:rPr>
          <w:b/>
          <w:bCs/>
        </w:rPr>
      </w:pPr>
      <w:r w:rsidRPr="00326EAF">
        <w:rPr>
          <w:b/>
          <w:bCs/>
        </w:rPr>
        <w:t>ПОСТАНОВЛЕНИЕ</w:t>
      </w:r>
    </w:p>
    <w:p w:rsidR="006267C8" w:rsidRPr="00326EAF" w:rsidRDefault="006267C8" w:rsidP="006267C8">
      <w:pPr>
        <w:widowControl w:val="0"/>
        <w:autoSpaceDE w:val="0"/>
        <w:autoSpaceDN w:val="0"/>
        <w:adjustRightInd w:val="0"/>
        <w:jc w:val="center"/>
        <w:rPr>
          <w:b/>
          <w:bCs/>
        </w:rPr>
      </w:pPr>
    </w:p>
    <w:p w:rsidR="006267C8" w:rsidRPr="00326EAF" w:rsidRDefault="006267C8" w:rsidP="006267C8">
      <w:pPr>
        <w:widowControl w:val="0"/>
        <w:autoSpaceDE w:val="0"/>
        <w:autoSpaceDN w:val="0"/>
        <w:adjustRightInd w:val="0"/>
        <w:rPr>
          <w:b/>
          <w:bCs/>
        </w:rPr>
      </w:pPr>
      <w:r w:rsidRPr="00326EAF">
        <w:rPr>
          <w:b/>
          <w:bCs/>
        </w:rPr>
        <w:t xml:space="preserve">от </w:t>
      </w:r>
      <w:r>
        <w:rPr>
          <w:b/>
          <w:bCs/>
        </w:rPr>
        <w:t>«</w:t>
      </w:r>
      <w:proofErr w:type="gramStart"/>
      <w:r>
        <w:rPr>
          <w:b/>
          <w:bCs/>
        </w:rPr>
        <w:t xml:space="preserve">28 </w:t>
      </w:r>
      <w:r w:rsidRPr="00326EAF">
        <w:rPr>
          <w:b/>
          <w:bCs/>
        </w:rPr>
        <w:t>»</w:t>
      </w:r>
      <w:proofErr w:type="gramEnd"/>
      <w:r w:rsidRPr="00326EAF">
        <w:rPr>
          <w:b/>
          <w:bCs/>
        </w:rPr>
        <w:t xml:space="preserve"> </w:t>
      </w:r>
      <w:r>
        <w:rPr>
          <w:b/>
          <w:bCs/>
        </w:rPr>
        <w:t xml:space="preserve">января </w:t>
      </w:r>
      <w:r w:rsidRPr="00326EAF">
        <w:rPr>
          <w:b/>
          <w:bCs/>
        </w:rPr>
        <w:t xml:space="preserve"> </w:t>
      </w:r>
      <w:smartTag w:uri="urn:schemas-microsoft-com:office:smarttags" w:element="metricconverter">
        <w:smartTagPr>
          <w:attr w:name="ProductID" w:val="2014 г"/>
        </w:smartTagPr>
        <w:r w:rsidRPr="00326EAF">
          <w:rPr>
            <w:b/>
            <w:bCs/>
          </w:rPr>
          <w:t>2014 г</w:t>
        </w:r>
      </w:smartTag>
      <w:r w:rsidRPr="00326EAF">
        <w:rPr>
          <w:b/>
          <w:bCs/>
        </w:rPr>
        <w:t xml:space="preserve">. </w:t>
      </w:r>
    </w:p>
    <w:p w:rsidR="006267C8" w:rsidRPr="00326EAF" w:rsidRDefault="006267C8" w:rsidP="006267C8">
      <w:pPr>
        <w:widowControl w:val="0"/>
        <w:autoSpaceDE w:val="0"/>
        <w:autoSpaceDN w:val="0"/>
        <w:adjustRightInd w:val="0"/>
        <w:rPr>
          <w:b/>
          <w:bCs/>
        </w:rPr>
      </w:pPr>
      <w:r w:rsidRPr="00326EAF">
        <w:rPr>
          <w:b/>
          <w:bCs/>
        </w:rPr>
        <w:t xml:space="preserve">с. </w:t>
      </w:r>
      <w:proofErr w:type="spellStart"/>
      <w:r>
        <w:rPr>
          <w:b/>
          <w:bCs/>
        </w:rPr>
        <w:t>Тугнуй</w:t>
      </w:r>
      <w:proofErr w:type="spellEnd"/>
      <w:r w:rsidRPr="00326EAF">
        <w:rPr>
          <w:b/>
          <w:bCs/>
        </w:rPr>
        <w:t xml:space="preserve"> </w:t>
      </w:r>
      <w:r>
        <w:rPr>
          <w:b/>
          <w:bCs/>
        </w:rPr>
        <w:t xml:space="preserve">                                                      № 1/1</w:t>
      </w:r>
    </w:p>
    <w:p w:rsidR="006267C8" w:rsidRPr="00326EAF" w:rsidRDefault="006267C8" w:rsidP="006267C8">
      <w:pPr>
        <w:widowControl w:val="0"/>
        <w:autoSpaceDE w:val="0"/>
        <w:autoSpaceDN w:val="0"/>
        <w:adjustRightInd w:val="0"/>
        <w:jc w:val="center"/>
        <w:rPr>
          <w:b/>
          <w:bCs/>
        </w:rPr>
      </w:pPr>
    </w:p>
    <w:p w:rsidR="006267C8" w:rsidRPr="00326EAF" w:rsidRDefault="006267C8" w:rsidP="006267C8">
      <w:pPr>
        <w:widowControl w:val="0"/>
        <w:autoSpaceDE w:val="0"/>
        <w:autoSpaceDN w:val="0"/>
        <w:adjustRightInd w:val="0"/>
        <w:jc w:val="center"/>
        <w:rPr>
          <w:b/>
          <w:bCs/>
        </w:rPr>
      </w:pPr>
    </w:p>
    <w:p w:rsidR="006267C8" w:rsidRPr="00326EAF" w:rsidRDefault="006267C8" w:rsidP="006267C8">
      <w:pPr>
        <w:widowControl w:val="0"/>
        <w:autoSpaceDE w:val="0"/>
        <w:autoSpaceDN w:val="0"/>
        <w:adjustRightInd w:val="0"/>
        <w:rPr>
          <w:b/>
          <w:bCs/>
        </w:rPr>
      </w:pPr>
      <w:r w:rsidRPr="00326EAF">
        <w:rPr>
          <w:b/>
          <w:bCs/>
        </w:rPr>
        <w:t>О ПОРЯДКЕ ПРЕДОСТАВЛЕНИЯ</w:t>
      </w:r>
    </w:p>
    <w:p w:rsidR="006267C8" w:rsidRPr="00326EAF" w:rsidRDefault="006267C8" w:rsidP="006267C8">
      <w:pPr>
        <w:widowControl w:val="0"/>
        <w:autoSpaceDE w:val="0"/>
        <w:autoSpaceDN w:val="0"/>
        <w:adjustRightInd w:val="0"/>
        <w:rPr>
          <w:b/>
          <w:bCs/>
        </w:rPr>
      </w:pPr>
      <w:r w:rsidRPr="00326EAF">
        <w:rPr>
          <w:b/>
          <w:bCs/>
        </w:rPr>
        <w:t xml:space="preserve">СВЕДЕНИЙ О СВОИХ РАСХОДАХ, А ТАКЖЕ О </w:t>
      </w:r>
    </w:p>
    <w:p w:rsidR="006267C8" w:rsidRPr="00326EAF" w:rsidRDefault="006267C8" w:rsidP="006267C8">
      <w:pPr>
        <w:widowControl w:val="0"/>
        <w:autoSpaceDE w:val="0"/>
        <w:autoSpaceDN w:val="0"/>
        <w:adjustRightInd w:val="0"/>
        <w:rPr>
          <w:b/>
          <w:bCs/>
        </w:rPr>
      </w:pPr>
      <w:r w:rsidRPr="00326EAF">
        <w:rPr>
          <w:b/>
          <w:bCs/>
        </w:rPr>
        <w:t>РАСХОДАХ СВОИХ СУПРУГИ (СУПРУГА) И</w:t>
      </w:r>
    </w:p>
    <w:p w:rsidR="006267C8" w:rsidRPr="00326EAF" w:rsidRDefault="006267C8" w:rsidP="006267C8">
      <w:pPr>
        <w:widowControl w:val="0"/>
        <w:autoSpaceDE w:val="0"/>
        <w:autoSpaceDN w:val="0"/>
        <w:adjustRightInd w:val="0"/>
        <w:rPr>
          <w:b/>
          <w:bCs/>
        </w:rPr>
      </w:pPr>
      <w:r w:rsidRPr="00326EAF">
        <w:rPr>
          <w:b/>
          <w:bCs/>
        </w:rPr>
        <w:t>НЕСОВЕРШЕННОЛЕТНИХ ДЕТЕЙ</w:t>
      </w:r>
    </w:p>
    <w:p w:rsidR="006267C8" w:rsidRPr="00326EAF" w:rsidRDefault="006267C8" w:rsidP="006267C8">
      <w:pPr>
        <w:widowControl w:val="0"/>
        <w:autoSpaceDE w:val="0"/>
        <w:autoSpaceDN w:val="0"/>
        <w:adjustRightInd w:val="0"/>
        <w:jc w:val="both"/>
      </w:pPr>
    </w:p>
    <w:p w:rsidR="006267C8" w:rsidRPr="00326EAF" w:rsidRDefault="006267C8" w:rsidP="006267C8">
      <w:pPr>
        <w:widowControl w:val="0"/>
        <w:autoSpaceDE w:val="0"/>
        <w:autoSpaceDN w:val="0"/>
        <w:adjustRightInd w:val="0"/>
        <w:jc w:val="both"/>
      </w:pPr>
    </w:p>
    <w:p w:rsidR="006267C8" w:rsidRPr="00326EAF" w:rsidRDefault="006267C8" w:rsidP="006267C8">
      <w:pPr>
        <w:widowControl w:val="0"/>
        <w:autoSpaceDE w:val="0"/>
        <w:autoSpaceDN w:val="0"/>
        <w:adjustRightInd w:val="0"/>
        <w:ind w:firstLine="540"/>
        <w:jc w:val="both"/>
      </w:pPr>
      <w:r w:rsidRPr="00326EAF">
        <w:t xml:space="preserve">В соответствии со </w:t>
      </w:r>
      <w:hyperlink r:id="rId6" w:history="1">
        <w:r w:rsidRPr="00326EAF">
          <w:t>статьей 8.1</w:t>
        </w:r>
      </w:hyperlink>
      <w:r w:rsidRPr="00326EAF">
        <w:t xml:space="preserve"> Федерального закона РФ от 25.12.2008 N 273-ФЗ "О противодействии коррупции", </w:t>
      </w:r>
      <w:hyperlink r:id="rId7" w:history="1">
        <w:r w:rsidRPr="00326EAF">
          <w:t>статьей 3</w:t>
        </w:r>
      </w:hyperlink>
      <w:r w:rsidRPr="00326EAF">
        <w:t xml:space="preserve"> Федерального закона РФ от 03.12.2012 N 230-ФЗ "О контроле за соответствием расходов лиц, замещающих государственные должности, и иных лиц их доходам", </w:t>
      </w:r>
      <w:hyperlink r:id="rId8" w:history="1">
        <w:r w:rsidRPr="00326EAF">
          <w:t>статьей 15</w:t>
        </w:r>
      </w:hyperlink>
      <w:r w:rsidRPr="00326EAF">
        <w:t xml:space="preserve"> Федерального закона РФ от 02.03.2007 N 25-ФЗ "О муниципальной службе в Российской Федерации" постановляю:</w:t>
      </w:r>
    </w:p>
    <w:p w:rsidR="006267C8" w:rsidRPr="00326EAF" w:rsidRDefault="006267C8" w:rsidP="006267C8">
      <w:pPr>
        <w:widowControl w:val="0"/>
        <w:autoSpaceDE w:val="0"/>
        <w:autoSpaceDN w:val="0"/>
        <w:adjustRightInd w:val="0"/>
        <w:ind w:firstLine="540"/>
        <w:jc w:val="both"/>
      </w:pPr>
      <w:r w:rsidRPr="00326EAF">
        <w:t xml:space="preserve">1. Утвердить </w:t>
      </w:r>
      <w:hyperlink w:anchor="Par31" w:history="1">
        <w:r w:rsidRPr="00326EAF">
          <w:t>Положение</w:t>
        </w:r>
      </w:hyperlink>
      <w:r w:rsidRPr="00326EAF">
        <w:t xml:space="preserve"> о порядке предоставления сведений о своих расходах, а также о расходах своих супруги (супруга) и несовершеннолетних детей (приложение 1).</w:t>
      </w:r>
    </w:p>
    <w:p w:rsidR="006267C8" w:rsidRPr="00326EAF" w:rsidRDefault="006267C8" w:rsidP="006267C8">
      <w:pPr>
        <w:widowControl w:val="0"/>
        <w:autoSpaceDE w:val="0"/>
        <w:autoSpaceDN w:val="0"/>
        <w:adjustRightInd w:val="0"/>
        <w:ind w:firstLine="540"/>
        <w:jc w:val="both"/>
      </w:pPr>
      <w:r w:rsidRPr="00326EAF">
        <w:t>2. Установить, что предоставлять сведения о своих расходах, а также о расходах своих супруги (супруга) и несовершеннолетних детей до</w:t>
      </w:r>
      <w:r>
        <w:t>лжны</w:t>
      </w:r>
      <w:r w:rsidRPr="00326EAF">
        <w:t xml:space="preserve"> муниципальные служащие сельского поселения по старшей и младшей группе должностей муниципальной службы (специалисты 1, 2 разряда).</w:t>
      </w:r>
    </w:p>
    <w:p w:rsidR="006267C8" w:rsidRPr="00326EAF" w:rsidRDefault="006267C8" w:rsidP="006267C8">
      <w:pPr>
        <w:widowControl w:val="0"/>
        <w:autoSpaceDE w:val="0"/>
        <w:autoSpaceDN w:val="0"/>
        <w:adjustRightInd w:val="0"/>
        <w:ind w:firstLine="540"/>
        <w:jc w:val="both"/>
      </w:pPr>
      <w:r w:rsidRPr="00326EAF">
        <w:t xml:space="preserve">3. Утвердить </w:t>
      </w:r>
      <w:hyperlink w:anchor="Par108" w:history="1">
        <w:r w:rsidRPr="00326EAF">
          <w:t>Порядок</w:t>
        </w:r>
      </w:hyperlink>
      <w:r w:rsidRPr="00326EAF">
        <w:t xml:space="preserve"> размещения сведений об источниках средств, за счет которых совершены сделки лицами, указанными в пункте 2 настоящего постановления, на официальном сайте Администрации МО СП и предоставления этих сведений средствам массовой информации для опубликования по их запросам (приложение 2).</w:t>
      </w:r>
    </w:p>
    <w:p w:rsidR="006267C8" w:rsidRPr="00326EAF" w:rsidRDefault="006267C8" w:rsidP="006267C8">
      <w:pPr>
        <w:widowControl w:val="0"/>
        <w:autoSpaceDE w:val="0"/>
        <w:autoSpaceDN w:val="0"/>
        <w:adjustRightInd w:val="0"/>
        <w:ind w:firstLine="540"/>
        <w:jc w:val="both"/>
      </w:pPr>
      <w:r w:rsidRPr="00326EAF">
        <w:t xml:space="preserve">4. Утвердить форму справки о расходах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w:t>
      </w:r>
      <w:hyperlink w:anchor="Par141" w:history="1">
        <w:r w:rsidRPr="00326EAF">
          <w:t>(приложение 3)</w:t>
        </w:r>
      </w:hyperlink>
      <w:r w:rsidRPr="00326EAF">
        <w:t>.</w:t>
      </w:r>
    </w:p>
    <w:p w:rsidR="006267C8" w:rsidRPr="00326EAF" w:rsidRDefault="006267C8" w:rsidP="006267C8">
      <w:pPr>
        <w:widowControl w:val="0"/>
        <w:autoSpaceDE w:val="0"/>
        <w:autoSpaceDN w:val="0"/>
        <w:adjustRightInd w:val="0"/>
        <w:ind w:firstLine="540"/>
        <w:jc w:val="both"/>
      </w:pPr>
      <w:r w:rsidRPr="00326EAF">
        <w:t xml:space="preserve">5. Контроль за исполнением настоящего постановления оставляю за собой. </w:t>
      </w:r>
    </w:p>
    <w:p w:rsidR="006267C8" w:rsidRPr="00326EAF" w:rsidRDefault="006267C8" w:rsidP="006267C8">
      <w:pPr>
        <w:widowControl w:val="0"/>
        <w:autoSpaceDE w:val="0"/>
        <w:autoSpaceDN w:val="0"/>
        <w:adjustRightInd w:val="0"/>
        <w:jc w:val="both"/>
      </w:pPr>
    </w:p>
    <w:p w:rsidR="006267C8" w:rsidRPr="00326EAF" w:rsidRDefault="006267C8" w:rsidP="006267C8">
      <w:pPr>
        <w:widowControl w:val="0"/>
        <w:autoSpaceDE w:val="0"/>
        <w:autoSpaceDN w:val="0"/>
        <w:adjustRightInd w:val="0"/>
        <w:jc w:val="both"/>
      </w:pPr>
    </w:p>
    <w:p w:rsidR="006267C8" w:rsidRPr="00326EAF" w:rsidRDefault="006267C8" w:rsidP="006267C8">
      <w:pPr>
        <w:widowControl w:val="0"/>
        <w:autoSpaceDE w:val="0"/>
        <w:autoSpaceDN w:val="0"/>
        <w:adjustRightInd w:val="0"/>
        <w:jc w:val="both"/>
        <w:rPr>
          <w:b/>
        </w:rPr>
      </w:pPr>
      <w:r w:rsidRPr="00326EAF">
        <w:rPr>
          <w:b/>
        </w:rPr>
        <w:t>Глава муниципального образования</w:t>
      </w:r>
    </w:p>
    <w:p w:rsidR="006267C8" w:rsidRPr="00326EAF" w:rsidRDefault="006267C8" w:rsidP="006267C8">
      <w:pPr>
        <w:widowControl w:val="0"/>
        <w:autoSpaceDE w:val="0"/>
        <w:autoSpaceDN w:val="0"/>
        <w:adjustRightInd w:val="0"/>
        <w:jc w:val="both"/>
        <w:rPr>
          <w:b/>
        </w:rPr>
      </w:pPr>
      <w:r w:rsidRPr="00326EAF">
        <w:rPr>
          <w:b/>
        </w:rPr>
        <w:t>«</w:t>
      </w:r>
      <w:proofErr w:type="spellStart"/>
      <w:proofErr w:type="gramStart"/>
      <w:r>
        <w:rPr>
          <w:b/>
        </w:rPr>
        <w:t>Тугнуйское</w:t>
      </w:r>
      <w:proofErr w:type="spellEnd"/>
      <w:r w:rsidRPr="00326EAF">
        <w:rPr>
          <w:b/>
        </w:rPr>
        <w:t xml:space="preserve">»   </w:t>
      </w:r>
      <w:proofErr w:type="gramEnd"/>
      <w:r w:rsidRPr="00326EAF">
        <w:rPr>
          <w:b/>
        </w:rPr>
        <w:t xml:space="preserve">                                                             </w:t>
      </w:r>
      <w:r w:rsidR="00DD0A43">
        <w:rPr>
          <w:b/>
        </w:rPr>
        <w:t xml:space="preserve">                 </w:t>
      </w:r>
      <w:r w:rsidRPr="00326EAF">
        <w:rPr>
          <w:b/>
        </w:rPr>
        <w:t xml:space="preserve">               </w:t>
      </w:r>
      <w:proofErr w:type="spellStart"/>
      <w:r>
        <w:rPr>
          <w:b/>
        </w:rPr>
        <w:t>Э.Ю.Прохоров</w:t>
      </w:r>
      <w:proofErr w:type="spellEnd"/>
    </w:p>
    <w:p w:rsidR="006267C8" w:rsidRPr="00326EAF" w:rsidRDefault="006267C8" w:rsidP="006267C8">
      <w:pPr>
        <w:widowControl w:val="0"/>
        <w:autoSpaceDE w:val="0"/>
        <w:autoSpaceDN w:val="0"/>
        <w:adjustRightInd w:val="0"/>
        <w:jc w:val="both"/>
      </w:pPr>
    </w:p>
    <w:p w:rsidR="006267C8" w:rsidRDefault="006267C8" w:rsidP="006267C8">
      <w:pPr>
        <w:widowControl w:val="0"/>
        <w:autoSpaceDE w:val="0"/>
        <w:autoSpaceDN w:val="0"/>
        <w:adjustRightInd w:val="0"/>
        <w:outlineLvl w:val="0"/>
        <w:rPr>
          <w:b/>
        </w:rPr>
      </w:pPr>
    </w:p>
    <w:p w:rsidR="006267C8" w:rsidRDefault="006267C8" w:rsidP="009A2CF3">
      <w:pPr>
        <w:widowControl w:val="0"/>
        <w:autoSpaceDE w:val="0"/>
        <w:autoSpaceDN w:val="0"/>
        <w:adjustRightInd w:val="0"/>
        <w:jc w:val="right"/>
        <w:outlineLvl w:val="0"/>
        <w:rPr>
          <w:b/>
        </w:rPr>
      </w:pPr>
    </w:p>
    <w:p w:rsidR="006267C8" w:rsidRDefault="006267C8" w:rsidP="009A2CF3">
      <w:pPr>
        <w:widowControl w:val="0"/>
        <w:autoSpaceDE w:val="0"/>
        <w:autoSpaceDN w:val="0"/>
        <w:adjustRightInd w:val="0"/>
        <w:jc w:val="right"/>
        <w:outlineLvl w:val="0"/>
        <w:rPr>
          <w:b/>
        </w:rPr>
      </w:pPr>
    </w:p>
    <w:p w:rsidR="006267C8" w:rsidRDefault="006267C8" w:rsidP="006267C8">
      <w:pPr>
        <w:widowControl w:val="0"/>
        <w:autoSpaceDE w:val="0"/>
        <w:autoSpaceDN w:val="0"/>
        <w:adjustRightInd w:val="0"/>
        <w:outlineLvl w:val="0"/>
        <w:rPr>
          <w:b/>
        </w:rPr>
      </w:pPr>
    </w:p>
    <w:p w:rsidR="009A2CF3" w:rsidRPr="009A2CF3" w:rsidRDefault="009A2CF3" w:rsidP="006267C8">
      <w:pPr>
        <w:widowControl w:val="0"/>
        <w:autoSpaceDE w:val="0"/>
        <w:autoSpaceDN w:val="0"/>
        <w:adjustRightInd w:val="0"/>
        <w:jc w:val="right"/>
        <w:outlineLvl w:val="0"/>
        <w:rPr>
          <w:b/>
        </w:rPr>
      </w:pPr>
      <w:r w:rsidRPr="009A2CF3">
        <w:rPr>
          <w:b/>
        </w:rPr>
        <w:lastRenderedPageBreak/>
        <w:t>Актуальная редакция</w:t>
      </w:r>
    </w:p>
    <w:p w:rsidR="009A2CF3" w:rsidRPr="00326EAF" w:rsidRDefault="009A2CF3" w:rsidP="009A2CF3">
      <w:pPr>
        <w:widowControl w:val="0"/>
        <w:autoSpaceDE w:val="0"/>
        <w:autoSpaceDN w:val="0"/>
        <w:adjustRightInd w:val="0"/>
        <w:jc w:val="right"/>
        <w:outlineLvl w:val="0"/>
      </w:pPr>
      <w:r w:rsidRPr="00326EAF">
        <w:t>Приложение 1</w:t>
      </w:r>
    </w:p>
    <w:p w:rsidR="009A2CF3" w:rsidRPr="00326EAF" w:rsidRDefault="009A2CF3" w:rsidP="009A2CF3">
      <w:pPr>
        <w:widowControl w:val="0"/>
        <w:autoSpaceDE w:val="0"/>
        <w:autoSpaceDN w:val="0"/>
        <w:adjustRightInd w:val="0"/>
        <w:jc w:val="right"/>
      </w:pPr>
      <w:r w:rsidRPr="00326EAF">
        <w:t xml:space="preserve">к Постановлению Администрации </w:t>
      </w:r>
    </w:p>
    <w:p w:rsidR="009A2CF3" w:rsidRPr="00326EAF" w:rsidRDefault="009A2CF3" w:rsidP="009A2CF3">
      <w:pPr>
        <w:widowControl w:val="0"/>
        <w:autoSpaceDE w:val="0"/>
        <w:autoSpaceDN w:val="0"/>
        <w:adjustRightInd w:val="0"/>
        <w:jc w:val="right"/>
      </w:pPr>
      <w:r w:rsidRPr="00326EAF">
        <w:t>муниципального образования</w:t>
      </w:r>
    </w:p>
    <w:p w:rsidR="009A2CF3" w:rsidRPr="00326EAF" w:rsidRDefault="009A2CF3" w:rsidP="009A2CF3">
      <w:pPr>
        <w:widowControl w:val="0"/>
        <w:autoSpaceDE w:val="0"/>
        <w:autoSpaceDN w:val="0"/>
        <w:adjustRightInd w:val="0"/>
        <w:jc w:val="right"/>
      </w:pPr>
      <w:r w:rsidRPr="00326EAF">
        <w:t>«</w:t>
      </w:r>
      <w:proofErr w:type="spellStart"/>
      <w:r>
        <w:t>Тугнуйское</w:t>
      </w:r>
      <w:proofErr w:type="spellEnd"/>
      <w:r w:rsidRPr="00326EAF">
        <w:t>»</w:t>
      </w:r>
    </w:p>
    <w:p w:rsidR="009A2CF3" w:rsidRPr="00326EAF" w:rsidRDefault="009A2CF3" w:rsidP="009A2CF3">
      <w:pPr>
        <w:widowControl w:val="0"/>
        <w:autoSpaceDE w:val="0"/>
        <w:autoSpaceDN w:val="0"/>
        <w:adjustRightInd w:val="0"/>
        <w:jc w:val="right"/>
      </w:pPr>
      <w:r w:rsidRPr="00326EAF">
        <w:t xml:space="preserve">от </w:t>
      </w:r>
      <w:r w:rsidR="006267C8">
        <w:t>«28</w:t>
      </w:r>
      <w:r w:rsidRPr="00326EAF">
        <w:t xml:space="preserve">» </w:t>
      </w:r>
      <w:r w:rsidR="006267C8">
        <w:t>января</w:t>
      </w:r>
      <w:r w:rsidRPr="00326EAF">
        <w:t xml:space="preserve"> 201</w:t>
      </w:r>
      <w:r w:rsidR="006267C8">
        <w:t>9г. № 1/1</w:t>
      </w:r>
    </w:p>
    <w:p w:rsidR="009A2CF3" w:rsidRPr="00326EAF" w:rsidRDefault="009A2CF3" w:rsidP="009A2CF3">
      <w:pPr>
        <w:widowControl w:val="0"/>
        <w:autoSpaceDE w:val="0"/>
        <w:autoSpaceDN w:val="0"/>
        <w:adjustRightInd w:val="0"/>
        <w:jc w:val="center"/>
        <w:rPr>
          <w:b/>
          <w:bCs/>
        </w:rPr>
      </w:pPr>
    </w:p>
    <w:p w:rsidR="009A2CF3" w:rsidRPr="00326EAF" w:rsidRDefault="009A2CF3" w:rsidP="009A2CF3">
      <w:pPr>
        <w:widowControl w:val="0"/>
        <w:autoSpaceDE w:val="0"/>
        <w:autoSpaceDN w:val="0"/>
        <w:adjustRightInd w:val="0"/>
        <w:jc w:val="center"/>
        <w:rPr>
          <w:b/>
          <w:bCs/>
        </w:rPr>
      </w:pPr>
      <w:r w:rsidRPr="00326EAF">
        <w:rPr>
          <w:b/>
          <w:bCs/>
        </w:rPr>
        <w:t>ПОЛОЖЕНИЕ</w:t>
      </w:r>
    </w:p>
    <w:p w:rsidR="009A2CF3" w:rsidRPr="00326EAF" w:rsidRDefault="009A2CF3" w:rsidP="009A2CF3">
      <w:pPr>
        <w:widowControl w:val="0"/>
        <w:autoSpaceDE w:val="0"/>
        <w:autoSpaceDN w:val="0"/>
        <w:adjustRightInd w:val="0"/>
        <w:jc w:val="center"/>
        <w:rPr>
          <w:b/>
          <w:bCs/>
        </w:rPr>
      </w:pPr>
      <w:r w:rsidRPr="00326EAF">
        <w:rPr>
          <w:b/>
          <w:bCs/>
        </w:rPr>
        <w:t xml:space="preserve">О ПОРЯДКЕ ПРЕДСТАВЛЕНИЯ СВЕДЕНИЙ О </w:t>
      </w:r>
    </w:p>
    <w:p w:rsidR="009A2CF3" w:rsidRPr="00326EAF" w:rsidRDefault="009A2CF3" w:rsidP="009A2CF3">
      <w:pPr>
        <w:widowControl w:val="0"/>
        <w:autoSpaceDE w:val="0"/>
        <w:autoSpaceDN w:val="0"/>
        <w:adjustRightInd w:val="0"/>
        <w:jc w:val="center"/>
        <w:rPr>
          <w:b/>
          <w:bCs/>
        </w:rPr>
      </w:pPr>
      <w:r w:rsidRPr="00326EAF">
        <w:rPr>
          <w:b/>
          <w:bCs/>
        </w:rPr>
        <w:t xml:space="preserve">СВОИХ РАСХОДАХ, А ТАКЖЕ О РАСХОДАХ СВОИХ СУПРУГИ </w:t>
      </w:r>
    </w:p>
    <w:p w:rsidR="009A2CF3" w:rsidRPr="00326EAF" w:rsidRDefault="009A2CF3" w:rsidP="009A2CF3">
      <w:pPr>
        <w:widowControl w:val="0"/>
        <w:autoSpaceDE w:val="0"/>
        <w:autoSpaceDN w:val="0"/>
        <w:adjustRightInd w:val="0"/>
        <w:jc w:val="center"/>
      </w:pPr>
      <w:r w:rsidRPr="00326EAF">
        <w:rPr>
          <w:b/>
          <w:bCs/>
        </w:rPr>
        <w:t>(СУПРУГА) И НЕСОВЕРШЕННОЛЕТНИХ ДЕТЕЙ</w:t>
      </w:r>
    </w:p>
    <w:p w:rsidR="009A2CF3" w:rsidRPr="00326EAF" w:rsidRDefault="009A2CF3" w:rsidP="009A2CF3">
      <w:pPr>
        <w:widowControl w:val="0"/>
        <w:autoSpaceDE w:val="0"/>
        <w:autoSpaceDN w:val="0"/>
        <w:adjustRightInd w:val="0"/>
        <w:ind w:firstLine="540"/>
        <w:jc w:val="both"/>
      </w:pPr>
    </w:p>
    <w:p w:rsidR="009A2CF3" w:rsidRPr="00326EAF" w:rsidRDefault="009A2CF3" w:rsidP="009A2CF3">
      <w:pPr>
        <w:widowControl w:val="0"/>
        <w:autoSpaceDE w:val="0"/>
        <w:autoSpaceDN w:val="0"/>
        <w:adjustRightInd w:val="0"/>
        <w:ind w:firstLine="540"/>
        <w:jc w:val="both"/>
      </w:pPr>
      <w:r w:rsidRPr="00326EAF">
        <w:t>1. Настоящим Положением определяется порядок представления сведений о своих расходах, а также о расходах своих супруги (супруга) и несов</w:t>
      </w:r>
      <w:r w:rsidR="00DD0A43">
        <w:t>ершеннолетних детей</w:t>
      </w:r>
      <w:r w:rsidRPr="00326EAF">
        <w:t xml:space="preserve"> муниципальными служащими.</w:t>
      </w:r>
    </w:p>
    <w:p w:rsidR="009A2CF3" w:rsidRPr="00326EAF" w:rsidRDefault="009A2CF3" w:rsidP="009A2CF3">
      <w:pPr>
        <w:widowControl w:val="0"/>
        <w:autoSpaceDE w:val="0"/>
        <w:autoSpaceDN w:val="0"/>
        <w:adjustRightInd w:val="0"/>
        <w:ind w:firstLine="540"/>
        <w:jc w:val="both"/>
      </w:pPr>
      <w:r>
        <w:t>2. Лица, указанные в пункте 2</w:t>
      </w:r>
      <w:r w:rsidRPr="00326EAF">
        <w:t xml:space="preserve"> настоящего постановления,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9A2CF3" w:rsidRPr="00326EAF" w:rsidRDefault="009A2CF3" w:rsidP="009A2CF3">
      <w:pPr>
        <w:widowControl w:val="0"/>
        <w:autoSpaceDE w:val="0"/>
        <w:autoSpaceDN w:val="0"/>
        <w:adjustRightInd w:val="0"/>
        <w:ind w:firstLine="540"/>
        <w:jc w:val="both"/>
      </w:pPr>
      <w:r w:rsidRPr="00326EAF">
        <w:t xml:space="preserve">3. Сведения, указанные в </w:t>
      </w:r>
      <w:hyperlink w:anchor="Par38" w:history="1">
        <w:r>
          <w:t>3</w:t>
        </w:r>
      </w:hyperlink>
      <w:r w:rsidRPr="00326EAF">
        <w:t xml:space="preserve"> настоящего Положения, представляются не позднее 30 апреля года, следующего за годом совершения сделки, специалисту администрации, осуществляющему работу с кадрами.</w:t>
      </w:r>
    </w:p>
    <w:p w:rsidR="009A2CF3" w:rsidRPr="00326EAF" w:rsidRDefault="009A2CF3" w:rsidP="009A2CF3">
      <w:pPr>
        <w:widowControl w:val="0"/>
        <w:autoSpaceDE w:val="0"/>
        <w:autoSpaceDN w:val="0"/>
        <w:adjustRightInd w:val="0"/>
        <w:ind w:firstLine="540"/>
        <w:jc w:val="both"/>
      </w:pPr>
      <w:r w:rsidRPr="00326EAF">
        <w:t xml:space="preserve">Проверка сведений, указанных в </w:t>
      </w:r>
      <w:hyperlink w:anchor="Par37" w:history="1">
        <w:r w:rsidRPr="00326EAF">
          <w:t>пункте 1</w:t>
        </w:r>
      </w:hyperlink>
      <w:r w:rsidRPr="00326EAF">
        <w:t xml:space="preserve"> настоящего Положения, и контроль за соответствием ра</w:t>
      </w:r>
      <w:r>
        <w:t>сходов лиц, указанных в пункте 2</w:t>
      </w:r>
      <w:r w:rsidRPr="00326EAF">
        <w:t xml:space="preserve"> настоящего Положения, расходов его супруги (супруга) и несовершеннолетних детей общему доходу муниципального служащего и его супруги (супруга) за три последних года, предшествующих совершению сделки, осуществляется в порядке, определяемом законодательством Российской Федерации.</w:t>
      </w:r>
    </w:p>
    <w:p w:rsidR="009A2CF3" w:rsidRPr="00326EAF" w:rsidRDefault="009A2CF3" w:rsidP="009A2CF3">
      <w:pPr>
        <w:widowControl w:val="0"/>
        <w:autoSpaceDE w:val="0"/>
        <w:autoSpaceDN w:val="0"/>
        <w:adjustRightInd w:val="0"/>
        <w:ind w:firstLine="540"/>
        <w:jc w:val="both"/>
      </w:pPr>
      <w:r w:rsidRPr="00326EAF">
        <w:t xml:space="preserve">4. Непредставление сведений или представление </w:t>
      </w:r>
      <w:proofErr w:type="gramStart"/>
      <w:r w:rsidRPr="00326EAF">
        <w:t>неполных</w:t>
      </w:r>
      <w:proofErr w:type="gramEnd"/>
      <w:r w:rsidRPr="00326EAF">
        <w:t xml:space="preserve">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лица, замещающего должность муниципальной службы от замещаемой должности и увольнение его с муниципальной службы.</w:t>
      </w:r>
    </w:p>
    <w:p w:rsidR="009A2CF3" w:rsidRPr="00326EAF" w:rsidRDefault="009A2CF3" w:rsidP="009A2CF3">
      <w:pPr>
        <w:widowControl w:val="0"/>
        <w:autoSpaceDE w:val="0"/>
        <w:autoSpaceDN w:val="0"/>
        <w:adjustRightInd w:val="0"/>
        <w:ind w:firstLine="540"/>
        <w:jc w:val="both"/>
      </w:pPr>
      <w:r w:rsidRPr="00326EAF">
        <w:t>5. Сведения о расходах лица, замещающего должность муниципальной службы, а также о расходах его супруги (супруга) и несовершеннолетних детей,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указанного лица.</w:t>
      </w:r>
    </w:p>
    <w:p w:rsidR="009A2CF3" w:rsidRPr="00326EAF" w:rsidRDefault="009A2CF3" w:rsidP="009A2CF3">
      <w:pPr>
        <w:widowControl w:val="0"/>
        <w:autoSpaceDE w:val="0"/>
        <w:autoSpaceDN w:val="0"/>
        <w:adjustRightInd w:val="0"/>
        <w:ind w:firstLine="540"/>
        <w:jc w:val="both"/>
      </w:pPr>
      <w:r w:rsidRPr="00326EAF">
        <w:t xml:space="preserve">6. Обязанность, предусмотренная </w:t>
      </w:r>
      <w:hyperlink w:anchor="Par38" w:history="1">
        <w:r w:rsidRPr="00326EAF">
          <w:t>пунктом 2</w:t>
        </w:r>
      </w:hyperlink>
      <w:r w:rsidRPr="00326EAF">
        <w:t xml:space="preserve"> настоящего Порядка, возникает в отношении сделок, совершенных с 01.01.2012. </w:t>
      </w:r>
    </w:p>
    <w:p w:rsidR="009A2CF3" w:rsidRPr="00326EAF" w:rsidRDefault="009A2CF3" w:rsidP="009A2CF3">
      <w:pPr>
        <w:widowControl w:val="0"/>
        <w:autoSpaceDE w:val="0"/>
        <w:autoSpaceDN w:val="0"/>
        <w:adjustRightInd w:val="0"/>
        <w:jc w:val="right"/>
        <w:outlineLvl w:val="0"/>
      </w:pPr>
    </w:p>
    <w:p w:rsidR="009A2CF3" w:rsidRPr="00326EAF" w:rsidRDefault="009A2CF3" w:rsidP="009A2CF3">
      <w:pPr>
        <w:widowControl w:val="0"/>
        <w:autoSpaceDE w:val="0"/>
        <w:autoSpaceDN w:val="0"/>
        <w:adjustRightInd w:val="0"/>
        <w:jc w:val="right"/>
        <w:outlineLvl w:val="0"/>
      </w:pPr>
    </w:p>
    <w:p w:rsidR="009A2CF3" w:rsidRPr="00326EAF" w:rsidRDefault="009A2CF3" w:rsidP="009A2CF3">
      <w:pPr>
        <w:widowControl w:val="0"/>
        <w:autoSpaceDE w:val="0"/>
        <w:autoSpaceDN w:val="0"/>
        <w:adjustRightInd w:val="0"/>
        <w:jc w:val="right"/>
        <w:outlineLvl w:val="0"/>
      </w:pPr>
    </w:p>
    <w:p w:rsidR="009A2CF3" w:rsidRPr="00326EAF" w:rsidRDefault="009A2CF3" w:rsidP="009A2CF3">
      <w:pPr>
        <w:widowControl w:val="0"/>
        <w:autoSpaceDE w:val="0"/>
        <w:autoSpaceDN w:val="0"/>
        <w:adjustRightInd w:val="0"/>
        <w:jc w:val="right"/>
        <w:outlineLvl w:val="0"/>
      </w:pPr>
    </w:p>
    <w:p w:rsidR="009A2CF3" w:rsidRPr="00326EAF" w:rsidRDefault="009A2CF3" w:rsidP="009A2CF3">
      <w:pPr>
        <w:widowControl w:val="0"/>
        <w:autoSpaceDE w:val="0"/>
        <w:autoSpaceDN w:val="0"/>
        <w:adjustRightInd w:val="0"/>
        <w:jc w:val="right"/>
        <w:outlineLvl w:val="0"/>
      </w:pPr>
    </w:p>
    <w:p w:rsidR="009A2CF3" w:rsidRPr="00326EAF" w:rsidRDefault="009A2CF3" w:rsidP="009A2CF3">
      <w:pPr>
        <w:widowControl w:val="0"/>
        <w:autoSpaceDE w:val="0"/>
        <w:autoSpaceDN w:val="0"/>
        <w:adjustRightInd w:val="0"/>
        <w:jc w:val="right"/>
        <w:outlineLvl w:val="0"/>
      </w:pPr>
    </w:p>
    <w:p w:rsidR="009A2CF3" w:rsidRPr="00326EAF" w:rsidRDefault="009A2CF3" w:rsidP="009A2CF3">
      <w:pPr>
        <w:widowControl w:val="0"/>
        <w:autoSpaceDE w:val="0"/>
        <w:autoSpaceDN w:val="0"/>
        <w:adjustRightInd w:val="0"/>
        <w:jc w:val="right"/>
        <w:outlineLvl w:val="0"/>
      </w:pPr>
    </w:p>
    <w:p w:rsidR="009A2CF3" w:rsidRPr="00326EAF" w:rsidRDefault="009A2CF3" w:rsidP="009A2CF3">
      <w:pPr>
        <w:widowControl w:val="0"/>
        <w:autoSpaceDE w:val="0"/>
        <w:autoSpaceDN w:val="0"/>
        <w:adjustRightInd w:val="0"/>
        <w:jc w:val="right"/>
        <w:outlineLvl w:val="0"/>
      </w:pPr>
    </w:p>
    <w:p w:rsidR="009A2CF3" w:rsidRPr="00326EAF" w:rsidRDefault="009A2CF3" w:rsidP="009A2CF3">
      <w:pPr>
        <w:widowControl w:val="0"/>
        <w:autoSpaceDE w:val="0"/>
        <w:autoSpaceDN w:val="0"/>
        <w:adjustRightInd w:val="0"/>
        <w:jc w:val="right"/>
        <w:outlineLvl w:val="0"/>
      </w:pPr>
    </w:p>
    <w:p w:rsidR="009A2CF3" w:rsidRPr="00326EAF" w:rsidRDefault="009A2CF3" w:rsidP="009A2CF3">
      <w:pPr>
        <w:widowControl w:val="0"/>
        <w:autoSpaceDE w:val="0"/>
        <w:autoSpaceDN w:val="0"/>
        <w:adjustRightInd w:val="0"/>
        <w:jc w:val="right"/>
        <w:outlineLvl w:val="0"/>
      </w:pPr>
      <w:r w:rsidRPr="00326EAF">
        <w:t>Приложение 2</w:t>
      </w:r>
    </w:p>
    <w:p w:rsidR="009A2CF3" w:rsidRPr="00326EAF" w:rsidRDefault="009A2CF3" w:rsidP="009A2CF3">
      <w:pPr>
        <w:widowControl w:val="0"/>
        <w:autoSpaceDE w:val="0"/>
        <w:autoSpaceDN w:val="0"/>
        <w:adjustRightInd w:val="0"/>
        <w:jc w:val="right"/>
      </w:pPr>
      <w:r w:rsidRPr="00326EAF">
        <w:t xml:space="preserve">к Постановлению Администрации </w:t>
      </w:r>
    </w:p>
    <w:p w:rsidR="009A2CF3" w:rsidRPr="00326EAF" w:rsidRDefault="009A2CF3" w:rsidP="009A2CF3">
      <w:pPr>
        <w:widowControl w:val="0"/>
        <w:autoSpaceDE w:val="0"/>
        <w:autoSpaceDN w:val="0"/>
        <w:adjustRightInd w:val="0"/>
        <w:jc w:val="right"/>
      </w:pPr>
      <w:r w:rsidRPr="00326EAF">
        <w:t>муниципального образования</w:t>
      </w:r>
    </w:p>
    <w:p w:rsidR="009A2CF3" w:rsidRPr="00326EAF" w:rsidRDefault="009A2CF3" w:rsidP="009A2CF3">
      <w:pPr>
        <w:widowControl w:val="0"/>
        <w:autoSpaceDE w:val="0"/>
        <w:autoSpaceDN w:val="0"/>
        <w:adjustRightInd w:val="0"/>
        <w:jc w:val="right"/>
      </w:pPr>
      <w:r w:rsidRPr="00326EAF">
        <w:t>«</w:t>
      </w:r>
      <w:proofErr w:type="spellStart"/>
      <w:r>
        <w:t>Тугнуйское</w:t>
      </w:r>
      <w:proofErr w:type="spellEnd"/>
      <w:r w:rsidRPr="00326EAF">
        <w:t>»</w:t>
      </w:r>
    </w:p>
    <w:p w:rsidR="009A2CF3" w:rsidRPr="00326EAF" w:rsidRDefault="00DD0A43" w:rsidP="009A2CF3">
      <w:pPr>
        <w:widowControl w:val="0"/>
        <w:autoSpaceDE w:val="0"/>
        <w:autoSpaceDN w:val="0"/>
        <w:adjustRightInd w:val="0"/>
        <w:jc w:val="right"/>
      </w:pPr>
      <w:r>
        <w:t>от «28</w:t>
      </w:r>
      <w:r w:rsidR="009A2CF3" w:rsidRPr="00326EAF">
        <w:t xml:space="preserve">» </w:t>
      </w:r>
      <w:r w:rsidR="009A2CF3">
        <w:t>января 2014г. № 1/1</w:t>
      </w:r>
    </w:p>
    <w:p w:rsidR="009A2CF3" w:rsidRPr="00326EAF" w:rsidRDefault="009A2CF3" w:rsidP="009A2CF3">
      <w:pPr>
        <w:widowControl w:val="0"/>
        <w:autoSpaceDE w:val="0"/>
        <w:autoSpaceDN w:val="0"/>
        <w:adjustRightInd w:val="0"/>
        <w:jc w:val="center"/>
        <w:rPr>
          <w:b/>
          <w:bCs/>
        </w:rPr>
      </w:pPr>
      <w:r w:rsidRPr="00326EAF">
        <w:rPr>
          <w:b/>
          <w:bCs/>
        </w:rPr>
        <w:t>ПОРЯДОК</w:t>
      </w:r>
    </w:p>
    <w:p w:rsidR="009A2CF3" w:rsidRPr="00326EAF" w:rsidRDefault="009A2CF3" w:rsidP="009A2CF3">
      <w:pPr>
        <w:widowControl w:val="0"/>
        <w:autoSpaceDE w:val="0"/>
        <w:autoSpaceDN w:val="0"/>
        <w:adjustRightInd w:val="0"/>
        <w:jc w:val="center"/>
        <w:rPr>
          <w:b/>
          <w:bCs/>
        </w:rPr>
      </w:pPr>
      <w:r w:rsidRPr="00326EAF">
        <w:rPr>
          <w:b/>
          <w:bCs/>
        </w:rPr>
        <w:t xml:space="preserve">РАЗМЕЩЕНИЯ СВЕДЕНИЙ ОБ ИСТОЧНИКАХ СРЕДСТВ, </w:t>
      </w:r>
    </w:p>
    <w:p w:rsidR="009A2CF3" w:rsidRPr="00326EAF" w:rsidRDefault="009A2CF3" w:rsidP="009A2CF3">
      <w:pPr>
        <w:widowControl w:val="0"/>
        <w:autoSpaceDE w:val="0"/>
        <w:autoSpaceDN w:val="0"/>
        <w:adjustRightInd w:val="0"/>
        <w:jc w:val="center"/>
        <w:rPr>
          <w:b/>
          <w:bCs/>
        </w:rPr>
      </w:pPr>
      <w:r w:rsidRPr="00326EAF">
        <w:rPr>
          <w:b/>
          <w:bCs/>
        </w:rPr>
        <w:t xml:space="preserve">ЗА СЧЕТ КОТОРЫХ СОВЕРШЕНЫ СДЕЛКИ, </w:t>
      </w:r>
    </w:p>
    <w:p w:rsidR="009A2CF3" w:rsidRPr="00326EAF" w:rsidRDefault="009A2CF3" w:rsidP="009A2CF3">
      <w:pPr>
        <w:widowControl w:val="0"/>
        <w:autoSpaceDE w:val="0"/>
        <w:autoSpaceDN w:val="0"/>
        <w:adjustRightInd w:val="0"/>
        <w:jc w:val="center"/>
        <w:rPr>
          <w:b/>
          <w:bCs/>
        </w:rPr>
      </w:pPr>
      <w:r w:rsidRPr="00326EAF">
        <w:rPr>
          <w:b/>
          <w:bCs/>
        </w:rPr>
        <w:t>НА ОФИЦИАЛЬНОМ САЙТЕ</w:t>
      </w:r>
    </w:p>
    <w:p w:rsidR="009A2CF3" w:rsidRPr="00326EAF" w:rsidRDefault="009A2CF3" w:rsidP="009A2CF3">
      <w:pPr>
        <w:widowControl w:val="0"/>
        <w:autoSpaceDE w:val="0"/>
        <w:autoSpaceDN w:val="0"/>
        <w:adjustRightInd w:val="0"/>
        <w:jc w:val="center"/>
        <w:rPr>
          <w:b/>
          <w:bCs/>
        </w:rPr>
      </w:pPr>
      <w:r w:rsidRPr="00326EAF">
        <w:rPr>
          <w:b/>
          <w:bCs/>
        </w:rPr>
        <w:t xml:space="preserve">АДМИНИСТРАЦИИ МУНИЦИПАЛЬНОМ ОБРАЗОВАНИИ </w:t>
      </w:r>
    </w:p>
    <w:p w:rsidR="009A2CF3" w:rsidRPr="00326EAF" w:rsidRDefault="009A2CF3" w:rsidP="009A2CF3">
      <w:pPr>
        <w:widowControl w:val="0"/>
        <w:autoSpaceDE w:val="0"/>
        <w:autoSpaceDN w:val="0"/>
        <w:adjustRightInd w:val="0"/>
        <w:jc w:val="center"/>
        <w:rPr>
          <w:b/>
          <w:bCs/>
        </w:rPr>
      </w:pPr>
      <w:r w:rsidRPr="00326EAF">
        <w:rPr>
          <w:b/>
          <w:bCs/>
        </w:rPr>
        <w:t xml:space="preserve">СЕЛЬСКОГО ПОСЕЛЕНИЯ «» И ПРЕДОСТАВЛЕНИЯ ЭТИХ </w:t>
      </w:r>
    </w:p>
    <w:p w:rsidR="009A2CF3" w:rsidRPr="00326EAF" w:rsidRDefault="009A2CF3" w:rsidP="009A2CF3">
      <w:pPr>
        <w:widowControl w:val="0"/>
        <w:autoSpaceDE w:val="0"/>
        <w:autoSpaceDN w:val="0"/>
        <w:adjustRightInd w:val="0"/>
        <w:jc w:val="center"/>
        <w:rPr>
          <w:b/>
          <w:bCs/>
        </w:rPr>
      </w:pPr>
      <w:r w:rsidRPr="00326EAF">
        <w:rPr>
          <w:b/>
          <w:bCs/>
        </w:rPr>
        <w:t xml:space="preserve">СВЕДЕНИЙ СРЕДСТВАМ МАССОВОЙ ИНФОРМАЦИИ ДЛЯ </w:t>
      </w:r>
    </w:p>
    <w:p w:rsidR="009A2CF3" w:rsidRPr="00326EAF" w:rsidRDefault="009A2CF3" w:rsidP="009A2CF3">
      <w:pPr>
        <w:widowControl w:val="0"/>
        <w:autoSpaceDE w:val="0"/>
        <w:autoSpaceDN w:val="0"/>
        <w:adjustRightInd w:val="0"/>
        <w:jc w:val="center"/>
        <w:rPr>
          <w:b/>
          <w:bCs/>
        </w:rPr>
      </w:pPr>
      <w:r w:rsidRPr="00326EAF">
        <w:rPr>
          <w:b/>
          <w:bCs/>
        </w:rPr>
        <w:t>ОПУБЛИКОВАНИЯ ПО ИХ ЗАПРОСАМ</w:t>
      </w:r>
    </w:p>
    <w:p w:rsidR="009A2CF3" w:rsidRPr="00326EAF" w:rsidRDefault="009A2CF3" w:rsidP="009A2CF3">
      <w:pPr>
        <w:widowControl w:val="0"/>
        <w:autoSpaceDE w:val="0"/>
        <w:autoSpaceDN w:val="0"/>
        <w:adjustRightInd w:val="0"/>
        <w:jc w:val="both"/>
      </w:pPr>
    </w:p>
    <w:p w:rsidR="009A2CF3" w:rsidRPr="00326EAF" w:rsidRDefault="009A2CF3" w:rsidP="009A2CF3">
      <w:pPr>
        <w:widowControl w:val="0"/>
        <w:autoSpaceDE w:val="0"/>
        <w:autoSpaceDN w:val="0"/>
        <w:adjustRightInd w:val="0"/>
        <w:ind w:firstLine="540"/>
        <w:jc w:val="both"/>
      </w:pPr>
      <w:r w:rsidRPr="00326EAF">
        <w:t>1. Настоящим Порядком устанавливаются обязанности специалиста администрации, осуществляющему работу с кадрами Администрации сельского поселения по размещению на официальном сайте Администрации СП и предоставлению этих сведений средствам массовой информации для опубликования по их запросам сведений об источниках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лицом, указанным в пункте 2 настоящего постановления.</w:t>
      </w:r>
    </w:p>
    <w:p w:rsidR="009A2CF3" w:rsidRPr="00326EAF" w:rsidRDefault="009A2CF3" w:rsidP="009A2CF3">
      <w:pPr>
        <w:widowControl w:val="0"/>
        <w:autoSpaceDE w:val="0"/>
        <w:autoSpaceDN w:val="0"/>
        <w:adjustRightInd w:val="0"/>
        <w:ind w:firstLine="540"/>
        <w:jc w:val="both"/>
      </w:pPr>
      <w:r w:rsidRPr="00326EAF">
        <w:t>2. На официальном сайте Администрации СП размещаются и предоставляются средствам массовой информации для опубликования по их запросам следующие сведения по каждой сделке:</w:t>
      </w:r>
    </w:p>
    <w:p w:rsidR="009A2CF3" w:rsidRPr="00326EAF" w:rsidRDefault="009A2CF3" w:rsidP="009A2CF3">
      <w:pPr>
        <w:widowControl w:val="0"/>
        <w:autoSpaceDE w:val="0"/>
        <w:autoSpaceDN w:val="0"/>
        <w:adjustRightInd w:val="0"/>
        <w:ind w:firstLine="540"/>
        <w:jc w:val="both"/>
      </w:pPr>
      <w:r w:rsidRPr="00326EAF">
        <w:t>а) перечень приобретенных земельных участков и других объектов недвижимости с указанием стоимости, вида, площади и страны расположения каждого из них;</w:t>
      </w:r>
    </w:p>
    <w:p w:rsidR="009A2CF3" w:rsidRPr="00326EAF" w:rsidRDefault="009A2CF3" w:rsidP="009A2CF3">
      <w:pPr>
        <w:widowControl w:val="0"/>
        <w:autoSpaceDE w:val="0"/>
        <w:autoSpaceDN w:val="0"/>
        <w:adjustRightInd w:val="0"/>
        <w:ind w:firstLine="540"/>
        <w:jc w:val="both"/>
      </w:pPr>
      <w:r w:rsidRPr="00326EAF">
        <w:t>б) перечень приобретенных транспортных средств с указанием стоимости, вида и марки каждого из них;</w:t>
      </w:r>
    </w:p>
    <w:p w:rsidR="009A2CF3" w:rsidRPr="00326EAF" w:rsidRDefault="009A2CF3" w:rsidP="009A2CF3">
      <w:pPr>
        <w:widowControl w:val="0"/>
        <w:autoSpaceDE w:val="0"/>
        <w:autoSpaceDN w:val="0"/>
        <w:adjustRightInd w:val="0"/>
        <w:ind w:firstLine="540"/>
        <w:jc w:val="both"/>
      </w:pPr>
      <w:r w:rsidRPr="00326EAF">
        <w:t>в) перечень ценных бумаг, акций (долей участия, паев в уставных (складочных) капиталах организаций) с указанием стоимости и вида каждой из них;</w:t>
      </w:r>
    </w:p>
    <w:p w:rsidR="009A2CF3" w:rsidRPr="00326EAF" w:rsidRDefault="009A2CF3" w:rsidP="009A2CF3">
      <w:pPr>
        <w:widowControl w:val="0"/>
        <w:autoSpaceDE w:val="0"/>
        <w:autoSpaceDN w:val="0"/>
        <w:adjustRightInd w:val="0"/>
        <w:ind w:firstLine="540"/>
        <w:jc w:val="both"/>
      </w:pPr>
      <w:r w:rsidRPr="00326EAF">
        <w:t>г) доход по основному месту работы, от педагогической деятельности, от научной деятельности, от иной творческой деятельности, от вкладов в банках и иных кредитных организациях, от ценных бумаг и долей участия в коммерческих организациях, иные доходы (с указанием вида) за три последних года, предшествующих совершению сделки.</w:t>
      </w:r>
    </w:p>
    <w:p w:rsidR="009A2CF3" w:rsidRPr="00326EAF" w:rsidRDefault="009A2CF3" w:rsidP="009A2CF3">
      <w:pPr>
        <w:widowControl w:val="0"/>
        <w:autoSpaceDE w:val="0"/>
        <w:autoSpaceDN w:val="0"/>
        <w:adjustRightInd w:val="0"/>
        <w:ind w:firstLine="540"/>
        <w:jc w:val="both"/>
      </w:pPr>
      <w:r w:rsidRPr="00326EAF">
        <w:t>3. В размещаемых на официальном сайте сведениях и в сведениях, предоставляемых средствам массовой информации для опубликования по их запросам, запрещается указывать:</w:t>
      </w:r>
    </w:p>
    <w:p w:rsidR="009A2CF3" w:rsidRPr="00326EAF" w:rsidRDefault="009A2CF3" w:rsidP="009A2CF3">
      <w:pPr>
        <w:widowControl w:val="0"/>
        <w:autoSpaceDE w:val="0"/>
        <w:autoSpaceDN w:val="0"/>
        <w:adjustRightInd w:val="0"/>
        <w:ind w:firstLine="540"/>
        <w:jc w:val="both"/>
      </w:pPr>
      <w:r w:rsidRPr="00326EAF">
        <w:t xml:space="preserve">а) иные сведения (кроме указанных в </w:t>
      </w:r>
      <w:hyperlink w:anchor="Par117" w:history="1">
        <w:r w:rsidRPr="00326EAF">
          <w:t>пункте 2</w:t>
        </w:r>
      </w:hyperlink>
      <w:r w:rsidRPr="00326EAF">
        <w:t xml:space="preserve"> настоящего Порядка);</w:t>
      </w:r>
    </w:p>
    <w:p w:rsidR="009A2CF3" w:rsidRPr="00326EAF" w:rsidRDefault="009A2CF3" w:rsidP="009A2CF3">
      <w:pPr>
        <w:widowControl w:val="0"/>
        <w:autoSpaceDE w:val="0"/>
        <w:autoSpaceDN w:val="0"/>
        <w:adjustRightInd w:val="0"/>
        <w:ind w:firstLine="540"/>
        <w:jc w:val="both"/>
      </w:pPr>
      <w:r w:rsidRPr="00326EAF">
        <w:t>б) персональные данные супруги (супруга), детей и иных членов семьи;</w:t>
      </w:r>
    </w:p>
    <w:p w:rsidR="009A2CF3" w:rsidRPr="00326EAF" w:rsidRDefault="009A2CF3" w:rsidP="009A2CF3">
      <w:pPr>
        <w:widowControl w:val="0"/>
        <w:autoSpaceDE w:val="0"/>
        <w:autoSpaceDN w:val="0"/>
        <w:adjustRightInd w:val="0"/>
        <w:ind w:firstLine="540"/>
        <w:jc w:val="both"/>
      </w:pPr>
      <w:r w:rsidRPr="00326EAF">
        <w:t>в) данные, позволяющие определить место жительства, почтовый адрес, телефон и иные индивидуальные средства коммуникации лиц, работающих в администрации сельского поселения, его супруги (супруга), детей и иных членов семьи;</w:t>
      </w:r>
    </w:p>
    <w:p w:rsidR="009A2CF3" w:rsidRPr="00326EAF" w:rsidRDefault="009A2CF3" w:rsidP="009A2CF3">
      <w:pPr>
        <w:widowControl w:val="0"/>
        <w:autoSpaceDE w:val="0"/>
        <w:autoSpaceDN w:val="0"/>
        <w:adjustRightInd w:val="0"/>
        <w:ind w:firstLine="540"/>
        <w:jc w:val="both"/>
      </w:pPr>
      <w:r w:rsidRPr="00326EAF">
        <w:t>г) данные, позволяющие определить местонахождение объектов сделки, совершенной лицом, работающим в администрации сельского поселения;</w:t>
      </w:r>
    </w:p>
    <w:p w:rsidR="009A2CF3" w:rsidRPr="00326EAF" w:rsidRDefault="009A2CF3" w:rsidP="009A2CF3">
      <w:pPr>
        <w:widowControl w:val="0"/>
        <w:autoSpaceDE w:val="0"/>
        <w:autoSpaceDN w:val="0"/>
        <w:adjustRightInd w:val="0"/>
        <w:ind w:firstLine="540"/>
        <w:jc w:val="both"/>
      </w:pPr>
      <w:r w:rsidRPr="00326EAF">
        <w:t>д) информацию, отнесенную к государственной тайне или являющуюся конфиденциальной.</w:t>
      </w:r>
    </w:p>
    <w:p w:rsidR="009A2CF3" w:rsidRPr="00326EAF" w:rsidRDefault="009A2CF3" w:rsidP="009A2CF3">
      <w:pPr>
        <w:widowControl w:val="0"/>
        <w:autoSpaceDE w:val="0"/>
        <w:autoSpaceDN w:val="0"/>
        <w:adjustRightInd w:val="0"/>
        <w:ind w:firstLine="540"/>
        <w:jc w:val="both"/>
      </w:pPr>
      <w:r w:rsidRPr="00326EAF">
        <w:t xml:space="preserve">4. Сведения о сделках, указанных в </w:t>
      </w:r>
      <w:hyperlink w:anchor="Par117" w:history="1">
        <w:r w:rsidRPr="00326EAF">
          <w:t>пункте 2</w:t>
        </w:r>
      </w:hyperlink>
      <w:r w:rsidRPr="00326EAF">
        <w:t xml:space="preserve"> настоящего Порядка, размещаются Администрацией СП в своих разделах официального сайта в течение четырнадцати рабочих дней со дня истечения срока, установленного для подачи сведений лицами, </w:t>
      </w:r>
      <w:r w:rsidRPr="00326EAF">
        <w:lastRenderedPageBreak/>
        <w:t>замещающими должности муниципальной службы в муниципальном районе, сведений о своих расходах, а также о расходах своих супруги (супруга) и несовершеннолетних детей.</w:t>
      </w:r>
    </w:p>
    <w:p w:rsidR="009A2CF3" w:rsidRPr="00326EAF" w:rsidRDefault="009A2CF3" w:rsidP="009A2CF3">
      <w:pPr>
        <w:widowControl w:val="0"/>
        <w:autoSpaceDE w:val="0"/>
        <w:autoSpaceDN w:val="0"/>
        <w:adjustRightInd w:val="0"/>
        <w:ind w:firstLine="540"/>
        <w:jc w:val="both"/>
      </w:pPr>
      <w:r w:rsidRPr="00326EAF">
        <w:t xml:space="preserve">5. Размещение в разделах официального сайта Администрации СП сведений, указанных в </w:t>
      </w:r>
      <w:hyperlink w:anchor="Par117" w:history="1">
        <w:r w:rsidRPr="00326EAF">
          <w:t>пункте 2</w:t>
        </w:r>
      </w:hyperlink>
      <w:r w:rsidRPr="00326EAF">
        <w:t xml:space="preserve"> настоящего Порядка, обеспечивается специалистом, ответственным за работу с кадрами.</w:t>
      </w:r>
    </w:p>
    <w:p w:rsidR="009A2CF3" w:rsidRPr="00326EAF" w:rsidRDefault="009A2CF3" w:rsidP="009A2CF3">
      <w:pPr>
        <w:widowControl w:val="0"/>
        <w:autoSpaceDE w:val="0"/>
        <w:autoSpaceDN w:val="0"/>
        <w:adjustRightInd w:val="0"/>
        <w:ind w:firstLine="540"/>
        <w:jc w:val="both"/>
      </w:pPr>
      <w:r w:rsidRPr="00326EAF">
        <w:t>6. Специалист, ответственный за работу с кадрами:</w:t>
      </w:r>
    </w:p>
    <w:p w:rsidR="009A2CF3" w:rsidRPr="00326EAF" w:rsidRDefault="009A2CF3" w:rsidP="009A2CF3">
      <w:pPr>
        <w:widowControl w:val="0"/>
        <w:autoSpaceDE w:val="0"/>
        <w:autoSpaceDN w:val="0"/>
        <w:adjustRightInd w:val="0"/>
        <w:ind w:firstLine="540"/>
        <w:jc w:val="both"/>
      </w:pPr>
      <w:r w:rsidRPr="00326EAF">
        <w:t>а) в 3-дневный срок со дня поступления запроса от средства массовой информации сообщают о нем лицу, в отношении которого поступил запрос;</w:t>
      </w:r>
    </w:p>
    <w:p w:rsidR="009A2CF3" w:rsidRPr="00326EAF" w:rsidRDefault="009A2CF3" w:rsidP="009A2CF3">
      <w:pPr>
        <w:widowControl w:val="0"/>
        <w:autoSpaceDE w:val="0"/>
        <w:autoSpaceDN w:val="0"/>
        <w:adjustRightInd w:val="0"/>
        <w:ind w:firstLine="540"/>
        <w:jc w:val="both"/>
      </w:pPr>
      <w:r w:rsidRPr="00326EAF">
        <w:t xml:space="preserve">б) в 7-дневный срок со дня поступления запроса от средства массовой информации обеспечивают предоставление средству массовой информации сведений, указанных в </w:t>
      </w:r>
      <w:hyperlink w:anchor="Par117" w:history="1">
        <w:r w:rsidRPr="00326EAF">
          <w:t>пункте 2</w:t>
        </w:r>
      </w:hyperlink>
      <w:r w:rsidRPr="00326EAF">
        <w:t xml:space="preserve"> настоящего Порядка, в том случае, если запрашиваемые сведения отсутствуют на официальном сайте.</w:t>
      </w:r>
    </w:p>
    <w:p w:rsidR="009A2CF3" w:rsidRPr="00326EAF" w:rsidRDefault="009A2CF3" w:rsidP="009A2CF3">
      <w:pPr>
        <w:widowControl w:val="0"/>
        <w:autoSpaceDE w:val="0"/>
        <w:autoSpaceDN w:val="0"/>
        <w:adjustRightInd w:val="0"/>
        <w:ind w:firstLine="540"/>
        <w:jc w:val="both"/>
      </w:pPr>
      <w:r w:rsidRPr="00326EAF">
        <w:t>7. Специалист, ответственный за работу с кадрами,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9A2CF3" w:rsidRPr="00326EAF" w:rsidRDefault="009A2CF3" w:rsidP="009A2CF3">
      <w:pPr>
        <w:widowControl w:val="0"/>
        <w:autoSpaceDE w:val="0"/>
        <w:autoSpaceDN w:val="0"/>
        <w:adjustRightInd w:val="0"/>
        <w:jc w:val="both"/>
      </w:pPr>
    </w:p>
    <w:p w:rsidR="009A2CF3" w:rsidRPr="00326EAF" w:rsidRDefault="009A2CF3" w:rsidP="009A2CF3">
      <w:pPr>
        <w:widowControl w:val="0"/>
        <w:autoSpaceDE w:val="0"/>
        <w:autoSpaceDN w:val="0"/>
        <w:adjustRightInd w:val="0"/>
        <w:jc w:val="both"/>
      </w:pPr>
    </w:p>
    <w:p w:rsidR="009A2CF3" w:rsidRPr="00326EAF" w:rsidRDefault="009A2CF3" w:rsidP="009A2CF3">
      <w:pPr>
        <w:widowControl w:val="0"/>
        <w:autoSpaceDE w:val="0"/>
        <w:autoSpaceDN w:val="0"/>
        <w:adjustRightInd w:val="0"/>
        <w:jc w:val="both"/>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9A2CF3" w:rsidRDefault="009A2CF3" w:rsidP="007B2ADB">
      <w:pPr>
        <w:autoSpaceDE w:val="0"/>
        <w:autoSpaceDN w:val="0"/>
        <w:adjustRightInd w:val="0"/>
        <w:jc w:val="center"/>
        <w:rPr>
          <w:b/>
          <w:bCs/>
          <w:sz w:val="28"/>
          <w:szCs w:val="28"/>
        </w:rPr>
      </w:pPr>
    </w:p>
    <w:p w:rsidR="008E3B94" w:rsidRDefault="008E3B94"/>
    <w:sectPr w:rsidR="008E3B94" w:rsidSect="008E3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B2ADB"/>
    <w:rsid w:val="001F15AC"/>
    <w:rsid w:val="00463FFE"/>
    <w:rsid w:val="00501637"/>
    <w:rsid w:val="006267C8"/>
    <w:rsid w:val="007B2ADB"/>
    <w:rsid w:val="008A061B"/>
    <w:rsid w:val="008E3B94"/>
    <w:rsid w:val="009A2CF3"/>
    <w:rsid w:val="009B76D3"/>
    <w:rsid w:val="00B1570F"/>
    <w:rsid w:val="00C539D1"/>
    <w:rsid w:val="00C820A8"/>
    <w:rsid w:val="00DD0A43"/>
    <w:rsid w:val="00E16E36"/>
    <w:rsid w:val="00F33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EACDE0"/>
  <w15:docId w15:val="{DD0AE780-1A01-400E-9D8E-B8BFC17E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A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A43"/>
    <w:rPr>
      <w:rFonts w:ascii="Segoe UI" w:hAnsi="Segoe UI" w:cs="Segoe UI"/>
      <w:sz w:val="18"/>
      <w:szCs w:val="18"/>
    </w:rPr>
  </w:style>
  <w:style w:type="character" w:customStyle="1" w:styleId="a4">
    <w:name w:val="Текст выноски Знак"/>
    <w:basedOn w:val="a0"/>
    <w:link w:val="a3"/>
    <w:uiPriority w:val="99"/>
    <w:semiHidden/>
    <w:rsid w:val="00DD0A4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3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FA933EA36D3EB52FDDFC4208990B8DC1E209DE7810DB817D1FAF97F67F0EE37F60A484L50FI" TargetMode="External"/><Relationship Id="rId3" Type="http://schemas.openxmlformats.org/officeDocument/2006/relationships/webSettings" Target="webSettings.xml"/><Relationship Id="rId7" Type="http://schemas.openxmlformats.org/officeDocument/2006/relationships/hyperlink" Target="consultantplus://offline/ref=0BFA933EA36D3EB52FDDFC4208990B8DC1E509DE7910DB817D1FAF97F67F0EE37F60A4815E4AF73CLC08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BFA933EA36D3EB52FDDFC4208990B8DC1E207D97C16DB817D1FAF97F67F0EE37F60A487L509I" TargetMode="External"/><Relationship Id="rId5" Type="http://schemas.openxmlformats.org/officeDocument/2006/relationships/hyperlink" Target="file:///F:\&#1055;&#1086;&#1089;&#1090;&#1072;&#1085;&#1086;&#1074;&#1083;&#1077;&#1085;&#1080;&#1077;%20&#8470;%209%202013&#1075;\&#1084;&#1086;&#1076;&#1077;&#1083;&#1100;&#1085;&#1099;&#1081;%20&#1072;&#1082;&#1090;%20&#1087;&#1086;%20&#1088;&#1072;&#1089;&#1093;&#1086;&#1076;&#1072;&#1084;%20&#1089;%20&#1073;&#1077;&#1079;%20&#1080;&#1085;&#1090;&#1077;&#1088;&#1085;&#1077;&#1090;&#1072;.doc" TargetMode="External"/><Relationship Id="rId10" Type="http://schemas.openxmlformats.org/officeDocument/2006/relationships/theme" Target="theme/theme1.xml"/><Relationship Id="rId4" Type="http://schemas.openxmlformats.org/officeDocument/2006/relationships/hyperlink" Target="consultantplus://offline/ref=12FE7907C52AC6E558CCF3E49672A93E19798CDF20A6B46C083C0A0B476DE7E729BFD3BBD56439B2s9E2D"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1685</Words>
  <Characters>9606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2019-07-19T01:51:00Z</cp:lastPrinted>
  <dcterms:created xsi:type="dcterms:W3CDTF">2019-04-11T07:25:00Z</dcterms:created>
  <dcterms:modified xsi:type="dcterms:W3CDTF">2019-07-19T01:54:00Z</dcterms:modified>
</cp:coreProperties>
</file>