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0A" w:rsidRDefault="00AB1C0A" w:rsidP="00AB1C0A">
      <w:pPr>
        <w:shd w:val="clear" w:color="auto" w:fill="FFFFFF"/>
        <w:ind w:firstLine="0"/>
        <w:jc w:val="center"/>
        <w:rPr>
          <w:rFonts w:eastAsia="Times New Roman"/>
          <w:b/>
          <w:bCs/>
          <w:color w:val="333333"/>
          <w:szCs w:val="28"/>
        </w:rPr>
      </w:pPr>
      <w:r>
        <w:rPr>
          <w:rFonts w:eastAsia="Times New Roman"/>
          <w:b/>
          <w:bCs/>
          <w:color w:val="333333"/>
          <w:szCs w:val="28"/>
        </w:rPr>
        <w:t xml:space="preserve">Совет депутатов </w:t>
      </w:r>
    </w:p>
    <w:p w:rsidR="00AB1C0A" w:rsidRPr="004E695F" w:rsidRDefault="00AB1C0A" w:rsidP="00AB1C0A">
      <w:pPr>
        <w:shd w:val="clear" w:color="auto" w:fill="FFFFFF"/>
        <w:ind w:firstLine="0"/>
        <w:jc w:val="center"/>
        <w:rPr>
          <w:rFonts w:eastAsia="Times New Roman"/>
          <w:b/>
          <w:bCs/>
          <w:color w:val="333333"/>
          <w:szCs w:val="28"/>
          <w:u w:val="single"/>
        </w:rPr>
      </w:pPr>
      <w:r w:rsidRPr="004E695F">
        <w:rPr>
          <w:rFonts w:eastAsia="Times New Roman"/>
          <w:b/>
          <w:bCs/>
          <w:color w:val="333333"/>
          <w:szCs w:val="28"/>
          <w:u w:val="single"/>
        </w:rPr>
        <w:t>Муниципального образования сельское поселение «</w:t>
      </w:r>
      <w:proofErr w:type="spellStart"/>
      <w:r w:rsidRPr="004E695F">
        <w:rPr>
          <w:rFonts w:eastAsia="Times New Roman"/>
          <w:b/>
          <w:bCs/>
          <w:color w:val="333333"/>
          <w:szCs w:val="28"/>
          <w:u w:val="single"/>
        </w:rPr>
        <w:t>Тугнуйское</w:t>
      </w:r>
      <w:proofErr w:type="spellEnd"/>
      <w:r w:rsidRPr="004E695F">
        <w:rPr>
          <w:rFonts w:eastAsia="Times New Roman"/>
          <w:b/>
          <w:bCs/>
          <w:color w:val="333333"/>
          <w:szCs w:val="28"/>
          <w:u w:val="single"/>
        </w:rPr>
        <w:t>»</w:t>
      </w:r>
    </w:p>
    <w:p w:rsidR="00AB1C0A" w:rsidRPr="004E695F" w:rsidRDefault="00AB1C0A" w:rsidP="00AB1C0A">
      <w:pPr>
        <w:shd w:val="clear" w:color="auto" w:fill="FFFFFF"/>
        <w:ind w:firstLine="0"/>
        <w:jc w:val="center"/>
        <w:rPr>
          <w:rFonts w:eastAsia="Times New Roman"/>
          <w:b/>
          <w:bCs/>
          <w:color w:val="333333"/>
          <w:szCs w:val="28"/>
          <w:u w:val="single"/>
        </w:rPr>
      </w:pPr>
    </w:p>
    <w:p w:rsidR="00AB1C0A" w:rsidRDefault="00AB1C0A" w:rsidP="00AB1C0A">
      <w:pPr>
        <w:shd w:val="clear" w:color="auto" w:fill="FFFFFF"/>
        <w:ind w:firstLine="0"/>
        <w:jc w:val="center"/>
        <w:rPr>
          <w:rFonts w:eastAsia="Times New Roman"/>
          <w:b/>
          <w:bCs/>
          <w:color w:val="333333"/>
          <w:szCs w:val="28"/>
        </w:rPr>
      </w:pPr>
    </w:p>
    <w:p w:rsidR="00AB1C0A" w:rsidRDefault="00AB1C0A" w:rsidP="00AB1C0A">
      <w:pPr>
        <w:shd w:val="clear" w:color="auto" w:fill="FFFFFF"/>
        <w:ind w:firstLine="0"/>
        <w:jc w:val="center"/>
        <w:rPr>
          <w:rFonts w:eastAsia="Times New Roman"/>
          <w:b/>
          <w:bCs/>
          <w:color w:val="333333"/>
          <w:szCs w:val="28"/>
        </w:rPr>
      </w:pPr>
      <w:r>
        <w:rPr>
          <w:rFonts w:eastAsia="Times New Roman"/>
          <w:b/>
          <w:bCs/>
          <w:color w:val="333333"/>
          <w:szCs w:val="28"/>
        </w:rPr>
        <w:t>РЕШЕНИЕ</w:t>
      </w:r>
    </w:p>
    <w:p w:rsidR="00AB1C0A" w:rsidRDefault="00AB1C0A" w:rsidP="00AB1C0A">
      <w:pPr>
        <w:shd w:val="clear" w:color="auto" w:fill="FFFFFF"/>
        <w:ind w:firstLine="0"/>
        <w:rPr>
          <w:rFonts w:eastAsia="Times New Roman"/>
          <w:b/>
          <w:bCs/>
          <w:color w:val="333333"/>
          <w:szCs w:val="28"/>
        </w:rPr>
      </w:pPr>
    </w:p>
    <w:p w:rsidR="00AB1C0A" w:rsidRDefault="00AB1C0A" w:rsidP="00AB1C0A">
      <w:pPr>
        <w:shd w:val="clear" w:color="auto" w:fill="FFFFFF"/>
        <w:ind w:firstLine="0"/>
        <w:rPr>
          <w:rFonts w:eastAsia="Times New Roman"/>
          <w:b/>
          <w:bCs/>
          <w:color w:val="333333"/>
          <w:szCs w:val="28"/>
        </w:rPr>
      </w:pPr>
      <w:r>
        <w:rPr>
          <w:rFonts w:eastAsia="Times New Roman"/>
          <w:b/>
          <w:bCs/>
          <w:color w:val="333333"/>
          <w:szCs w:val="28"/>
        </w:rPr>
        <w:t xml:space="preserve">с. </w:t>
      </w:r>
      <w:proofErr w:type="spellStart"/>
      <w:r>
        <w:rPr>
          <w:rFonts w:eastAsia="Times New Roman"/>
          <w:b/>
          <w:bCs/>
          <w:color w:val="333333"/>
          <w:szCs w:val="28"/>
        </w:rPr>
        <w:t>Тугнуй</w:t>
      </w:r>
      <w:proofErr w:type="spellEnd"/>
      <w:r>
        <w:rPr>
          <w:rFonts w:eastAsia="Times New Roman"/>
          <w:b/>
          <w:bCs/>
          <w:color w:val="333333"/>
          <w:szCs w:val="28"/>
        </w:rPr>
        <w:t xml:space="preserve">                                           №</w:t>
      </w:r>
      <w:r w:rsidR="004E695F">
        <w:rPr>
          <w:rFonts w:eastAsia="Times New Roman"/>
          <w:b/>
          <w:bCs/>
          <w:color w:val="333333"/>
          <w:szCs w:val="28"/>
        </w:rPr>
        <w:t>39</w:t>
      </w:r>
      <w:r>
        <w:rPr>
          <w:rFonts w:eastAsia="Times New Roman"/>
          <w:b/>
          <w:bCs/>
          <w:color w:val="333333"/>
          <w:szCs w:val="28"/>
        </w:rPr>
        <w:t xml:space="preserve">                    </w:t>
      </w:r>
      <w:proofErr w:type="gramStart"/>
      <w:r>
        <w:rPr>
          <w:rFonts w:eastAsia="Times New Roman"/>
          <w:b/>
          <w:bCs/>
          <w:color w:val="333333"/>
          <w:szCs w:val="28"/>
        </w:rPr>
        <w:t xml:space="preserve">   «</w:t>
      </w:r>
      <w:proofErr w:type="gramEnd"/>
      <w:r w:rsidR="004E695F">
        <w:rPr>
          <w:rFonts w:eastAsia="Times New Roman"/>
          <w:b/>
          <w:bCs/>
          <w:color w:val="333333"/>
          <w:szCs w:val="28"/>
        </w:rPr>
        <w:t>09</w:t>
      </w:r>
      <w:r>
        <w:rPr>
          <w:rFonts w:eastAsia="Times New Roman"/>
          <w:b/>
          <w:bCs/>
          <w:color w:val="333333"/>
          <w:szCs w:val="28"/>
        </w:rPr>
        <w:t>»_</w:t>
      </w:r>
      <w:r w:rsidR="004E695F">
        <w:rPr>
          <w:rFonts w:eastAsia="Times New Roman"/>
          <w:b/>
          <w:bCs/>
          <w:color w:val="333333"/>
          <w:szCs w:val="28"/>
        </w:rPr>
        <w:t>12</w:t>
      </w:r>
      <w:r>
        <w:rPr>
          <w:rFonts w:eastAsia="Times New Roman"/>
          <w:b/>
          <w:bCs/>
          <w:color w:val="333333"/>
          <w:szCs w:val="28"/>
        </w:rPr>
        <w:t xml:space="preserve">____2019г. </w:t>
      </w:r>
    </w:p>
    <w:p w:rsidR="00AB1C0A" w:rsidRDefault="00AB1C0A" w:rsidP="00AB1C0A">
      <w:pPr>
        <w:shd w:val="clear" w:color="auto" w:fill="FFFFFF"/>
        <w:ind w:firstLine="0"/>
        <w:jc w:val="center"/>
        <w:rPr>
          <w:rFonts w:eastAsia="Times New Roman"/>
          <w:b/>
          <w:bCs/>
          <w:color w:val="333333"/>
          <w:szCs w:val="28"/>
        </w:rPr>
      </w:pPr>
    </w:p>
    <w:p w:rsidR="00AB1C0A" w:rsidRDefault="00AB1C0A" w:rsidP="00AB1C0A">
      <w:pPr>
        <w:shd w:val="clear" w:color="auto" w:fill="FFFFFF"/>
        <w:ind w:firstLine="0"/>
        <w:jc w:val="center"/>
        <w:rPr>
          <w:rFonts w:eastAsia="Times New Roman"/>
          <w:b/>
          <w:bCs/>
          <w:color w:val="333333"/>
          <w:szCs w:val="28"/>
        </w:rPr>
      </w:pPr>
    </w:p>
    <w:p w:rsidR="00AB1C0A" w:rsidRDefault="00AB1C0A" w:rsidP="00AB1C0A">
      <w:pPr>
        <w:shd w:val="clear" w:color="auto" w:fill="FFFFFF"/>
        <w:ind w:firstLine="0"/>
        <w:jc w:val="left"/>
        <w:rPr>
          <w:rFonts w:eastAsia="Times New Roman"/>
          <w:b/>
          <w:bCs/>
          <w:color w:val="333333"/>
          <w:sz w:val="24"/>
          <w:szCs w:val="24"/>
        </w:rPr>
      </w:pPr>
      <w:r w:rsidRPr="00170167">
        <w:rPr>
          <w:rFonts w:eastAsia="Times New Roman"/>
          <w:b/>
          <w:bCs/>
          <w:color w:val="333333"/>
          <w:sz w:val="24"/>
          <w:szCs w:val="24"/>
        </w:rPr>
        <w:t xml:space="preserve">Об </w:t>
      </w:r>
      <w:proofErr w:type="gramStart"/>
      <w:r w:rsidRPr="00170167">
        <w:rPr>
          <w:rFonts w:eastAsia="Times New Roman"/>
          <w:b/>
          <w:bCs/>
          <w:color w:val="333333"/>
          <w:sz w:val="24"/>
          <w:szCs w:val="24"/>
        </w:rPr>
        <w:t>утверждении  Положения</w:t>
      </w:r>
      <w:proofErr w:type="gramEnd"/>
      <w:r w:rsidRPr="00170167">
        <w:rPr>
          <w:rFonts w:eastAsia="Times New Roman"/>
          <w:b/>
          <w:bCs/>
          <w:color w:val="333333"/>
          <w:sz w:val="24"/>
          <w:szCs w:val="24"/>
        </w:rPr>
        <w:t xml:space="preserve"> </w:t>
      </w:r>
    </w:p>
    <w:p w:rsidR="00AB1C0A" w:rsidRDefault="00AB1C0A" w:rsidP="00AB1C0A">
      <w:pPr>
        <w:shd w:val="clear" w:color="auto" w:fill="FFFFFF"/>
        <w:ind w:firstLine="0"/>
        <w:jc w:val="left"/>
        <w:rPr>
          <w:rFonts w:eastAsia="Times New Roman"/>
          <w:b/>
          <w:bCs/>
          <w:color w:val="333333"/>
          <w:sz w:val="24"/>
          <w:szCs w:val="24"/>
        </w:rPr>
      </w:pPr>
      <w:r w:rsidRPr="00170167">
        <w:rPr>
          <w:rFonts w:eastAsia="Times New Roman"/>
          <w:b/>
          <w:bCs/>
          <w:color w:val="333333"/>
          <w:sz w:val="24"/>
          <w:szCs w:val="24"/>
        </w:rPr>
        <w:t>«О бюджетном процессе в муниципальном образовании</w:t>
      </w:r>
    </w:p>
    <w:p w:rsidR="00AB1C0A" w:rsidRPr="00170167" w:rsidRDefault="00AB1C0A" w:rsidP="00AB1C0A">
      <w:pPr>
        <w:shd w:val="clear" w:color="auto" w:fill="FFFFFF"/>
        <w:ind w:firstLine="0"/>
        <w:jc w:val="left"/>
        <w:rPr>
          <w:rFonts w:eastAsia="Times New Roman"/>
          <w:color w:val="333333"/>
          <w:sz w:val="24"/>
          <w:szCs w:val="24"/>
        </w:rPr>
      </w:pPr>
      <w:r>
        <w:rPr>
          <w:rFonts w:eastAsia="Times New Roman"/>
          <w:b/>
          <w:bCs/>
          <w:color w:val="333333"/>
          <w:sz w:val="24"/>
          <w:szCs w:val="24"/>
        </w:rPr>
        <w:t xml:space="preserve"> сельское поселение</w:t>
      </w:r>
      <w:r w:rsidRPr="00170167">
        <w:rPr>
          <w:rFonts w:eastAsia="Times New Roman"/>
          <w:b/>
          <w:bCs/>
          <w:color w:val="333333"/>
          <w:sz w:val="24"/>
          <w:szCs w:val="24"/>
        </w:rPr>
        <w:t xml:space="preserve"> «</w:t>
      </w:r>
      <w:proofErr w:type="spellStart"/>
      <w:r w:rsidR="00E55E1D">
        <w:rPr>
          <w:rFonts w:eastAsia="Times New Roman"/>
          <w:b/>
          <w:bCs/>
          <w:sz w:val="24"/>
          <w:szCs w:val="24"/>
          <w:shd w:val="clear" w:color="auto" w:fill="FFFFFF"/>
        </w:rPr>
        <w:t>Тугнуйское</w:t>
      </w:r>
      <w:proofErr w:type="spellEnd"/>
      <w:r w:rsidRPr="00170167">
        <w:rPr>
          <w:rFonts w:eastAsia="Times New Roman"/>
          <w:b/>
          <w:bCs/>
          <w:color w:val="333333"/>
          <w:sz w:val="24"/>
          <w:szCs w:val="24"/>
        </w:rPr>
        <w:t>».</w:t>
      </w:r>
    </w:p>
    <w:p w:rsidR="00AB1C0A" w:rsidRDefault="00AB1C0A" w:rsidP="00AB1C0A">
      <w:pPr>
        <w:shd w:val="clear" w:color="auto" w:fill="FFFFFF"/>
        <w:ind w:firstLine="0"/>
        <w:jc w:val="left"/>
        <w:rPr>
          <w:rFonts w:eastAsia="Times New Roman"/>
          <w:color w:val="333333"/>
          <w:szCs w:val="28"/>
        </w:rPr>
      </w:pPr>
    </w:p>
    <w:p w:rsidR="00AB1C0A" w:rsidRDefault="00AB1C0A" w:rsidP="00AB1C0A">
      <w:pPr>
        <w:shd w:val="clear" w:color="auto" w:fill="FFFFFF"/>
        <w:ind w:firstLine="0"/>
        <w:jc w:val="left"/>
        <w:rPr>
          <w:rFonts w:eastAsia="Times New Roman"/>
          <w:color w:val="333333"/>
          <w:szCs w:val="28"/>
        </w:rPr>
      </w:pPr>
    </w:p>
    <w:p w:rsidR="00AB1C0A" w:rsidRDefault="00AB1C0A" w:rsidP="00AB1C0A">
      <w:pPr>
        <w:shd w:val="clear" w:color="auto" w:fill="FFFFFF"/>
        <w:ind w:firstLine="0"/>
        <w:jc w:val="left"/>
        <w:rPr>
          <w:rFonts w:eastAsia="Times New Roman"/>
          <w:color w:val="333333"/>
          <w:szCs w:val="28"/>
        </w:rPr>
      </w:pPr>
    </w:p>
    <w:p w:rsidR="00AB1C0A" w:rsidRDefault="00AB1C0A" w:rsidP="00E55E1D">
      <w:pPr>
        <w:shd w:val="clear" w:color="auto" w:fill="FFFFFF"/>
        <w:ind w:firstLine="426"/>
        <w:rPr>
          <w:rFonts w:eastAsia="Times New Roman"/>
          <w:color w:val="333333"/>
          <w:szCs w:val="28"/>
        </w:rPr>
      </w:pPr>
      <w:r>
        <w:rPr>
          <w:rFonts w:eastAsia="Times New Roman"/>
          <w:color w:val="333333"/>
          <w:szCs w:val="28"/>
        </w:rPr>
        <w:t>  </w:t>
      </w:r>
      <w:r>
        <w:t xml:space="preserve">В соответствии со </w:t>
      </w:r>
      <w:hyperlink r:id="rId5" w:history="1">
        <w:r>
          <w:rPr>
            <w:rStyle w:val="a3"/>
          </w:rPr>
          <w:t>статьей 9</w:t>
        </w:r>
      </w:hyperlink>
      <w:r>
        <w:t xml:space="preserve"> Бюджетного кодекса Российской Федерации, Федеральным </w:t>
      </w:r>
      <w:hyperlink r:id="rId6" w:history="1">
        <w:r>
          <w:rPr>
            <w:rStyle w:val="a3"/>
          </w:rPr>
          <w:t>законом</w:t>
        </w:r>
      </w:hyperlink>
      <w:r>
        <w:t xml:space="preserve"> от 06.10.2003 N 131-ФЗ "Об общих принципах организации местного самоуправления в Российской Федерации", </w:t>
      </w:r>
      <w:hyperlink r:id="rId7" w:history="1">
        <w:r>
          <w:rPr>
            <w:rStyle w:val="a3"/>
          </w:rPr>
          <w:t>Законом</w:t>
        </w:r>
      </w:hyperlink>
      <w:r>
        <w:t xml:space="preserve"> Республики Бурятия от 03.07.2007 N 2359-III "О бюджетном процессе в Республике Бурятия", в целях определения правовых основ бюджетного устройства и бюджетного процесса</w:t>
      </w:r>
      <w:r w:rsidR="00E55E1D">
        <w:t>,</w:t>
      </w:r>
      <w:r>
        <w:t xml:space="preserve"> </w:t>
      </w:r>
      <w:r>
        <w:rPr>
          <w:rFonts w:eastAsia="Times New Roman"/>
          <w:color w:val="333333"/>
          <w:szCs w:val="28"/>
        </w:rPr>
        <w:t>Совет депутатов муниципального образования сельского поселения «</w:t>
      </w:r>
      <w:proofErr w:type="spellStart"/>
      <w:r w:rsidR="00E55E1D">
        <w:rPr>
          <w:rFonts w:eastAsia="Times New Roman"/>
          <w:color w:val="333333"/>
          <w:szCs w:val="28"/>
          <w:shd w:val="clear" w:color="auto" w:fill="FFFFFF"/>
        </w:rPr>
        <w:t>Тугнуйское</w:t>
      </w:r>
      <w:proofErr w:type="spellEnd"/>
      <w:r w:rsidR="00E55E1D">
        <w:rPr>
          <w:rFonts w:eastAsia="Times New Roman"/>
          <w:color w:val="333333"/>
          <w:szCs w:val="28"/>
          <w:shd w:val="clear" w:color="auto" w:fill="FFFFFF"/>
        </w:rPr>
        <w:t xml:space="preserve"> </w:t>
      </w:r>
      <w:r>
        <w:rPr>
          <w:rFonts w:eastAsia="Times New Roman"/>
          <w:color w:val="333333"/>
          <w:szCs w:val="28"/>
        </w:rPr>
        <w:t xml:space="preserve">» </w:t>
      </w:r>
    </w:p>
    <w:p w:rsidR="00AB1C0A" w:rsidRDefault="00AB1C0A" w:rsidP="00E55E1D">
      <w:pPr>
        <w:shd w:val="clear" w:color="auto" w:fill="FFFFFF"/>
        <w:ind w:firstLine="0"/>
        <w:rPr>
          <w:rFonts w:eastAsia="Times New Roman"/>
          <w:color w:val="333333"/>
          <w:szCs w:val="28"/>
        </w:rPr>
      </w:pPr>
    </w:p>
    <w:p w:rsidR="00AB1C0A" w:rsidRDefault="00AB1C0A" w:rsidP="00AB1C0A">
      <w:pPr>
        <w:shd w:val="clear" w:color="auto" w:fill="FFFFFF"/>
        <w:ind w:firstLine="0"/>
        <w:jc w:val="center"/>
        <w:rPr>
          <w:rFonts w:eastAsia="Times New Roman"/>
          <w:color w:val="333333"/>
          <w:szCs w:val="28"/>
        </w:rPr>
      </w:pPr>
      <w:r>
        <w:rPr>
          <w:rFonts w:eastAsia="Times New Roman"/>
          <w:color w:val="333333"/>
          <w:szCs w:val="28"/>
        </w:rPr>
        <w:t>РЕШИЛ:</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1. Утвердить Положение «О бюджетном процессе </w:t>
      </w:r>
      <w:r>
        <w:rPr>
          <w:rFonts w:eastAsia="Times New Roman"/>
          <w:bCs/>
          <w:color w:val="333333"/>
          <w:szCs w:val="28"/>
        </w:rPr>
        <w:t xml:space="preserve">в муниципальном образовании сельском поселении </w:t>
      </w:r>
      <w:r w:rsidRPr="00AB79E9">
        <w:rPr>
          <w:rFonts w:eastAsia="Times New Roman"/>
          <w:bCs/>
          <w:color w:val="333333"/>
          <w:szCs w:val="28"/>
        </w:rPr>
        <w:t>«</w:t>
      </w:r>
      <w:proofErr w:type="spellStart"/>
      <w:r w:rsidR="00997046">
        <w:rPr>
          <w:rFonts w:eastAsia="Times New Roman"/>
          <w:bCs/>
          <w:color w:val="333333"/>
          <w:szCs w:val="28"/>
          <w:shd w:val="clear" w:color="auto" w:fill="FFFFFF"/>
        </w:rPr>
        <w:t>Тугнуйское</w:t>
      </w:r>
      <w:proofErr w:type="spellEnd"/>
      <w:r w:rsidRPr="00AB79E9">
        <w:rPr>
          <w:rFonts w:eastAsia="Times New Roman"/>
          <w:bCs/>
          <w:color w:val="333333"/>
          <w:szCs w:val="28"/>
        </w:rPr>
        <w:t>»</w:t>
      </w:r>
      <w:r w:rsidRPr="00AB79E9">
        <w:rPr>
          <w:rFonts w:eastAsia="Times New Roman"/>
          <w:color w:val="333333"/>
          <w:szCs w:val="28"/>
        </w:rPr>
        <w:t xml:space="preserve"> (прилагается).</w:t>
      </w:r>
      <w:r w:rsidRPr="00AB79E9">
        <w:rPr>
          <w:rFonts w:eastAsia="Times New Roman"/>
          <w:color w:val="333333"/>
          <w:szCs w:val="28"/>
        </w:rPr>
        <w:br/>
        <w:t>2.</w:t>
      </w:r>
      <w:r>
        <w:rPr>
          <w:rFonts w:eastAsia="Times New Roman"/>
          <w:color w:val="333333"/>
          <w:szCs w:val="28"/>
        </w:rPr>
        <w:t xml:space="preserve"> </w:t>
      </w:r>
      <w:r w:rsidRPr="00AB79E9">
        <w:rPr>
          <w:rFonts w:eastAsia="Times New Roman"/>
          <w:color w:val="333333"/>
          <w:szCs w:val="28"/>
        </w:rPr>
        <w:t xml:space="preserve"> </w:t>
      </w:r>
      <w:r w:rsidRPr="00AB79E9">
        <w:t>Решение Совета депутатов МО СП «</w:t>
      </w:r>
      <w:proofErr w:type="spellStart"/>
      <w:proofErr w:type="gramStart"/>
      <w:r w:rsidR="00997046">
        <w:rPr>
          <w:shd w:val="clear" w:color="auto" w:fill="FFFFFF"/>
        </w:rPr>
        <w:t>Тугнуйское</w:t>
      </w:r>
      <w:proofErr w:type="spellEnd"/>
      <w:r w:rsidRPr="00AB79E9">
        <w:t>»  от</w:t>
      </w:r>
      <w:proofErr w:type="gramEnd"/>
      <w:r w:rsidRPr="00AB79E9">
        <w:t xml:space="preserve"> </w:t>
      </w:r>
      <w:r>
        <w:t>31</w:t>
      </w:r>
      <w:r w:rsidRPr="00AB79E9">
        <w:t>.1</w:t>
      </w:r>
      <w:r>
        <w:t>0</w:t>
      </w:r>
      <w:r w:rsidRPr="00AB79E9">
        <w:t>.201</w:t>
      </w:r>
      <w:r>
        <w:t>3</w:t>
      </w:r>
      <w:r w:rsidRPr="00AB79E9">
        <w:t>г. №</w:t>
      </w:r>
      <w:r w:rsidR="00BF4E49">
        <w:t>12</w:t>
      </w:r>
      <w:r w:rsidRPr="00AC59C6">
        <w:rPr>
          <w:shd w:val="clear" w:color="auto" w:fill="FFFFFF"/>
        </w:rPr>
        <w:t xml:space="preserve"> </w:t>
      </w:r>
      <w:r w:rsidRPr="00AB79E9">
        <w:t xml:space="preserve"> </w:t>
      </w:r>
      <w:r>
        <w:t>«Об утверждении Положения о бюджетном процессе в МО СП «</w:t>
      </w:r>
      <w:proofErr w:type="spellStart"/>
      <w:r w:rsidR="00997046">
        <w:t>Тугнуйское</w:t>
      </w:r>
      <w:proofErr w:type="spellEnd"/>
      <w:r>
        <w:t xml:space="preserve">» </w:t>
      </w:r>
      <w:r>
        <w:rPr>
          <w:rFonts w:eastAsia="Times New Roman"/>
          <w:color w:val="333333"/>
          <w:szCs w:val="28"/>
        </w:rPr>
        <w:t>признать утратившим силу.</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3. Обнародовать настоящее Решение на стендах администрации поселения.</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Глава муниципального образования </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сельского поселения «</w:t>
      </w:r>
      <w:proofErr w:type="spellStart"/>
      <w:r w:rsidR="00997046">
        <w:rPr>
          <w:rFonts w:eastAsia="Times New Roman"/>
          <w:color w:val="333333"/>
          <w:szCs w:val="28"/>
        </w:rPr>
        <w:t>Тугнуйское</w:t>
      </w:r>
      <w:proofErr w:type="spellEnd"/>
      <w:r>
        <w:rPr>
          <w:rFonts w:eastAsia="Times New Roman"/>
          <w:color w:val="333333"/>
          <w:szCs w:val="28"/>
        </w:rPr>
        <w:t xml:space="preserve">» </w:t>
      </w:r>
      <w:r>
        <w:rPr>
          <w:rFonts w:eastAsia="Times New Roman"/>
          <w:color w:val="333333"/>
          <w:szCs w:val="28"/>
        </w:rPr>
        <w:tab/>
      </w:r>
      <w:r>
        <w:rPr>
          <w:rFonts w:eastAsia="Times New Roman"/>
          <w:color w:val="333333"/>
          <w:szCs w:val="28"/>
        </w:rPr>
        <w:tab/>
      </w:r>
      <w:r>
        <w:rPr>
          <w:rFonts w:eastAsia="Times New Roman"/>
          <w:color w:val="333333"/>
          <w:szCs w:val="28"/>
        </w:rPr>
        <w:tab/>
      </w:r>
      <w:r>
        <w:rPr>
          <w:rFonts w:eastAsia="Times New Roman"/>
          <w:color w:val="333333"/>
          <w:szCs w:val="28"/>
        </w:rPr>
        <w:tab/>
      </w:r>
      <w:r w:rsidR="00997046">
        <w:rPr>
          <w:rFonts w:eastAsia="Times New Roman"/>
          <w:color w:val="333333"/>
          <w:szCs w:val="28"/>
        </w:rPr>
        <w:t xml:space="preserve">    Э.Ю. Прохоров</w:t>
      </w: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p>
    <w:p w:rsidR="00AB1C0A" w:rsidRDefault="00AB1C0A" w:rsidP="00AB1C0A">
      <w:pPr>
        <w:shd w:val="clear" w:color="auto" w:fill="FFFFFF"/>
        <w:ind w:firstLine="0"/>
        <w:jc w:val="right"/>
        <w:rPr>
          <w:rFonts w:eastAsia="Times New Roman"/>
          <w:color w:val="333333"/>
          <w:szCs w:val="28"/>
        </w:rPr>
      </w:pPr>
      <w:r>
        <w:rPr>
          <w:rFonts w:eastAsia="Times New Roman"/>
          <w:color w:val="333333"/>
          <w:szCs w:val="28"/>
        </w:rPr>
        <w:lastRenderedPageBreak/>
        <w:t>Приложение </w:t>
      </w:r>
      <w:r>
        <w:rPr>
          <w:rFonts w:eastAsia="Times New Roman"/>
          <w:color w:val="333333"/>
          <w:szCs w:val="28"/>
        </w:rPr>
        <w:br/>
        <w:t xml:space="preserve">к решению Совета депутатов </w:t>
      </w:r>
    </w:p>
    <w:p w:rsidR="00AB1C0A" w:rsidRDefault="00AB1C0A" w:rsidP="00AB1C0A">
      <w:pPr>
        <w:shd w:val="clear" w:color="auto" w:fill="FFFFFF"/>
        <w:ind w:firstLine="0"/>
        <w:jc w:val="right"/>
        <w:rPr>
          <w:rFonts w:eastAsia="Times New Roman"/>
          <w:b/>
          <w:bCs/>
          <w:color w:val="333333"/>
          <w:szCs w:val="28"/>
        </w:rPr>
      </w:pPr>
      <w:r>
        <w:rPr>
          <w:rFonts w:eastAsia="Times New Roman"/>
          <w:color w:val="333333"/>
          <w:szCs w:val="28"/>
        </w:rPr>
        <w:t>МО СП «</w:t>
      </w:r>
      <w:proofErr w:type="spellStart"/>
      <w:r w:rsidR="00997046">
        <w:rPr>
          <w:rFonts w:eastAsia="Times New Roman"/>
          <w:color w:val="333333"/>
          <w:szCs w:val="28"/>
        </w:rPr>
        <w:t>Тугнуйское</w:t>
      </w:r>
      <w:proofErr w:type="spellEnd"/>
      <w:r w:rsidR="004E695F">
        <w:rPr>
          <w:rFonts w:eastAsia="Times New Roman"/>
          <w:color w:val="333333"/>
          <w:szCs w:val="28"/>
        </w:rPr>
        <w:t>»</w:t>
      </w:r>
      <w:r w:rsidR="004E695F">
        <w:rPr>
          <w:rFonts w:eastAsia="Times New Roman"/>
          <w:color w:val="333333"/>
          <w:szCs w:val="28"/>
        </w:rPr>
        <w:br/>
        <w:t xml:space="preserve">от 09 декабря </w:t>
      </w:r>
      <w:r w:rsidR="0036755F">
        <w:rPr>
          <w:rFonts w:eastAsia="Times New Roman"/>
          <w:color w:val="333333"/>
          <w:szCs w:val="28"/>
        </w:rPr>
        <w:t xml:space="preserve">2019г  </w:t>
      </w:r>
      <w:r>
        <w:rPr>
          <w:rFonts w:eastAsia="Times New Roman"/>
          <w:color w:val="333333"/>
          <w:szCs w:val="28"/>
        </w:rPr>
        <w:t xml:space="preserve"> №</w:t>
      </w:r>
      <w:r w:rsidR="004E695F">
        <w:rPr>
          <w:rFonts w:eastAsia="Times New Roman"/>
          <w:color w:val="333333"/>
          <w:szCs w:val="28"/>
        </w:rPr>
        <w:t>39</w:t>
      </w:r>
      <w:bookmarkStart w:id="0" w:name="_GoBack"/>
      <w:bookmarkEnd w:id="0"/>
      <w:r>
        <w:rPr>
          <w:rFonts w:eastAsia="Times New Roman"/>
          <w:color w:val="333333"/>
          <w:szCs w:val="28"/>
        </w:rPr>
        <w:t xml:space="preserve"> </w:t>
      </w:r>
    </w:p>
    <w:p w:rsidR="00AB1C0A" w:rsidRDefault="00AB1C0A" w:rsidP="00AB1C0A">
      <w:pPr>
        <w:shd w:val="clear" w:color="auto" w:fill="FFFFFF"/>
        <w:ind w:firstLine="0"/>
        <w:jc w:val="center"/>
        <w:rPr>
          <w:rFonts w:eastAsia="Times New Roman"/>
          <w:b/>
          <w:bCs/>
          <w:color w:val="333333"/>
          <w:szCs w:val="28"/>
        </w:rPr>
      </w:pPr>
    </w:p>
    <w:p w:rsidR="00AB1C0A" w:rsidRDefault="00AB1C0A" w:rsidP="00AB1C0A">
      <w:pPr>
        <w:shd w:val="clear" w:color="auto" w:fill="FFFFFF"/>
        <w:ind w:firstLine="0"/>
        <w:jc w:val="center"/>
        <w:rPr>
          <w:rFonts w:eastAsia="Times New Roman"/>
          <w:b/>
          <w:bCs/>
          <w:color w:val="333333"/>
          <w:szCs w:val="28"/>
        </w:rPr>
      </w:pPr>
    </w:p>
    <w:p w:rsidR="00AB1C0A" w:rsidRDefault="00AB1C0A" w:rsidP="00AB1C0A">
      <w:pPr>
        <w:shd w:val="clear" w:color="auto" w:fill="FFFFFF"/>
        <w:ind w:firstLine="0"/>
        <w:jc w:val="center"/>
        <w:rPr>
          <w:rFonts w:eastAsia="Times New Roman"/>
          <w:color w:val="333333"/>
          <w:szCs w:val="28"/>
        </w:rPr>
      </w:pPr>
      <w:r>
        <w:rPr>
          <w:rFonts w:eastAsia="Times New Roman"/>
          <w:b/>
          <w:bCs/>
          <w:color w:val="333333"/>
          <w:szCs w:val="28"/>
        </w:rPr>
        <w:t>ПОЛОЖЕНИЕ БЮДЖЕТНОМ ПРОЦЕССЕ В МУНИЦИПАЛЬНОМ ОБРАЗОВАНИИ СЕЛЬСКОМ ПОСЕЛЕНИИ «</w:t>
      </w:r>
      <w:r w:rsidR="00BF4E49">
        <w:rPr>
          <w:rFonts w:eastAsia="Times New Roman"/>
          <w:b/>
          <w:bCs/>
          <w:szCs w:val="28"/>
          <w:shd w:val="clear" w:color="auto" w:fill="FFFFFF"/>
        </w:rPr>
        <w:t>ТУГНУЙСКОЕ</w:t>
      </w:r>
      <w:r>
        <w:rPr>
          <w:rFonts w:eastAsia="Times New Roman"/>
          <w:b/>
          <w:bCs/>
          <w:color w:val="333333"/>
          <w:szCs w:val="28"/>
        </w:rPr>
        <w:t>»</w:t>
      </w:r>
    </w:p>
    <w:p w:rsidR="00AB1C0A" w:rsidRDefault="00AB1C0A" w:rsidP="00AB1C0A">
      <w:pPr>
        <w:shd w:val="clear" w:color="auto" w:fill="FFFFFF"/>
        <w:ind w:firstLine="0"/>
        <w:jc w:val="center"/>
        <w:rPr>
          <w:rFonts w:eastAsia="Times New Roman"/>
          <w:color w:val="333333"/>
          <w:szCs w:val="28"/>
        </w:rPr>
      </w:pPr>
    </w:p>
    <w:p w:rsidR="00AB1C0A" w:rsidRDefault="00AB1C0A" w:rsidP="00AB1C0A">
      <w:pPr>
        <w:shd w:val="clear" w:color="auto" w:fill="FFFFFF"/>
        <w:ind w:firstLine="0"/>
        <w:jc w:val="center"/>
        <w:rPr>
          <w:rFonts w:eastAsia="Times New Roman"/>
          <w:color w:val="333333"/>
          <w:szCs w:val="28"/>
        </w:rPr>
      </w:pPr>
    </w:p>
    <w:p w:rsidR="00AB1C0A" w:rsidRDefault="00AB1C0A" w:rsidP="00AB1C0A">
      <w:pPr>
        <w:shd w:val="clear" w:color="auto" w:fill="FFFFFF"/>
        <w:ind w:firstLine="0"/>
        <w:jc w:val="center"/>
        <w:rPr>
          <w:rFonts w:eastAsia="Times New Roman"/>
          <w:color w:val="333333"/>
          <w:szCs w:val="28"/>
        </w:rPr>
      </w:pPr>
      <w:r>
        <w:rPr>
          <w:rFonts w:eastAsia="Times New Roman"/>
          <w:b/>
          <w:bCs/>
          <w:color w:val="333333"/>
          <w:szCs w:val="28"/>
        </w:rPr>
        <w:t>Раздел I. ОБЩИЕ ПОЛОЖЕНИЯ</w:t>
      </w:r>
    </w:p>
    <w:p w:rsidR="00AB1C0A" w:rsidRDefault="00AB1C0A" w:rsidP="00AB1C0A">
      <w:pPr>
        <w:shd w:val="clear" w:color="auto" w:fill="FFFFFF"/>
        <w:ind w:firstLine="0"/>
        <w:jc w:val="center"/>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Статья 1. Правоотношения, регулируемые настоящим Положением</w:t>
      </w:r>
    </w:p>
    <w:p w:rsidR="00AB1C0A" w:rsidRDefault="00AB1C0A" w:rsidP="00997046">
      <w:pPr>
        <w:shd w:val="clear" w:color="auto" w:fill="FFFFFF"/>
        <w:ind w:firstLine="567"/>
        <w:rPr>
          <w:rFonts w:eastAsia="Times New Roman"/>
          <w:color w:val="333333"/>
          <w:szCs w:val="28"/>
        </w:rPr>
      </w:pPr>
      <w:r>
        <w:rPr>
          <w:rFonts w:eastAsia="Times New Roman"/>
          <w:color w:val="333333"/>
          <w:szCs w:val="28"/>
        </w:rPr>
        <w:br/>
        <w:t>       Настоящее Положение о бюджетном процессе в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разработано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и регулирует бюджетные правоотношения, возникающие между участниками бюджетного процесса в ходе составления и рассмотрения проекта бюджета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утверждения и исполнения бюджета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контроля за его исполнением, осуществления бюджетного учета, составления, рассмотрения и утверждения бюджетной отчетности.</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Статья 2. Правовые основы осуществления бюджетных правоотношений</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Бюджетные правоотношения в МО СП «</w:t>
      </w:r>
      <w:proofErr w:type="spellStart"/>
      <w:proofErr w:type="gramStart"/>
      <w:r w:rsidR="00997046">
        <w:rPr>
          <w:rFonts w:eastAsia="Times New Roman"/>
          <w:color w:val="333333"/>
          <w:szCs w:val="28"/>
          <w:shd w:val="clear" w:color="auto" w:fill="FFFFFF"/>
        </w:rPr>
        <w:t>Тугнуйское</w:t>
      </w:r>
      <w:proofErr w:type="spellEnd"/>
      <w:r>
        <w:rPr>
          <w:rFonts w:eastAsia="Times New Roman"/>
          <w:color w:val="333333"/>
          <w:szCs w:val="28"/>
        </w:rPr>
        <w:t>»  осуществляются</w:t>
      </w:r>
      <w:proofErr w:type="gramEnd"/>
      <w:r>
        <w:rPr>
          <w:rFonts w:eastAsia="Times New Roman"/>
          <w:color w:val="333333"/>
          <w:szCs w:val="28"/>
        </w:rPr>
        <w:t xml:space="preserve"> в соответствии с Бюджетным кодексом  Российской Федерации, иными федеральными законами, законами Республики Бурятия, Уставом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(далее- Уставом поселения), настоящим Положением, иными муниципальными правовыми актами, регулирующими бюджетные правоотношения.</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Статья 3. Понятия и термины, применяемые в настоящем Положении</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Финансовый орган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-должностное лицо администрации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поселения, осуществляющее составление, организацию исполнения бюджета МО СП «</w:t>
      </w:r>
      <w:proofErr w:type="spellStart"/>
      <w:r w:rsidR="00997046">
        <w:rPr>
          <w:rFonts w:eastAsia="Times New Roman"/>
          <w:color w:val="333333"/>
          <w:szCs w:val="28"/>
          <w:shd w:val="clear" w:color="auto" w:fill="FFFFFF"/>
        </w:rPr>
        <w:t>Тугнуйское</w:t>
      </w:r>
      <w:proofErr w:type="spellEnd"/>
      <w:r>
        <w:rPr>
          <w:rFonts w:eastAsia="Times New Roman"/>
          <w:color w:val="333333"/>
          <w:szCs w:val="28"/>
        </w:rPr>
        <w:t xml:space="preserve">» (далее- </w:t>
      </w:r>
      <w:r w:rsidR="00BF4E49">
        <w:rPr>
          <w:rFonts w:eastAsia="Times New Roman"/>
          <w:color w:val="333333"/>
          <w:szCs w:val="28"/>
        </w:rPr>
        <w:t>главный бухгалтер</w:t>
      </w:r>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Иные понятия и термины, применяемые в настоящем Положении, используются в том значении, в котором они определены федеральными законами Российской Федерации.</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Статья 4. Бюджет МО СП «</w:t>
      </w:r>
      <w:proofErr w:type="spellStart"/>
      <w:r w:rsidR="0081579C">
        <w:rPr>
          <w:rFonts w:eastAsia="Times New Roman"/>
          <w:color w:val="333333"/>
          <w:szCs w:val="28"/>
          <w:shd w:val="clear" w:color="auto" w:fill="FFFFFF"/>
        </w:rPr>
        <w:t>Тугнуйское</w:t>
      </w:r>
      <w:proofErr w:type="spellEnd"/>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lastRenderedPageBreak/>
        <w:br/>
        <w:t>  Бюджет МО СП «</w:t>
      </w:r>
      <w:proofErr w:type="spellStart"/>
      <w:r w:rsidR="0081579C">
        <w:rPr>
          <w:rFonts w:eastAsia="Times New Roman"/>
          <w:color w:val="333333"/>
          <w:szCs w:val="28"/>
          <w:shd w:val="clear" w:color="auto" w:fill="FFFFFF"/>
        </w:rPr>
        <w:t>Тугнуйское</w:t>
      </w:r>
      <w:proofErr w:type="spellEnd"/>
      <w:r>
        <w:rPr>
          <w:rFonts w:eastAsia="Times New Roman"/>
          <w:color w:val="333333"/>
          <w:szCs w:val="28"/>
        </w:rPr>
        <w:t>» - форма образования и расходования денежных средств, предназначенных для финансового обеспечения задач и функций местного самоуправления (далее – бюджет, местный бюджет).</w:t>
      </w:r>
      <w:r>
        <w:rPr>
          <w:rFonts w:eastAsia="Times New Roman"/>
          <w:color w:val="333333"/>
          <w:szCs w:val="28"/>
        </w:rPr>
        <w:br/>
        <w:t>  Бюджет разрабатывается и утверждается в форме решения Совета Депутатов МО СП «</w:t>
      </w:r>
      <w:proofErr w:type="spellStart"/>
      <w:r w:rsidR="0081579C">
        <w:rPr>
          <w:rFonts w:eastAsia="Times New Roman"/>
          <w:color w:val="333333"/>
          <w:szCs w:val="28"/>
          <w:shd w:val="clear" w:color="auto" w:fill="FFFFFF"/>
        </w:rPr>
        <w:t>Тугнуйское</w:t>
      </w:r>
      <w:proofErr w:type="spellEnd"/>
      <w:r>
        <w:rPr>
          <w:rFonts w:eastAsia="Times New Roman"/>
          <w:color w:val="333333"/>
          <w:szCs w:val="28"/>
        </w:rPr>
        <w:t>» (далее - решение о бюджете).</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Статья 5. Основные этапы бюджетного процесса МО СП «</w:t>
      </w:r>
      <w:proofErr w:type="spellStart"/>
      <w:r w:rsidR="0081579C">
        <w:rPr>
          <w:rFonts w:eastAsia="Times New Roman"/>
          <w:color w:val="333333"/>
          <w:szCs w:val="28"/>
          <w:shd w:val="clear" w:color="auto" w:fill="FFFFFF"/>
        </w:rPr>
        <w:t>Тугнуйское</w:t>
      </w:r>
      <w:proofErr w:type="spellEnd"/>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Бюджетный процесс МО СП «</w:t>
      </w:r>
      <w:proofErr w:type="spellStart"/>
      <w:r w:rsidR="0081579C">
        <w:rPr>
          <w:rFonts w:eastAsia="Times New Roman"/>
          <w:color w:val="333333"/>
          <w:szCs w:val="28"/>
          <w:shd w:val="clear" w:color="auto" w:fill="FFFFFF"/>
        </w:rPr>
        <w:t>Тугнуйское</w:t>
      </w:r>
      <w:proofErr w:type="spellEnd"/>
      <w:r>
        <w:rPr>
          <w:rFonts w:eastAsia="Times New Roman"/>
          <w:color w:val="333333"/>
          <w:szCs w:val="28"/>
        </w:rPr>
        <w:t>» включает следующие этапы:</w:t>
      </w:r>
    </w:p>
    <w:p w:rsidR="00AB1C0A" w:rsidRDefault="00AB1C0A" w:rsidP="00AB1C0A">
      <w:pPr>
        <w:numPr>
          <w:ilvl w:val="0"/>
          <w:numId w:val="6"/>
        </w:numPr>
        <w:shd w:val="clear" w:color="auto" w:fill="FFFFFF"/>
        <w:ind w:left="0"/>
        <w:jc w:val="left"/>
        <w:rPr>
          <w:rFonts w:eastAsia="Times New Roman"/>
          <w:color w:val="333333"/>
          <w:szCs w:val="28"/>
        </w:rPr>
      </w:pPr>
      <w:r>
        <w:rPr>
          <w:rFonts w:eastAsia="Times New Roman"/>
          <w:color w:val="333333"/>
          <w:szCs w:val="28"/>
        </w:rPr>
        <w:t>составление проекта местного бюджета;</w:t>
      </w:r>
    </w:p>
    <w:p w:rsidR="00AB1C0A" w:rsidRDefault="00AB1C0A" w:rsidP="00AB1C0A">
      <w:pPr>
        <w:numPr>
          <w:ilvl w:val="0"/>
          <w:numId w:val="6"/>
        </w:numPr>
        <w:shd w:val="clear" w:color="auto" w:fill="FFFFFF"/>
        <w:ind w:left="0"/>
        <w:rPr>
          <w:rFonts w:eastAsia="Times New Roman"/>
          <w:color w:val="333333"/>
          <w:szCs w:val="28"/>
        </w:rPr>
      </w:pPr>
      <w:r>
        <w:rPr>
          <w:rFonts w:eastAsia="Times New Roman"/>
          <w:color w:val="333333"/>
          <w:szCs w:val="28"/>
        </w:rPr>
        <w:t>рассмотрение и утверждение местного бюджета;</w:t>
      </w:r>
    </w:p>
    <w:p w:rsidR="00AB1C0A" w:rsidRDefault="00AB1C0A" w:rsidP="00AB1C0A">
      <w:pPr>
        <w:numPr>
          <w:ilvl w:val="0"/>
          <w:numId w:val="6"/>
        </w:numPr>
        <w:shd w:val="clear" w:color="auto" w:fill="FFFFFF"/>
        <w:ind w:left="0"/>
        <w:rPr>
          <w:rFonts w:eastAsia="Times New Roman"/>
          <w:color w:val="333333"/>
          <w:szCs w:val="28"/>
        </w:rPr>
      </w:pPr>
      <w:r>
        <w:rPr>
          <w:rFonts w:eastAsia="Times New Roman"/>
          <w:color w:val="333333"/>
          <w:szCs w:val="28"/>
        </w:rPr>
        <w:t>исполнение местного бюджета;</w:t>
      </w:r>
    </w:p>
    <w:p w:rsidR="00AB1C0A" w:rsidRDefault="00AB1C0A" w:rsidP="00AB1C0A">
      <w:pPr>
        <w:numPr>
          <w:ilvl w:val="0"/>
          <w:numId w:val="6"/>
        </w:numPr>
        <w:shd w:val="clear" w:color="auto" w:fill="FFFFFF"/>
        <w:ind w:left="0"/>
        <w:rPr>
          <w:rFonts w:eastAsia="Times New Roman"/>
          <w:color w:val="333333"/>
          <w:szCs w:val="28"/>
        </w:rPr>
      </w:pPr>
      <w:r>
        <w:rPr>
          <w:rFonts w:eastAsia="Times New Roman"/>
          <w:color w:val="333333"/>
          <w:szCs w:val="28"/>
        </w:rPr>
        <w:t>составление, внешняя проверка, рассмотрение и утверждение бюджетной отчетности;</w:t>
      </w:r>
    </w:p>
    <w:p w:rsidR="00AB1C0A" w:rsidRDefault="00AB1C0A" w:rsidP="00AB1C0A">
      <w:pPr>
        <w:numPr>
          <w:ilvl w:val="0"/>
          <w:numId w:val="6"/>
        </w:numPr>
        <w:shd w:val="clear" w:color="auto" w:fill="FFFFFF"/>
        <w:ind w:left="0"/>
        <w:rPr>
          <w:rFonts w:eastAsia="Times New Roman"/>
          <w:color w:val="333333"/>
          <w:szCs w:val="28"/>
        </w:rPr>
      </w:pPr>
      <w:r>
        <w:rPr>
          <w:rFonts w:eastAsia="Times New Roman"/>
          <w:color w:val="333333"/>
          <w:szCs w:val="28"/>
        </w:rPr>
        <w:t>осуществление муниципального финансового контроля.</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Статья 6. Участники бюджетного процесса</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Участниками бюджетного процесса в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xml:space="preserve"> являются:</w:t>
      </w:r>
    </w:p>
    <w:p w:rsidR="00AB1C0A" w:rsidRDefault="00AB1C0A" w:rsidP="00AB1C0A">
      <w:pPr>
        <w:shd w:val="clear" w:color="auto" w:fill="FFFFFF"/>
        <w:ind w:firstLine="0"/>
        <w:rPr>
          <w:rFonts w:eastAsia="Times New Roman"/>
          <w:color w:val="333333"/>
          <w:szCs w:val="28"/>
        </w:rPr>
      </w:pP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 xml:space="preserve">Глава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w:t>
      </w: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 xml:space="preserve">Совет депутатов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xml:space="preserve"> (далее - Совет);</w:t>
      </w: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 xml:space="preserve">Администрация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w:t>
      </w: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Контрольно-счетн</w:t>
      </w:r>
      <w:r w:rsidR="00BF4E49">
        <w:rPr>
          <w:rFonts w:eastAsia="Times New Roman"/>
          <w:color w:val="333333"/>
          <w:szCs w:val="28"/>
        </w:rPr>
        <w:t>ая</w:t>
      </w:r>
      <w:r>
        <w:rPr>
          <w:rFonts w:eastAsia="Times New Roman"/>
          <w:color w:val="333333"/>
          <w:szCs w:val="28"/>
        </w:rPr>
        <w:t xml:space="preserve"> </w:t>
      </w:r>
      <w:r w:rsidR="00BF4E49">
        <w:rPr>
          <w:rFonts w:eastAsia="Times New Roman"/>
          <w:color w:val="333333"/>
          <w:szCs w:val="28"/>
        </w:rPr>
        <w:t>палата</w:t>
      </w:r>
      <w:r>
        <w:rPr>
          <w:rFonts w:eastAsia="Times New Roman"/>
          <w:color w:val="333333"/>
          <w:szCs w:val="28"/>
        </w:rPr>
        <w:t xml:space="preserve"> </w:t>
      </w:r>
      <w:r w:rsidR="0081579C">
        <w:rPr>
          <w:rFonts w:eastAsia="Times New Roman"/>
          <w:color w:val="333333"/>
          <w:szCs w:val="28"/>
        </w:rPr>
        <w:t>МО «</w:t>
      </w:r>
      <w:proofErr w:type="spellStart"/>
      <w:r w:rsidR="00BF4E49">
        <w:rPr>
          <w:rFonts w:eastAsia="Times New Roman"/>
          <w:color w:val="333333"/>
          <w:szCs w:val="28"/>
          <w:shd w:val="clear" w:color="auto" w:fill="FFFFFF"/>
        </w:rPr>
        <w:t>Мухоршибирский</w:t>
      </w:r>
      <w:proofErr w:type="spellEnd"/>
      <w:r w:rsidR="00BF4E49">
        <w:rPr>
          <w:rFonts w:eastAsia="Times New Roman"/>
          <w:color w:val="333333"/>
          <w:szCs w:val="28"/>
          <w:shd w:val="clear" w:color="auto" w:fill="FFFFFF"/>
        </w:rPr>
        <w:t xml:space="preserve"> район</w:t>
      </w:r>
      <w:r w:rsidR="0081579C">
        <w:rPr>
          <w:rFonts w:eastAsia="Times New Roman"/>
          <w:color w:val="333333"/>
          <w:szCs w:val="28"/>
        </w:rPr>
        <w:t>»</w:t>
      </w:r>
      <w:r>
        <w:rPr>
          <w:rFonts w:eastAsia="Times New Roman"/>
          <w:color w:val="333333"/>
          <w:szCs w:val="28"/>
        </w:rPr>
        <w:t>;</w:t>
      </w: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главные распорядители (распорядители) бюджетных средств;</w:t>
      </w: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главные администраторы (администраторы) доходов местного бюджета;</w:t>
      </w: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главные администраторы (администраторы) источников финансирования дефицита местного бюджета;</w:t>
      </w:r>
    </w:p>
    <w:p w:rsidR="00AB1C0A" w:rsidRDefault="00AB1C0A" w:rsidP="00AB1C0A">
      <w:pPr>
        <w:numPr>
          <w:ilvl w:val="0"/>
          <w:numId w:val="4"/>
        </w:numPr>
        <w:shd w:val="clear" w:color="auto" w:fill="FFFFFF"/>
        <w:ind w:left="0"/>
        <w:rPr>
          <w:rFonts w:eastAsia="Times New Roman"/>
          <w:color w:val="333333"/>
          <w:szCs w:val="28"/>
        </w:rPr>
      </w:pPr>
      <w:r>
        <w:rPr>
          <w:rFonts w:eastAsia="Times New Roman"/>
          <w:color w:val="333333"/>
          <w:szCs w:val="28"/>
        </w:rPr>
        <w:t>получатели бюджетных средств.</w:t>
      </w:r>
    </w:p>
    <w:p w:rsidR="00AB1C0A" w:rsidRDefault="00AB1C0A" w:rsidP="00AB1C0A">
      <w:pPr>
        <w:numPr>
          <w:ilvl w:val="0"/>
          <w:numId w:val="4"/>
        </w:numPr>
        <w:shd w:val="clear" w:color="auto" w:fill="FFFFFF"/>
        <w:ind w:left="0"/>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Статья 7. Бюджетные полномочия иных участников бюджетного процесса</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w:t>
      </w:r>
      <w:r>
        <w:rPr>
          <w:szCs w:val="28"/>
        </w:rPr>
        <w:t>Бюджетные полномочия главных распорядителей (распорядителей) бюджетных средств, главных администраторов (администраторов) источников финансирования дефицита бюджета, получателей бюджетных средств определяются Бюджетным кодексом Российской Федерации, федеральными законами, нормативными правовыми актами Республики Бурятия и муниципального района</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1. Совет сельского поселения осуществляет следующие бюджетные полномочия:</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autoSpaceDE w:val="0"/>
        <w:ind w:firstLine="540"/>
        <w:rPr>
          <w:szCs w:val="28"/>
        </w:rPr>
      </w:pPr>
      <w:r>
        <w:rPr>
          <w:szCs w:val="28"/>
        </w:rPr>
        <w:t xml:space="preserve">рассматривает и утверждает бюджет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p>
    <w:p w:rsidR="00AB1C0A" w:rsidRDefault="00AB1C0A" w:rsidP="00AB1C0A">
      <w:pPr>
        <w:shd w:val="clear" w:color="auto" w:fill="FFFFFF"/>
        <w:autoSpaceDE w:val="0"/>
        <w:ind w:firstLine="540"/>
        <w:rPr>
          <w:szCs w:val="28"/>
        </w:rPr>
      </w:pPr>
      <w:r>
        <w:rPr>
          <w:szCs w:val="28"/>
        </w:rPr>
        <w:t xml:space="preserve">рассматривает и утверждает отчеты об их исполнении, </w:t>
      </w:r>
    </w:p>
    <w:p w:rsidR="00AB1C0A" w:rsidRDefault="00AB1C0A" w:rsidP="00AB1C0A">
      <w:pPr>
        <w:shd w:val="clear" w:color="auto" w:fill="FFFFFF"/>
        <w:autoSpaceDE w:val="0"/>
        <w:ind w:firstLine="540"/>
        <w:rPr>
          <w:szCs w:val="28"/>
        </w:rPr>
      </w:pPr>
      <w:r>
        <w:rPr>
          <w:szCs w:val="28"/>
        </w:rPr>
        <w:lastRenderedPageBreak/>
        <w:t>осуществляет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w:t>
      </w:r>
    </w:p>
    <w:p w:rsidR="00AB1C0A" w:rsidRDefault="00AB1C0A" w:rsidP="00AB1C0A">
      <w:pPr>
        <w:shd w:val="clear" w:color="auto" w:fill="FFFFFF"/>
        <w:autoSpaceDE w:val="0"/>
        <w:ind w:firstLine="540"/>
        <w:rPr>
          <w:szCs w:val="28"/>
        </w:rPr>
      </w:pPr>
      <w:r>
        <w:rPr>
          <w:szCs w:val="28"/>
        </w:rPr>
        <w:t xml:space="preserve"> формирует и определяет правовой статус органов внешнего муниципального финансового контроля, </w:t>
      </w:r>
    </w:p>
    <w:p w:rsidR="00AB1C0A" w:rsidRDefault="00AB1C0A" w:rsidP="00AB1C0A">
      <w:pPr>
        <w:shd w:val="clear" w:color="auto" w:fill="FFFFFF"/>
        <w:autoSpaceDE w:val="0"/>
        <w:ind w:firstLine="540"/>
        <w:rPr>
          <w:rFonts w:eastAsia="Times New Roman"/>
          <w:color w:val="333333"/>
          <w:szCs w:val="28"/>
        </w:rPr>
      </w:pPr>
      <w:r>
        <w:rPr>
          <w:szCs w:val="28"/>
        </w:rPr>
        <w:t xml:space="preserve">осуществляют другие полномочия в соответствии с Бюджетным кодексом РФ, другими федеральными законами и подзаконными актами Российской Федерации, нормативными актами Республики Бурятия, Уставом и иными нормативными актами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p>
    <w:p w:rsidR="00AB1C0A" w:rsidRDefault="00AB1C0A" w:rsidP="00AB1C0A">
      <w:pPr>
        <w:shd w:val="clear" w:color="auto" w:fill="FFFFFF"/>
        <w:spacing w:before="120" w:after="120"/>
        <w:ind w:firstLine="0"/>
        <w:rPr>
          <w:szCs w:val="28"/>
        </w:rPr>
      </w:pPr>
      <w:r>
        <w:rPr>
          <w:rFonts w:eastAsia="Times New Roman"/>
          <w:color w:val="333333"/>
          <w:szCs w:val="28"/>
        </w:rPr>
        <w:t xml:space="preserve">  2. Администрация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xml:space="preserve"> осуществляет следующие бюджетные полномочия:</w:t>
      </w:r>
    </w:p>
    <w:p w:rsidR="00AB1C0A" w:rsidRDefault="00AB1C0A" w:rsidP="00AB1C0A">
      <w:pPr>
        <w:shd w:val="clear" w:color="auto" w:fill="FFFFFF"/>
        <w:autoSpaceDE w:val="0"/>
        <w:ind w:firstLine="540"/>
        <w:rPr>
          <w:szCs w:val="28"/>
        </w:rPr>
      </w:pPr>
      <w:r>
        <w:rPr>
          <w:szCs w:val="28"/>
        </w:rPr>
        <w:t xml:space="preserve">обеспечивает составление проекта бюджета (проекта бюджета и среднесрочного финансового плана), </w:t>
      </w:r>
    </w:p>
    <w:p w:rsidR="00AB1C0A" w:rsidRDefault="00AB1C0A" w:rsidP="00AB1C0A">
      <w:pPr>
        <w:shd w:val="clear" w:color="auto" w:fill="FFFFFF"/>
        <w:autoSpaceDE w:val="0"/>
        <w:ind w:firstLine="540"/>
        <w:rPr>
          <w:szCs w:val="28"/>
        </w:rPr>
      </w:pPr>
      <w:r>
        <w:rPr>
          <w:szCs w:val="28"/>
        </w:rPr>
        <w:t xml:space="preserve">вносит его с необходимыми </w:t>
      </w:r>
      <w:r w:rsidRPr="008C62BF">
        <w:rPr>
          <w:szCs w:val="28"/>
          <w:shd w:val="clear" w:color="auto" w:fill="FFFFFF"/>
        </w:rPr>
        <w:t xml:space="preserve">документами и материалами на утверждение Совета депутатов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szCs w:val="28"/>
        </w:rPr>
        <w:t>,</w:t>
      </w:r>
    </w:p>
    <w:p w:rsidR="00AB1C0A" w:rsidRDefault="00AB1C0A" w:rsidP="00AB1C0A">
      <w:pPr>
        <w:shd w:val="clear" w:color="auto" w:fill="FFFFFF"/>
        <w:autoSpaceDE w:val="0"/>
        <w:ind w:firstLine="540"/>
        <w:rPr>
          <w:szCs w:val="28"/>
        </w:rPr>
      </w:pPr>
      <w:r>
        <w:rPr>
          <w:szCs w:val="28"/>
        </w:rPr>
        <w:t xml:space="preserve"> разрабатывает и утверждает методики распределения и (или) порядки предоставления межбюджетных трансфертов,</w:t>
      </w:r>
    </w:p>
    <w:p w:rsidR="00AB1C0A" w:rsidRDefault="00AB1C0A" w:rsidP="00AB1C0A">
      <w:pPr>
        <w:shd w:val="clear" w:color="auto" w:fill="FFFFFF"/>
        <w:autoSpaceDE w:val="0"/>
        <w:ind w:firstLine="540"/>
        <w:rPr>
          <w:szCs w:val="28"/>
        </w:rPr>
      </w:pPr>
      <w:r>
        <w:rPr>
          <w:szCs w:val="28"/>
        </w:rPr>
        <w:t xml:space="preserve"> обеспечивает исполнение бюджета и составление бюджетной отчетности, </w:t>
      </w:r>
    </w:p>
    <w:p w:rsidR="00AB1C0A" w:rsidRDefault="00AB1C0A" w:rsidP="00AB1C0A">
      <w:pPr>
        <w:shd w:val="clear" w:color="auto" w:fill="FFFFFF"/>
        <w:autoSpaceDE w:val="0"/>
        <w:ind w:firstLine="540"/>
        <w:rPr>
          <w:szCs w:val="28"/>
        </w:rPr>
      </w:pPr>
      <w:r>
        <w:rPr>
          <w:szCs w:val="28"/>
        </w:rPr>
        <w:t xml:space="preserve">представляет отчет об исполнении бюджета на утверждение Совета депутатов поселения, </w:t>
      </w:r>
    </w:p>
    <w:p w:rsidR="00AB1C0A" w:rsidRDefault="00AB1C0A" w:rsidP="00AB1C0A">
      <w:pPr>
        <w:shd w:val="clear" w:color="auto" w:fill="FFFFFF"/>
        <w:autoSpaceDE w:val="0"/>
        <w:ind w:firstLine="540"/>
        <w:rPr>
          <w:szCs w:val="28"/>
        </w:rPr>
      </w:pPr>
      <w:r>
        <w:rPr>
          <w:szCs w:val="28"/>
        </w:rPr>
        <w:t xml:space="preserve">обеспечивают управление государственным (муниципальным) долгом, </w:t>
      </w:r>
    </w:p>
    <w:p w:rsidR="00AB1C0A" w:rsidRDefault="00AB1C0A" w:rsidP="00AB1C0A">
      <w:pPr>
        <w:shd w:val="clear" w:color="auto" w:fill="FFFFFF"/>
        <w:autoSpaceDE w:val="0"/>
        <w:ind w:firstLine="540"/>
        <w:rPr>
          <w:rFonts w:eastAsia="Times New Roman"/>
          <w:color w:val="333333"/>
          <w:szCs w:val="28"/>
        </w:rPr>
      </w:pPr>
      <w:r>
        <w:rPr>
          <w:szCs w:val="28"/>
        </w:rPr>
        <w:t xml:space="preserve">осуществляют иные полномочия, определенные Бюджетным кодексом другими федеральными законами и подзаконными актами Российской Федерации, нормативными актами Республики Бурятия, Уставом и иными нормативными актами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szCs w:val="28"/>
        </w:rPr>
        <w:t>.</w:t>
      </w:r>
    </w:p>
    <w:p w:rsidR="00AB1C0A" w:rsidRDefault="00AB1C0A" w:rsidP="00AB1C0A">
      <w:pPr>
        <w:shd w:val="clear" w:color="auto" w:fill="FFFFFF"/>
        <w:spacing w:before="120" w:after="120"/>
        <w:ind w:firstLine="0"/>
        <w:rPr>
          <w:szCs w:val="28"/>
        </w:rPr>
      </w:pPr>
      <w:r>
        <w:rPr>
          <w:rFonts w:eastAsia="Times New Roman"/>
          <w:color w:val="333333"/>
          <w:szCs w:val="28"/>
        </w:rPr>
        <w:t xml:space="preserve">3. Контрольно-счетный орган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xml:space="preserve"> обладает бюджетными полномочиями по:</w:t>
      </w:r>
    </w:p>
    <w:p w:rsidR="00AB1C0A" w:rsidRDefault="00AB1C0A" w:rsidP="00AB1C0A">
      <w:pPr>
        <w:shd w:val="clear" w:color="auto" w:fill="FFFFFF"/>
        <w:autoSpaceDE w:val="0"/>
        <w:ind w:firstLine="540"/>
        <w:rPr>
          <w:szCs w:val="28"/>
        </w:rPr>
      </w:pPr>
      <w:r>
        <w:rPr>
          <w:szCs w:val="28"/>
        </w:rPr>
        <w:t>аудиту эффективности, направленному на определение экономности и результативности использования бюджетных средств;</w:t>
      </w:r>
    </w:p>
    <w:p w:rsidR="00AB1C0A" w:rsidRDefault="00AB1C0A" w:rsidP="00AB1C0A">
      <w:pPr>
        <w:shd w:val="clear" w:color="auto" w:fill="FFFFFF"/>
        <w:autoSpaceDE w:val="0"/>
        <w:ind w:firstLine="540"/>
        <w:rPr>
          <w:szCs w:val="28"/>
        </w:rPr>
      </w:pPr>
      <w:r>
        <w:rPr>
          <w:szCs w:val="28"/>
        </w:rPr>
        <w:t xml:space="preserve">экспертизе проектов решений о бюджете, иных нормативных правовых актов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szCs w:val="28"/>
        </w:rPr>
        <w:t xml:space="preserve"> в сфере бюджетных отношений, в том числе обоснованности показателей (параметров и характеристик) бюджета поселения;</w:t>
      </w:r>
    </w:p>
    <w:p w:rsidR="00AB1C0A" w:rsidRDefault="00AB1C0A" w:rsidP="00AB1C0A">
      <w:pPr>
        <w:shd w:val="clear" w:color="auto" w:fill="FFFFFF"/>
        <w:autoSpaceDE w:val="0"/>
        <w:ind w:firstLine="540"/>
        <w:rPr>
          <w:szCs w:val="28"/>
        </w:rPr>
      </w:pPr>
      <w:r>
        <w:rPr>
          <w:szCs w:val="28"/>
        </w:rPr>
        <w:t>экспертизе муниципальных программ;</w:t>
      </w:r>
    </w:p>
    <w:p w:rsidR="00AB1C0A" w:rsidRDefault="00AB1C0A" w:rsidP="00AB1C0A">
      <w:pPr>
        <w:shd w:val="clear" w:color="auto" w:fill="FFFFFF"/>
        <w:autoSpaceDE w:val="0"/>
        <w:ind w:firstLine="540"/>
        <w:rPr>
          <w:szCs w:val="28"/>
        </w:rPr>
      </w:pPr>
      <w:r>
        <w:rPr>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муниципальной нормативно-правовой базы поселения в сфере бюджетных отношений;</w:t>
      </w:r>
    </w:p>
    <w:p w:rsidR="00AB1C0A" w:rsidRDefault="00AB1C0A" w:rsidP="00AB1C0A">
      <w:pPr>
        <w:shd w:val="clear" w:color="auto" w:fill="FFFFFF"/>
        <w:autoSpaceDE w:val="0"/>
        <w:ind w:firstLine="540"/>
        <w:rPr>
          <w:szCs w:val="28"/>
        </w:rPr>
      </w:pPr>
      <w:r>
        <w:rPr>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B1C0A" w:rsidRDefault="00AB1C0A" w:rsidP="00AB1C0A">
      <w:pPr>
        <w:shd w:val="clear" w:color="auto" w:fill="FFFFFF"/>
        <w:autoSpaceDE w:val="0"/>
        <w:ind w:firstLine="540"/>
        <w:rPr>
          <w:rFonts w:eastAsia="Times New Roman"/>
          <w:color w:val="333333"/>
          <w:szCs w:val="28"/>
        </w:rPr>
      </w:pPr>
      <w:r>
        <w:rPr>
          <w:szCs w:val="28"/>
        </w:rPr>
        <w:lastRenderedPageBreak/>
        <w:t xml:space="preserve">другим вопросам, установленным законодательством Российской Федерации, нормативными актами Республики Бурятия, Уставом и иными нормативными актами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szCs w:val="28"/>
        </w:rPr>
        <w:t xml:space="preserve">. </w:t>
      </w:r>
    </w:p>
    <w:p w:rsidR="00AB1C0A" w:rsidRDefault="00AB1C0A" w:rsidP="00AB1C0A">
      <w:pPr>
        <w:shd w:val="clear" w:color="auto" w:fill="FFFFFF"/>
        <w:spacing w:before="120" w:after="120"/>
        <w:ind w:firstLine="0"/>
        <w:rPr>
          <w:rFonts w:eastAsia="Times New Roman"/>
          <w:color w:val="333333"/>
          <w:szCs w:val="28"/>
        </w:rPr>
      </w:pPr>
      <w:r>
        <w:rPr>
          <w:rFonts w:eastAsia="Times New Roman"/>
          <w:color w:val="333333"/>
          <w:szCs w:val="28"/>
        </w:rPr>
        <w:t xml:space="preserve">   4. Полномочия иных участников бюджетного процесса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xml:space="preserve"> устанавливаются Бюджетным кодексом Российской Федерации, принятыми в соответствии с ним решениями Совета депутатов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xml:space="preserve">, а также в установленных ими случаях правовыми актами администрации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w:t>
      </w:r>
    </w:p>
    <w:p w:rsidR="00AB1C0A" w:rsidRDefault="00AB1C0A" w:rsidP="00AB1C0A">
      <w:pPr>
        <w:shd w:val="clear" w:color="auto" w:fill="FFFFFF"/>
        <w:spacing w:before="120" w:after="120"/>
        <w:ind w:firstLine="0"/>
        <w:rPr>
          <w:rFonts w:eastAsia="Times New Roman"/>
          <w:color w:val="333333"/>
          <w:szCs w:val="28"/>
        </w:rPr>
      </w:pPr>
    </w:p>
    <w:p w:rsidR="00AB1C0A" w:rsidRDefault="00AB1C0A" w:rsidP="00AB1C0A">
      <w:pPr>
        <w:shd w:val="clear" w:color="auto" w:fill="FFFFFF"/>
        <w:ind w:firstLine="0"/>
        <w:jc w:val="center"/>
        <w:rPr>
          <w:rFonts w:eastAsia="Times New Roman"/>
          <w:color w:val="333333"/>
          <w:szCs w:val="28"/>
        </w:rPr>
      </w:pPr>
      <w:r>
        <w:rPr>
          <w:rFonts w:eastAsia="Times New Roman"/>
          <w:b/>
          <w:bCs/>
          <w:color w:val="333333"/>
          <w:szCs w:val="28"/>
        </w:rPr>
        <w:t xml:space="preserve">Раздел II. СОСТАВЛЕНИЕ ПРОЕКТА БЮДЖЕТА </w:t>
      </w:r>
      <w:r>
        <w:rPr>
          <w:rFonts w:eastAsia="Times New Roman"/>
          <w:b/>
          <w:color w:val="333333"/>
          <w:szCs w:val="28"/>
        </w:rPr>
        <w:t>МО СП «</w:t>
      </w:r>
      <w:r w:rsidR="0081579C">
        <w:rPr>
          <w:rFonts w:eastAsia="Times New Roman"/>
          <w:b/>
          <w:color w:val="333333"/>
          <w:szCs w:val="28"/>
          <w:shd w:val="clear" w:color="auto" w:fill="FFFFFF"/>
        </w:rPr>
        <w:t>ТУГНУЙСКОЕ</w:t>
      </w:r>
      <w:r>
        <w:rPr>
          <w:rFonts w:eastAsia="Times New Roman"/>
          <w:b/>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Статья 8. Общие положения</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r>
        <w:rPr>
          <w:rFonts w:eastAsia="Times New Roman"/>
          <w:color w:val="333333"/>
          <w:szCs w:val="28"/>
        </w:rPr>
        <w:br/>
        <w:t xml:space="preserve">  2. Проект бюджета составляется в порядке, установленном администрацией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xml:space="preserve">,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w:t>
      </w:r>
      <w:r>
        <w:rPr>
          <w:rFonts w:eastAsia="Times New Roman"/>
          <w:color w:val="333333"/>
          <w:szCs w:val="28"/>
        </w:rPr>
        <w:br/>
        <w:t>  3. Проект бюджета составляется и утверждается сроком на три года (очередной финансовый год и плановый период). Проект бюджета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4. Составление проекта местного бюджета является исключительной прерогативой администрации </w:t>
      </w:r>
      <w:r w:rsidR="0081579C">
        <w:rPr>
          <w:rFonts w:eastAsia="Times New Roman"/>
          <w:color w:val="333333"/>
          <w:szCs w:val="28"/>
        </w:rPr>
        <w:t>МО СП «</w:t>
      </w:r>
      <w:proofErr w:type="spellStart"/>
      <w:r w:rsidR="0081579C">
        <w:rPr>
          <w:rFonts w:eastAsia="Times New Roman"/>
          <w:color w:val="333333"/>
          <w:szCs w:val="28"/>
          <w:shd w:val="clear" w:color="auto" w:fill="FFFFFF"/>
        </w:rPr>
        <w:t>Тугнуйское</w:t>
      </w:r>
      <w:proofErr w:type="spellEnd"/>
      <w:r w:rsidR="0081579C">
        <w:rPr>
          <w:rFonts w:eastAsia="Times New Roman"/>
          <w:color w:val="333333"/>
          <w:szCs w:val="28"/>
        </w:rPr>
        <w:t>»</w:t>
      </w:r>
      <w:r>
        <w:rPr>
          <w:rFonts w:eastAsia="Times New Roman"/>
          <w:color w:val="333333"/>
          <w:szCs w:val="28"/>
        </w:rPr>
        <w:t>. </w:t>
      </w:r>
      <w:r>
        <w:rPr>
          <w:rFonts w:eastAsia="Times New Roman"/>
          <w:color w:val="333333"/>
          <w:szCs w:val="28"/>
        </w:rPr>
        <w:br/>
        <w:t>5. Составление проекта бюджета основывается на:</w:t>
      </w:r>
    </w:p>
    <w:p w:rsidR="00AB1C0A" w:rsidRDefault="00AB1C0A" w:rsidP="00AB1C0A">
      <w:pPr>
        <w:pStyle w:val="ConsPlusNormal"/>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1C0A" w:rsidRDefault="00AB1C0A" w:rsidP="00AB1C0A">
      <w:pPr>
        <w:widowControl w:val="0"/>
        <w:autoSpaceDE w:val="0"/>
        <w:autoSpaceDN w:val="0"/>
        <w:adjustRightInd w:val="0"/>
        <w:ind w:firstLine="540"/>
      </w:pPr>
      <w:r w:rsidRPr="0022612A">
        <w:rPr>
          <w:szCs w:val="28"/>
        </w:rPr>
        <w:t xml:space="preserve"> прогнозе социально-экономического развития Республики </w:t>
      </w:r>
      <w:proofErr w:type="gramStart"/>
      <w:r>
        <w:rPr>
          <w:szCs w:val="28"/>
        </w:rPr>
        <w:t>Бурятия ,</w:t>
      </w:r>
      <w:proofErr w:type="gramEnd"/>
      <w:r>
        <w:rPr>
          <w:szCs w:val="28"/>
        </w:rPr>
        <w:t xml:space="preserve"> муниципального образования МО «</w:t>
      </w:r>
      <w:proofErr w:type="spellStart"/>
      <w:r>
        <w:rPr>
          <w:szCs w:val="28"/>
        </w:rPr>
        <w:t>Мухоршибирский</w:t>
      </w:r>
      <w:proofErr w:type="spellEnd"/>
      <w:r>
        <w:rPr>
          <w:szCs w:val="28"/>
        </w:rPr>
        <w:t xml:space="preserve"> район» и муниципального образования сельского поселения «</w:t>
      </w:r>
      <w:proofErr w:type="spellStart"/>
      <w:r w:rsidR="0081579C">
        <w:rPr>
          <w:szCs w:val="28"/>
        </w:rPr>
        <w:t>Тугнуйское</w:t>
      </w:r>
      <w:proofErr w:type="spellEnd"/>
      <w:r>
        <w:rPr>
          <w:szCs w:val="28"/>
        </w:rPr>
        <w:t>»</w:t>
      </w:r>
    </w:p>
    <w:p w:rsidR="00AB1C0A" w:rsidRDefault="00AB1C0A" w:rsidP="00AB1C0A">
      <w:pPr>
        <w:shd w:val="clear" w:color="auto" w:fill="FFFFFF"/>
        <w:ind w:firstLine="0"/>
        <w:jc w:val="left"/>
        <w:rPr>
          <w:rFonts w:eastAsia="Times New Roman"/>
          <w:color w:val="333333"/>
          <w:szCs w:val="28"/>
        </w:rPr>
      </w:pPr>
      <w:r>
        <w:t xml:space="preserve">         основных направлениях бюджетной политики и основных направлениях налоговой политики.</w:t>
      </w:r>
      <w:r>
        <w:rPr>
          <w:rFonts w:eastAsia="Times New Roman"/>
          <w:color w:val="333333"/>
          <w:szCs w:val="28"/>
        </w:rPr>
        <w:br/>
        <w:t>  Статья 9. Прогноз социально-экономического развития МО СП «</w:t>
      </w:r>
      <w:proofErr w:type="spellStart"/>
      <w:r w:rsidR="0081579C">
        <w:rPr>
          <w:rFonts w:eastAsia="Times New Roman"/>
          <w:color w:val="333333"/>
          <w:szCs w:val="28"/>
          <w:shd w:val="clear" w:color="auto" w:fill="FFFFFF"/>
        </w:rPr>
        <w:t>Тугнуйское</w:t>
      </w:r>
      <w:proofErr w:type="spellEnd"/>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1. Прогноз социально-экономического развития МО СП «</w:t>
      </w:r>
      <w:proofErr w:type="spellStart"/>
      <w:r w:rsidR="0081579C">
        <w:rPr>
          <w:rFonts w:eastAsia="Times New Roman"/>
          <w:color w:val="333333"/>
          <w:szCs w:val="28"/>
          <w:shd w:val="clear" w:color="auto" w:fill="FFFFFF"/>
        </w:rPr>
        <w:t>Тугнуйское</w:t>
      </w:r>
      <w:proofErr w:type="spellEnd"/>
      <w:r>
        <w:rPr>
          <w:rFonts w:eastAsia="Times New Roman"/>
          <w:color w:val="333333"/>
          <w:szCs w:val="28"/>
        </w:rPr>
        <w:t>» разрабатывается на очередной финансовый год и плановый период.</w:t>
      </w:r>
      <w:r>
        <w:rPr>
          <w:rFonts w:eastAsia="Times New Roman"/>
          <w:color w:val="333333"/>
          <w:szCs w:val="28"/>
        </w:rPr>
        <w:br/>
        <w:t xml:space="preserve">  2. Прогноз социально-экономического развития ежегодно разрабатывается в порядке, установленном администрацией </w:t>
      </w:r>
      <w:r w:rsidR="003E10CB">
        <w:rPr>
          <w:rFonts w:eastAsia="Times New Roman"/>
          <w:color w:val="333333"/>
          <w:szCs w:val="28"/>
        </w:rPr>
        <w:t>МО СП «</w:t>
      </w:r>
      <w:proofErr w:type="spellStart"/>
      <w:r w:rsidR="003E10CB">
        <w:rPr>
          <w:rFonts w:eastAsia="Times New Roman"/>
          <w:color w:val="333333"/>
          <w:szCs w:val="28"/>
          <w:shd w:val="clear" w:color="auto" w:fill="FFFFFF"/>
        </w:rPr>
        <w:t>Тугнуйское</w:t>
      </w:r>
      <w:proofErr w:type="spellEnd"/>
      <w:r w:rsidR="003E10CB">
        <w:rPr>
          <w:rFonts w:eastAsia="Times New Roman"/>
          <w:color w:val="333333"/>
          <w:szCs w:val="28"/>
        </w:rPr>
        <w:t>»</w:t>
      </w:r>
      <w:r>
        <w:rPr>
          <w:rFonts w:eastAsia="Times New Roman"/>
          <w:color w:val="333333"/>
          <w:szCs w:val="28"/>
        </w:rPr>
        <w:t>.</w:t>
      </w:r>
      <w:r>
        <w:rPr>
          <w:rFonts w:eastAsia="Times New Roman"/>
          <w:color w:val="333333"/>
          <w:szCs w:val="28"/>
        </w:rPr>
        <w:br/>
      </w:r>
      <w:r>
        <w:rPr>
          <w:rFonts w:eastAsia="Times New Roman"/>
          <w:color w:val="333333"/>
          <w:szCs w:val="28"/>
        </w:rPr>
        <w:lastRenderedPageBreak/>
        <w:t xml:space="preserve">  3. Прогноз социально-экономического развития </w:t>
      </w:r>
      <w:r w:rsidR="003E10CB">
        <w:rPr>
          <w:rFonts w:eastAsia="Times New Roman"/>
          <w:color w:val="333333"/>
          <w:szCs w:val="28"/>
        </w:rPr>
        <w:t>МО СП «</w:t>
      </w:r>
      <w:proofErr w:type="spellStart"/>
      <w:r w:rsidR="003E10CB">
        <w:rPr>
          <w:rFonts w:eastAsia="Times New Roman"/>
          <w:color w:val="333333"/>
          <w:szCs w:val="28"/>
          <w:shd w:val="clear" w:color="auto" w:fill="FFFFFF"/>
        </w:rPr>
        <w:t>Тугнуйское</w:t>
      </w:r>
      <w:proofErr w:type="spellEnd"/>
      <w:r w:rsidR="003E10CB">
        <w:rPr>
          <w:rFonts w:eastAsia="Times New Roman"/>
          <w:color w:val="333333"/>
          <w:szCs w:val="28"/>
        </w:rPr>
        <w:t xml:space="preserve">» </w:t>
      </w:r>
      <w:r>
        <w:rPr>
          <w:rFonts w:eastAsia="Times New Roman"/>
          <w:color w:val="333333"/>
          <w:szCs w:val="28"/>
        </w:rPr>
        <w:t xml:space="preserve">одобряется главой администрации сельского поселения одновременно с принятием решения о внесении проекта бюджета в Совет депутатов </w:t>
      </w:r>
      <w:r w:rsidR="003E10CB">
        <w:rPr>
          <w:rFonts w:eastAsia="Times New Roman"/>
          <w:color w:val="333333"/>
          <w:szCs w:val="28"/>
        </w:rPr>
        <w:t>МО СП «</w:t>
      </w:r>
      <w:proofErr w:type="spellStart"/>
      <w:r w:rsidR="003E10CB">
        <w:rPr>
          <w:rFonts w:eastAsia="Times New Roman"/>
          <w:color w:val="333333"/>
          <w:szCs w:val="28"/>
          <w:shd w:val="clear" w:color="auto" w:fill="FFFFFF"/>
        </w:rPr>
        <w:t>Тугнуйское</w:t>
      </w:r>
      <w:proofErr w:type="spellEnd"/>
      <w:r w:rsidR="003E10CB">
        <w:rPr>
          <w:rFonts w:eastAsia="Times New Roman"/>
          <w:color w:val="333333"/>
          <w:szCs w:val="28"/>
        </w:rPr>
        <w:t>»</w:t>
      </w:r>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r>
        <w:rPr>
          <w:rFonts w:eastAsia="Times New Roman"/>
          <w:color w:val="333333"/>
          <w:szCs w:val="28"/>
        </w:rPr>
        <w:br/>
        <w:t>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фактов прогнозируемых изменений.</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5. Изменение прогноза социально-экономического развития </w:t>
      </w:r>
      <w:r w:rsidR="003E10CB">
        <w:rPr>
          <w:rFonts w:eastAsia="Times New Roman"/>
          <w:color w:val="333333"/>
          <w:szCs w:val="28"/>
        </w:rPr>
        <w:t>МО СП «</w:t>
      </w:r>
      <w:proofErr w:type="spellStart"/>
      <w:r w:rsidR="003E10CB">
        <w:rPr>
          <w:rFonts w:eastAsia="Times New Roman"/>
          <w:color w:val="333333"/>
          <w:szCs w:val="28"/>
          <w:shd w:val="clear" w:color="auto" w:fill="FFFFFF"/>
        </w:rPr>
        <w:t>Тугнуйское</w:t>
      </w:r>
      <w:proofErr w:type="spellEnd"/>
      <w:r w:rsidR="003E10CB">
        <w:rPr>
          <w:rFonts w:eastAsia="Times New Roman"/>
          <w:color w:val="333333"/>
          <w:szCs w:val="28"/>
        </w:rPr>
        <w:t>»</w:t>
      </w:r>
      <w:r>
        <w:rPr>
          <w:rFonts w:eastAsia="Times New Roman"/>
          <w:color w:val="333333"/>
          <w:szCs w:val="28"/>
        </w:rPr>
        <w:t xml:space="preserve"> в ходе составления или рассмотрения проекта бюджета влечет за собой изменение основных характеристик проекта бюджета.</w:t>
      </w:r>
    </w:p>
    <w:p w:rsidR="00AB1C0A" w:rsidRDefault="00AB1C0A" w:rsidP="00AB1C0A">
      <w:pPr>
        <w:shd w:val="clear" w:color="auto" w:fill="FFFFFF"/>
        <w:ind w:firstLine="0"/>
      </w:pPr>
      <w:r>
        <w:rPr>
          <w:rFonts w:eastAsia="Times New Roman"/>
          <w:color w:val="333333"/>
          <w:szCs w:val="28"/>
        </w:rPr>
        <w:br/>
        <w:t xml:space="preserve">  Статья 10. </w:t>
      </w:r>
      <w:r>
        <w:t>Основные направления бюджетной политики и основные направления налоговой политики и основные направления долговой политики.</w:t>
      </w:r>
    </w:p>
    <w:p w:rsidR="00AB1C0A" w:rsidRDefault="00AB1C0A" w:rsidP="00AB1C0A">
      <w:pPr>
        <w:pStyle w:val="ConsPlusNormal"/>
        <w:ind w:firstLine="567"/>
        <w:jc w:val="both"/>
      </w:pPr>
      <w:r>
        <w:t xml:space="preserve">Основные направления бюджетной политики, основные направления налоговой политики и основные направления долговой политики разрабатываются администрацией </w:t>
      </w:r>
      <w:r w:rsidR="003E10CB">
        <w:rPr>
          <w:rFonts w:eastAsia="Times New Roman"/>
          <w:color w:val="333333"/>
        </w:rPr>
        <w:t>МО СП «</w:t>
      </w:r>
      <w:proofErr w:type="spellStart"/>
      <w:r w:rsidR="003E10CB">
        <w:rPr>
          <w:rFonts w:eastAsia="Times New Roman"/>
          <w:color w:val="333333"/>
          <w:shd w:val="clear" w:color="auto" w:fill="FFFFFF"/>
        </w:rPr>
        <w:t>Тугнуйское</w:t>
      </w:r>
      <w:proofErr w:type="spellEnd"/>
      <w:r w:rsidR="003E10CB">
        <w:rPr>
          <w:rFonts w:eastAsia="Times New Roman"/>
          <w:color w:val="333333"/>
        </w:rPr>
        <w:t>»</w:t>
      </w:r>
      <w:r>
        <w:t xml:space="preserve"> и утверждаются главой </w:t>
      </w:r>
      <w:r w:rsidR="003E10CB">
        <w:rPr>
          <w:rFonts w:eastAsia="Times New Roman"/>
          <w:color w:val="333333"/>
        </w:rPr>
        <w:t>МО СП «</w:t>
      </w:r>
      <w:proofErr w:type="spellStart"/>
      <w:r w:rsidR="003E10CB">
        <w:rPr>
          <w:rFonts w:eastAsia="Times New Roman"/>
          <w:color w:val="333333"/>
          <w:shd w:val="clear" w:color="auto" w:fill="FFFFFF"/>
        </w:rPr>
        <w:t>Тугнуйское</w:t>
      </w:r>
      <w:proofErr w:type="spellEnd"/>
      <w:r w:rsidR="003E10CB">
        <w:rPr>
          <w:rFonts w:eastAsia="Times New Roman"/>
          <w:color w:val="333333"/>
        </w:rPr>
        <w:t>»</w:t>
      </w:r>
      <w:r>
        <w:t>.</w:t>
      </w:r>
    </w:p>
    <w:p w:rsidR="00AB1C0A" w:rsidRDefault="00AB1C0A" w:rsidP="00AB1C0A">
      <w:pPr>
        <w:shd w:val="clear" w:color="auto" w:fill="FFFFFF"/>
        <w:ind w:firstLine="0"/>
      </w:pPr>
      <w:r>
        <w:t xml:space="preserve">       Основные направления бюджетной политики, основные направления налоговой политики и основные направления долговой политики могут принимать </w:t>
      </w:r>
      <w:proofErr w:type="gramStart"/>
      <w:r>
        <w:t>форму единого документа</w:t>
      </w:r>
      <w:proofErr w:type="gramEnd"/>
      <w:r>
        <w:t xml:space="preserve"> в котором выделены соответствующие тематические разделы.</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Статья 11. Прогнозирование доходов бюджета</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1. Доходы местного бюджета прогнозируются на основе прогноза социально-экономического развития территории, в условиях действующего на день внесения проекта решения о бюджете в Совет депутатов </w:t>
      </w:r>
      <w:r w:rsidR="003E10CB">
        <w:rPr>
          <w:rFonts w:eastAsia="Times New Roman"/>
          <w:color w:val="333333"/>
          <w:szCs w:val="28"/>
        </w:rPr>
        <w:t>МО СП «</w:t>
      </w:r>
      <w:proofErr w:type="spellStart"/>
      <w:r w:rsidR="003E10CB">
        <w:rPr>
          <w:rFonts w:eastAsia="Times New Roman"/>
          <w:color w:val="333333"/>
          <w:szCs w:val="28"/>
          <w:shd w:val="clear" w:color="auto" w:fill="FFFFFF"/>
        </w:rPr>
        <w:t>Тугнуйское</w:t>
      </w:r>
      <w:proofErr w:type="spellEnd"/>
      <w:r w:rsidR="003E10CB">
        <w:rPr>
          <w:rFonts w:eastAsia="Times New Roman"/>
          <w:color w:val="333333"/>
          <w:szCs w:val="28"/>
        </w:rPr>
        <w:t>»</w:t>
      </w:r>
      <w:r>
        <w:rPr>
          <w:rFonts w:eastAsia="Times New Roman"/>
          <w:color w:val="333333"/>
          <w:szCs w:val="28"/>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Бурятия области и решений Совета депутатов МО СП «</w:t>
      </w:r>
      <w:proofErr w:type="spellStart"/>
      <w:r w:rsidR="00064623">
        <w:rPr>
          <w:rFonts w:eastAsia="Times New Roman"/>
          <w:color w:val="333333"/>
          <w:szCs w:val="28"/>
          <w:shd w:val="clear" w:color="auto" w:fill="FFFFFF"/>
        </w:rPr>
        <w:t>Тугнуйское</w:t>
      </w:r>
      <w:proofErr w:type="spellEnd"/>
      <w:r>
        <w:rPr>
          <w:rFonts w:eastAsia="Times New Roman"/>
          <w:color w:val="333333"/>
          <w:szCs w:val="28"/>
        </w:rPr>
        <w:t>», устанавливающих неналоговые доходы бюджетов бюджетной системы Российской Федерации.</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2. Решения Совета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предусматривающие внесение изменений в </w:t>
      </w:r>
      <w:r w:rsidR="00064623">
        <w:rPr>
          <w:rFonts w:eastAsia="Times New Roman"/>
          <w:color w:val="333333"/>
          <w:szCs w:val="28"/>
        </w:rPr>
        <w:t>решения Совета депутатов МО СП «</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 xml:space="preserve">» </w:t>
      </w:r>
      <w:r>
        <w:rPr>
          <w:rFonts w:eastAsia="Times New Roman"/>
          <w:color w:val="333333"/>
          <w:szCs w:val="28"/>
        </w:rPr>
        <w:t xml:space="preserve">о налогах и сборах, принятые после дня внесения в Совет проекта решения о бюджете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муниципальных актов Совета </w:t>
      </w:r>
      <w:proofErr w:type="gramStart"/>
      <w:r>
        <w:rPr>
          <w:rFonts w:eastAsia="Times New Roman"/>
          <w:color w:val="333333"/>
          <w:szCs w:val="28"/>
        </w:rPr>
        <w:t>депутатов  не</w:t>
      </w:r>
      <w:proofErr w:type="gramEnd"/>
      <w:r>
        <w:rPr>
          <w:rFonts w:eastAsia="Times New Roman"/>
          <w:color w:val="333333"/>
          <w:szCs w:val="28"/>
        </w:rPr>
        <w:t xml:space="preserve"> ранее 1 января года, следующего за очередным финансовым годом.</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lastRenderedPageBreak/>
        <w:br/>
        <w:t>  Статья 12. Планирование бюджетных ассигнований</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1. Планирование бюджетных ассигнований осуществляется в порядке и в соответствии с методикой, устанавливаемой главным специалистом – финансистом администрации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w:t>
      </w:r>
      <w:r>
        <w:rPr>
          <w:rFonts w:eastAsia="Times New Roman"/>
          <w:color w:val="333333"/>
          <w:szCs w:val="28"/>
        </w:rPr>
        <w:br/>
        <w:t>  2. Планирование бюджетных ассигнований осуществляется раздельно по бюджетным ассигнованиям на исполнение действующих и принимаемых обязательств.</w:t>
      </w:r>
      <w:r>
        <w:rPr>
          <w:rFonts w:eastAsia="Times New Roman"/>
          <w:color w:val="333333"/>
          <w:szCs w:val="28"/>
        </w:rPr>
        <w:br/>
        <w:t>  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Статья 13. Резервный фонд администрации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В расходной части бюджета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предусматривается создание резервного фонда администрации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(далее - резервный фонд), размер которого не может превышать трех процентов утвержденного в решении о бюджете на соответствующий период общего объема расходов.</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Pr>
          <w:rFonts w:eastAsia="Times New Roman"/>
          <w:color w:val="333333"/>
          <w:szCs w:val="28"/>
        </w:rPr>
        <w:br/>
        <w:t xml:space="preserve">  Порядок использования бюджетных ассигнований резервного фонда устанавливается администрацией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w:t>
      </w:r>
      <w:r>
        <w:rPr>
          <w:rFonts w:eastAsia="Times New Roman"/>
          <w:color w:val="333333"/>
          <w:szCs w:val="28"/>
        </w:rPr>
        <w:br/>
        <w:t>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jc w:val="center"/>
        <w:rPr>
          <w:rFonts w:eastAsia="Times New Roman"/>
          <w:color w:val="333333"/>
          <w:szCs w:val="28"/>
        </w:rPr>
      </w:pPr>
      <w:r>
        <w:rPr>
          <w:rFonts w:eastAsia="Times New Roman"/>
          <w:b/>
          <w:bCs/>
          <w:color w:val="333333"/>
          <w:szCs w:val="28"/>
        </w:rPr>
        <w:t xml:space="preserve">Раздел III. РАССМОТРЕНИЕ И УТВЕРЖДЕНИЕ ПРОЕКТА БЮДЖЕТА </w:t>
      </w:r>
      <w:r>
        <w:rPr>
          <w:rFonts w:eastAsia="Times New Roman"/>
          <w:b/>
          <w:color w:val="333333"/>
          <w:szCs w:val="28"/>
        </w:rPr>
        <w:t>МО СП «</w:t>
      </w:r>
      <w:r w:rsidR="00064623">
        <w:rPr>
          <w:rFonts w:eastAsia="Times New Roman"/>
          <w:b/>
          <w:color w:val="333333"/>
          <w:szCs w:val="28"/>
          <w:shd w:val="clear" w:color="auto" w:fill="FFFFFF"/>
        </w:rPr>
        <w:t>ТУГНУЙСКОЕ</w:t>
      </w:r>
      <w:r>
        <w:rPr>
          <w:rFonts w:eastAsia="Times New Roman"/>
          <w:b/>
          <w:color w:val="333333"/>
          <w:szCs w:val="28"/>
        </w:rPr>
        <w:t>»</w:t>
      </w:r>
    </w:p>
    <w:p w:rsidR="00AB1C0A" w:rsidRDefault="00AB1C0A" w:rsidP="00AB1C0A">
      <w:pPr>
        <w:shd w:val="clear" w:color="auto" w:fill="FFFFFF"/>
        <w:ind w:firstLine="0"/>
        <w:jc w:val="center"/>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Статья 14. Общие положения</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1.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w:t>
      </w:r>
    </w:p>
    <w:p w:rsidR="00AB1C0A" w:rsidRDefault="00AB1C0A" w:rsidP="00AB1C0A">
      <w:pPr>
        <w:shd w:val="clear" w:color="auto" w:fill="FFFFFF"/>
        <w:ind w:firstLine="0"/>
        <w:rPr>
          <w:szCs w:val="28"/>
        </w:rPr>
      </w:pPr>
      <w:r>
        <w:rPr>
          <w:rFonts w:eastAsia="Times New Roman"/>
          <w:color w:val="333333"/>
          <w:szCs w:val="28"/>
        </w:rPr>
        <w:t>  2. Решением о бюджете устанавливаются:</w:t>
      </w:r>
    </w:p>
    <w:p w:rsidR="00AB1C0A" w:rsidRDefault="00AB1C0A" w:rsidP="00AB1C0A">
      <w:pPr>
        <w:pStyle w:val="a5"/>
        <w:numPr>
          <w:ilvl w:val="0"/>
          <w:numId w:val="9"/>
        </w:numPr>
        <w:shd w:val="clear" w:color="auto" w:fill="FFFFFF"/>
        <w:autoSpaceDE w:val="0"/>
        <w:rPr>
          <w:szCs w:val="28"/>
        </w:rPr>
      </w:pPr>
      <w:r>
        <w:rPr>
          <w:szCs w:val="28"/>
        </w:rPr>
        <w:t>перечень главных администраторов доходов бюджета;</w:t>
      </w:r>
    </w:p>
    <w:p w:rsidR="00AB1C0A" w:rsidRDefault="00AB1C0A" w:rsidP="00AB1C0A">
      <w:pPr>
        <w:pStyle w:val="a5"/>
        <w:numPr>
          <w:ilvl w:val="0"/>
          <w:numId w:val="9"/>
        </w:numPr>
        <w:shd w:val="clear" w:color="auto" w:fill="FFFFFF"/>
        <w:autoSpaceDE w:val="0"/>
        <w:rPr>
          <w:szCs w:val="28"/>
        </w:rPr>
      </w:pPr>
      <w:r>
        <w:rPr>
          <w:szCs w:val="28"/>
        </w:rPr>
        <w:t>перечень главных администраторов источников финансирования дефицита бюджета;</w:t>
      </w:r>
    </w:p>
    <w:p w:rsidR="00AB1C0A" w:rsidRDefault="00AB1C0A" w:rsidP="00AB1C0A">
      <w:pPr>
        <w:pStyle w:val="a5"/>
        <w:numPr>
          <w:ilvl w:val="0"/>
          <w:numId w:val="9"/>
        </w:numPr>
        <w:shd w:val="clear" w:color="auto" w:fill="FFFFFF"/>
        <w:autoSpaceDE w:val="0"/>
        <w:rPr>
          <w:szCs w:val="28"/>
        </w:rPr>
      </w:pPr>
      <w:r>
        <w:rPr>
          <w:szCs w:val="28"/>
        </w:rPr>
        <w:lastRenderedPageBreak/>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муниципальным правовым актом Совета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szCs w:val="28"/>
        </w:rPr>
        <w:t>;</w:t>
      </w:r>
    </w:p>
    <w:p w:rsidR="00AB1C0A" w:rsidRDefault="00AB1C0A" w:rsidP="00AB1C0A">
      <w:pPr>
        <w:pStyle w:val="a5"/>
        <w:numPr>
          <w:ilvl w:val="0"/>
          <w:numId w:val="9"/>
        </w:numPr>
        <w:shd w:val="clear" w:color="auto" w:fill="FFFFFF"/>
        <w:autoSpaceDE w:val="0"/>
        <w:rPr>
          <w:szCs w:val="28"/>
        </w:rPr>
      </w:pPr>
      <w:r>
        <w:rPr>
          <w:szCs w:val="28"/>
        </w:rPr>
        <w:t>ведомственная структура расходов бюджета на очередной финансовый год и плановый период;</w:t>
      </w:r>
    </w:p>
    <w:p w:rsidR="00AB1C0A" w:rsidRDefault="00AB1C0A" w:rsidP="00AB1C0A">
      <w:pPr>
        <w:pStyle w:val="a5"/>
        <w:numPr>
          <w:ilvl w:val="0"/>
          <w:numId w:val="9"/>
        </w:numPr>
        <w:shd w:val="clear" w:color="auto" w:fill="FFFFFF"/>
        <w:autoSpaceDE w:val="0"/>
        <w:rPr>
          <w:szCs w:val="28"/>
        </w:rPr>
      </w:pPr>
      <w:r>
        <w:rPr>
          <w:szCs w:val="28"/>
        </w:rPr>
        <w:t>общий объем бюджетных ассигнований, направляемых на исполнение публичных нормативных обязательств;</w:t>
      </w:r>
    </w:p>
    <w:p w:rsidR="00AB1C0A" w:rsidRDefault="00AB1C0A" w:rsidP="00AB1C0A">
      <w:pPr>
        <w:pStyle w:val="a5"/>
        <w:numPr>
          <w:ilvl w:val="0"/>
          <w:numId w:val="9"/>
        </w:numPr>
        <w:shd w:val="clear" w:color="auto" w:fill="FFFFFF"/>
        <w:autoSpaceDE w:val="0"/>
        <w:rPr>
          <w:szCs w:val="28"/>
        </w:rPr>
      </w:pPr>
      <w:r>
        <w:rPr>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B1C0A" w:rsidRDefault="00AB1C0A" w:rsidP="00AB1C0A">
      <w:pPr>
        <w:pStyle w:val="a5"/>
        <w:numPr>
          <w:ilvl w:val="0"/>
          <w:numId w:val="9"/>
        </w:numPr>
        <w:shd w:val="clear" w:color="auto" w:fill="FFFFFF"/>
        <w:autoSpaceDE w:val="0"/>
        <w:rPr>
          <w:szCs w:val="28"/>
        </w:rPr>
      </w:pPr>
      <w:r>
        <w:rPr>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1C0A" w:rsidRDefault="00AB1C0A" w:rsidP="00AB1C0A">
      <w:pPr>
        <w:pStyle w:val="a5"/>
        <w:numPr>
          <w:ilvl w:val="0"/>
          <w:numId w:val="9"/>
        </w:numPr>
        <w:shd w:val="clear" w:color="auto" w:fill="FFFFFF"/>
        <w:autoSpaceDE w:val="0"/>
        <w:rPr>
          <w:szCs w:val="28"/>
        </w:rPr>
      </w:pPr>
      <w:r>
        <w:rPr>
          <w:szCs w:val="28"/>
        </w:rPr>
        <w:t>источники финансирования дефицита бюджета очередной финансовый год и плановый период;</w:t>
      </w:r>
    </w:p>
    <w:p w:rsidR="00AB1C0A" w:rsidRDefault="00AB1C0A" w:rsidP="00AB1C0A">
      <w:pPr>
        <w:pStyle w:val="a5"/>
        <w:numPr>
          <w:ilvl w:val="0"/>
          <w:numId w:val="9"/>
        </w:numPr>
        <w:shd w:val="clear" w:color="auto" w:fill="FFFFFF"/>
        <w:autoSpaceDE w:val="0"/>
        <w:rPr>
          <w:szCs w:val="28"/>
        </w:rPr>
      </w:pPr>
      <w:r>
        <w:rPr>
          <w:szCs w:val="28"/>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AB1C0A" w:rsidRDefault="00AB1C0A" w:rsidP="00AB1C0A">
      <w:pPr>
        <w:pStyle w:val="a5"/>
        <w:numPr>
          <w:ilvl w:val="0"/>
          <w:numId w:val="9"/>
        </w:numPr>
        <w:shd w:val="clear" w:color="auto" w:fill="FFFFFF"/>
        <w:autoSpaceDE w:val="0"/>
        <w:rPr>
          <w:rFonts w:eastAsia="Times New Roman"/>
          <w:color w:val="333333"/>
          <w:szCs w:val="28"/>
        </w:rPr>
      </w:pPr>
      <w:r>
        <w:rPr>
          <w:szCs w:val="28"/>
        </w:rPr>
        <w:t xml:space="preserve">иные показатели бюджета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szCs w:val="28"/>
        </w:rPr>
        <w:t xml:space="preserve">, установленные муниципальным правовым актом Совет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szCs w:val="28"/>
        </w:rPr>
        <w:t>.</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spacing w:before="120" w:after="120"/>
        <w:ind w:firstLine="0"/>
        <w:rPr>
          <w:szCs w:val="28"/>
        </w:rPr>
      </w:pPr>
      <w:r>
        <w:rPr>
          <w:rFonts w:eastAsia="Times New Roman"/>
          <w:color w:val="333333"/>
          <w:szCs w:val="28"/>
        </w:rPr>
        <w:t>  3. В качестве приложений к проекту решения о бюджете представляются:</w:t>
      </w:r>
    </w:p>
    <w:p w:rsidR="00AB1C0A" w:rsidRDefault="00AB1C0A" w:rsidP="00AB1C0A">
      <w:pPr>
        <w:shd w:val="clear" w:color="auto" w:fill="FFFFFF"/>
        <w:autoSpaceDE w:val="0"/>
        <w:ind w:firstLine="540"/>
        <w:rPr>
          <w:szCs w:val="28"/>
        </w:rPr>
      </w:pPr>
      <w:r>
        <w:rPr>
          <w:szCs w:val="28"/>
        </w:rPr>
        <w:t>основные направления бюджетной и налоговой политики;</w:t>
      </w:r>
    </w:p>
    <w:p w:rsidR="00AB1C0A" w:rsidRDefault="00AB1C0A" w:rsidP="00AB1C0A">
      <w:pPr>
        <w:shd w:val="clear" w:color="auto" w:fill="FFFFFF"/>
        <w:autoSpaceDE w:val="0"/>
        <w:ind w:firstLine="540"/>
        <w:rPr>
          <w:szCs w:val="28"/>
        </w:rPr>
      </w:pPr>
      <w:r>
        <w:rPr>
          <w:szCs w:val="28"/>
        </w:rPr>
        <w:lastRenderedPageBreak/>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AB1C0A" w:rsidRDefault="00AB1C0A" w:rsidP="00AB1C0A">
      <w:pPr>
        <w:shd w:val="clear" w:color="auto" w:fill="FFFFFF"/>
        <w:autoSpaceDE w:val="0"/>
        <w:ind w:firstLine="540"/>
        <w:rPr>
          <w:szCs w:val="28"/>
        </w:rPr>
      </w:pPr>
      <w:r>
        <w:rPr>
          <w:szCs w:val="28"/>
        </w:rPr>
        <w:t xml:space="preserve">прогноз социально-экономического развития МОСП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szCs w:val="28"/>
        </w:rPr>
        <w:t>;</w:t>
      </w:r>
    </w:p>
    <w:p w:rsidR="00AB1C0A" w:rsidRDefault="00AB1C0A" w:rsidP="00AB1C0A">
      <w:pPr>
        <w:shd w:val="clear" w:color="auto" w:fill="FFFFFF"/>
        <w:autoSpaceDE w:val="0"/>
        <w:ind w:firstLine="540"/>
        <w:rPr>
          <w:szCs w:val="28"/>
        </w:rPr>
      </w:pPr>
      <w:r>
        <w:rPr>
          <w:szCs w:val="28"/>
        </w:rPr>
        <w:t xml:space="preserve">прогноз основных характеристик (общий объем доходов, общий объем расходов, дефицита (профицита) бюджета) консолидированного бюджета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szCs w:val="28"/>
        </w:rPr>
        <w:t xml:space="preserve"> на очередной финансовый год и </w:t>
      </w:r>
      <w:proofErr w:type="gramStart"/>
      <w:r>
        <w:rPr>
          <w:szCs w:val="28"/>
        </w:rPr>
        <w:t>плановый период</w:t>
      </w:r>
      <w:proofErr w:type="gramEnd"/>
      <w:r>
        <w:rPr>
          <w:szCs w:val="28"/>
        </w:rPr>
        <w:t xml:space="preserve"> либо утвержденный среднесрочный финансовый план;</w:t>
      </w:r>
    </w:p>
    <w:p w:rsidR="00AB1C0A" w:rsidRDefault="00AB1C0A" w:rsidP="00AB1C0A">
      <w:pPr>
        <w:shd w:val="clear" w:color="auto" w:fill="FFFFFF"/>
        <w:autoSpaceDE w:val="0"/>
        <w:ind w:firstLine="540"/>
        <w:rPr>
          <w:szCs w:val="28"/>
        </w:rPr>
      </w:pPr>
      <w:r>
        <w:rPr>
          <w:szCs w:val="28"/>
        </w:rPr>
        <w:t>пояснительная записка к проекту бюджета;</w:t>
      </w:r>
    </w:p>
    <w:p w:rsidR="00AB1C0A" w:rsidRDefault="00AB1C0A" w:rsidP="00AB1C0A">
      <w:pPr>
        <w:shd w:val="clear" w:color="auto" w:fill="FFFFFF"/>
        <w:autoSpaceDE w:val="0"/>
        <w:ind w:firstLine="540"/>
        <w:rPr>
          <w:szCs w:val="28"/>
        </w:rPr>
      </w:pPr>
      <w:r>
        <w:rPr>
          <w:szCs w:val="28"/>
        </w:rPr>
        <w:t>методики (проекты методик) и расчеты распределения межбюджетных трансфертов;</w:t>
      </w:r>
    </w:p>
    <w:p w:rsidR="00AB1C0A" w:rsidRDefault="00AB1C0A" w:rsidP="00AB1C0A">
      <w:pPr>
        <w:shd w:val="clear" w:color="auto" w:fill="FFFFFF"/>
        <w:autoSpaceDE w:val="0"/>
        <w:ind w:firstLine="540"/>
        <w:rPr>
          <w:szCs w:val="28"/>
        </w:rPr>
      </w:pPr>
      <w:r>
        <w:rPr>
          <w:szCs w:val="28"/>
        </w:rPr>
        <w:t>верхний предел государственного (муниципального) долга на конец очередного финансового года и конец каждого года планового периода;</w:t>
      </w:r>
    </w:p>
    <w:p w:rsidR="00AB1C0A" w:rsidRDefault="00AB1C0A" w:rsidP="00AB1C0A">
      <w:pPr>
        <w:shd w:val="clear" w:color="auto" w:fill="FFFFFF"/>
        <w:autoSpaceDE w:val="0"/>
        <w:ind w:firstLine="540"/>
        <w:rPr>
          <w:szCs w:val="28"/>
        </w:rPr>
      </w:pPr>
      <w:r>
        <w:rPr>
          <w:szCs w:val="28"/>
        </w:rPr>
        <w:t>оценка ожидаемого исполнения бюджета на текущий финансовый год;</w:t>
      </w:r>
    </w:p>
    <w:p w:rsidR="00AB1C0A" w:rsidRDefault="00AB1C0A" w:rsidP="00AB1C0A">
      <w:pPr>
        <w:shd w:val="clear" w:color="auto" w:fill="FFFFFF"/>
        <w:autoSpaceDE w:val="0"/>
        <w:ind w:firstLine="540"/>
        <w:rPr>
          <w:szCs w:val="28"/>
        </w:rPr>
      </w:pPr>
      <w:r>
        <w:rPr>
          <w:szCs w:val="28"/>
        </w:rPr>
        <w:t xml:space="preserve">предложенные Советом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szCs w:val="28"/>
        </w:rPr>
        <w:t xml:space="preserve">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B1C0A" w:rsidRDefault="00AB1C0A" w:rsidP="00AB1C0A">
      <w:pPr>
        <w:shd w:val="clear" w:color="auto" w:fill="FFFFFF"/>
        <w:autoSpaceDE w:val="0"/>
        <w:ind w:firstLine="540"/>
        <w:rPr>
          <w:szCs w:val="28"/>
        </w:rPr>
      </w:pPr>
      <w:r>
        <w:rPr>
          <w:szCs w:val="28"/>
        </w:rPr>
        <w:t xml:space="preserve">реестр источников доходов бюджета муниципального образования сельского поселения; </w:t>
      </w:r>
    </w:p>
    <w:p w:rsidR="00AB1C0A" w:rsidRDefault="00AB1C0A" w:rsidP="00AB1C0A">
      <w:pPr>
        <w:shd w:val="clear" w:color="auto" w:fill="FFFFFF"/>
        <w:autoSpaceDE w:val="0"/>
        <w:ind w:firstLine="540"/>
        <w:rPr>
          <w:rFonts w:eastAsia="Times New Roman"/>
          <w:color w:val="333333"/>
          <w:szCs w:val="28"/>
        </w:rPr>
      </w:pPr>
      <w:r>
        <w:rPr>
          <w:szCs w:val="28"/>
        </w:rPr>
        <w:t>иные документы и материалы.</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Статья 15. Внесение проекта </w:t>
      </w:r>
      <w:proofErr w:type="gramStart"/>
      <w:r>
        <w:rPr>
          <w:rFonts w:eastAsia="Times New Roman"/>
          <w:color w:val="333333"/>
          <w:szCs w:val="28"/>
        </w:rPr>
        <w:t>решения  о</w:t>
      </w:r>
      <w:proofErr w:type="gramEnd"/>
      <w:r>
        <w:rPr>
          <w:rFonts w:eastAsia="Times New Roman"/>
          <w:color w:val="333333"/>
          <w:szCs w:val="28"/>
        </w:rPr>
        <w:t xml:space="preserve"> бюджете на рассмотрение в Совет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1. Администрация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вносит проект решения о бюджете на рассмотрение в Совет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 xml:space="preserve">» </w:t>
      </w:r>
      <w:r>
        <w:rPr>
          <w:rFonts w:eastAsia="Times New Roman"/>
          <w:color w:val="333333"/>
          <w:szCs w:val="28"/>
        </w:rPr>
        <w:t>не позднее 15 ноября текущего года.</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2. Одновременно с проектом решения о бюджете в Совет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представляются документы и материалы в соответствии с частью 3 статьи 14 настоящего Положения.</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Статья 16. Принятие к рассмотрению проекта решения о бюджете Советом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p>
    <w:p w:rsidR="00AB1C0A" w:rsidRDefault="00AB1C0A" w:rsidP="00AB1C0A">
      <w:pPr>
        <w:shd w:val="clear" w:color="auto" w:fill="FFFFFF"/>
        <w:ind w:firstLine="708"/>
        <w:rPr>
          <w:rFonts w:eastAsia="Times New Roman"/>
          <w:color w:val="333333"/>
          <w:szCs w:val="28"/>
        </w:rPr>
      </w:pPr>
      <w:r>
        <w:rPr>
          <w:rFonts w:eastAsia="Times New Roman"/>
          <w:color w:val="333333"/>
          <w:szCs w:val="28"/>
        </w:rPr>
        <w:br/>
        <w:t xml:space="preserve">  1. В течение 1 дня со дня внесения проекта решения о бюджете на очередной финансовый год и плановый период в Совет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проект направляется </w:t>
      </w:r>
      <w:proofErr w:type="gramStart"/>
      <w:r>
        <w:rPr>
          <w:rFonts w:eastAsia="Times New Roman"/>
          <w:color w:val="333333"/>
          <w:szCs w:val="28"/>
        </w:rPr>
        <w:t>председателю  комиссии</w:t>
      </w:r>
      <w:proofErr w:type="gramEnd"/>
      <w:r>
        <w:rPr>
          <w:rFonts w:eastAsia="Times New Roman"/>
          <w:color w:val="333333"/>
          <w:szCs w:val="28"/>
        </w:rPr>
        <w:t xml:space="preserve"> по бюджету, финансовой и налоговой политике (далее - комиссия) для подготовки заключения о соответствии представленных документов и материалов требованиям статей 14, 15 настоящего Положения. Срок подготовки заключения не может превышать 3 рабочих дней.</w:t>
      </w:r>
      <w:r>
        <w:rPr>
          <w:rFonts w:eastAsia="Times New Roman"/>
          <w:color w:val="333333"/>
          <w:szCs w:val="28"/>
        </w:rPr>
        <w:br/>
        <w:t xml:space="preserve">  2. На основании заключения </w:t>
      </w:r>
      <w:proofErr w:type="gramStart"/>
      <w:r>
        <w:rPr>
          <w:rFonts w:eastAsia="Times New Roman"/>
          <w:color w:val="333333"/>
          <w:szCs w:val="28"/>
        </w:rPr>
        <w:t>комиссии  Советом</w:t>
      </w:r>
      <w:proofErr w:type="gramEnd"/>
      <w:r>
        <w:rPr>
          <w:rFonts w:eastAsia="Times New Roman"/>
          <w:color w:val="333333"/>
          <w:szCs w:val="28"/>
        </w:rPr>
        <w:t xml:space="preserve">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принимается решение о том, что проект решения о бюджете </w:t>
      </w:r>
      <w:r>
        <w:rPr>
          <w:rFonts w:eastAsia="Times New Roman"/>
          <w:color w:val="333333"/>
          <w:szCs w:val="28"/>
        </w:rPr>
        <w:lastRenderedPageBreak/>
        <w:t xml:space="preserve">принимается к рассмотрению Советом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 xml:space="preserve">» </w:t>
      </w:r>
      <w:r>
        <w:rPr>
          <w:rFonts w:eastAsia="Times New Roman"/>
          <w:color w:val="333333"/>
          <w:szCs w:val="28"/>
        </w:rPr>
        <w:t>либо подлежит возвращению в администрацию  на доработку. Указанный проект решения подлежит возвращению на доработку, если представлен не полный комплект документов (материалов) установленных в статье 15 настоящего Положения.</w:t>
      </w:r>
      <w:r>
        <w:rPr>
          <w:rFonts w:eastAsia="Times New Roman"/>
          <w:color w:val="333333"/>
          <w:szCs w:val="28"/>
        </w:rPr>
        <w:br/>
        <w:t>  3. Доработанный проект решения со всеми необходимыми документами и материалами должен быть представлен в Совет депутатов в течение 5 дней со дня возврата и рассмотрен в установленном настоящим Положением порядке.</w:t>
      </w:r>
      <w:r>
        <w:rPr>
          <w:rFonts w:eastAsia="Times New Roman"/>
          <w:color w:val="333333"/>
          <w:szCs w:val="28"/>
        </w:rPr>
        <w:br/>
        <w:t>  4. После принятия проекта решения о бюджете к рассмотрению Совет принимает решение о назначении публичных слушаний.</w:t>
      </w:r>
    </w:p>
    <w:p w:rsidR="00AB1C0A" w:rsidRDefault="00AB1C0A" w:rsidP="00AB1C0A">
      <w:pPr>
        <w:shd w:val="clear" w:color="auto" w:fill="FFFFFF"/>
        <w:ind w:firstLine="708"/>
        <w:rPr>
          <w:rFonts w:eastAsia="Times New Roman"/>
          <w:color w:val="333333"/>
          <w:szCs w:val="28"/>
        </w:rPr>
      </w:pPr>
      <w:r>
        <w:rPr>
          <w:rFonts w:eastAsia="Times New Roman"/>
          <w:color w:val="333333"/>
          <w:szCs w:val="28"/>
        </w:rPr>
        <w:br/>
        <w:t>  Статья 16.1 Публичные слушания</w:t>
      </w:r>
    </w:p>
    <w:p w:rsidR="00AB1C0A" w:rsidRDefault="00AB1C0A" w:rsidP="00AB1C0A">
      <w:pPr>
        <w:ind w:left="360"/>
        <w:rPr>
          <w:szCs w:val="28"/>
        </w:rPr>
      </w:pPr>
      <w:r>
        <w:rPr>
          <w:szCs w:val="28"/>
        </w:rPr>
        <w:t xml:space="preserve">По проекту бюджета поселения и годовому отчету об исполнении бюджета проводятся публичные слушания. Публичные слушания по проекту решения проводятся до его утверждения в первом чтении. Проведение публичных слушаний осуществляется в соответствии со статьей 13 Устава муниципального образования сельского поселения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szCs w:val="28"/>
        </w:rPr>
        <w:t>.</w:t>
      </w:r>
    </w:p>
    <w:p w:rsidR="00AB1C0A" w:rsidRDefault="00AB1C0A" w:rsidP="00AB1C0A">
      <w:pPr>
        <w:ind w:left="360"/>
        <w:rPr>
          <w:szCs w:val="28"/>
        </w:rPr>
      </w:pPr>
    </w:p>
    <w:p w:rsidR="00AB1C0A" w:rsidRDefault="00AB1C0A" w:rsidP="00AB1C0A">
      <w:pPr>
        <w:shd w:val="clear" w:color="auto" w:fill="FFFFFF"/>
        <w:ind w:firstLine="708"/>
        <w:rPr>
          <w:rFonts w:eastAsia="Times New Roman"/>
          <w:color w:val="333333"/>
          <w:szCs w:val="28"/>
        </w:rPr>
      </w:pPr>
      <w:r>
        <w:rPr>
          <w:rFonts w:eastAsia="Times New Roman"/>
          <w:color w:val="333333"/>
          <w:szCs w:val="28"/>
        </w:rPr>
        <w:t>Статья 17. Порядок рассмотрения проекта решения о бюджете</w:t>
      </w:r>
    </w:p>
    <w:p w:rsidR="00AB1C0A" w:rsidRDefault="00AB1C0A" w:rsidP="00AB1C0A">
      <w:pPr>
        <w:shd w:val="clear" w:color="auto" w:fill="FFFFFF"/>
        <w:ind w:firstLine="708"/>
        <w:rPr>
          <w:rFonts w:eastAsia="Times New Roman"/>
          <w:color w:val="333333"/>
          <w:szCs w:val="28"/>
        </w:rPr>
      </w:pPr>
      <w:r>
        <w:rPr>
          <w:rFonts w:eastAsia="Times New Roman"/>
          <w:color w:val="333333"/>
          <w:szCs w:val="28"/>
        </w:rPr>
        <w:br/>
        <w:t>  1. В течение 10 дней со дня поступления в Совет депутатов заключения председателя комиссии  проводится первое чтение проекта решения о бюджете.</w:t>
      </w:r>
      <w:r>
        <w:rPr>
          <w:rFonts w:eastAsia="Times New Roman"/>
          <w:color w:val="333333"/>
          <w:szCs w:val="28"/>
        </w:rPr>
        <w:br/>
        <w:t xml:space="preserve">    3. При рассмотрении проекта решения о бюджете в первом чтении Совет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заслушивает заключение контрольно-счетного органа.</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По итогам первого чтения Советом депутатов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 xml:space="preserve">» </w:t>
      </w:r>
      <w:r>
        <w:rPr>
          <w:rFonts w:eastAsia="Times New Roman"/>
          <w:color w:val="333333"/>
          <w:szCs w:val="28"/>
        </w:rPr>
        <w:t>принимается одно из следующих решений:</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а) "Принять проект решения о бюджете в первом чтении и утвердить его основные характеристики".</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В данном случае осуществляется подготовка проекта решения о бюджете ко второму чтению. Советом назначается дата рассмотрения проекта бюджета во втором чтении.</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б) "Принять проект решения о бюджете и его основные характеристики в первом чтении. Направить проект бюджета в согласительную комиссию для доработки с учетом высказанных предложений и замечаний".</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В данном случае Глава МО СП </w:t>
      </w:r>
      <w:r w:rsidR="00064623">
        <w:rPr>
          <w:rFonts w:eastAsia="Times New Roman"/>
          <w:color w:val="333333"/>
          <w:szCs w:val="28"/>
        </w:rPr>
        <w:t>«</w:t>
      </w:r>
      <w:proofErr w:type="spellStart"/>
      <w:r w:rsidR="00064623">
        <w:rPr>
          <w:rFonts w:eastAsia="Times New Roman"/>
          <w:color w:val="333333"/>
          <w:szCs w:val="28"/>
          <w:shd w:val="clear" w:color="auto" w:fill="FFFFFF"/>
        </w:rPr>
        <w:t>Тугнуйское</w:t>
      </w:r>
      <w:proofErr w:type="spellEnd"/>
      <w:r w:rsidR="00064623">
        <w:rPr>
          <w:rFonts w:eastAsia="Times New Roman"/>
          <w:color w:val="333333"/>
          <w:szCs w:val="28"/>
        </w:rPr>
        <w:t>»</w:t>
      </w:r>
      <w:r>
        <w:rPr>
          <w:rFonts w:eastAsia="Times New Roman"/>
          <w:color w:val="333333"/>
          <w:szCs w:val="28"/>
        </w:rPr>
        <w:t xml:space="preserve"> создает согласительную комиссию, устанавливает предельный срок внесения письменных поправок и определяет дату рассмотрения проекта бюджета во втором чтении.</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в) "Отклонить проект решения о бюджете и его основные характеристики".</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 В данном случае устанавливается срок для представления нового варианта проекта бюджета на рассмотрение в первом чтении. Новый вариант проекта бюджета направляется в Совет депутатов поселения и рассматривается в порядке, установленном настоящим Положением.</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lastRenderedPageBreak/>
        <w:t xml:space="preserve"> Решение Совета депутатов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об отклонении проекта решения о бюджете должно быть мотивированным и содержать конкретные предложения и (или) указания на нарушения бюджетного законодательства.</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 5. При утверждении проекта бюджета в первом чтении Совет депутатов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не имеет права увеличивать доходы и дефицит бюджета, если на эти изменения отсутствует положительное заключение главы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 6. В случае возникновения разногласий по проекту решения о бюджете Глава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создает согласительную комиссию, состоящую из равного количества представителей Совета депутатов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и администрации поселения.</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 Согласительная комиссия заслушивает представителей администрации и Совета, иных должностных лиц и в течение 10 дней со дня ее создания принимает решение по существу каждого спорного вопроса.</w:t>
      </w:r>
      <w:r>
        <w:rPr>
          <w:rFonts w:eastAsia="Times New Roman"/>
          <w:color w:val="333333"/>
          <w:szCs w:val="28"/>
        </w:rPr>
        <w:br/>
        <w:t xml:space="preserve">Согласованный вариант проекта бюджета разрабатывается с учетом предложений и рекомендаций, изложенных в заключениях комиссий Совета депутатов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контрольно-счетного органа.</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 Решение согласительной комиссии принимается раздельным голосованием членов согласительной комиссии от Совета депутатов и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Решение считается принятым одной из сторон,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согласительной комиссии. Решение, против которого возражает хотя бы одна из сторон, считается несогласованным.</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Согласительный процесс заканчивается составлением протокола согласования разногласий, который подписывается всеми членами согласительной комиссии и передается Главе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поселения для утверждения. На основании утвержденного протокола согласования разногласий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вносятся поправки в проект решения о бюджете.</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Общая сумма ассигнований расходов проекта бюджета с учетом принятых поправок не должна превышать общую сумму расходов проекта бюджета, утвержденную в первом чтении.</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Позиции, по которым стороны не выработали согласованного решения, выносятся </w:t>
      </w:r>
      <w:proofErr w:type="gramStart"/>
      <w:r>
        <w:rPr>
          <w:rFonts w:eastAsia="Times New Roman"/>
          <w:color w:val="333333"/>
          <w:szCs w:val="28"/>
        </w:rPr>
        <w:t>главой  сельского</w:t>
      </w:r>
      <w:proofErr w:type="gramEnd"/>
      <w:r>
        <w:rPr>
          <w:rFonts w:eastAsia="Times New Roman"/>
          <w:color w:val="333333"/>
          <w:szCs w:val="28"/>
        </w:rPr>
        <w:t xml:space="preserve"> поселения на рассмотрение Совета депутатов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7. Проект решения о бюджете рассматривается Советом депутатов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во втором чтении в срок до 30 декабря текущего года.</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Во втором чтении проект решения о бюджете принимается окончательно.</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8. Принятое Советом </w:t>
      </w:r>
      <w:proofErr w:type="spellStart"/>
      <w:r>
        <w:rPr>
          <w:rFonts w:eastAsia="Times New Roman"/>
          <w:color w:val="333333"/>
          <w:szCs w:val="28"/>
        </w:rPr>
        <w:t>депутаов</w:t>
      </w:r>
      <w:proofErr w:type="spellEnd"/>
      <w:r>
        <w:rPr>
          <w:rFonts w:eastAsia="Times New Roman"/>
          <w:color w:val="333333"/>
          <w:szCs w:val="28"/>
        </w:rPr>
        <w:t xml:space="preserve">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 xml:space="preserve">» </w:t>
      </w:r>
      <w:r>
        <w:rPr>
          <w:rFonts w:eastAsia="Times New Roman"/>
          <w:color w:val="333333"/>
          <w:szCs w:val="28"/>
        </w:rPr>
        <w:t xml:space="preserve">решение о бюджете направляется Главе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для подписания и официального обнародования.</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9. Решение о бюджете подлежит официальному обнародованию не позднее 10 дней после его подписания Главой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lastRenderedPageBreak/>
        <w:t>10. Решение о бюджете вступает в силу с 1 января очередного финансового года.</w:t>
      </w:r>
      <w:r>
        <w:rPr>
          <w:rFonts w:eastAsia="Times New Roman"/>
          <w:color w:val="333333"/>
          <w:szCs w:val="28"/>
        </w:rPr>
        <w:br/>
        <w:t> </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Статья 18. Временное управление бюджетом</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br/>
        <w:t xml:space="preserve">  1. В случае если решение о бюджете не вступило в силу с начала текущего финансового года, вводится временное управление бюджетом, в рамках которого главный специалист - финансист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вправе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B1C0A" w:rsidRDefault="00AB1C0A" w:rsidP="00AB1C0A">
      <w:pPr>
        <w:shd w:val="clear" w:color="auto" w:fill="FFFFFF"/>
        <w:ind w:firstLine="284"/>
        <w:rPr>
          <w:szCs w:val="28"/>
        </w:rPr>
      </w:pPr>
      <w:r>
        <w:rPr>
          <w:rFonts w:eastAsia="Times New Roman"/>
          <w:color w:val="333333"/>
          <w:szCs w:val="28"/>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B1C0A" w:rsidRDefault="00AB1C0A" w:rsidP="00AB1C0A">
      <w:pPr>
        <w:shd w:val="clear" w:color="auto" w:fill="FFFFFF"/>
        <w:ind w:firstLine="284"/>
        <w:rPr>
          <w:rFonts w:eastAsia="Times New Roman"/>
          <w:color w:val="333333"/>
          <w:szCs w:val="28"/>
        </w:rPr>
      </w:pPr>
      <w:r>
        <w:rPr>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B1C0A" w:rsidRDefault="00AB1C0A" w:rsidP="00AB1C0A">
      <w:pPr>
        <w:shd w:val="clear" w:color="auto" w:fill="FFFFFF"/>
        <w:ind w:firstLine="284"/>
        <w:rPr>
          <w:rFonts w:eastAsia="Times New Roman"/>
          <w:color w:val="333333"/>
          <w:szCs w:val="28"/>
        </w:rPr>
      </w:pPr>
      <w:r>
        <w:rPr>
          <w:rFonts w:eastAsia="Times New Roman"/>
          <w:color w:val="333333"/>
          <w:szCs w:val="28"/>
        </w:rPr>
        <w:t xml:space="preserve"> 2. Если решение о бюджете не вступило в силу через три месяца после начала финансового года, главный специалист – финансист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организует исполнение бюджета при соблюдении условий, определенных пунктом 1 настоящей статьи.</w:t>
      </w:r>
      <w:r>
        <w:rPr>
          <w:rFonts w:eastAsia="Times New Roman"/>
          <w:color w:val="333333"/>
          <w:szCs w:val="28"/>
        </w:rPr>
        <w:br/>
        <w:t xml:space="preserve">  При этом главный специалист – финансист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не имеет права:</w:t>
      </w:r>
    </w:p>
    <w:p w:rsidR="00AB1C0A" w:rsidRDefault="00AB1C0A" w:rsidP="00AB1C0A">
      <w:pPr>
        <w:numPr>
          <w:ilvl w:val="0"/>
          <w:numId w:val="7"/>
        </w:numPr>
        <w:shd w:val="clear" w:color="auto" w:fill="FFFFFF"/>
        <w:ind w:left="0"/>
        <w:rPr>
          <w:rFonts w:eastAsia="Times New Roman"/>
          <w:color w:val="333333"/>
          <w:szCs w:val="28"/>
        </w:rPr>
      </w:pPr>
      <w:r>
        <w:rPr>
          <w:rFonts w:eastAsia="Times New Roman"/>
          <w:color w:val="333333"/>
          <w:szCs w:val="2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B1C0A" w:rsidRDefault="00AB1C0A" w:rsidP="00AB1C0A">
      <w:pPr>
        <w:numPr>
          <w:ilvl w:val="0"/>
          <w:numId w:val="7"/>
        </w:numPr>
        <w:shd w:val="clear" w:color="auto" w:fill="FFFFFF"/>
        <w:ind w:left="0"/>
        <w:rPr>
          <w:rFonts w:eastAsia="Times New Roman"/>
          <w:color w:val="333333"/>
          <w:szCs w:val="28"/>
        </w:rPr>
      </w:pPr>
      <w:r>
        <w:rPr>
          <w:rFonts w:eastAsia="Times New Roman"/>
          <w:color w:val="333333"/>
          <w:szCs w:val="28"/>
        </w:rPr>
        <w:t>предоставлять бюджетные кредиты;</w:t>
      </w:r>
    </w:p>
    <w:p w:rsidR="00AB1C0A" w:rsidRDefault="00AB1C0A" w:rsidP="00AB1C0A">
      <w:pPr>
        <w:numPr>
          <w:ilvl w:val="0"/>
          <w:numId w:val="7"/>
        </w:numPr>
        <w:shd w:val="clear" w:color="auto" w:fill="FFFFFF"/>
        <w:ind w:left="0"/>
        <w:rPr>
          <w:rFonts w:eastAsia="Times New Roman"/>
          <w:color w:val="333333"/>
          <w:szCs w:val="28"/>
        </w:rPr>
      </w:pPr>
      <w:r>
        <w:rPr>
          <w:rFonts w:eastAsia="Times New Roman"/>
          <w:color w:val="333333"/>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AB1C0A" w:rsidRDefault="00AB1C0A" w:rsidP="00AB1C0A">
      <w:pPr>
        <w:numPr>
          <w:ilvl w:val="0"/>
          <w:numId w:val="7"/>
        </w:numPr>
        <w:shd w:val="clear" w:color="auto" w:fill="FFFFFF"/>
        <w:ind w:left="0"/>
        <w:rPr>
          <w:rFonts w:eastAsia="Times New Roman"/>
          <w:color w:val="333333"/>
          <w:szCs w:val="28"/>
        </w:rPr>
      </w:pPr>
      <w:r>
        <w:rPr>
          <w:rFonts w:eastAsia="Times New Roman"/>
          <w:color w:val="333333"/>
          <w:szCs w:val="28"/>
        </w:rPr>
        <w:t xml:space="preserve">формировать резервный фонд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Pr>
          <w:rFonts w:eastAsia="Times New Roman"/>
          <w:color w:val="333333"/>
          <w:szCs w:val="28"/>
        </w:rPr>
        <w:br/>
        <w:t> </w:t>
      </w:r>
      <w:r>
        <w:rPr>
          <w:rFonts w:eastAsia="Times New Roman"/>
          <w:color w:val="333333"/>
          <w:szCs w:val="28"/>
        </w:rPr>
        <w:br/>
        <w:t xml:space="preserve">  Статья 19. Внесение изменений и дополнений в решение Совета депутатов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о бюджете</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Внесение изменений и дополнений в решение Совета депутатов МО СП </w:t>
      </w:r>
      <w:r w:rsidR="00DC1F29">
        <w:rPr>
          <w:rFonts w:eastAsia="Times New Roman"/>
          <w:color w:val="333333"/>
          <w:szCs w:val="28"/>
        </w:rPr>
        <w:t>«</w:t>
      </w:r>
      <w:proofErr w:type="spellStart"/>
      <w:proofErr w:type="gram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о</w:t>
      </w:r>
      <w:proofErr w:type="gramEnd"/>
      <w:r>
        <w:rPr>
          <w:rFonts w:eastAsia="Times New Roman"/>
          <w:color w:val="333333"/>
          <w:szCs w:val="28"/>
        </w:rPr>
        <w:t xml:space="preserve"> бюджете производится в соответствии с действующим законодательством Российской Федерации, иными нормативными правовыми актами.</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jc w:val="center"/>
        <w:rPr>
          <w:rFonts w:eastAsia="Times New Roman"/>
          <w:color w:val="333333"/>
          <w:szCs w:val="28"/>
        </w:rPr>
      </w:pPr>
      <w:r>
        <w:rPr>
          <w:rFonts w:eastAsia="Times New Roman"/>
          <w:b/>
          <w:bCs/>
          <w:color w:val="333333"/>
          <w:szCs w:val="28"/>
        </w:rPr>
        <w:lastRenderedPageBreak/>
        <w:t>Раздел IV. ИСПОЛНЕНИЕ БЮДЖЕТА МО СП «</w:t>
      </w:r>
      <w:r w:rsidRPr="00AC59C6">
        <w:rPr>
          <w:rFonts w:eastAsia="Times New Roman"/>
          <w:b/>
          <w:bCs/>
          <w:color w:val="333333"/>
          <w:szCs w:val="28"/>
          <w:shd w:val="clear" w:color="auto" w:fill="FFFFFF"/>
        </w:rPr>
        <w:t>ХОШУН-УЗУРСКОЕ</w:t>
      </w:r>
      <w:r>
        <w:rPr>
          <w:rFonts w:eastAsia="Times New Roman"/>
          <w:b/>
          <w:bCs/>
          <w:color w:val="333333"/>
          <w:szCs w:val="28"/>
        </w:rPr>
        <w:t>»</w:t>
      </w:r>
    </w:p>
    <w:p w:rsidR="00AB1C0A" w:rsidRDefault="00AB1C0A" w:rsidP="00AB1C0A">
      <w:pPr>
        <w:shd w:val="clear" w:color="auto" w:fill="FFFFFF"/>
        <w:ind w:firstLine="0"/>
        <w:jc w:val="center"/>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Статья 20. Основы исполнения бюджета</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Исполнение местного бюджета обеспечивается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Организация исполнения бюджета возлагается на главного специалиста – финансиста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Исполнение бюджета организуется на основе сводной бюджетной росписи и кассового плана.</w:t>
      </w:r>
      <w:r>
        <w:rPr>
          <w:rFonts w:eastAsia="Times New Roman"/>
          <w:color w:val="333333"/>
          <w:szCs w:val="28"/>
        </w:rPr>
        <w:br/>
        <w:t xml:space="preserve">  Бюджет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исполняется на основе единства кассы и подведомственности расходов.</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Кассовое обслуживание исполнения бюджета осуществляется органами Федерального казначейства в соответствии с законодательством Российской Федерации.</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Статья 21. Сводная бюджетная роспись</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1. Порядок составления и ведения сводной бюджетной росписи устанавливается главным специалистом-финансистом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Утверждение сводной бюджетной росписи и внесение изменений в нее осуществляется  главой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r>
        <w:rPr>
          <w:rFonts w:eastAsia="Times New Roman"/>
          <w:color w:val="333333"/>
          <w:szCs w:val="28"/>
        </w:rPr>
        <w:br/>
        <w:t>  2. Утвержденные показатели сводной бюджетной росписи должны соответствовать решению о бюджете.</w:t>
      </w:r>
      <w:r>
        <w:rPr>
          <w:rFonts w:eastAsia="Times New Roman"/>
          <w:color w:val="333333"/>
          <w:szCs w:val="28"/>
        </w:rPr>
        <w:br/>
        <w:t xml:space="preserve">  В случае принятия решения о внесении изменений в решение о бюджете глава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утверждает соответствующие изменения в сводную бюджетную роспись.</w:t>
      </w:r>
      <w:r>
        <w:rPr>
          <w:rFonts w:eastAsia="Times New Roman"/>
          <w:color w:val="333333"/>
          <w:szCs w:val="28"/>
        </w:rPr>
        <w:br/>
        <w:t xml:space="preserve">  В сводную бюджетную роспись могут быть внесены изменения в соответствии с решениями Главы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поселения  без внесения изменений в решение о бюджете:</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 xml:space="preserve">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w:t>
      </w:r>
      <w:r>
        <w:rPr>
          <w:rFonts w:eastAsia="Times New Roman"/>
          <w:color w:val="333333"/>
          <w:szCs w:val="28"/>
        </w:rPr>
        <w:lastRenderedPageBreak/>
        <w:t xml:space="preserve">особенностями исполнения бюджета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перераспределения бюджетных ассигнований между главными распорядителями бюджетных средств, установленными решением о бюджете, - в пределах объема бюджетных ассигнований;</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проведения реструктуризации муниципального долга в соответствии с Бюджетным кодексом Российской Федерации;</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размещения бюджетных средств на банковских депозитах в соответствии с Бюджетным кодексом Российской Федерации;</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случае изменения типа муниципальных учреждений и организационно-правовой формы муниципальных унитарных предприятий;</w:t>
      </w:r>
    </w:p>
    <w:p w:rsidR="00AB1C0A" w:rsidRDefault="00AB1C0A" w:rsidP="00AB1C0A">
      <w:pPr>
        <w:numPr>
          <w:ilvl w:val="0"/>
          <w:numId w:val="8"/>
        </w:numPr>
        <w:shd w:val="clear" w:color="auto" w:fill="FFFFFF"/>
        <w:ind w:left="0"/>
        <w:rPr>
          <w:rFonts w:eastAsia="Times New Roman"/>
          <w:color w:val="333333"/>
          <w:szCs w:val="28"/>
        </w:rPr>
      </w:pPr>
      <w:r>
        <w:rPr>
          <w:rFonts w:eastAsia="Times New Roman"/>
          <w:color w:val="333333"/>
          <w:szCs w:val="28"/>
        </w:rPr>
        <w:t>в иных случаях, предусмотренных Бюджетным кодексом Российской Федерации.</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r>
        <w:rPr>
          <w:rFonts w:eastAsia="Times New Roman"/>
          <w:color w:val="333333"/>
          <w:szCs w:val="28"/>
        </w:rPr>
        <w:br/>
        <w:t xml:space="preserve">  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Pr>
          <w:rFonts w:eastAsia="Times New Roman"/>
          <w:color w:val="333333"/>
          <w:szCs w:val="28"/>
        </w:rPr>
        <w:lastRenderedPageBreak/>
        <w:t>статьей 18 (временное управление бюджетом) настоящего Положения.</w:t>
      </w:r>
      <w:r>
        <w:rPr>
          <w:rFonts w:eastAsia="Times New Roman"/>
          <w:color w:val="333333"/>
          <w:szCs w:val="28"/>
        </w:rPr>
        <w:br/>
        <w:t>  4. В сводную бюджетную роспись включаются бюджетные ассигнования по источникам финансирования дефицита бюджета</w:t>
      </w:r>
      <w:r>
        <w:rPr>
          <w:szCs w:val="28"/>
        </w:rPr>
        <w:t>, кроме операций по управлению остатками средств на едином счете бюджета.</w:t>
      </w:r>
    </w:p>
    <w:p w:rsidR="00AB1C0A" w:rsidRDefault="00AB1C0A" w:rsidP="00AB1C0A">
      <w:pPr>
        <w:shd w:val="clear" w:color="auto" w:fill="FFFFFF"/>
        <w:autoSpaceDE w:val="0"/>
        <w:ind w:firstLine="540"/>
        <w:rPr>
          <w:rFonts w:eastAsia="Times New Roman"/>
          <w:color w:val="333333"/>
          <w:szCs w:val="28"/>
        </w:rPr>
      </w:pP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xml:space="preserve"> Статья 22. Кассовый план</w:t>
      </w:r>
    </w:p>
    <w:p w:rsidR="00AB1C0A" w:rsidRDefault="00AB1C0A" w:rsidP="00AB1C0A">
      <w:pPr>
        <w:shd w:val="clear" w:color="auto" w:fill="FFFFFF"/>
        <w:autoSpaceDE w:val="0"/>
        <w:ind w:firstLine="540"/>
        <w:rPr>
          <w:rFonts w:eastAsia="Times New Roman"/>
          <w:color w:val="333333"/>
          <w:szCs w:val="28"/>
        </w:rPr>
      </w:pPr>
    </w:p>
    <w:p w:rsidR="00AB1C0A" w:rsidRDefault="00AB1C0A" w:rsidP="00AB1C0A">
      <w:pPr>
        <w:shd w:val="clear" w:color="auto" w:fill="FFFFFF"/>
        <w:autoSpaceDE w:val="0"/>
        <w:ind w:firstLine="142"/>
        <w:rPr>
          <w:rFonts w:eastAsia="Times New Roman"/>
          <w:color w:val="333333"/>
          <w:szCs w:val="28"/>
        </w:rPr>
      </w:pPr>
      <w:r>
        <w:rPr>
          <w:rFonts w:eastAsia="Times New Roman"/>
          <w:color w:val="333333"/>
          <w:szCs w:val="28"/>
        </w:rPr>
        <w:t>1. Под кассовым планом понимается прогноз кассовых поступлений в бюджет и кассовых выплат из бюджета в текущем финансовом году.</w:t>
      </w:r>
    </w:p>
    <w:p w:rsidR="00AB1C0A" w:rsidRDefault="00AB1C0A" w:rsidP="00AB1C0A">
      <w:pPr>
        <w:shd w:val="clear" w:color="auto" w:fill="FFFFFF"/>
        <w:autoSpaceDE w:val="0"/>
        <w:ind w:firstLine="142"/>
        <w:rPr>
          <w:rFonts w:eastAsia="Times New Roman"/>
          <w:color w:val="333333"/>
          <w:szCs w:val="28"/>
        </w:rPr>
      </w:pPr>
      <w:r>
        <w:rPr>
          <w:rFonts w:eastAsia="Times New Roman"/>
          <w:color w:val="333333"/>
          <w:szCs w:val="28"/>
        </w:rPr>
        <w:t xml:space="preserve"> 2. Администрация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устанавливает </w:t>
      </w:r>
      <w:hyperlink r:id="rId8" w:history="1">
        <w:r>
          <w:rPr>
            <w:rStyle w:val="a3"/>
          </w:rPr>
          <w:t>порядок</w:t>
        </w:r>
      </w:hyperlink>
      <w:r>
        <w:rPr>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Pr>
          <w:rFonts w:eastAsia="Times New Roman"/>
          <w:color w:val="333333"/>
          <w:szCs w:val="28"/>
        </w:rPr>
        <w:t>.</w:t>
      </w:r>
    </w:p>
    <w:p w:rsidR="00AB1C0A" w:rsidRDefault="00AB1C0A" w:rsidP="00AB1C0A">
      <w:pPr>
        <w:shd w:val="clear" w:color="auto" w:fill="FFFFFF"/>
        <w:autoSpaceDE w:val="0"/>
        <w:ind w:firstLine="284"/>
        <w:rPr>
          <w:rFonts w:eastAsia="Times New Roman"/>
          <w:color w:val="333333"/>
          <w:szCs w:val="28"/>
        </w:rPr>
      </w:pPr>
      <w:r>
        <w:rPr>
          <w:rFonts w:eastAsia="Times New Roman"/>
          <w:color w:val="333333"/>
          <w:szCs w:val="28"/>
        </w:rPr>
        <w:t xml:space="preserve">Составление и ведение кассового плана осуществляется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p>
    <w:p w:rsidR="00AB1C0A" w:rsidRDefault="00AB1C0A" w:rsidP="00AB1C0A">
      <w:pPr>
        <w:shd w:val="clear" w:color="auto" w:fill="FFFFFF"/>
        <w:autoSpaceDE w:val="0"/>
        <w:ind w:firstLine="567"/>
        <w:rPr>
          <w:rFonts w:eastAsia="Times New Roman"/>
          <w:color w:val="333333"/>
          <w:szCs w:val="28"/>
        </w:rPr>
      </w:pPr>
      <w:r>
        <w:rPr>
          <w:rFonts w:eastAsia="Times New Roman"/>
          <w:color w:val="333333"/>
          <w:szCs w:val="28"/>
        </w:rPr>
        <w:br/>
        <w:t>  Статья 23. Исполнение бюджета по доходам</w:t>
      </w:r>
    </w:p>
    <w:p w:rsidR="00AB1C0A" w:rsidRDefault="00AB1C0A" w:rsidP="00AB1C0A">
      <w:pPr>
        <w:shd w:val="clear" w:color="auto" w:fill="FFFFFF"/>
        <w:autoSpaceDE w:val="0"/>
        <w:ind w:firstLine="567"/>
        <w:rPr>
          <w:rFonts w:eastAsia="Times New Roman"/>
          <w:color w:val="333333"/>
          <w:szCs w:val="28"/>
        </w:rPr>
      </w:pPr>
    </w:p>
    <w:p w:rsidR="00AB1C0A" w:rsidRDefault="00AB1C0A" w:rsidP="00AB1C0A">
      <w:pPr>
        <w:shd w:val="clear" w:color="auto" w:fill="FFFFFF"/>
        <w:autoSpaceDE w:val="0"/>
        <w:ind w:firstLine="567"/>
        <w:rPr>
          <w:szCs w:val="28"/>
        </w:rPr>
      </w:pPr>
      <w:r>
        <w:rPr>
          <w:rFonts w:eastAsia="Times New Roman"/>
          <w:color w:val="333333"/>
          <w:szCs w:val="28"/>
        </w:rPr>
        <w:t>Исполнение местного бюджета по доходам предусматривает:</w:t>
      </w:r>
    </w:p>
    <w:p w:rsidR="00AB1C0A" w:rsidRDefault="00AB1C0A" w:rsidP="00AB1C0A">
      <w:pPr>
        <w:shd w:val="clear" w:color="auto" w:fill="FFFFFF"/>
        <w:autoSpaceDE w:val="0"/>
        <w:ind w:firstLine="284"/>
        <w:rPr>
          <w:szCs w:val="28"/>
        </w:rPr>
      </w:pPr>
    </w:p>
    <w:p w:rsidR="00AB1C0A" w:rsidRDefault="00AB1C0A" w:rsidP="00AB1C0A">
      <w:pPr>
        <w:pStyle w:val="a5"/>
        <w:numPr>
          <w:ilvl w:val="0"/>
          <w:numId w:val="1"/>
        </w:numPr>
        <w:shd w:val="clear" w:color="auto" w:fill="FFFFFF"/>
        <w:autoSpaceDE w:val="0"/>
        <w:rPr>
          <w:szCs w:val="28"/>
        </w:rPr>
      </w:pPr>
      <w:r>
        <w:rPr>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РФ, решением о бюджете и муниципальными правовыми актами, принятыми в соответствии с положениями настоящего Бюджетного Кодекса РФ, со счетов органов Федерального казначейства и иных поступлений в бюджет;</w:t>
      </w:r>
    </w:p>
    <w:p w:rsidR="00AB1C0A" w:rsidRDefault="00AB1C0A" w:rsidP="00AB1C0A">
      <w:pPr>
        <w:pStyle w:val="a5"/>
        <w:numPr>
          <w:ilvl w:val="0"/>
          <w:numId w:val="1"/>
        </w:numPr>
        <w:shd w:val="clear" w:color="auto" w:fill="FFFFFF"/>
        <w:autoSpaceDE w:val="0"/>
        <w:rPr>
          <w:szCs w:val="28"/>
        </w:rPr>
      </w:pPr>
      <w:r>
        <w:rPr>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B1C0A" w:rsidRDefault="00AB1C0A" w:rsidP="00AB1C0A">
      <w:pPr>
        <w:pStyle w:val="a5"/>
        <w:numPr>
          <w:ilvl w:val="0"/>
          <w:numId w:val="1"/>
        </w:numPr>
        <w:shd w:val="clear" w:color="auto" w:fill="FFFFFF"/>
        <w:autoSpaceDE w:val="0"/>
        <w:rPr>
          <w:szCs w:val="28"/>
        </w:rPr>
      </w:pPr>
      <w:r>
        <w:rPr>
          <w:szCs w:val="28"/>
        </w:rPr>
        <w:t xml:space="preserve">зачет излишне уплаченных или излишне взысканных сумм в соответствии с </w:t>
      </w:r>
      <w:hyperlink r:id="rId9" w:history="1">
        <w:r>
          <w:rPr>
            <w:rStyle w:val="a3"/>
          </w:rPr>
          <w:t>законодательством</w:t>
        </w:r>
      </w:hyperlink>
      <w:r>
        <w:rPr>
          <w:szCs w:val="28"/>
        </w:rPr>
        <w:t xml:space="preserve"> Российской Федерации;</w:t>
      </w:r>
    </w:p>
    <w:p w:rsidR="00AB1C0A" w:rsidRDefault="00AB1C0A" w:rsidP="00AB1C0A">
      <w:pPr>
        <w:pStyle w:val="a5"/>
        <w:numPr>
          <w:ilvl w:val="0"/>
          <w:numId w:val="1"/>
        </w:numPr>
        <w:shd w:val="clear" w:color="auto" w:fill="FFFFFF"/>
        <w:autoSpaceDE w:val="0"/>
        <w:rPr>
          <w:szCs w:val="28"/>
        </w:rPr>
      </w:pPr>
      <w:r>
        <w:rPr>
          <w:szCs w:val="28"/>
        </w:rPr>
        <w:t>уточнение администратором доходов бюджета платежей в бюджеты бюджетной системы Российской Федерации;</w:t>
      </w:r>
    </w:p>
    <w:p w:rsidR="00AB1C0A" w:rsidRDefault="00AB1C0A" w:rsidP="00AB1C0A">
      <w:pPr>
        <w:pStyle w:val="a5"/>
        <w:numPr>
          <w:ilvl w:val="0"/>
          <w:numId w:val="1"/>
        </w:numPr>
        <w:shd w:val="clear" w:color="auto" w:fill="FFFFFF"/>
        <w:autoSpaceDE w:val="0"/>
        <w:rPr>
          <w:rFonts w:eastAsia="Times New Roman"/>
          <w:color w:val="333333"/>
          <w:szCs w:val="28"/>
        </w:rPr>
      </w:pPr>
      <w:r>
        <w:rPr>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w:t>
      </w:r>
      <w:r>
        <w:rPr>
          <w:szCs w:val="28"/>
        </w:rPr>
        <w:lastRenderedPageBreak/>
        <w:t xml:space="preserve">казначейства, предназначенные для учета поступлений и их распределения между бюджетами бюджетной системы Российской Федерации, в </w:t>
      </w:r>
      <w:hyperlink r:id="rId10" w:history="1">
        <w:r>
          <w:rPr>
            <w:rStyle w:val="a3"/>
          </w:rPr>
          <w:t>порядке</w:t>
        </w:r>
      </w:hyperlink>
      <w:r>
        <w:rPr>
          <w:szCs w:val="28"/>
        </w:rPr>
        <w:t>, установленном Министерством финансов Российской Федерации.</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Статья 24. Исполнение бюджета по расходам</w:t>
      </w:r>
    </w:p>
    <w:p w:rsidR="00AB1C0A" w:rsidRDefault="00AB1C0A" w:rsidP="00AB1C0A">
      <w:pPr>
        <w:shd w:val="clear" w:color="auto" w:fill="FFFFFF"/>
        <w:ind w:firstLine="0"/>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1. Исполнение бюджета по расходам осуществляется в порядке, установленном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с соблюдением требований Бюджетного кодекса Российской Федерации.</w:t>
      </w:r>
      <w:r>
        <w:rPr>
          <w:rFonts w:eastAsia="Times New Roman"/>
          <w:color w:val="333333"/>
          <w:szCs w:val="28"/>
        </w:rPr>
        <w:br/>
        <w:t>  2. Исполнение бюджета по расходам предусматривает:</w:t>
      </w:r>
    </w:p>
    <w:p w:rsidR="00AB1C0A" w:rsidRDefault="00AB1C0A" w:rsidP="00AB1C0A">
      <w:pPr>
        <w:numPr>
          <w:ilvl w:val="0"/>
          <w:numId w:val="5"/>
        </w:numPr>
        <w:shd w:val="clear" w:color="auto" w:fill="FFFFFF"/>
        <w:ind w:left="0"/>
        <w:rPr>
          <w:rFonts w:eastAsia="Times New Roman"/>
          <w:color w:val="333333"/>
          <w:szCs w:val="28"/>
        </w:rPr>
      </w:pPr>
      <w:r>
        <w:rPr>
          <w:rFonts w:eastAsia="Times New Roman"/>
          <w:color w:val="333333"/>
          <w:szCs w:val="28"/>
        </w:rPr>
        <w:t>принятие бюджетных обязательств;</w:t>
      </w:r>
    </w:p>
    <w:p w:rsidR="00AB1C0A" w:rsidRDefault="00AB1C0A" w:rsidP="00AB1C0A">
      <w:pPr>
        <w:numPr>
          <w:ilvl w:val="0"/>
          <w:numId w:val="5"/>
        </w:numPr>
        <w:shd w:val="clear" w:color="auto" w:fill="FFFFFF"/>
        <w:ind w:left="0"/>
        <w:rPr>
          <w:rFonts w:eastAsia="Times New Roman"/>
          <w:color w:val="333333"/>
          <w:szCs w:val="28"/>
        </w:rPr>
      </w:pPr>
      <w:r>
        <w:rPr>
          <w:rFonts w:eastAsia="Times New Roman"/>
          <w:color w:val="333333"/>
          <w:szCs w:val="28"/>
        </w:rPr>
        <w:t>подтверждение денежных обязательств;</w:t>
      </w:r>
    </w:p>
    <w:p w:rsidR="00AB1C0A" w:rsidRDefault="00AB1C0A" w:rsidP="00AB1C0A">
      <w:pPr>
        <w:numPr>
          <w:ilvl w:val="0"/>
          <w:numId w:val="5"/>
        </w:numPr>
        <w:shd w:val="clear" w:color="auto" w:fill="FFFFFF"/>
        <w:ind w:left="0"/>
        <w:rPr>
          <w:rFonts w:eastAsia="Times New Roman"/>
          <w:color w:val="333333"/>
          <w:szCs w:val="28"/>
        </w:rPr>
      </w:pPr>
      <w:r>
        <w:rPr>
          <w:rFonts w:eastAsia="Times New Roman"/>
          <w:color w:val="333333"/>
          <w:szCs w:val="28"/>
        </w:rPr>
        <w:t>санкционирование оплаты денежных обязательств;</w:t>
      </w:r>
    </w:p>
    <w:p w:rsidR="00AB1C0A" w:rsidRDefault="00AB1C0A" w:rsidP="00AB1C0A">
      <w:pPr>
        <w:numPr>
          <w:ilvl w:val="0"/>
          <w:numId w:val="5"/>
        </w:numPr>
        <w:shd w:val="clear" w:color="auto" w:fill="FFFFFF"/>
        <w:ind w:left="0"/>
        <w:rPr>
          <w:rFonts w:eastAsia="Times New Roman"/>
          <w:color w:val="333333"/>
          <w:szCs w:val="28"/>
        </w:rPr>
      </w:pPr>
      <w:r>
        <w:rPr>
          <w:rFonts w:eastAsia="Times New Roman"/>
          <w:color w:val="333333"/>
          <w:szCs w:val="28"/>
        </w:rPr>
        <w:t>подтверждение исполнения денежных обязательств.</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3. Получатель бюджетных средств  принимает бюджетные обязательства в пределах доведенных до него лимитов бюджетных обязательств.</w:t>
      </w:r>
      <w:r>
        <w:rPr>
          <w:rFonts w:eastAsia="Times New Roman"/>
          <w:color w:val="333333"/>
          <w:szCs w:val="28"/>
        </w:rPr>
        <w:br/>
        <w:t>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rPr>
          <w:rFonts w:eastAsia="Times New Roman"/>
          <w:color w:val="333333"/>
          <w:szCs w:val="28"/>
        </w:rPr>
        <w:br/>
        <w:t>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AB1C0A" w:rsidRPr="0070747A" w:rsidRDefault="00AB1C0A" w:rsidP="00DC1F29">
      <w:pPr>
        <w:pStyle w:val="a4"/>
        <w:shd w:val="clear" w:color="auto" w:fill="FFFFFF"/>
        <w:jc w:val="both"/>
        <w:rPr>
          <w:color w:val="222222"/>
          <w:spacing w:val="3"/>
          <w:sz w:val="28"/>
          <w:szCs w:val="28"/>
        </w:rPr>
      </w:pPr>
      <w:r>
        <w:rPr>
          <w:color w:val="333333"/>
          <w:szCs w:val="28"/>
        </w:rPr>
        <w:t>  5</w:t>
      </w:r>
      <w:r w:rsidRPr="0070747A">
        <w:rPr>
          <w:color w:val="333333"/>
          <w:sz w:val="28"/>
          <w:szCs w:val="28"/>
        </w:rPr>
        <w:t xml:space="preserve">.   </w:t>
      </w:r>
      <w:r w:rsidRPr="0070747A">
        <w:rPr>
          <w:color w:val="222222"/>
          <w:spacing w:val="3"/>
          <w:sz w:val="28"/>
          <w:szCs w:val="28"/>
        </w:rPr>
        <w:t>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настоящей статьи, контроль за:</w:t>
      </w:r>
    </w:p>
    <w:p w:rsidR="00AB1C0A" w:rsidRPr="0070747A" w:rsidRDefault="00AB1C0A" w:rsidP="00DC1F29">
      <w:pPr>
        <w:pStyle w:val="a4"/>
        <w:shd w:val="clear" w:color="auto" w:fill="FFFFFF"/>
        <w:jc w:val="both"/>
        <w:rPr>
          <w:color w:val="222222"/>
          <w:spacing w:val="3"/>
          <w:sz w:val="28"/>
          <w:szCs w:val="28"/>
        </w:rPr>
      </w:pPr>
      <w:proofErr w:type="spellStart"/>
      <w:r w:rsidRPr="0070747A">
        <w:rPr>
          <w:color w:val="222222"/>
          <w:spacing w:val="3"/>
          <w:sz w:val="28"/>
          <w:szCs w:val="28"/>
        </w:rPr>
        <w:t>непревышением</w:t>
      </w:r>
      <w:proofErr w:type="spellEnd"/>
      <w:r w:rsidRPr="0070747A">
        <w:rPr>
          <w:color w:val="222222"/>
          <w:spacing w:val="3"/>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B1C0A" w:rsidRPr="0070747A" w:rsidRDefault="00AB1C0A" w:rsidP="00DC1F29">
      <w:pPr>
        <w:pStyle w:val="a4"/>
        <w:shd w:val="clear" w:color="auto" w:fill="FFFFFF"/>
        <w:jc w:val="both"/>
        <w:rPr>
          <w:color w:val="222222"/>
          <w:spacing w:val="3"/>
          <w:sz w:val="28"/>
          <w:szCs w:val="28"/>
        </w:rPr>
      </w:pPr>
      <w:r w:rsidRPr="0070747A">
        <w:rPr>
          <w:color w:val="222222"/>
          <w:spacing w:val="3"/>
          <w:sz w:val="28"/>
          <w:szCs w:val="28"/>
        </w:rPr>
        <w:t>соответствием информации о денежном обязательстве информации о поставленном на учет соответствующем бюджетном обязательстве;</w:t>
      </w:r>
    </w:p>
    <w:p w:rsidR="00AB1C0A" w:rsidRPr="0070747A" w:rsidRDefault="00AB1C0A" w:rsidP="00DC1F29">
      <w:pPr>
        <w:pStyle w:val="a4"/>
        <w:shd w:val="clear" w:color="auto" w:fill="FFFFFF"/>
        <w:jc w:val="both"/>
        <w:rPr>
          <w:color w:val="222222"/>
          <w:spacing w:val="3"/>
          <w:sz w:val="28"/>
          <w:szCs w:val="28"/>
        </w:rPr>
      </w:pPr>
      <w:r w:rsidRPr="0070747A">
        <w:rPr>
          <w:color w:val="222222"/>
          <w:spacing w:val="3"/>
          <w:sz w:val="28"/>
          <w:szCs w:val="28"/>
        </w:rPr>
        <w:lastRenderedPageBreak/>
        <w:t>соответствием информации, указанной в платежном документе для оплаты денежного обязательства, информации о денежном обязательстве;</w:t>
      </w:r>
    </w:p>
    <w:p w:rsidR="00AB1C0A" w:rsidRPr="0070747A" w:rsidRDefault="00AB1C0A" w:rsidP="00DC1F29">
      <w:pPr>
        <w:pStyle w:val="a4"/>
        <w:shd w:val="clear" w:color="auto" w:fill="FFFFFF"/>
        <w:jc w:val="both"/>
        <w:rPr>
          <w:color w:val="222222"/>
          <w:spacing w:val="3"/>
          <w:sz w:val="28"/>
          <w:szCs w:val="28"/>
        </w:rPr>
      </w:pPr>
      <w:r w:rsidRPr="0070747A">
        <w:rPr>
          <w:color w:val="222222"/>
          <w:spacing w:val="3"/>
          <w:sz w:val="28"/>
          <w:szCs w:val="28"/>
        </w:rPr>
        <w:t>наличием документов, подтверждающих возникновение денежного обязательства.</w:t>
      </w:r>
    </w:p>
    <w:p w:rsidR="00AB1C0A" w:rsidRPr="0070747A" w:rsidRDefault="00AB1C0A" w:rsidP="00DC1F29">
      <w:pPr>
        <w:pStyle w:val="a4"/>
        <w:shd w:val="clear" w:color="auto" w:fill="FFFFFF"/>
        <w:jc w:val="both"/>
        <w:rPr>
          <w:color w:val="222222"/>
          <w:spacing w:val="3"/>
          <w:sz w:val="28"/>
          <w:szCs w:val="28"/>
        </w:rPr>
      </w:pPr>
      <w:r w:rsidRPr="0070747A">
        <w:rPr>
          <w:color w:val="222222"/>
          <w:spacing w:val="3"/>
          <w:sz w:val="28"/>
          <w:szCs w:val="28"/>
        </w:rPr>
        <w:t>В порядке, установленном соответствующим финансовым органом (органом управления государственным внебюджетным фондом),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AB1C0A" w:rsidRPr="0070747A" w:rsidRDefault="00AB1C0A" w:rsidP="00DC1F29">
      <w:pPr>
        <w:pStyle w:val="a4"/>
        <w:shd w:val="clear" w:color="auto" w:fill="FFFFFF"/>
        <w:jc w:val="both"/>
        <w:rPr>
          <w:color w:val="222222"/>
          <w:spacing w:val="3"/>
        </w:rPr>
      </w:pPr>
      <w:r w:rsidRPr="0070747A">
        <w:rPr>
          <w:color w:val="222222"/>
          <w:spacing w:val="3"/>
          <w:sz w:val="28"/>
          <w:szCs w:val="28"/>
        </w:rPr>
        <w:t>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r w:rsidRPr="0070747A">
        <w:rPr>
          <w:color w:val="222222"/>
          <w:spacing w:val="3"/>
        </w:rPr>
        <w:t>.</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r>
        <w:rPr>
          <w:rFonts w:eastAsia="Times New Roman"/>
          <w:color w:val="333333"/>
          <w:szCs w:val="28"/>
        </w:rPr>
        <w:br/>
        <w:t>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Pr>
          <w:rFonts w:eastAsia="Times New Roman"/>
          <w:color w:val="333333"/>
          <w:szCs w:val="28"/>
        </w:rPr>
        <w:br/>
        <w:t xml:space="preserve">  </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Статья 25. Бюджетная роспись</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xml:space="preserve">  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главным специалистом-финансистом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r>
        <w:rPr>
          <w:rFonts w:eastAsia="Times New Roman"/>
          <w:color w:val="333333"/>
          <w:szCs w:val="28"/>
        </w:rPr>
        <w:br/>
        <w:t xml:space="preserve">  Бюджетные росписи главных распорядителей бюджетных средств составляются в соответствии с бюджетными ассигнованиями, утвержденными </w:t>
      </w:r>
      <w:r>
        <w:rPr>
          <w:rFonts w:eastAsia="Times New Roman"/>
          <w:color w:val="333333"/>
          <w:szCs w:val="28"/>
        </w:rPr>
        <w:lastRenderedPageBreak/>
        <w:t xml:space="preserve">сводной бюджетной росписью, и утвержденными главным специалистом-финансистом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лимитами бюджетных обязательств.</w:t>
      </w:r>
      <w:r>
        <w:rPr>
          <w:rFonts w:eastAsia="Times New Roman"/>
          <w:color w:val="333333"/>
          <w:szCs w:val="28"/>
        </w:rPr>
        <w:br/>
        <w:t>  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r>
        <w:rPr>
          <w:rFonts w:eastAsia="Times New Roman"/>
          <w:color w:val="333333"/>
          <w:szCs w:val="28"/>
        </w:rPr>
        <w:br/>
        <w:t>  2. Утверждение бюджетной росписи и внесение изменений в нее осуществляется главным распорядителем (распорядителем) бюджетных средств.</w:t>
      </w:r>
      <w:r>
        <w:rPr>
          <w:rFonts w:eastAsia="Times New Roman"/>
          <w:color w:val="333333"/>
          <w:szCs w:val="28"/>
        </w:rPr>
        <w:br/>
        <w:t>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18 (временное управление бюджетом) настоящего Положения.</w:t>
      </w:r>
      <w:r>
        <w:rPr>
          <w:rFonts w:eastAsia="Times New Roman"/>
          <w:color w:val="333333"/>
          <w:szCs w:val="28"/>
        </w:rPr>
        <w:br/>
        <w:t xml:space="preserve">  3. </w:t>
      </w:r>
      <w:r>
        <w:rPr>
          <w:szCs w:val="28"/>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r>
        <w:rPr>
          <w:rFonts w:eastAsia="Times New Roman"/>
          <w:color w:val="333333"/>
          <w:szCs w:val="28"/>
        </w:rPr>
        <w:br/>
        <w:t>  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r>
        <w:rPr>
          <w:rFonts w:eastAsia="Times New Roman"/>
          <w:color w:val="333333"/>
          <w:szCs w:val="28"/>
        </w:rPr>
        <w:br/>
        <w:t>  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Статья 26. Исполнение бюджета по источникам финансирования дефицита бюджета</w:t>
      </w:r>
    </w:p>
    <w:p w:rsidR="00AB1C0A" w:rsidRDefault="00AB1C0A" w:rsidP="00AB1C0A">
      <w:pPr>
        <w:shd w:val="clear" w:color="auto" w:fill="FFFFFF"/>
        <w:autoSpaceDE w:val="0"/>
        <w:ind w:firstLine="540"/>
        <w:rPr>
          <w:rFonts w:eastAsia="Times New Roman"/>
          <w:color w:val="333333"/>
          <w:szCs w:val="28"/>
        </w:rPr>
      </w:pP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xml:space="preserve">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главным специалистом-финансистом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в соответствии с положениями Бюджетного кодекса Российской Федерации.</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Статья 27. Бюджетная смета</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xml:space="preserve">  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w:t>
      </w:r>
      <w:r>
        <w:rPr>
          <w:rFonts w:eastAsia="Times New Roman"/>
          <w:color w:val="333333"/>
          <w:szCs w:val="28"/>
        </w:rPr>
        <w:lastRenderedPageBreak/>
        <w:t>Российской Федерации. </w:t>
      </w:r>
      <w:r>
        <w:rPr>
          <w:rFonts w:eastAsia="Times New Roman"/>
          <w:color w:val="333333"/>
          <w:szCs w:val="28"/>
        </w:rPr>
        <w:br/>
        <w:t>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r>
        <w:rPr>
          <w:rFonts w:eastAsia="Times New Roman"/>
          <w:color w:val="333333"/>
          <w:szCs w:val="28"/>
        </w:rPr>
        <w:br/>
        <w:t>  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r>
        <w:rPr>
          <w:rFonts w:eastAsia="Times New Roman"/>
          <w:color w:val="333333"/>
          <w:szCs w:val="28"/>
        </w:rPr>
        <w:br/>
        <w:t>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rPr>
          <w:rFonts w:eastAsia="Times New Roman"/>
          <w:color w:val="333333"/>
          <w:szCs w:val="28"/>
        </w:rPr>
        <w:br/>
        <w:t> </w:t>
      </w:r>
      <w:r>
        <w:rPr>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Статья 28. Предельные объемы финансирования</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xml:space="preserve">  1. В случае и порядке, установленных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Pr>
          <w:rFonts w:eastAsia="Times New Roman"/>
          <w:color w:val="333333"/>
          <w:szCs w:val="28"/>
        </w:rPr>
        <w:br/>
        <w:t>  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r>
        <w:rPr>
          <w:rFonts w:eastAsia="Times New Roman"/>
          <w:color w:val="333333"/>
          <w:szCs w:val="28"/>
        </w:rPr>
        <w:br/>
        <w:t> </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xml:space="preserve"> Статья 29. Использование доходов, фактически полученных при исполнении бюджета сверх утвержденных решением о бюджете</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xml:space="preserve">  </w:t>
      </w:r>
      <w:r>
        <w:rPr>
          <w:rFonts w:eastAsia="Times New Roman"/>
          <w:color w:val="333333"/>
          <w:szCs w:val="28"/>
        </w:rPr>
        <w:br/>
        <w:t xml:space="preserve">  1. Доходы, фактически полученные при исполнении бюджета сверх утвержденного решением о бюджете общего объема доходов, могут направляться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в случае недостаточности предусмотренных на их исполнение </w:t>
      </w:r>
      <w:r>
        <w:rPr>
          <w:rFonts w:eastAsia="Times New Roman"/>
          <w:color w:val="333333"/>
          <w:szCs w:val="28"/>
        </w:rPr>
        <w:lastRenderedPageBreak/>
        <w:t>бюджетных ассигнований в размере, предусмотренном пунктом 2 статьи 21 настоящего Положения.</w:t>
      </w:r>
      <w:r>
        <w:rPr>
          <w:rFonts w:eastAsia="Times New Roman"/>
          <w:color w:val="333333"/>
          <w:szCs w:val="28"/>
        </w:rPr>
        <w:br/>
        <w:t xml:space="preserve">  2. Субсидии, субвенции, иные межбюджетные трансферты </w:t>
      </w:r>
      <w:r>
        <w:rPr>
          <w:szCs w:val="28"/>
        </w:rPr>
        <w:t>и безвозмездные поступления от физических и юридических лиц</w:t>
      </w:r>
      <w:r>
        <w:rPr>
          <w:rFonts w:eastAsia="Times New Roman"/>
          <w:color w:val="333333"/>
          <w:szCs w:val="28"/>
        </w:rPr>
        <w:t xml:space="preserve">, имеющих целевое назначение, в том числе  </w:t>
      </w:r>
      <w:r>
        <w:rPr>
          <w:szCs w:val="28"/>
        </w:rPr>
        <w:t>поступающие в бюджет в порядке, установленном пунктом 5 статьи 31 настоящего Положения,</w:t>
      </w:r>
      <w:r>
        <w:rPr>
          <w:rFonts w:eastAsia="Times New Roman"/>
          <w:color w:val="333333"/>
          <w:szCs w:val="28"/>
        </w:rPr>
        <w:t xml:space="preserve"> фактически полученные при исполнении бюджета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AB1C0A" w:rsidRDefault="00AB1C0A" w:rsidP="00AB1C0A">
      <w:pPr>
        <w:shd w:val="clear" w:color="auto" w:fill="FFFFFF"/>
        <w:autoSpaceDE w:val="0"/>
        <w:ind w:firstLine="540"/>
        <w:rPr>
          <w:rFonts w:eastAsia="Times New Roman"/>
          <w:color w:val="333333"/>
          <w:szCs w:val="28"/>
        </w:rPr>
      </w:pP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Статья 30. Завершение текущего финансового года</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1. Операции по исполнению бюджета завершаются 31 декабря, за исключением операций, указанных в пункте 2 настоящей статьи.</w:t>
      </w:r>
      <w:r>
        <w:rPr>
          <w:rFonts w:eastAsia="Times New Roman"/>
          <w:color w:val="333333"/>
          <w:szCs w:val="28"/>
        </w:rPr>
        <w:br/>
        <w:t xml:space="preserve">  Завершение операций по исполнению бюджета в текущем финансовом году осуществляется в порядке, установленном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в соответствии с требованиями настоящей статьи.</w:t>
      </w:r>
      <w:r>
        <w:rPr>
          <w:rFonts w:eastAsia="Times New Roman"/>
          <w:color w:val="333333"/>
          <w:szCs w:val="28"/>
        </w:rPr>
        <w:br/>
        <w:t>  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местного бюджета отчетного финансового года.</w:t>
      </w:r>
      <w:r>
        <w:rPr>
          <w:rFonts w:eastAsia="Times New Roman"/>
          <w:color w:val="333333"/>
          <w:szCs w:val="28"/>
        </w:rPr>
        <w:br/>
        <w:t>  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r>
        <w:rPr>
          <w:rFonts w:eastAsia="Times New Roman"/>
          <w:color w:val="333333"/>
          <w:szCs w:val="28"/>
        </w:rPr>
        <w:br/>
        <w:t>  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на едином счете бюджета.</w:t>
      </w:r>
      <w:r>
        <w:rPr>
          <w:rFonts w:eastAsia="Times New Roman"/>
          <w:color w:val="333333"/>
          <w:szCs w:val="28"/>
        </w:rPr>
        <w:br/>
        <w:t>  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B1C0A" w:rsidRDefault="00AB1C0A" w:rsidP="00AB1C0A">
      <w:pPr>
        <w:shd w:val="clear" w:color="auto" w:fill="FFFFFF"/>
        <w:autoSpaceDE w:val="0"/>
        <w:ind w:firstLine="284"/>
        <w:rPr>
          <w:rFonts w:eastAsia="Times New Roman"/>
          <w:color w:val="333333"/>
          <w:szCs w:val="28"/>
        </w:rPr>
      </w:pPr>
      <w:r>
        <w:rPr>
          <w:rFonts w:eastAsia="Times New Roman"/>
          <w:color w:val="333333"/>
          <w:szCs w:val="28"/>
        </w:rPr>
        <w:t xml:space="preserve">5. </w:t>
      </w:r>
      <w:r>
        <w:rPr>
          <w:szCs w:val="28"/>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xml:space="preserve">6. </w:t>
      </w:r>
      <w:r>
        <w:rPr>
          <w:szCs w:val="28"/>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w:t>
      </w:r>
      <w:r>
        <w:rPr>
          <w:szCs w:val="28"/>
        </w:rPr>
        <w:lastRenderedPageBreak/>
        <w:t>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B1C0A" w:rsidRDefault="00AB1C0A" w:rsidP="00AB1C0A">
      <w:pPr>
        <w:shd w:val="clear" w:color="auto" w:fill="FFFFFF"/>
        <w:autoSpaceDE w:val="0"/>
        <w:ind w:firstLine="284"/>
        <w:rPr>
          <w:rFonts w:eastAsia="Times New Roman"/>
          <w:color w:val="333333"/>
          <w:szCs w:val="28"/>
        </w:rPr>
      </w:pPr>
      <w:r>
        <w:rPr>
          <w:rFonts w:eastAsia="Times New Roman"/>
          <w:color w:val="333333"/>
          <w:szCs w:val="28"/>
        </w:rPr>
        <w:t>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r>
        <w:rPr>
          <w:rFonts w:eastAsia="Times New Roman"/>
          <w:color w:val="333333"/>
          <w:szCs w:val="28"/>
        </w:rPr>
        <w:br/>
        <w:t xml:space="preserve">  7. Администрация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C0A" w:rsidRDefault="00AB1C0A" w:rsidP="00AB1C0A">
      <w:pPr>
        <w:shd w:val="clear" w:color="auto" w:fill="FFFFFF"/>
        <w:autoSpaceDE w:val="0"/>
        <w:ind w:firstLine="0"/>
        <w:rPr>
          <w:szCs w:val="28"/>
        </w:rPr>
      </w:pPr>
      <w:r>
        <w:rPr>
          <w:rFonts w:eastAsia="Times New Roman"/>
          <w:color w:val="333333"/>
          <w:szCs w:val="28"/>
        </w:rPr>
        <w:t>  8. 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AB1C0A" w:rsidRDefault="00AB1C0A" w:rsidP="00AB1C0A">
      <w:pPr>
        <w:shd w:val="clear" w:color="auto" w:fill="FFFFFF"/>
        <w:autoSpaceDE w:val="0"/>
        <w:ind w:firstLine="0"/>
        <w:rPr>
          <w:szCs w:val="28"/>
        </w:rPr>
      </w:pPr>
    </w:p>
    <w:p w:rsidR="00AB1C0A" w:rsidRDefault="00AB1C0A" w:rsidP="00AB1C0A">
      <w:pPr>
        <w:shd w:val="clear" w:color="auto" w:fill="FFFFFF"/>
        <w:ind w:firstLine="0"/>
        <w:jc w:val="center"/>
        <w:rPr>
          <w:rFonts w:eastAsia="Times New Roman"/>
          <w:color w:val="333333"/>
          <w:szCs w:val="28"/>
        </w:rPr>
      </w:pPr>
      <w:r>
        <w:rPr>
          <w:rFonts w:eastAsia="Times New Roman"/>
          <w:b/>
          <w:bCs/>
          <w:color w:val="333333"/>
          <w:szCs w:val="28"/>
        </w:rPr>
        <w:t>Раздел V. СОСТАВЛЕНИЕ, ВНЕШНЯЯ ПРОВЕРКА, РАССМОТРЕНИЕ И УТВЕРЖДЕНИЕ БЮДЖЕТНОЙ ОТЧЕТНОСТИ</w:t>
      </w:r>
    </w:p>
    <w:p w:rsidR="00AB1C0A" w:rsidRDefault="00AB1C0A" w:rsidP="00AB1C0A">
      <w:pPr>
        <w:shd w:val="clear" w:color="auto" w:fill="FFFFFF"/>
        <w:ind w:firstLine="0"/>
        <w:jc w:val="center"/>
        <w:rPr>
          <w:rFonts w:eastAsia="Times New Roman"/>
          <w:color w:val="333333"/>
          <w:szCs w:val="28"/>
        </w:rPr>
      </w:pPr>
    </w:p>
    <w:p w:rsidR="00AB1C0A" w:rsidRDefault="00AB1C0A" w:rsidP="00AB1C0A">
      <w:pPr>
        <w:shd w:val="clear" w:color="auto" w:fill="FFFFFF"/>
        <w:ind w:firstLine="0"/>
        <w:rPr>
          <w:rFonts w:eastAsia="Times New Roman"/>
          <w:color w:val="333333"/>
          <w:szCs w:val="28"/>
        </w:rPr>
      </w:pPr>
      <w:r>
        <w:rPr>
          <w:rFonts w:eastAsia="Times New Roman"/>
          <w:color w:val="333333"/>
          <w:szCs w:val="28"/>
        </w:rPr>
        <w:t>  Статья 31. Основы бюджетного учета и бюджетной отчетности</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xml:space="preserve">  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а также об операциях, изменяющих указанные активы и обязательства.</w:t>
      </w:r>
      <w:r>
        <w:rPr>
          <w:rFonts w:eastAsia="Times New Roman"/>
          <w:color w:val="333333"/>
          <w:szCs w:val="28"/>
        </w:rPr>
        <w:br/>
        <w:t>  Бюджетный учет осуществляется в соответствии с планом счетов, включающим в себя бюджетную классификацию Российской Федерации.</w:t>
      </w:r>
      <w:r>
        <w:rPr>
          <w:rFonts w:eastAsia="Times New Roman"/>
          <w:color w:val="333333"/>
          <w:szCs w:val="28"/>
        </w:rPr>
        <w:br/>
        <w:t>  План счетов бюджетного учета и инструкция по его применению утверждаются Министерством финансов Российской Федерации.</w:t>
      </w:r>
      <w:r>
        <w:rPr>
          <w:rFonts w:eastAsia="Times New Roman"/>
          <w:color w:val="333333"/>
          <w:szCs w:val="28"/>
        </w:rPr>
        <w:br/>
        <w:t>  2. Бюджетная отчетность включает:</w:t>
      </w:r>
    </w:p>
    <w:p w:rsidR="00AB1C0A" w:rsidRDefault="00AB1C0A" w:rsidP="00AB1C0A">
      <w:pPr>
        <w:numPr>
          <w:ilvl w:val="0"/>
          <w:numId w:val="3"/>
        </w:numPr>
        <w:shd w:val="clear" w:color="auto" w:fill="FFFFFF"/>
        <w:rPr>
          <w:rFonts w:eastAsia="Times New Roman"/>
          <w:color w:val="333333"/>
          <w:szCs w:val="28"/>
        </w:rPr>
      </w:pPr>
      <w:r>
        <w:rPr>
          <w:rFonts w:eastAsia="Times New Roman"/>
          <w:color w:val="333333"/>
          <w:szCs w:val="28"/>
        </w:rPr>
        <w:t>отчет об исполнении бюджета;</w:t>
      </w:r>
    </w:p>
    <w:p w:rsidR="00AB1C0A" w:rsidRDefault="00AB1C0A" w:rsidP="00AB1C0A">
      <w:pPr>
        <w:numPr>
          <w:ilvl w:val="0"/>
          <w:numId w:val="3"/>
        </w:numPr>
        <w:shd w:val="clear" w:color="auto" w:fill="FFFFFF"/>
        <w:rPr>
          <w:rFonts w:eastAsia="Times New Roman"/>
          <w:color w:val="333333"/>
          <w:szCs w:val="28"/>
        </w:rPr>
      </w:pPr>
      <w:r>
        <w:rPr>
          <w:rFonts w:eastAsia="Times New Roman"/>
          <w:color w:val="333333"/>
          <w:szCs w:val="28"/>
        </w:rPr>
        <w:t>баланс исполнения бюджета;</w:t>
      </w:r>
    </w:p>
    <w:p w:rsidR="00AB1C0A" w:rsidRDefault="00AB1C0A" w:rsidP="00AB1C0A">
      <w:pPr>
        <w:numPr>
          <w:ilvl w:val="0"/>
          <w:numId w:val="3"/>
        </w:numPr>
        <w:shd w:val="clear" w:color="auto" w:fill="FFFFFF"/>
        <w:rPr>
          <w:rFonts w:eastAsia="Times New Roman"/>
          <w:color w:val="333333"/>
          <w:szCs w:val="28"/>
        </w:rPr>
      </w:pPr>
      <w:r>
        <w:rPr>
          <w:rFonts w:eastAsia="Times New Roman"/>
          <w:color w:val="333333"/>
          <w:szCs w:val="28"/>
        </w:rPr>
        <w:t>отчет о финансовых результатах деятельности;</w:t>
      </w:r>
    </w:p>
    <w:p w:rsidR="00AB1C0A" w:rsidRDefault="00AB1C0A" w:rsidP="00AB1C0A">
      <w:pPr>
        <w:numPr>
          <w:ilvl w:val="0"/>
          <w:numId w:val="3"/>
        </w:numPr>
        <w:shd w:val="clear" w:color="auto" w:fill="FFFFFF"/>
        <w:rPr>
          <w:rFonts w:eastAsia="Times New Roman"/>
          <w:color w:val="333333"/>
          <w:szCs w:val="28"/>
        </w:rPr>
      </w:pPr>
      <w:r>
        <w:rPr>
          <w:rFonts w:eastAsia="Times New Roman"/>
          <w:color w:val="333333"/>
          <w:szCs w:val="28"/>
        </w:rPr>
        <w:t>отчет о движении денежных средств;</w:t>
      </w:r>
    </w:p>
    <w:p w:rsidR="00AB1C0A" w:rsidRDefault="00AB1C0A" w:rsidP="00AB1C0A">
      <w:pPr>
        <w:numPr>
          <w:ilvl w:val="0"/>
          <w:numId w:val="3"/>
        </w:numPr>
        <w:shd w:val="clear" w:color="auto" w:fill="FFFFFF"/>
        <w:rPr>
          <w:rFonts w:eastAsia="Times New Roman"/>
          <w:color w:val="333333"/>
          <w:szCs w:val="28"/>
        </w:rPr>
      </w:pPr>
      <w:r>
        <w:rPr>
          <w:rFonts w:eastAsia="Times New Roman"/>
          <w:color w:val="333333"/>
          <w:szCs w:val="28"/>
        </w:rPr>
        <w:t>пояснительную записку.</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 xml:space="preserve">  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w:t>
      </w:r>
      <w:r>
        <w:rPr>
          <w:rFonts w:eastAsia="Times New Roman"/>
          <w:color w:val="333333"/>
          <w:szCs w:val="28"/>
        </w:rPr>
        <w:lastRenderedPageBreak/>
        <w:t>единой методологии и стандартов бюджетного учета и бюджетной отчетности.</w:t>
      </w:r>
      <w:r>
        <w:rPr>
          <w:rFonts w:eastAsia="Times New Roman"/>
          <w:color w:val="333333"/>
          <w:szCs w:val="28"/>
        </w:rPr>
        <w:br/>
        <w:t xml:space="preserve">  </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t>Статья 32. Составление бюджетной отчетности</w:t>
      </w:r>
    </w:p>
    <w:p w:rsidR="00AB1C0A" w:rsidRDefault="00AB1C0A" w:rsidP="00AB1C0A">
      <w:pPr>
        <w:shd w:val="clear" w:color="auto" w:fill="FFFFFF"/>
        <w:ind w:firstLine="0"/>
        <w:rPr>
          <w:rFonts w:eastAsia="Times New Roman"/>
          <w:color w:val="333333"/>
          <w:szCs w:val="28"/>
        </w:rPr>
      </w:pPr>
      <w:r>
        <w:rPr>
          <w:rFonts w:eastAsia="Times New Roman"/>
          <w:color w:val="333333"/>
          <w:szCs w:val="28"/>
        </w:rPr>
        <w:br/>
        <w:t>  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B1C0A" w:rsidRDefault="00AB1C0A" w:rsidP="00AB1C0A">
      <w:pPr>
        <w:shd w:val="clear" w:color="auto" w:fill="FFFFFF"/>
        <w:ind w:firstLine="142"/>
        <w:rPr>
          <w:rFonts w:eastAsia="Times New Roman"/>
          <w:color w:val="333333"/>
          <w:szCs w:val="28"/>
        </w:rPr>
      </w:pPr>
      <w:r>
        <w:rPr>
          <w:rFonts w:eastAsia="Times New Roman"/>
          <w:color w:val="333333"/>
          <w:szCs w:val="28"/>
        </w:rPr>
        <w:t xml:space="preserve">Главные администраторы бюджетных средств представляют сводную бюджетную отчетность главному специалисту - специалисту администрации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в установленные им сроки.</w:t>
      </w:r>
      <w:r>
        <w:rPr>
          <w:rFonts w:eastAsia="Times New Roman"/>
          <w:color w:val="333333"/>
          <w:szCs w:val="28"/>
        </w:rPr>
        <w:br/>
        <w:t xml:space="preserve">  2. Бюджетная отчетность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составляется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на основании сводной бюджетной отчетности главных администраторов бюджетных средств.</w:t>
      </w:r>
      <w:r>
        <w:rPr>
          <w:rFonts w:eastAsia="Times New Roman"/>
          <w:color w:val="333333"/>
          <w:szCs w:val="28"/>
        </w:rPr>
        <w:br/>
        <w:t xml:space="preserve">  3. Бюджетная отчетность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является годовой. Отчет об исполнении бюджета является ежеквартальным.</w:t>
      </w:r>
      <w:r>
        <w:rPr>
          <w:rFonts w:eastAsia="Times New Roman"/>
          <w:color w:val="333333"/>
          <w:szCs w:val="28"/>
        </w:rPr>
        <w:br/>
        <w:t xml:space="preserve">  4. Бюджетная отчетность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представляется главному специалисту – финансисту администрации МО СП</w:t>
      </w:r>
      <w:r w:rsidR="00DC1F29">
        <w:rPr>
          <w:rFonts w:eastAsia="Times New Roman"/>
          <w:color w:val="333333"/>
          <w:szCs w:val="28"/>
        </w:rPr>
        <w:t xml:space="preserve"> «</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w:t>
      </w:r>
      <w:r>
        <w:rPr>
          <w:rFonts w:eastAsia="Times New Roman"/>
          <w:color w:val="333333"/>
          <w:szCs w:val="28"/>
        </w:rPr>
        <w:br/>
        <w:t xml:space="preserve">  5. Отчет об исполнении бюджета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за первый квартал, полугодие и девять месяцев текущего финансового года утверждается администрацией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и направляется в Совет депутатов и контрольно-счетную комиссию.</w:t>
      </w:r>
      <w:r>
        <w:rPr>
          <w:rFonts w:eastAsia="Times New Roman"/>
          <w:color w:val="333333"/>
          <w:szCs w:val="28"/>
        </w:rPr>
        <w:br/>
        <w:t xml:space="preserve">Годовой отчет об исполнении бюджета МО СП </w:t>
      </w:r>
      <w:r w:rsidR="00DC1F29">
        <w:rPr>
          <w:rFonts w:eastAsia="Times New Roman"/>
          <w:color w:val="333333"/>
          <w:szCs w:val="28"/>
        </w:rPr>
        <w:t>«</w:t>
      </w:r>
      <w:proofErr w:type="spellStart"/>
      <w:r w:rsidR="00DC1F29">
        <w:rPr>
          <w:rFonts w:eastAsia="Times New Roman"/>
          <w:color w:val="333333"/>
          <w:szCs w:val="28"/>
          <w:shd w:val="clear" w:color="auto" w:fill="FFFFFF"/>
        </w:rPr>
        <w:t>Тугнуйское</w:t>
      </w:r>
      <w:proofErr w:type="spellEnd"/>
      <w:r w:rsidR="00DC1F29">
        <w:rPr>
          <w:rFonts w:eastAsia="Times New Roman"/>
          <w:color w:val="333333"/>
          <w:szCs w:val="28"/>
        </w:rPr>
        <w:t>»</w:t>
      </w:r>
      <w:r>
        <w:rPr>
          <w:rFonts w:eastAsia="Times New Roman"/>
          <w:color w:val="333333"/>
          <w:szCs w:val="28"/>
        </w:rPr>
        <w:t xml:space="preserve"> подлежит утверждению решением Совета депутатов МО СП </w:t>
      </w:r>
      <w:r w:rsidR="008719F5">
        <w:rPr>
          <w:rFonts w:eastAsia="Times New Roman"/>
          <w:color w:val="333333"/>
          <w:szCs w:val="28"/>
        </w:rPr>
        <w:t>«</w:t>
      </w:r>
      <w:proofErr w:type="spellStart"/>
      <w:r w:rsidR="008719F5">
        <w:rPr>
          <w:rFonts w:eastAsia="Times New Roman"/>
          <w:color w:val="333333"/>
          <w:szCs w:val="28"/>
          <w:shd w:val="clear" w:color="auto" w:fill="FFFFFF"/>
        </w:rPr>
        <w:t>Тугнуйское</w:t>
      </w:r>
      <w:proofErr w:type="spellEnd"/>
      <w:r w:rsidR="008719F5">
        <w:rPr>
          <w:rFonts w:eastAsia="Times New Roman"/>
          <w:color w:val="333333"/>
          <w:szCs w:val="28"/>
        </w:rPr>
        <w:t>»</w:t>
      </w:r>
      <w:r>
        <w:rPr>
          <w:rFonts w:eastAsia="Times New Roman"/>
          <w:color w:val="333333"/>
          <w:szCs w:val="28"/>
        </w:rPr>
        <w:t>.</w:t>
      </w:r>
    </w:p>
    <w:p w:rsidR="00AB1C0A" w:rsidRDefault="00AB1C0A" w:rsidP="00AB1C0A">
      <w:pPr>
        <w:shd w:val="clear" w:color="auto" w:fill="FFFFFF"/>
        <w:ind w:firstLine="142"/>
        <w:rPr>
          <w:rFonts w:eastAsia="Times New Roman"/>
          <w:color w:val="333333"/>
          <w:szCs w:val="28"/>
        </w:rPr>
      </w:pPr>
    </w:p>
    <w:p w:rsidR="00AB1C0A" w:rsidRDefault="00AB1C0A" w:rsidP="00AB1C0A">
      <w:pPr>
        <w:ind w:left="360"/>
        <w:rPr>
          <w:szCs w:val="28"/>
        </w:rPr>
      </w:pPr>
      <w:r>
        <w:rPr>
          <w:szCs w:val="28"/>
        </w:rPr>
        <w:t>Статья 32.1 Квартальная бюджетная отчетность об исполнении бюджета</w:t>
      </w:r>
    </w:p>
    <w:p w:rsidR="00AB1C0A" w:rsidRDefault="00AB1C0A" w:rsidP="00AB1C0A">
      <w:pPr>
        <w:ind w:left="360"/>
        <w:rPr>
          <w:szCs w:val="28"/>
        </w:rPr>
      </w:pPr>
      <w:r>
        <w:rPr>
          <w:szCs w:val="28"/>
        </w:rPr>
        <w:t>1. Отчеты об исполнении бюджета за первый квартал, полугодие и девять месяцев утверждается Администрацией муниципального образования и направляются в Совет депутатов и Контрольно- счетную палату не позднее 30 календарных дней после окончания отчетного периода. Отчетными периодами, за которые составляется ежеквартальный отчет, являются:</w:t>
      </w:r>
    </w:p>
    <w:p w:rsidR="00AB1C0A" w:rsidRDefault="00AB1C0A" w:rsidP="00AB1C0A">
      <w:pPr>
        <w:ind w:left="360"/>
        <w:rPr>
          <w:szCs w:val="28"/>
        </w:rPr>
      </w:pPr>
      <w:r>
        <w:rPr>
          <w:szCs w:val="28"/>
        </w:rPr>
        <w:t>1 января- 31 марта- за первый квартал;</w:t>
      </w:r>
    </w:p>
    <w:p w:rsidR="00AB1C0A" w:rsidRDefault="00AB1C0A" w:rsidP="00AB1C0A">
      <w:pPr>
        <w:ind w:left="360"/>
        <w:rPr>
          <w:szCs w:val="28"/>
        </w:rPr>
      </w:pPr>
      <w:r>
        <w:rPr>
          <w:szCs w:val="28"/>
        </w:rPr>
        <w:t>1 января- 30 июня- за полугодие;</w:t>
      </w:r>
    </w:p>
    <w:p w:rsidR="00AB1C0A" w:rsidRDefault="00AB1C0A" w:rsidP="00AB1C0A">
      <w:pPr>
        <w:ind w:left="360"/>
        <w:rPr>
          <w:szCs w:val="28"/>
        </w:rPr>
      </w:pPr>
      <w:r>
        <w:rPr>
          <w:szCs w:val="28"/>
        </w:rPr>
        <w:t>1 января- 30 сентября- за девять месяцев.</w:t>
      </w:r>
    </w:p>
    <w:p w:rsidR="00AB1C0A" w:rsidRDefault="00AB1C0A" w:rsidP="00AB1C0A">
      <w:pPr>
        <w:ind w:left="360"/>
        <w:rPr>
          <w:szCs w:val="28"/>
        </w:rPr>
      </w:pPr>
      <w:r>
        <w:rPr>
          <w:szCs w:val="28"/>
        </w:rPr>
        <w:t>2. Одновременно с отчетом об исполнении бюджета муниципального образования за первый квартал, полугодие и девять месяцев текущего финансового года представляется:</w:t>
      </w:r>
    </w:p>
    <w:p w:rsidR="00AB1C0A" w:rsidRDefault="00AB1C0A" w:rsidP="00AB1C0A">
      <w:pPr>
        <w:ind w:left="360"/>
        <w:rPr>
          <w:szCs w:val="28"/>
        </w:rPr>
      </w:pPr>
      <w:r>
        <w:rPr>
          <w:szCs w:val="28"/>
        </w:rPr>
        <w:t>1) информация о предоставлении и погашении бюджетных кредитов;</w:t>
      </w:r>
    </w:p>
    <w:p w:rsidR="00AB1C0A" w:rsidRDefault="00AB1C0A" w:rsidP="00AB1C0A">
      <w:pPr>
        <w:ind w:left="360"/>
        <w:rPr>
          <w:szCs w:val="28"/>
        </w:rPr>
      </w:pPr>
      <w:r>
        <w:rPr>
          <w:szCs w:val="28"/>
        </w:rPr>
        <w:t>2) информация о предоставленных муниципальных гарантиях;</w:t>
      </w:r>
    </w:p>
    <w:p w:rsidR="00AB1C0A" w:rsidRDefault="00AB1C0A" w:rsidP="00AB1C0A">
      <w:pPr>
        <w:ind w:left="360"/>
        <w:rPr>
          <w:szCs w:val="28"/>
        </w:rPr>
      </w:pPr>
      <w:r>
        <w:rPr>
          <w:szCs w:val="28"/>
        </w:rPr>
        <w:lastRenderedPageBreak/>
        <w:t>3) расшифровка кредитных соглашений и договоров, заключенных от имени муниципального образования, по кредиторам и суммам;</w:t>
      </w:r>
    </w:p>
    <w:p w:rsidR="00AB1C0A" w:rsidRDefault="00AB1C0A" w:rsidP="00AB1C0A">
      <w:pPr>
        <w:ind w:left="360"/>
        <w:rPr>
          <w:szCs w:val="28"/>
        </w:rPr>
      </w:pPr>
      <w:r>
        <w:rPr>
          <w:szCs w:val="28"/>
        </w:rPr>
        <w:t>4) информация о финансировании муниципальных программ;</w:t>
      </w:r>
    </w:p>
    <w:p w:rsidR="00AB1C0A" w:rsidRDefault="00AB1C0A" w:rsidP="00AB1C0A">
      <w:pPr>
        <w:ind w:left="360"/>
        <w:rPr>
          <w:szCs w:val="28"/>
        </w:rPr>
      </w:pPr>
      <w:r>
        <w:rPr>
          <w:szCs w:val="28"/>
        </w:rPr>
        <w:t>5) информация о кредиторской задолженности в разрезе главных распорядителей бюджетных средств;</w:t>
      </w:r>
    </w:p>
    <w:p w:rsidR="00AB1C0A" w:rsidRDefault="00AB1C0A" w:rsidP="00AB1C0A">
      <w:pPr>
        <w:ind w:left="360"/>
        <w:rPr>
          <w:szCs w:val="28"/>
        </w:rPr>
      </w:pPr>
      <w:r>
        <w:rPr>
          <w:szCs w:val="28"/>
        </w:rPr>
        <w:t>6) информация о финансировании расходов из резервных фондов Администрации муниципального образования;</w:t>
      </w:r>
    </w:p>
    <w:p w:rsidR="00AB1C0A" w:rsidRDefault="00AB1C0A" w:rsidP="00AB1C0A">
      <w:pPr>
        <w:ind w:left="360"/>
        <w:rPr>
          <w:szCs w:val="28"/>
        </w:rPr>
      </w:pPr>
      <w:r>
        <w:rPr>
          <w:szCs w:val="28"/>
        </w:rPr>
        <w:t>7) информация о финансировании и освоении средств бюджета муниципального образования, выделенных на объекты капитального строительства;</w:t>
      </w:r>
    </w:p>
    <w:p w:rsidR="00AB1C0A" w:rsidRDefault="00AB1C0A" w:rsidP="00AB1C0A">
      <w:pPr>
        <w:ind w:left="360"/>
        <w:rPr>
          <w:szCs w:val="28"/>
        </w:rPr>
      </w:pPr>
      <w:r>
        <w:rPr>
          <w:szCs w:val="28"/>
        </w:rPr>
        <w:t>8) заключения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подтверждающие достоверность бюджетной отчетности и соответствие порядка ведения бюджетного учета методологии и стандартам бюджетного учета, установленным Министерством финансов Российской Федерации».</w:t>
      </w:r>
    </w:p>
    <w:p w:rsidR="00AB1C0A" w:rsidRDefault="00AB1C0A" w:rsidP="00AB1C0A">
      <w:pPr>
        <w:shd w:val="clear" w:color="auto" w:fill="FFFFFF"/>
        <w:ind w:firstLine="142"/>
        <w:rPr>
          <w:rFonts w:eastAsia="Times New Roman"/>
          <w:color w:val="333333"/>
          <w:szCs w:val="28"/>
        </w:rPr>
      </w:pPr>
      <w:r>
        <w:rPr>
          <w:rFonts w:eastAsia="Times New Roman"/>
          <w:color w:val="333333"/>
          <w:szCs w:val="28"/>
        </w:rPr>
        <w:br/>
        <w:t>  Статья 33. Внешняя проверка годового отчета об исполнении бюджета</w:t>
      </w:r>
    </w:p>
    <w:p w:rsidR="00AB1C0A" w:rsidRDefault="00AB1C0A" w:rsidP="00AB1C0A">
      <w:pPr>
        <w:shd w:val="clear" w:color="auto" w:fill="FFFFFF"/>
        <w:ind w:firstLine="142"/>
        <w:rPr>
          <w:rFonts w:eastAsia="Times New Roman"/>
          <w:color w:val="333333"/>
          <w:szCs w:val="28"/>
        </w:rPr>
      </w:pPr>
      <w:r>
        <w:rPr>
          <w:rFonts w:eastAsia="Times New Roman"/>
          <w:color w:val="333333"/>
          <w:szCs w:val="28"/>
        </w:rPr>
        <w:br/>
        <w:t>  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eastAsia="Times New Roman"/>
          <w:color w:val="333333"/>
          <w:szCs w:val="28"/>
        </w:rPr>
        <w:br/>
        <w:t xml:space="preserve">  2. Внешняя проверка годового отчета об исполнении бюджета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осуществляется контрольно-счетной комиссией в порядке, установленном Советом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с соблюдением требований Бюджетного кодекса Российской Федерации.</w:t>
      </w:r>
    </w:p>
    <w:p w:rsidR="00AB1C0A" w:rsidRDefault="00AB1C0A" w:rsidP="00AB1C0A">
      <w:pPr>
        <w:shd w:val="clear" w:color="auto" w:fill="FFFFFF"/>
        <w:ind w:firstLine="142"/>
        <w:rPr>
          <w:rFonts w:eastAsia="Times New Roman"/>
          <w:color w:val="333333"/>
          <w:szCs w:val="28"/>
        </w:rPr>
      </w:pPr>
      <w:r>
        <w:rPr>
          <w:rFonts w:eastAsia="Times New Roman"/>
          <w:color w:val="333333"/>
          <w:szCs w:val="28"/>
        </w:rPr>
        <w:t xml:space="preserve">3. Администрация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 xml:space="preserve">» </w:t>
      </w:r>
      <w:r>
        <w:rPr>
          <w:rFonts w:eastAsia="Times New Roman"/>
          <w:color w:val="333333"/>
          <w:szCs w:val="28"/>
        </w:rPr>
        <w:t xml:space="preserve">не позднее 1 апреля текущего финансового года направляет в контрольно-счетную комиссию годовой отчет об исполнении местного бюджета и иные документы, в соответствии с Порядком проведения внешней проверки, утвержденным решением Совета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w:t>
      </w:r>
      <w:r>
        <w:rPr>
          <w:rFonts w:eastAsia="Times New Roman"/>
          <w:color w:val="333333"/>
          <w:szCs w:val="28"/>
        </w:rPr>
        <w:br/>
        <w:t xml:space="preserve">  4. Контрольно-счетная комиссия готовит заключение на годовой отчет об исполнении бюджета и представляет его в Совет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а также направляет его в администрацию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w:t>
      </w:r>
      <w:r>
        <w:rPr>
          <w:rFonts w:eastAsia="Times New Roman"/>
          <w:color w:val="333333"/>
          <w:szCs w:val="28"/>
        </w:rPr>
        <w:br/>
        <w:t>  Подготовка заключения на годовой отчет об исполнении бюджета не может превышать один месяц.</w:t>
      </w:r>
    </w:p>
    <w:p w:rsidR="00AB1C0A" w:rsidRDefault="00AB1C0A" w:rsidP="00AB1C0A">
      <w:pPr>
        <w:shd w:val="clear" w:color="auto" w:fill="FFFFFF"/>
        <w:ind w:firstLine="142"/>
        <w:rPr>
          <w:rFonts w:eastAsia="Times New Roman"/>
          <w:color w:val="333333"/>
          <w:szCs w:val="28"/>
        </w:rPr>
      </w:pPr>
    </w:p>
    <w:p w:rsidR="00AB1C0A" w:rsidRDefault="00AB1C0A" w:rsidP="00AB1C0A">
      <w:pPr>
        <w:shd w:val="clear" w:color="auto" w:fill="FFFFFF"/>
        <w:ind w:firstLine="142"/>
        <w:rPr>
          <w:rFonts w:eastAsia="Times New Roman"/>
          <w:color w:val="333333"/>
          <w:szCs w:val="28"/>
        </w:rPr>
      </w:pPr>
      <w:r>
        <w:rPr>
          <w:rFonts w:eastAsia="Times New Roman"/>
          <w:color w:val="333333"/>
          <w:szCs w:val="28"/>
        </w:rPr>
        <w:t xml:space="preserve">  Статья 34. Представление, рассмотрение и утверждение годового отчета об исполнении бюджета Советом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br/>
        <w:t xml:space="preserve">  1. Годовой отчет об исполнении бюджета представляется администрацией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в Совет депутатов не позднее 1 мая текущего года.</w:t>
      </w:r>
      <w:r>
        <w:rPr>
          <w:rFonts w:eastAsia="Times New Roman"/>
          <w:color w:val="333333"/>
          <w:szCs w:val="28"/>
        </w:rPr>
        <w:br/>
        <w:t xml:space="preserve">  2. </w:t>
      </w:r>
      <w:r w:rsidRPr="001367FF">
        <w:rPr>
          <w:szCs w:val="28"/>
        </w:rPr>
        <w:t xml:space="preserve">Одновременно с годовым отчетом об исполнении бюджета представляются </w:t>
      </w:r>
      <w:r w:rsidRPr="00CA4A0D">
        <w:rPr>
          <w:szCs w:val="28"/>
        </w:rPr>
        <w:lastRenderedPageBreak/>
        <w:t>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Pr>
          <w:szCs w:val="28"/>
        </w:rPr>
        <w:t xml:space="preserve">, </w:t>
      </w:r>
      <w:r w:rsidRPr="001367FF">
        <w:rPr>
          <w:szCs w:val="28"/>
        </w:rPr>
        <w:t>проект решения об исполнении бюджета, иная бюджетная отчетность об исполнении</w:t>
      </w:r>
      <w:r>
        <w:rPr>
          <w:szCs w:val="28"/>
        </w:rPr>
        <w:t xml:space="preserve">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AB1C0A" w:rsidRDefault="00AB1C0A" w:rsidP="00AB1C0A">
      <w:pPr>
        <w:shd w:val="clear" w:color="auto" w:fill="FFFFFF"/>
        <w:ind w:firstLine="142"/>
        <w:rPr>
          <w:rFonts w:eastAsia="Times New Roman"/>
          <w:color w:val="333333"/>
          <w:szCs w:val="28"/>
        </w:rPr>
      </w:pPr>
      <w:r>
        <w:rPr>
          <w:rFonts w:eastAsia="Times New Roman"/>
          <w:color w:val="333333"/>
          <w:szCs w:val="28"/>
        </w:rPr>
        <w:t>  3.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r>
        <w:rPr>
          <w:rFonts w:eastAsia="Times New Roman"/>
          <w:color w:val="333333"/>
          <w:szCs w:val="28"/>
        </w:rPr>
        <w:br/>
        <w:t xml:space="preserve">  Отчет об исполнении бюджета должен по структуре соответствовать решению Совета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о бюджете на отчетный финансовый год, включая приложения.</w:t>
      </w:r>
      <w:r>
        <w:rPr>
          <w:rFonts w:eastAsia="Times New Roman"/>
          <w:color w:val="333333"/>
          <w:szCs w:val="28"/>
        </w:rPr>
        <w:br/>
        <w:t xml:space="preserve">  4. Проект отчета об исполнении бюджета в обязательном порядке выносится Советом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на публичные слушания.</w:t>
      </w:r>
      <w:r>
        <w:rPr>
          <w:rFonts w:eastAsia="Times New Roman"/>
          <w:color w:val="333333"/>
          <w:szCs w:val="28"/>
        </w:rPr>
        <w:br/>
        <w:t xml:space="preserve">  5. При рассмотрении годового отчета об исполнении бюджета  сельского поселения Совет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заслушивает заключение контрольно-счетного органа на годовой отчет об исполнении местного бюджета.</w:t>
      </w:r>
      <w:r>
        <w:rPr>
          <w:rFonts w:eastAsia="Times New Roman"/>
          <w:color w:val="333333"/>
          <w:szCs w:val="28"/>
        </w:rPr>
        <w:br/>
        <w:t xml:space="preserve">  6. По результатам рассмотрения годового отчета об исполнении бюджета Совет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принимает решение об утверждении либо отклонении решения об исполнении бюджета.</w:t>
      </w:r>
      <w:r>
        <w:rPr>
          <w:rFonts w:eastAsia="Times New Roman"/>
          <w:color w:val="333333"/>
          <w:szCs w:val="28"/>
        </w:rPr>
        <w:br/>
        <w:t xml:space="preserve">  В случае отклонения Советом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rPr>
          <w:rFonts w:eastAsia="Times New Roman"/>
          <w:color w:val="333333"/>
          <w:szCs w:val="28"/>
        </w:rPr>
        <w:br/>
        <w:t xml:space="preserve">  </w:t>
      </w:r>
    </w:p>
    <w:p w:rsidR="00AB1C0A" w:rsidRDefault="00AB1C0A" w:rsidP="00AB1C0A">
      <w:pPr>
        <w:shd w:val="clear" w:color="auto" w:fill="FFFFFF"/>
        <w:ind w:firstLine="142"/>
        <w:rPr>
          <w:rFonts w:eastAsia="Times New Roman"/>
          <w:color w:val="333333"/>
          <w:szCs w:val="28"/>
        </w:rPr>
      </w:pPr>
    </w:p>
    <w:p w:rsidR="00AB1C0A" w:rsidRDefault="00AB1C0A" w:rsidP="00AB1C0A">
      <w:pPr>
        <w:shd w:val="clear" w:color="auto" w:fill="FFFFFF"/>
        <w:ind w:firstLine="0"/>
        <w:jc w:val="center"/>
        <w:rPr>
          <w:rFonts w:eastAsia="Times New Roman"/>
          <w:color w:val="333333"/>
          <w:szCs w:val="28"/>
        </w:rPr>
      </w:pPr>
      <w:r>
        <w:rPr>
          <w:rFonts w:eastAsia="Times New Roman"/>
          <w:b/>
          <w:bCs/>
          <w:color w:val="333333"/>
          <w:szCs w:val="28"/>
        </w:rPr>
        <w:t>Раздел VI. МУНИЦИПАЛЬНЫЙ ФИНАНСОВЫЙ КОНТРОЛЬ</w:t>
      </w:r>
    </w:p>
    <w:p w:rsidR="00AB1C0A" w:rsidRDefault="00AB1C0A" w:rsidP="00AB1C0A">
      <w:pPr>
        <w:shd w:val="clear" w:color="auto" w:fill="FFFFFF"/>
        <w:ind w:firstLine="0"/>
        <w:jc w:val="center"/>
        <w:rPr>
          <w:rFonts w:eastAsia="Times New Roman"/>
          <w:color w:val="333333"/>
          <w:szCs w:val="28"/>
        </w:rPr>
      </w:pPr>
    </w:p>
    <w:p w:rsidR="00AB1C0A" w:rsidRDefault="00AB1C0A" w:rsidP="00AB1C0A">
      <w:pPr>
        <w:shd w:val="clear" w:color="auto" w:fill="FFFFFF"/>
        <w:autoSpaceDE w:val="0"/>
        <w:ind w:firstLine="540"/>
        <w:rPr>
          <w:rFonts w:eastAsia="Times New Roman"/>
          <w:color w:val="333333"/>
          <w:szCs w:val="28"/>
        </w:rPr>
      </w:pPr>
      <w:r>
        <w:rPr>
          <w:rFonts w:eastAsia="Times New Roman"/>
          <w:color w:val="333333"/>
          <w:szCs w:val="28"/>
        </w:rPr>
        <w:t>  Статья 35. Виды муниципального финансового контроля. Органы, осуществляющие муниципальный финансовый контроль</w:t>
      </w:r>
    </w:p>
    <w:p w:rsidR="00AB1C0A" w:rsidRDefault="00AB1C0A" w:rsidP="00AB1C0A">
      <w:pPr>
        <w:shd w:val="clear" w:color="auto" w:fill="FFFFFF"/>
        <w:autoSpaceDE w:val="0"/>
        <w:ind w:firstLine="540"/>
        <w:rPr>
          <w:szCs w:val="28"/>
        </w:rPr>
      </w:pPr>
      <w:r>
        <w:rPr>
          <w:rFonts w:eastAsia="Times New Roman"/>
          <w:color w:val="333333"/>
          <w:szCs w:val="28"/>
        </w:rPr>
        <w:br/>
        <w:t> </w:t>
      </w:r>
      <w:r>
        <w:rPr>
          <w:szCs w:val="28"/>
        </w:rPr>
        <w:t>1. Государственный (муниципальный) финансовый контроль осуществляется в целях обеспечения соблюдения бюджетного законодательства Российской Федерации, положения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AB1C0A" w:rsidRDefault="00AB1C0A" w:rsidP="00AB1C0A">
      <w:pPr>
        <w:shd w:val="clear" w:color="auto" w:fill="FFFFFF"/>
        <w:autoSpaceDE w:val="0"/>
        <w:ind w:firstLine="540"/>
        <w:rPr>
          <w:szCs w:val="28"/>
        </w:rPr>
      </w:pPr>
      <w:r>
        <w:rPr>
          <w:szCs w:val="28"/>
        </w:rPr>
        <w:t>Муниципальный финансовый контроль подразделяется на внешний и внутренний, предварительный и последующий.</w:t>
      </w:r>
    </w:p>
    <w:p w:rsidR="00AB1C0A" w:rsidRDefault="00AB1C0A" w:rsidP="00AB1C0A">
      <w:pPr>
        <w:shd w:val="clear" w:color="auto" w:fill="FFFFFF"/>
        <w:autoSpaceDE w:val="0"/>
        <w:ind w:firstLine="540"/>
        <w:rPr>
          <w:szCs w:val="28"/>
        </w:rPr>
      </w:pPr>
      <w:r>
        <w:rPr>
          <w:szCs w:val="28"/>
        </w:rPr>
        <w:t xml:space="preserve">2. Внешний муниципальный финансовый контроль в сфере бюджетных правоотношений является контрольной деятельностью соответственно </w:t>
      </w:r>
      <w:r>
        <w:rPr>
          <w:szCs w:val="28"/>
        </w:rPr>
        <w:lastRenderedPageBreak/>
        <w:t xml:space="preserve">контрольно-счетной комиссией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 xml:space="preserve"> (далее - орган внешнего муниципального финансового контроля).</w:t>
      </w:r>
    </w:p>
    <w:p w:rsidR="00AB1C0A" w:rsidRDefault="00AB1C0A" w:rsidP="00AB1C0A">
      <w:pPr>
        <w:shd w:val="clear" w:color="auto" w:fill="FFFFFF"/>
        <w:autoSpaceDE w:val="0"/>
        <w:ind w:firstLine="540"/>
        <w:rPr>
          <w:szCs w:val="28"/>
        </w:rPr>
      </w:pPr>
      <w:r>
        <w:rPr>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администраций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 xml:space="preserve"> (далее - орган внутреннего муниципального финансового контроля).</w:t>
      </w:r>
    </w:p>
    <w:p w:rsidR="00AB1C0A" w:rsidRDefault="00AB1C0A" w:rsidP="00AB1C0A">
      <w:pPr>
        <w:shd w:val="clear" w:color="auto" w:fill="FFFFFF"/>
        <w:autoSpaceDE w:val="0"/>
        <w:ind w:firstLine="540"/>
        <w:rPr>
          <w:szCs w:val="28"/>
        </w:rPr>
      </w:pPr>
      <w:r>
        <w:rPr>
          <w:szCs w:val="28"/>
        </w:rPr>
        <w:t xml:space="preserve">4. Предварительный контроль осуществляется в целях предупреждения и пресечения бюджетных нарушений в процессе исполнения бюджета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w:t>
      </w:r>
    </w:p>
    <w:p w:rsidR="00AB1C0A" w:rsidRDefault="00AB1C0A" w:rsidP="00AB1C0A">
      <w:pPr>
        <w:shd w:val="clear" w:color="auto" w:fill="FFFFFF"/>
        <w:autoSpaceDE w:val="0"/>
        <w:ind w:firstLine="540"/>
        <w:rPr>
          <w:szCs w:val="28"/>
        </w:rPr>
      </w:pPr>
      <w:r>
        <w:rPr>
          <w:szCs w:val="28"/>
        </w:rPr>
        <w:t xml:space="preserve">5. Последующий контроль осуществляется по результатам исполнения бюджета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 xml:space="preserve"> в целях установления законности его исполнения, достоверности учета и отчетности.</w:t>
      </w:r>
    </w:p>
    <w:p w:rsidR="00AB1C0A" w:rsidRDefault="00AB1C0A" w:rsidP="00AB1C0A">
      <w:pPr>
        <w:shd w:val="clear" w:color="auto" w:fill="FFFFFF"/>
        <w:autoSpaceDE w:val="0"/>
        <w:ind w:firstLine="540"/>
        <w:rPr>
          <w:szCs w:val="28"/>
        </w:rPr>
      </w:pPr>
    </w:p>
    <w:p w:rsidR="00AB1C0A" w:rsidRDefault="00AB1C0A" w:rsidP="00AB1C0A">
      <w:pPr>
        <w:shd w:val="clear" w:color="auto" w:fill="FFFFFF"/>
        <w:autoSpaceDE w:val="0"/>
        <w:ind w:firstLine="540"/>
        <w:rPr>
          <w:szCs w:val="28"/>
        </w:rPr>
      </w:pPr>
      <w:r>
        <w:rPr>
          <w:szCs w:val="28"/>
        </w:rPr>
        <w:t xml:space="preserve">Статья 36. Полномочия органа внешнего муниципального финансового контроля </w:t>
      </w:r>
    </w:p>
    <w:p w:rsidR="00AB1C0A" w:rsidRDefault="00AB1C0A" w:rsidP="00AB1C0A">
      <w:pPr>
        <w:shd w:val="clear" w:color="auto" w:fill="FFFFFF"/>
        <w:autoSpaceDE w:val="0"/>
        <w:ind w:firstLine="540"/>
        <w:rPr>
          <w:szCs w:val="28"/>
        </w:rPr>
      </w:pPr>
    </w:p>
    <w:p w:rsidR="00AB1C0A" w:rsidRDefault="00AB1C0A" w:rsidP="00AB1C0A">
      <w:pPr>
        <w:shd w:val="clear" w:color="auto" w:fill="FFFFFF"/>
        <w:autoSpaceDE w:val="0"/>
        <w:ind w:firstLine="540"/>
        <w:rPr>
          <w:szCs w:val="28"/>
        </w:rPr>
      </w:pPr>
      <w:r>
        <w:rPr>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AB1C0A" w:rsidRDefault="00AB1C0A" w:rsidP="00AB1C0A">
      <w:pPr>
        <w:shd w:val="clear" w:color="auto" w:fill="FFFFFF"/>
        <w:autoSpaceDE w:val="0"/>
        <w:ind w:firstLine="540"/>
        <w:rPr>
          <w:szCs w:val="28"/>
        </w:rPr>
      </w:pPr>
      <w:r>
        <w:rPr>
          <w:szCs w:val="28"/>
        </w:rPr>
        <w:t xml:space="preserve">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w:t>
      </w:r>
    </w:p>
    <w:p w:rsidR="00AB1C0A" w:rsidRDefault="00AB1C0A" w:rsidP="00AB1C0A">
      <w:pPr>
        <w:shd w:val="clear" w:color="auto" w:fill="FFFFFF"/>
        <w:autoSpaceDE w:val="0"/>
        <w:ind w:firstLine="540"/>
        <w:rPr>
          <w:szCs w:val="28"/>
        </w:rPr>
      </w:pPr>
      <w:r>
        <w:rPr>
          <w:szCs w:val="28"/>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w:t>
      </w:r>
    </w:p>
    <w:p w:rsidR="00AB1C0A" w:rsidRDefault="00AB1C0A" w:rsidP="00AB1C0A">
      <w:pPr>
        <w:shd w:val="clear" w:color="auto" w:fill="FFFFFF"/>
        <w:autoSpaceDE w:val="0"/>
        <w:ind w:firstLine="540"/>
        <w:rPr>
          <w:szCs w:val="28"/>
        </w:rPr>
      </w:pPr>
      <w:r>
        <w:rPr>
          <w:szCs w:val="28"/>
        </w:rPr>
        <w:t xml:space="preserve">контроль в других сферах, установленных Федеральным </w:t>
      </w:r>
      <w:hyperlink r:id="rId11" w:history="1">
        <w:r>
          <w:rPr>
            <w:rStyle w:val="a3"/>
          </w:rPr>
          <w:t>законом</w:t>
        </w:r>
      </w:hyperlink>
      <w:r>
        <w:rPr>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B1C0A" w:rsidRDefault="00AB1C0A" w:rsidP="00AB1C0A">
      <w:pPr>
        <w:shd w:val="clear" w:color="auto" w:fill="FFFFFF"/>
        <w:autoSpaceDE w:val="0"/>
        <w:ind w:firstLine="540"/>
        <w:rPr>
          <w:szCs w:val="28"/>
        </w:rPr>
      </w:pPr>
      <w:r>
        <w:rPr>
          <w:szCs w:val="28"/>
        </w:rPr>
        <w:t>2. При осуществлении полномочий по внешнему муниципальному финансовому контролю органами внешнего муниципального финансового контроля:</w:t>
      </w:r>
    </w:p>
    <w:p w:rsidR="00AB1C0A" w:rsidRDefault="00AB1C0A" w:rsidP="00AB1C0A">
      <w:pPr>
        <w:shd w:val="clear" w:color="auto" w:fill="FFFFFF"/>
        <w:autoSpaceDE w:val="0"/>
        <w:ind w:firstLine="540"/>
        <w:rPr>
          <w:szCs w:val="28"/>
        </w:rPr>
      </w:pPr>
      <w:r>
        <w:rPr>
          <w:szCs w:val="28"/>
        </w:rPr>
        <w:t>проводятся проверки, ревизии, обследования;</w:t>
      </w:r>
    </w:p>
    <w:p w:rsidR="00AB1C0A" w:rsidRDefault="00AB1C0A" w:rsidP="00AB1C0A">
      <w:pPr>
        <w:shd w:val="clear" w:color="auto" w:fill="FFFFFF"/>
        <w:autoSpaceDE w:val="0"/>
        <w:ind w:firstLine="540"/>
        <w:rPr>
          <w:szCs w:val="28"/>
        </w:rPr>
      </w:pPr>
      <w:r>
        <w:rPr>
          <w:szCs w:val="28"/>
        </w:rPr>
        <w:t>направляются объектам контроля акты, заключения, представления и (или) предписания;</w:t>
      </w:r>
    </w:p>
    <w:p w:rsidR="00AB1C0A" w:rsidRDefault="00AB1C0A" w:rsidP="00AB1C0A">
      <w:pPr>
        <w:shd w:val="clear" w:color="auto" w:fill="FFFFFF"/>
        <w:autoSpaceDE w:val="0"/>
        <w:ind w:firstLine="540"/>
        <w:rPr>
          <w:szCs w:val="28"/>
        </w:rPr>
      </w:pPr>
      <w:r>
        <w:rPr>
          <w:szCs w:val="28"/>
        </w:rPr>
        <w:t xml:space="preserve">направляются органам и должностным лицам, уполномоченным в соответствии с законодательством Российской Федерации принимать решения о применении предусмотренным законодательством Российской Федерации, законодательством Республики Бурятия, нормативными правовыми актами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 xml:space="preserve"> бюджетных мер принуждения, уведомления о применении бюджетных мер принуждения;</w:t>
      </w:r>
    </w:p>
    <w:p w:rsidR="00AB1C0A" w:rsidRDefault="00AB1C0A" w:rsidP="00AB1C0A">
      <w:pPr>
        <w:shd w:val="clear" w:color="auto" w:fill="FFFFFF"/>
        <w:autoSpaceDE w:val="0"/>
        <w:ind w:firstLine="540"/>
        <w:rPr>
          <w:szCs w:val="28"/>
        </w:rPr>
      </w:pPr>
    </w:p>
    <w:p w:rsidR="00AB1C0A" w:rsidRDefault="00AB1C0A" w:rsidP="00AB1C0A">
      <w:pPr>
        <w:shd w:val="clear" w:color="auto" w:fill="FFFFFF"/>
        <w:autoSpaceDE w:val="0"/>
        <w:ind w:firstLine="540"/>
        <w:rPr>
          <w:szCs w:val="28"/>
        </w:rPr>
      </w:pPr>
      <w:r>
        <w:rPr>
          <w:szCs w:val="28"/>
        </w:rPr>
        <w:lastRenderedPageBreak/>
        <w:t xml:space="preserve">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 правовым актом Совета депутатов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w:t>
      </w:r>
    </w:p>
    <w:p w:rsidR="00AB1C0A" w:rsidRDefault="00AB1C0A" w:rsidP="00AB1C0A">
      <w:pPr>
        <w:shd w:val="clear" w:color="auto" w:fill="FFFFFF"/>
        <w:autoSpaceDE w:val="0"/>
        <w:ind w:firstLine="540"/>
        <w:rPr>
          <w:szCs w:val="28"/>
        </w:rPr>
      </w:pPr>
    </w:p>
    <w:p w:rsidR="00AB1C0A" w:rsidRDefault="00AB1C0A" w:rsidP="00AB1C0A">
      <w:pPr>
        <w:shd w:val="clear" w:color="auto" w:fill="FFFFFF"/>
        <w:autoSpaceDE w:val="0"/>
        <w:ind w:firstLine="540"/>
        <w:rPr>
          <w:szCs w:val="28"/>
        </w:rPr>
      </w:pPr>
      <w:r>
        <w:rPr>
          <w:szCs w:val="28"/>
        </w:rPr>
        <w:t xml:space="preserve">Статья 37. Полномочия органов внутреннего финансового контроля </w:t>
      </w:r>
      <w:proofErr w:type="gramStart"/>
      <w:r>
        <w:rPr>
          <w:szCs w:val="28"/>
        </w:rPr>
        <w:t>по  осуществлению</w:t>
      </w:r>
      <w:proofErr w:type="gramEnd"/>
      <w:r>
        <w:rPr>
          <w:szCs w:val="28"/>
        </w:rPr>
        <w:t xml:space="preserve"> внутреннего муниципального финансового контроля</w:t>
      </w:r>
    </w:p>
    <w:p w:rsidR="00AB1C0A" w:rsidRDefault="00AB1C0A" w:rsidP="00AB1C0A">
      <w:pPr>
        <w:shd w:val="clear" w:color="auto" w:fill="FFFFFF"/>
        <w:autoSpaceDE w:val="0"/>
        <w:ind w:firstLine="540"/>
        <w:rPr>
          <w:szCs w:val="28"/>
        </w:rPr>
      </w:pPr>
    </w:p>
    <w:p w:rsidR="00AB1C0A" w:rsidRDefault="00AB1C0A" w:rsidP="00AB1C0A">
      <w:pPr>
        <w:numPr>
          <w:ilvl w:val="0"/>
          <w:numId w:val="2"/>
        </w:numPr>
        <w:shd w:val="clear" w:color="auto" w:fill="FFFFFF"/>
        <w:tabs>
          <w:tab w:val="left" w:pos="993"/>
        </w:tabs>
        <w:autoSpaceDE w:val="0"/>
        <w:ind w:left="0" w:firstLine="540"/>
        <w:rPr>
          <w:szCs w:val="28"/>
        </w:rPr>
      </w:pPr>
      <w:r>
        <w:rPr>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B1C0A" w:rsidRDefault="00AB1C0A" w:rsidP="00AB1C0A">
      <w:pPr>
        <w:shd w:val="clear" w:color="auto" w:fill="FFFFFF"/>
        <w:autoSpaceDE w:val="0"/>
        <w:ind w:firstLine="540"/>
        <w:rPr>
          <w:szCs w:val="28"/>
        </w:rPr>
      </w:pPr>
      <w:r>
        <w:rPr>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AB1C0A" w:rsidRDefault="00AB1C0A" w:rsidP="00AB1C0A">
      <w:pPr>
        <w:shd w:val="clear" w:color="auto" w:fill="FFFFFF"/>
        <w:autoSpaceDE w:val="0"/>
        <w:ind w:firstLine="540"/>
        <w:rPr>
          <w:szCs w:val="28"/>
        </w:rPr>
      </w:pPr>
      <w:r>
        <w:rPr>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AB1C0A" w:rsidRDefault="00AB1C0A" w:rsidP="00AB1C0A">
      <w:pPr>
        <w:ind w:left="360"/>
        <w:rPr>
          <w:szCs w:val="28"/>
        </w:rPr>
      </w:pPr>
      <w:r>
        <w:rPr>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AB1C0A" w:rsidRDefault="00AB1C0A" w:rsidP="00AB1C0A">
      <w:pPr>
        <w:shd w:val="clear" w:color="auto" w:fill="FFFFFF"/>
        <w:autoSpaceDE w:val="0"/>
        <w:ind w:firstLine="540"/>
        <w:rPr>
          <w:szCs w:val="28"/>
        </w:rPr>
      </w:pPr>
    </w:p>
    <w:p w:rsidR="00AB1C0A" w:rsidRDefault="00AB1C0A" w:rsidP="00AB1C0A">
      <w:pPr>
        <w:shd w:val="clear" w:color="auto" w:fill="FFFFFF"/>
        <w:autoSpaceDE w:val="0"/>
        <w:ind w:firstLine="540"/>
        <w:rPr>
          <w:szCs w:val="28"/>
        </w:rPr>
      </w:pPr>
      <w:r>
        <w:rPr>
          <w:szCs w:val="28"/>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AB1C0A" w:rsidRDefault="00AB1C0A" w:rsidP="00AB1C0A">
      <w:pPr>
        <w:shd w:val="clear" w:color="auto" w:fill="FFFFFF"/>
        <w:autoSpaceDE w:val="0"/>
        <w:ind w:firstLine="540"/>
        <w:rPr>
          <w:szCs w:val="28"/>
        </w:rPr>
      </w:pPr>
      <w:r>
        <w:rPr>
          <w:szCs w:val="28"/>
        </w:rPr>
        <w:t>проводятся проверки, ревизии и обследования;</w:t>
      </w:r>
    </w:p>
    <w:p w:rsidR="00AB1C0A" w:rsidRDefault="00AB1C0A" w:rsidP="00AB1C0A">
      <w:pPr>
        <w:shd w:val="clear" w:color="auto" w:fill="FFFFFF"/>
        <w:autoSpaceDE w:val="0"/>
        <w:ind w:firstLine="540"/>
        <w:rPr>
          <w:szCs w:val="28"/>
        </w:rPr>
      </w:pPr>
      <w:r>
        <w:rPr>
          <w:szCs w:val="28"/>
        </w:rPr>
        <w:t>направляются объектам контроля акты, заключения, представления и (или) предписания;</w:t>
      </w:r>
    </w:p>
    <w:p w:rsidR="00AB1C0A" w:rsidRDefault="00AB1C0A" w:rsidP="00AB1C0A">
      <w:pPr>
        <w:shd w:val="clear" w:color="auto" w:fill="FFFFFF"/>
        <w:autoSpaceDE w:val="0"/>
        <w:ind w:firstLine="540"/>
        <w:rPr>
          <w:szCs w:val="28"/>
        </w:rPr>
      </w:pPr>
      <w:r>
        <w:rPr>
          <w:szCs w:val="28"/>
        </w:rPr>
        <w:t>направляются органам и должностным лицам, уполномоченным в соответствии с Бюджетным кодексом РФ, иными актами бюджетного законодательства Российской Федерации принимать решения о применении предусмотренных Бюджетным кодексом РФ бюджетных мер принуждения, уведомления о применении бюджетных мер принуждения;</w:t>
      </w:r>
    </w:p>
    <w:p w:rsidR="00AB1C0A" w:rsidRDefault="00AB1C0A" w:rsidP="00F24D17">
      <w:pPr>
        <w:shd w:val="clear" w:color="auto" w:fill="FFFFFF"/>
        <w:autoSpaceDE w:val="0"/>
        <w:ind w:firstLine="540"/>
        <w:rPr>
          <w:szCs w:val="28"/>
        </w:rPr>
      </w:pPr>
      <w:r>
        <w:rPr>
          <w:szCs w:val="28"/>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муниципальными правовыми актами администрации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w:t>
      </w:r>
    </w:p>
    <w:p w:rsidR="00AB1C0A" w:rsidRDefault="00AB1C0A" w:rsidP="00F24D17">
      <w:pPr>
        <w:shd w:val="clear" w:color="auto" w:fill="FFFFFF"/>
        <w:autoSpaceDE w:val="0"/>
        <w:ind w:firstLine="540"/>
        <w:rPr>
          <w:szCs w:val="28"/>
        </w:rPr>
      </w:pPr>
    </w:p>
    <w:p w:rsidR="00AB1C0A" w:rsidRDefault="00AB1C0A" w:rsidP="00F24D17">
      <w:pPr>
        <w:shd w:val="clear" w:color="auto" w:fill="FFFFFF"/>
        <w:autoSpaceDE w:val="0"/>
        <w:ind w:firstLine="540"/>
        <w:rPr>
          <w:szCs w:val="28"/>
        </w:rPr>
      </w:pPr>
      <w:r>
        <w:rPr>
          <w:szCs w:val="28"/>
        </w:rPr>
        <w:t>Статья 38. Представления и предписания органов муниципального финансового контроля</w:t>
      </w:r>
    </w:p>
    <w:p w:rsidR="00AB1C0A" w:rsidRDefault="00AB1C0A" w:rsidP="00F24D17">
      <w:pPr>
        <w:shd w:val="clear" w:color="auto" w:fill="FFFFFF"/>
        <w:autoSpaceDE w:val="0"/>
        <w:ind w:firstLine="540"/>
        <w:rPr>
          <w:szCs w:val="28"/>
        </w:rPr>
      </w:pPr>
    </w:p>
    <w:p w:rsidR="00AB1C0A" w:rsidRDefault="00AB1C0A" w:rsidP="00F24D17">
      <w:pPr>
        <w:shd w:val="clear" w:color="auto" w:fill="FFFFFF"/>
        <w:autoSpaceDE w:val="0"/>
        <w:ind w:firstLine="540"/>
        <w:rPr>
          <w:szCs w:val="28"/>
        </w:rPr>
      </w:pPr>
      <w:r>
        <w:rPr>
          <w:szCs w:val="28"/>
        </w:rPr>
        <w:t xml:space="preserve">1. В случаях установления нарушения бюджетного законодательства Российской Федерации и иных нормативных правовых актов, регулирующих </w:t>
      </w:r>
      <w:r>
        <w:rPr>
          <w:szCs w:val="28"/>
        </w:rPr>
        <w:lastRenderedPageBreak/>
        <w:t>бюджетные правоотношения, органами муниципального финансового контроля составляются представления и (или) предписания.</w:t>
      </w:r>
    </w:p>
    <w:p w:rsidR="00AB1C0A" w:rsidRPr="004E4365" w:rsidRDefault="00AB1C0A" w:rsidP="00F24D17">
      <w:pPr>
        <w:pStyle w:val="a4"/>
        <w:shd w:val="clear" w:color="auto" w:fill="FFFFFF"/>
        <w:jc w:val="both"/>
        <w:rPr>
          <w:color w:val="222222"/>
          <w:spacing w:val="3"/>
          <w:sz w:val="28"/>
          <w:szCs w:val="28"/>
          <w:lang w:eastAsia="ru-RU"/>
        </w:rPr>
      </w:pPr>
      <w:r w:rsidRPr="004E4365">
        <w:rPr>
          <w:sz w:val="28"/>
          <w:szCs w:val="28"/>
        </w:rPr>
        <w:t>2</w:t>
      </w:r>
      <w:r>
        <w:rPr>
          <w:sz w:val="28"/>
          <w:szCs w:val="28"/>
        </w:rPr>
        <w:t xml:space="preserve">. </w:t>
      </w:r>
      <w:r w:rsidRPr="004E4365">
        <w:rPr>
          <w:color w:val="222222"/>
          <w:spacing w:val="3"/>
          <w:sz w:val="28"/>
          <w:szCs w:val="28"/>
        </w:rPr>
        <w:t xml:space="preserve"> </w:t>
      </w:r>
      <w:r w:rsidRPr="004E4365">
        <w:rPr>
          <w:color w:val="222222"/>
          <w:spacing w:val="3"/>
          <w:sz w:val="28"/>
          <w:szCs w:val="28"/>
          <w:lang w:eastAsia="ru-RU"/>
        </w:rPr>
        <w:t>Под представлением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AB1C0A" w:rsidRPr="004E4365" w:rsidRDefault="00AB1C0A" w:rsidP="00F24D17">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1) требование об устранении бюджетного нарушения и о принятии мер по устранению его причин и условий;</w:t>
      </w:r>
    </w:p>
    <w:p w:rsidR="00AB1C0A" w:rsidRPr="004E4365" w:rsidRDefault="00AB1C0A" w:rsidP="00F24D17">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2) требование о принятии мер по устранению причин и условий бюджетного нарушения в случае невозможности его устранения.</w:t>
      </w:r>
    </w:p>
    <w:p w:rsidR="00AB1C0A" w:rsidRPr="004E4365" w:rsidRDefault="00AB1C0A" w:rsidP="00F24D17">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3. Под предписанием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w:t>
      </w:r>
      <w:r w:rsidR="00F24D17">
        <w:rPr>
          <w:rFonts w:eastAsia="Times New Roman"/>
          <w:color w:val="222222"/>
          <w:spacing w:val="3"/>
          <w:szCs w:val="28"/>
          <w:lang w:eastAsia="ru-RU"/>
        </w:rPr>
        <w:t xml:space="preserve"> </w:t>
      </w:r>
      <w:r w:rsidRPr="004E4365">
        <w:rPr>
          <w:rFonts w:eastAsia="Times New Roman"/>
          <w:color w:val="222222"/>
          <w:spacing w:val="3"/>
          <w:szCs w:val="28"/>
          <w:lang w:eastAsia="ru-RU"/>
        </w:rPr>
        <w:t>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AB1C0A" w:rsidRPr="004E4365" w:rsidRDefault="00AB1C0A" w:rsidP="00F24D17">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AB1C0A" w:rsidRPr="004E4365" w:rsidRDefault="00AB1C0A" w:rsidP="00F24D17">
      <w:pPr>
        <w:shd w:val="clear" w:color="auto" w:fill="FFFFFF"/>
        <w:suppressAutoHyphens w:val="0"/>
        <w:spacing w:before="240" w:after="240"/>
        <w:ind w:firstLine="0"/>
        <w:rPr>
          <w:rFonts w:eastAsia="Times New Roman"/>
          <w:color w:val="222222"/>
          <w:spacing w:val="3"/>
          <w:szCs w:val="28"/>
          <w:lang w:eastAsia="ru-RU"/>
        </w:rPr>
      </w:pPr>
      <w:r w:rsidRPr="004E4365">
        <w:rPr>
          <w:rFonts w:eastAsia="Times New Roman"/>
          <w:color w:val="222222"/>
          <w:spacing w:val="3"/>
          <w:szCs w:val="28"/>
          <w:lang w:eastAsia="ru-RU"/>
        </w:rPr>
        <w:t>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B1C0A" w:rsidRDefault="00AB1C0A" w:rsidP="00F24D17">
      <w:pPr>
        <w:shd w:val="clear" w:color="auto" w:fill="FFFFFF"/>
        <w:suppressAutoHyphens w:val="0"/>
        <w:spacing w:before="240"/>
        <w:ind w:firstLine="0"/>
        <w:rPr>
          <w:rFonts w:eastAsia="Times New Roman"/>
          <w:color w:val="222222"/>
          <w:spacing w:val="3"/>
          <w:szCs w:val="28"/>
          <w:lang w:eastAsia="ru-RU"/>
        </w:rPr>
      </w:pPr>
      <w:r w:rsidRPr="004E4365">
        <w:rPr>
          <w:rFonts w:eastAsia="Times New Roman"/>
          <w:color w:val="222222"/>
          <w:spacing w:val="3"/>
          <w:szCs w:val="28"/>
          <w:lang w:eastAsia="ru-RU"/>
        </w:rPr>
        <w:t xml:space="preserve">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w:t>
      </w:r>
      <w:r w:rsidRPr="004E4365">
        <w:rPr>
          <w:rFonts w:eastAsia="Times New Roman"/>
          <w:color w:val="222222"/>
          <w:spacing w:val="3"/>
          <w:szCs w:val="28"/>
          <w:lang w:eastAsia="ru-RU"/>
        </w:rPr>
        <w:lastRenderedPageBreak/>
        <w:t>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AB1C0A" w:rsidRPr="004E4365" w:rsidRDefault="00AB1C0A" w:rsidP="00F24D17">
      <w:pPr>
        <w:shd w:val="clear" w:color="auto" w:fill="FFFFFF"/>
        <w:suppressAutoHyphens w:val="0"/>
        <w:spacing w:before="240"/>
        <w:ind w:firstLine="0"/>
        <w:rPr>
          <w:rFonts w:ascii="Arial" w:eastAsia="Times New Roman" w:hAnsi="Arial" w:cs="Arial"/>
          <w:color w:val="222222"/>
          <w:spacing w:val="3"/>
          <w:sz w:val="20"/>
          <w:szCs w:val="20"/>
          <w:lang w:eastAsia="ru-RU"/>
        </w:rPr>
      </w:pPr>
    </w:p>
    <w:p w:rsidR="00AB1C0A" w:rsidRDefault="00AB1C0A" w:rsidP="00F24D17">
      <w:pPr>
        <w:shd w:val="clear" w:color="auto" w:fill="FFFFFF"/>
        <w:autoSpaceDE w:val="0"/>
        <w:ind w:firstLine="540"/>
        <w:rPr>
          <w:szCs w:val="28"/>
        </w:rPr>
      </w:pPr>
      <w:r>
        <w:rPr>
          <w:szCs w:val="28"/>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Республики Бурятия, МО</w:t>
      </w:r>
      <w:r w:rsidR="00F24D17">
        <w:rPr>
          <w:szCs w:val="28"/>
        </w:rPr>
        <w:t xml:space="preserve"> </w:t>
      </w:r>
      <w:r>
        <w:rPr>
          <w:szCs w:val="28"/>
        </w:rPr>
        <w:t xml:space="preserve">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 xml:space="preserve"> ущерба является основанием для обращения уполномоченного нормативным правовым актом администрации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szCs w:val="28"/>
        </w:rPr>
        <w:t xml:space="preserve"> муниципального органа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AB1C0A" w:rsidRPr="00C027A2" w:rsidRDefault="00AB1C0A" w:rsidP="00F24D17">
      <w:pPr>
        <w:shd w:val="clear" w:color="auto" w:fill="FFFFFF"/>
        <w:autoSpaceDE w:val="0"/>
        <w:ind w:firstLine="540"/>
        <w:rPr>
          <w:szCs w:val="28"/>
        </w:rPr>
      </w:pPr>
      <w:r w:rsidRPr="00C027A2">
        <w:rPr>
          <w:color w:val="222222"/>
          <w:spacing w:val="3"/>
          <w:szCs w:val="28"/>
        </w:rPr>
        <w:t>5. 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AB1C0A" w:rsidRDefault="00AB1C0A" w:rsidP="00F24D17">
      <w:pPr>
        <w:shd w:val="clear" w:color="auto" w:fill="FFFFFF"/>
        <w:autoSpaceDE w:val="0"/>
        <w:ind w:firstLine="540"/>
        <w:rPr>
          <w:szCs w:val="28"/>
        </w:rPr>
      </w:pPr>
    </w:p>
    <w:p w:rsidR="00AB1C0A" w:rsidRDefault="00AB1C0A" w:rsidP="00F24D17">
      <w:pPr>
        <w:shd w:val="clear" w:color="auto" w:fill="FFFFFF"/>
        <w:ind w:firstLine="0"/>
        <w:rPr>
          <w:rFonts w:eastAsia="Times New Roman"/>
          <w:color w:val="333333"/>
          <w:szCs w:val="28"/>
        </w:rPr>
      </w:pPr>
      <w:r>
        <w:rPr>
          <w:rFonts w:eastAsia="Times New Roman"/>
          <w:b/>
          <w:bCs/>
          <w:color w:val="333333"/>
          <w:szCs w:val="28"/>
        </w:rPr>
        <w:t>Раздел VII. ОТВЕТСТВЕННОСТЬ ЗА НАРУШЕНИЕ БЮДЖЕТНОГО ЗАКОНОДАТЕЛЬСТВА РОССИЙСКОЙ ФЕДЕРАЦИИ</w:t>
      </w:r>
    </w:p>
    <w:p w:rsidR="00AB1C0A" w:rsidRDefault="00AB1C0A" w:rsidP="00F24D17">
      <w:pPr>
        <w:shd w:val="clear" w:color="auto" w:fill="FFFFFF"/>
        <w:spacing w:before="120" w:after="120"/>
        <w:ind w:firstLine="0"/>
        <w:rPr>
          <w:szCs w:val="28"/>
        </w:rPr>
      </w:pPr>
      <w:r>
        <w:rPr>
          <w:rFonts w:eastAsia="Times New Roman"/>
          <w:color w:val="333333"/>
          <w:szCs w:val="28"/>
        </w:rPr>
        <w:t xml:space="preserve">  Ответственность за нарушение бюджетного законодательства в МО СП </w:t>
      </w:r>
      <w:r w:rsidR="00F24D17">
        <w:rPr>
          <w:rFonts w:eastAsia="Times New Roman"/>
          <w:color w:val="333333"/>
          <w:szCs w:val="28"/>
        </w:rPr>
        <w:t>«</w:t>
      </w:r>
      <w:proofErr w:type="spellStart"/>
      <w:r w:rsidR="00F24D17">
        <w:rPr>
          <w:rFonts w:eastAsia="Times New Roman"/>
          <w:color w:val="333333"/>
          <w:szCs w:val="28"/>
          <w:shd w:val="clear" w:color="auto" w:fill="FFFFFF"/>
        </w:rPr>
        <w:t>Тугнуйское</w:t>
      </w:r>
      <w:proofErr w:type="spellEnd"/>
      <w:r w:rsidR="00F24D17">
        <w:rPr>
          <w:rFonts w:eastAsia="Times New Roman"/>
          <w:color w:val="333333"/>
          <w:szCs w:val="28"/>
        </w:rPr>
        <w:t>»</w:t>
      </w:r>
      <w:r>
        <w:rPr>
          <w:rFonts w:eastAsia="Times New Roman"/>
          <w:color w:val="333333"/>
          <w:szCs w:val="28"/>
        </w:rPr>
        <w:t xml:space="preserve"> наступает по основаниям и в формах, предусмотренных действующим законодательством Российской Федерации.</w:t>
      </w:r>
    </w:p>
    <w:p w:rsidR="00AB1C0A" w:rsidRDefault="00AB1C0A" w:rsidP="00F24D17">
      <w:pPr>
        <w:shd w:val="clear" w:color="auto" w:fill="FFFFFF"/>
        <w:rPr>
          <w:szCs w:val="28"/>
        </w:rPr>
      </w:pPr>
    </w:p>
    <w:p w:rsidR="00DC1F29" w:rsidRDefault="00DC1F29" w:rsidP="00F24D17"/>
    <w:sectPr w:rsidR="00DC1F29">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90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720" w:hanging="360"/>
      </w:pPr>
    </w:lvl>
  </w:abstractNum>
  <w:abstractNum w:abstractNumId="3" w15:restartNumberingAfterBreak="0">
    <w:nsid w:val="00000005"/>
    <w:multiLevelType w:val="multilevel"/>
    <w:tmpl w:val="00000005"/>
    <w:name w:val="WW8Num12"/>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6"/>
    <w:multiLevelType w:val="multilevel"/>
    <w:tmpl w:val="00000006"/>
    <w:name w:val="WW8Num13"/>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7"/>
    <w:multiLevelType w:val="multilevel"/>
    <w:tmpl w:val="00000007"/>
    <w:name w:val="WW8Num17"/>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8"/>
    <w:multiLevelType w:val="multilevel"/>
    <w:tmpl w:val="00000008"/>
    <w:name w:val="WW8Num19"/>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9"/>
    <w:multiLevelType w:val="multilevel"/>
    <w:tmpl w:val="00000009"/>
    <w:name w:val="WW8Num20"/>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A"/>
    <w:multiLevelType w:val="multilevel"/>
    <w:tmpl w:val="0000000A"/>
    <w:name w:val="WW8Num21"/>
    <w:lvl w:ilvl="0">
      <w:start w:val="1"/>
      <w:numFmt w:val="bullet"/>
      <w:lvlText w:val=""/>
      <w:lvlJc w:val="left"/>
      <w:pPr>
        <w:tabs>
          <w:tab w:val="num" w:pos="720"/>
        </w:tabs>
        <w:ind w:left="720" w:hanging="360"/>
      </w:pPr>
      <w:rPr>
        <w:rFonts w:ascii="Wingdings" w:hAnsi="Wingdings" w:cs="Wingdings"/>
        <w:sz w:val="20"/>
      </w:rPr>
    </w:lvl>
    <w:lvl w:ilvl="1">
      <w:start w:val="1"/>
      <w:numFmt w:val="bullet"/>
      <w:lvlText w:val=""/>
      <w:lvlJc w:val="left"/>
      <w:pPr>
        <w:tabs>
          <w:tab w:val="num" w:pos="1440"/>
        </w:tabs>
        <w:ind w:left="1440" w:hanging="360"/>
      </w:pPr>
      <w:rPr>
        <w:rFonts w:ascii="Wingdings" w:hAnsi="Wingdings" w:cs="Wingdings"/>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8"/>
    <w:rsid w:val="00064623"/>
    <w:rsid w:val="00327F47"/>
    <w:rsid w:val="0036755F"/>
    <w:rsid w:val="00371CE4"/>
    <w:rsid w:val="003E10CB"/>
    <w:rsid w:val="004E695F"/>
    <w:rsid w:val="0081579C"/>
    <w:rsid w:val="008719F5"/>
    <w:rsid w:val="00997046"/>
    <w:rsid w:val="00AB1C0A"/>
    <w:rsid w:val="00BF4E49"/>
    <w:rsid w:val="00C27367"/>
    <w:rsid w:val="00C51908"/>
    <w:rsid w:val="00DC1F29"/>
    <w:rsid w:val="00E55E1D"/>
    <w:rsid w:val="00F2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FA6A"/>
  <w15:chartTrackingRefBased/>
  <w15:docId w15:val="{9D25EB48-ADDD-4BC0-ADC2-8A9BECF5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C0A"/>
    <w:pPr>
      <w:suppressAutoHyphens/>
      <w:spacing w:after="0" w:line="240" w:lineRule="auto"/>
      <w:ind w:firstLine="539"/>
      <w:jc w:val="both"/>
    </w:pPr>
    <w:rPr>
      <w:rFonts w:ascii="Times New Roman" w:eastAsia="Calibri" w:hAnsi="Times New Roman" w:cs="Times New Roman"/>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1C0A"/>
    <w:rPr>
      <w:color w:val="000080"/>
      <w:u w:val="single"/>
    </w:rPr>
  </w:style>
  <w:style w:type="paragraph" w:styleId="a4">
    <w:name w:val="Normal (Web)"/>
    <w:basedOn w:val="a"/>
    <w:uiPriority w:val="99"/>
    <w:rsid w:val="00AB1C0A"/>
    <w:pPr>
      <w:spacing w:before="280" w:after="280"/>
      <w:ind w:firstLine="0"/>
      <w:jc w:val="left"/>
    </w:pPr>
    <w:rPr>
      <w:rFonts w:eastAsia="Times New Roman"/>
      <w:sz w:val="24"/>
      <w:szCs w:val="24"/>
    </w:rPr>
  </w:style>
  <w:style w:type="paragraph" w:styleId="a5">
    <w:name w:val="List Paragraph"/>
    <w:basedOn w:val="a"/>
    <w:qFormat/>
    <w:rsid w:val="00AB1C0A"/>
    <w:pPr>
      <w:ind w:left="720"/>
    </w:pPr>
  </w:style>
  <w:style w:type="paragraph" w:customStyle="1" w:styleId="ConsPlusNormal">
    <w:name w:val="ConsPlusNormal"/>
    <w:rsid w:val="00AB1C0A"/>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D68CF9DDB52F1E6606BF824752E15F03317A0E973B94376CF5EEBFBC2D0A9C4B2FF009970F82A0u8s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25422F79C8BBCA0A584A7FD4EDB5C62530666B996F60EB5E74C6E97657ABF17j0s3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5422F79C8BBCA0A584B9F058B7016A57083CBC94F705E5BE1335CA3273B5404420545552F89C38j2s7B" TargetMode="External"/><Relationship Id="rId11" Type="http://schemas.openxmlformats.org/officeDocument/2006/relationships/hyperlink" Target="consultantplus://offline/ref=FE03E6F474D4C5ADCC06B909A0DF7CFF08B04D47510C6F7689DA985E3AQ7T6L" TargetMode="External"/><Relationship Id="rId5" Type="http://schemas.openxmlformats.org/officeDocument/2006/relationships/hyperlink" Target="consultantplus://offline/ref=425422F79C8BBCA0A584B9F058B7016A57083BBD93F505E5BE1335CA3273B5404420545D53jFs9B" TargetMode="External"/><Relationship Id="rId10" Type="http://schemas.openxmlformats.org/officeDocument/2006/relationships/hyperlink" Target="consultantplus://offline/ref=B959A1FA2AFBF66F3FE939589D8BF1EEAEEADC97386B68DE455A6D4AF319EE84F80482504E671834F1vEJ" TargetMode="External"/><Relationship Id="rId4" Type="http://schemas.openxmlformats.org/officeDocument/2006/relationships/webSettings" Target="webSettings.xml"/><Relationship Id="rId9" Type="http://schemas.openxmlformats.org/officeDocument/2006/relationships/hyperlink" Target="consultantplus://offline/ref=B959A1FA2AFBF66F3FE939589D8BF1EEAEECD09A376A68DE455A6D4AF319EE84F80482504E671F32F1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28</Pages>
  <Words>9546</Words>
  <Characters>54414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2019-11-27T01:28:00Z</dcterms:created>
  <dcterms:modified xsi:type="dcterms:W3CDTF">2019-12-05T03:18:00Z</dcterms:modified>
</cp:coreProperties>
</file>