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94" w:rsidRDefault="009B4194" w:rsidP="00304FF9">
      <w:pPr>
        <w:keepNext/>
        <w:spacing w:before="240" w:after="60"/>
        <w:outlineLvl w:val="0"/>
      </w:pPr>
    </w:p>
    <w:p w:rsidR="009B4194" w:rsidRDefault="009B4194" w:rsidP="00304FF9">
      <w:pPr>
        <w:keepNext/>
        <w:spacing w:before="240" w:after="60"/>
        <w:outlineLvl w:val="0"/>
      </w:pPr>
      <w:r>
        <w:t>проект</w:t>
      </w:r>
    </w:p>
    <w:p w:rsidR="00304FF9" w:rsidRDefault="00304FF9" w:rsidP="00304FF9">
      <w:pPr>
        <w:keepNext/>
        <w:spacing w:before="240" w:after="60"/>
        <w:outlineLvl w:val="0"/>
        <w:rPr>
          <w:b/>
          <w:bCs/>
          <w:kern w:val="32"/>
        </w:rPr>
      </w:pPr>
      <w:r>
        <w:t xml:space="preserve">                     </w:t>
      </w:r>
      <w:r>
        <w:rPr>
          <w:b/>
          <w:bCs/>
          <w:kern w:val="32"/>
        </w:rPr>
        <w:t>СОВЕТ ДЕПУТАТОВ МУНИЦИПАЛЬНОГО ОБРАЗОВАНИЯ</w:t>
      </w:r>
    </w:p>
    <w:p w:rsidR="00304FF9" w:rsidRDefault="00304FF9" w:rsidP="00304FF9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Тугнуйское</w:t>
      </w:r>
      <w:proofErr w:type="spellEnd"/>
      <w:r>
        <w:rPr>
          <w:b/>
          <w:bCs/>
        </w:rPr>
        <w:t xml:space="preserve">» </w:t>
      </w:r>
    </w:p>
    <w:p w:rsidR="00304FF9" w:rsidRDefault="00304FF9" w:rsidP="00304FF9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proofErr w:type="spellStart"/>
      <w:r>
        <w:rPr>
          <w:b/>
          <w:bCs/>
        </w:rPr>
        <w:t>Мухоршибирского</w:t>
      </w:r>
      <w:proofErr w:type="spellEnd"/>
      <w:r>
        <w:rPr>
          <w:b/>
          <w:bCs/>
        </w:rPr>
        <w:t xml:space="preserve"> района Республики Бурятия</w:t>
      </w:r>
    </w:p>
    <w:p w:rsidR="00304FF9" w:rsidRDefault="00304FF9" w:rsidP="00304F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Индекс 671356,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село </w:t>
      </w:r>
      <w:proofErr w:type="spellStart"/>
      <w:r>
        <w:rPr>
          <w:sz w:val="22"/>
          <w:szCs w:val="22"/>
        </w:rPr>
        <w:t>Тугнуй</w:t>
      </w:r>
      <w:proofErr w:type="spellEnd"/>
      <w:r>
        <w:rPr>
          <w:sz w:val="22"/>
          <w:szCs w:val="22"/>
        </w:rPr>
        <w:t>,</w:t>
      </w:r>
    </w:p>
    <w:p w:rsidR="00304FF9" w:rsidRDefault="00304FF9" w:rsidP="00304F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ул. Гагарина, дом 1 </w:t>
      </w:r>
    </w:p>
    <w:p w:rsidR="00304FF9" w:rsidRDefault="00304FF9" w:rsidP="00304FF9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26-791</w:t>
      </w:r>
    </w:p>
    <w:p w:rsidR="00304FF9" w:rsidRDefault="00304FF9" w:rsidP="00304FF9">
      <w:pPr>
        <w:jc w:val="center"/>
      </w:pPr>
    </w:p>
    <w:p w:rsidR="00304FF9" w:rsidRDefault="00304FF9" w:rsidP="00304FF9">
      <w:pPr>
        <w:jc w:val="center"/>
      </w:pPr>
      <w:r>
        <w:t>РЕШЕНИЕ</w:t>
      </w:r>
    </w:p>
    <w:p w:rsidR="00304FF9" w:rsidRDefault="00304FF9" w:rsidP="00304FF9">
      <w:pPr>
        <w:jc w:val="center"/>
      </w:pPr>
    </w:p>
    <w:p w:rsidR="00304FF9" w:rsidRDefault="00304FF9" w:rsidP="00304FF9">
      <w:pPr>
        <w:jc w:val="center"/>
      </w:pPr>
    </w:p>
    <w:p w:rsidR="00304FF9" w:rsidRDefault="009B4194" w:rsidP="00304FF9">
      <w:r>
        <w:t xml:space="preserve">    «    </w:t>
      </w:r>
      <w:bookmarkStart w:id="0" w:name="_GoBack"/>
      <w:bookmarkEnd w:id="0"/>
      <w:r w:rsidR="00304FF9">
        <w:t xml:space="preserve">» июля  2014 г.    </w:t>
      </w:r>
      <w:r>
        <w:t xml:space="preserve">                            № </w:t>
      </w:r>
    </w:p>
    <w:p w:rsidR="00304FF9" w:rsidRDefault="00304FF9" w:rsidP="00304FF9">
      <w:r>
        <w:t xml:space="preserve">    с. </w:t>
      </w:r>
      <w:proofErr w:type="spellStart"/>
      <w:r>
        <w:t>Тугнуй</w:t>
      </w:r>
      <w:proofErr w:type="spellEnd"/>
    </w:p>
    <w:p w:rsidR="00304FF9" w:rsidRDefault="00304FF9" w:rsidP="00304FF9"/>
    <w:p w:rsidR="00304FF9" w:rsidRDefault="00304FF9" w:rsidP="00304FF9"/>
    <w:p w:rsidR="003B51BE" w:rsidRDefault="00304FF9" w:rsidP="003B51BE">
      <w:pPr>
        <w:jc w:val="center"/>
        <w:rPr>
          <w:b/>
        </w:rPr>
      </w:pPr>
      <w:r w:rsidRPr="003B51BE">
        <w:rPr>
          <w:b/>
        </w:rPr>
        <w:t xml:space="preserve">«О приеме имущества государственной собственности Республики </w:t>
      </w:r>
    </w:p>
    <w:p w:rsidR="003B51BE" w:rsidRDefault="00304FF9" w:rsidP="003B51BE">
      <w:pPr>
        <w:jc w:val="center"/>
        <w:rPr>
          <w:b/>
        </w:rPr>
      </w:pPr>
      <w:r w:rsidRPr="003B51BE">
        <w:rPr>
          <w:b/>
        </w:rPr>
        <w:t xml:space="preserve">Бурятия в собственность </w:t>
      </w:r>
      <w:r w:rsidR="003E6C67" w:rsidRPr="003B51BE">
        <w:rPr>
          <w:b/>
        </w:rPr>
        <w:t xml:space="preserve">муниципального образования </w:t>
      </w:r>
      <w:proofErr w:type="gramStart"/>
      <w:r w:rsidR="003E6C67" w:rsidRPr="003B51BE">
        <w:rPr>
          <w:b/>
        </w:rPr>
        <w:t>сельское</w:t>
      </w:r>
      <w:proofErr w:type="gramEnd"/>
      <w:r w:rsidR="003E6C67" w:rsidRPr="003B51BE">
        <w:rPr>
          <w:b/>
        </w:rPr>
        <w:t xml:space="preserve"> </w:t>
      </w:r>
    </w:p>
    <w:p w:rsidR="003E6C67" w:rsidRDefault="003E6C67" w:rsidP="003B51BE">
      <w:pPr>
        <w:jc w:val="center"/>
        <w:rPr>
          <w:b/>
        </w:rPr>
      </w:pPr>
      <w:r w:rsidRPr="003B51BE">
        <w:rPr>
          <w:b/>
        </w:rPr>
        <w:t>поселение «</w:t>
      </w:r>
      <w:proofErr w:type="spellStart"/>
      <w:r w:rsidRPr="003B51BE">
        <w:rPr>
          <w:b/>
        </w:rPr>
        <w:t>Тугнуйское</w:t>
      </w:r>
      <w:proofErr w:type="spellEnd"/>
      <w:r w:rsidR="00304FF9" w:rsidRPr="003B51BE">
        <w:rPr>
          <w:b/>
        </w:rPr>
        <w:t>»</w:t>
      </w:r>
      <w:r w:rsidRPr="003B51BE">
        <w:rPr>
          <w:b/>
        </w:rPr>
        <w:t xml:space="preserve"> на безвозмездной основе»</w:t>
      </w:r>
    </w:p>
    <w:p w:rsidR="003B51BE" w:rsidRPr="003B51BE" w:rsidRDefault="003B51BE" w:rsidP="003B51BE">
      <w:pPr>
        <w:jc w:val="center"/>
        <w:rPr>
          <w:b/>
        </w:rPr>
      </w:pPr>
    </w:p>
    <w:p w:rsidR="003E6C67" w:rsidRDefault="008366A8" w:rsidP="00F56A75">
      <w:pPr>
        <w:ind w:firstLine="708"/>
      </w:pPr>
      <w:r>
        <w:t>Рассмотрев</w:t>
      </w:r>
      <w:r w:rsidR="003B51BE">
        <w:t xml:space="preserve">, </w:t>
      </w:r>
      <w:r w:rsidR="00F56A75">
        <w:t>пре</w:t>
      </w:r>
      <w:r w:rsidR="003B51BE">
        <w:t xml:space="preserve">дставленный </w:t>
      </w:r>
      <w:r>
        <w:t xml:space="preserve"> </w:t>
      </w:r>
      <w:r w:rsidR="00F56A75">
        <w:t>Республиканским агентством лесного хозяйства, П</w:t>
      </w:r>
      <w:r>
        <w:t xml:space="preserve">еречень объектов </w:t>
      </w:r>
      <w:r w:rsidR="00EC12FC">
        <w:t>движимого</w:t>
      </w:r>
      <w:r>
        <w:t xml:space="preserve"> имущества государственной собственности Республики Бурятия,</w:t>
      </w:r>
      <w:r w:rsidR="00EC12FC">
        <w:t xml:space="preserve"> предлагаемого</w:t>
      </w:r>
      <w:r>
        <w:t xml:space="preserve"> для передачи в </w:t>
      </w:r>
      <w:r w:rsidR="00EC12FC">
        <w:t>собственность</w:t>
      </w:r>
      <w:r>
        <w:t xml:space="preserve"> 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 на безвозмездной основе, в соответствии со статьей 10 Закона Республики  Бурятия от 20.02.2004 года № 637-</w:t>
      </w:r>
      <w:r>
        <w:rPr>
          <w:lang w:val="en-US"/>
        </w:rPr>
        <w:t>III</w:t>
      </w:r>
      <w:r>
        <w:t xml:space="preserve">, </w:t>
      </w:r>
      <w:r w:rsidR="00F56A75">
        <w:t xml:space="preserve"> </w:t>
      </w:r>
      <w:r>
        <w:t>« О передаче объектов государственной собственности 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</w:t>
      </w:r>
      <w:r w:rsidR="00EC12FC">
        <w:t>ную собственность Республики Бу</w:t>
      </w:r>
      <w:r>
        <w:t xml:space="preserve">рятия </w:t>
      </w:r>
      <w:r w:rsidR="00EC12FC">
        <w:t xml:space="preserve"> или собственность муниципальных образований в Республике Бурятия</w:t>
      </w:r>
      <w:r>
        <w:t>»</w:t>
      </w:r>
      <w:r w:rsidR="00EC12FC">
        <w:t>, Совет депутатов муниципального образования сельское поселение «</w:t>
      </w:r>
      <w:proofErr w:type="spellStart"/>
      <w:r w:rsidR="00EC12FC">
        <w:t>Тугнуйское</w:t>
      </w:r>
      <w:proofErr w:type="spellEnd"/>
      <w:r w:rsidR="00EC12FC">
        <w:t>» решил:</w:t>
      </w:r>
    </w:p>
    <w:p w:rsidR="003B51BE" w:rsidRDefault="00EC12FC" w:rsidP="003B51BE">
      <w:pPr>
        <w:pStyle w:val="a4"/>
        <w:numPr>
          <w:ilvl w:val="0"/>
          <w:numId w:val="1"/>
        </w:numPr>
      </w:pPr>
      <w:r>
        <w:t xml:space="preserve">Утвердить Перечень объектов движимого имущества </w:t>
      </w:r>
      <w:proofErr w:type="gramStart"/>
      <w:r>
        <w:t>государственной</w:t>
      </w:r>
      <w:proofErr w:type="gramEnd"/>
      <w:r>
        <w:t xml:space="preserve"> </w:t>
      </w:r>
      <w:r w:rsidR="003B51BE">
        <w:t xml:space="preserve">   </w:t>
      </w:r>
    </w:p>
    <w:p w:rsidR="003B51BE" w:rsidRDefault="003B51BE" w:rsidP="00304FF9">
      <w:r>
        <w:t xml:space="preserve">              </w:t>
      </w:r>
      <w:r w:rsidR="00EC12FC">
        <w:t xml:space="preserve">собственности Республики Бурятия, </w:t>
      </w:r>
      <w:proofErr w:type="gramStart"/>
      <w:r w:rsidR="00EC12FC">
        <w:t>предлагаемый</w:t>
      </w:r>
      <w:proofErr w:type="gramEnd"/>
      <w:r w:rsidR="00EC12FC">
        <w:t xml:space="preserve"> для передачи в собственность </w:t>
      </w:r>
    </w:p>
    <w:p w:rsidR="003B51BE" w:rsidRDefault="003B51BE" w:rsidP="00304FF9">
      <w:r>
        <w:t xml:space="preserve">              </w:t>
      </w:r>
      <w:r w:rsidR="00EC12FC">
        <w:t>муниципального образования сельское поселение «</w:t>
      </w:r>
      <w:proofErr w:type="spellStart"/>
      <w:r w:rsidR="00EC12FC">
        <w:t>Тугнуйское</w:t>
      </w:r>
      <w:proofErr w:type="spellEnd"/>
      <w:r w:rsidR="00EC12FC">
        <w:t xml:space="preserve">» на </w:t>
      </w:r>
      <w:proofErr w:type="gramStart"/>
      <w:r w:rsidR="00EC12FC">
        <w:t>безвозмездной</w:t>
      </w:r>
      <w:proofErr w:type="gramEnd"/>
      <w:r w:rsidR="00EC12FC">
        <w:t xml:space="preserve"> </w:t>
      </w:r>
      <w:r>
        <w:t xml:space="preserve"> </w:t>
      </w:r>
    </w:p>
    <w:p w:rsidR="00EC12FC" w:rsidRDefault="003B51BE" w:rsidP="00304FF9">
      <w:r>
        <w:t xml:space="preserve">              </w:t>
      </w:r>
      <w:r w:rsidR="00EC12FC">
        <w:t>основе, согласно Приложению 1;</w:t>
      </w:r>
    </w:p>
    <w:p w:rsidR="003B51BE" w:rsidRDefault="00E424DA" w:rsidP="003B51BE">
      <w:pPr>
        <w:pStyle w:val="a4"/>
        <w:numPr>
          <w:ilvl w:val="0"/>
          <w:numId w:val="1"/>
        </w:numPr>
      </w:pPr>
      <w:r>
        <w:t xml:space="preserve">Поручить  </w:t>
      </w:r>
      <w:r w:rsidR="008F1D51">
        <w:t xml:space="preserve">Администрации муниципального образования сельское поселение </w:t>
      </w:r>
      <w:r w:rsidR="003B51BE">
        <w:t xml:space="preserve"> </w:t>
      </w:r>
    </w:p>
    <w:p w:rsidR="003B51BE" w:rsidRDefault="003B51BE" w:rsidP="00304FF9">
      <w:r>
        <w:t xml:space="preserve">             </w:t>
      </w:r>
      <w:r w:rsidR="008F1D51">
        <w:t>«</w:t>
      </w:r>
      <w:proofErr w:type="spellStart"/>
      <w:r w:rsidR="008F1D51">
        <w:t>Тугнуйское</w:t>
      </w:r>
      <w:proofErr w:type="spellEnd"/>
      <w:r w:rsidR="008F1D51">
        <w:t>»</w:t>
      </w:r>
      <w:r w:rsidR="006E6F2F">
        <w:t xml:space="preserve"> направить настоящее Решение </w:t>
      </w:r>
      <w:r w:rsidR="00E424DA">
        <w:t xml:space="preserve">Республиканскому агентству лесного </w:t>
      </w:r>
      <w:r>
        <w:t xml:space="preserve">  </w:t>
      </w:r>
    </w:p>
    <w:p w:rsidR="003B51BE" w:rsidRDefault="003B51BE" w:rsidP="00304FF9">
      <w:r>
        <w:t xml:space="preserve">              </w:t>
      </w:r>
      <w:r w:rsidR="00E424DA">
        <w:t xml:space="preserve">хозяйства  для подготовки проекта Постановления Правительства Республики  </w:t>
      </w:r>
      <w:r>
        <w:t xml:space="preserve"> </w:t>
      </w:r>
    </w:p>
    <w:p w:rsidR="003B51BE" w:rsidRDefault="003B51BE" w:rsidP="00304FF9">
      <w:r>
        <w:t xml:space="preserve">             </w:t>
      </w:r>
      <w:r w:rsidR="00E424DA">
        <w:t xml:space="preserve">Бурятия о передаче имущества  государственной собственности Республики </w:t>
      </w:r>
      <w:r>
        <w:t xml:space="preserve">    </w:t>
      </w:r>
    </w:p>
    <w:p w:rsidR="003B51BE" w:rsidRDefault="003B51BE" w:rsidP="00304FF9">
      <w:r>
        <w:t xml:space="preserve">             </w:t>
      </w:r>
      <w:r w:rsidR="00E424DA">
        <w:t xml:space="preserve">Бурятия в собственность муниципального образования сельское поселение </w:t>
      </w:r>
      <w:r>
        <w:t xml:space="preserve">        </w:t>
      </w:r>
    </w:p>
    <w:p w:rsidR="006E6F2F" w:rsidRDefault="003B51BE" w:rsidP="00304FF9">
      <w:r>
        <w:t xml:space="preserve">            </w:t>
      </w:r>
      <w:r w:rsidR="00E424DA">
        <w:t>«</w:t>
      </w:r>
      <w:proofErr w:type="spellStart"/>
      <w:r w:rsidR="00E424DA">
        <w:t>Тугнуйское</w:t>
      </w:r>
      <w:proofErr w:type="spellEnd"/>
      <w:r w:rsidR="00E424DA">
        <w:t>»</w:t>
      </w:r>
    </w:p>
    <w:p w:rsidR="006E6F2F" w:rsidRDefault="006E6F2F" w:rsidP="003B51BE">
      <w:pPr>
        <w:pStyle w:val="a4"/>
        <w:numPr>
          <w:ilvl w:val="0"/>
          <w:numId w:val="1"/>
        </w:numPr>
      </w:pPr>
      <w:r>
        <w:t>На</w:t>
      </w:r>
      <w:r w:rsidR="003B51BE">
        <w:t>с</w:t>
      </w:r>
      <w:r>
        <w:t>тоящее Решение  вступает  в силу со дня его принятия.</w:t>
      </w:r>
    </w:p>
    <w:p w:rsidR="006E6F2F" w:rsidRDefault="006E6F2F" w:rsidP="00304FF9"/>
    <w:p w:rsidR="006E6F2F" w:rsidRDefault="006E6F2F" w:rsidP="00304FF9"/>
    <w:p w:rsidR="006E6F2F" w:rsidRDefault="006E6F2F" w:rsidP="00304FF9"/>
    <w:p w:rsidR="006E6F2F" w:rsidRDefault="006E6F2F" w:rsidP="00304FF9"/>
    <w:p w:rsidR="006E6F2F" w:rsidRDefault="006E6F2F" w:rsidP="00304FF9"/>
    <w:p w:rsidR="006E6F2F" w:rsidRDefault="006E6F2F" w:rsidP="00304FF9"/>
    <w:p w:rsidR="006E6F2F" w:rsidRDefault="006E6F2F" w:rsidP="00304FF9">
      <w:r>
        <w:t>Глава муниципального образования</w:t>
      </w:r>
    </w:p>
    <w:p w:rsidR="006E6F2F" w:rsidRDefault="006E6F2F" w:rsidP="00304FF9">
      <w:r>
        <w:t>сельское поселение «</w:t>
      </w:r>
      <w:proofErr w:type="spellStart"/>
      <w:r>
        <w:t>Тугнуйское</w:t>
      </w:r>
      <w:proofErr w:type="spellEnd"/>
      <w:r>
        <w:t xml:space="preserve">»                                             </w:t>
      </w:r>
      <w:proofErr w:type="spellStart"/>
      <w:r>
        <w:t>Э.Ю.Прохоров</w:t>
      </w:r>
      <w:proofErr w:type="spellEnd"/>
    </w:p>
    <w:p w:rsidR="006E6F2F" w:rsidRDefault="006E6F2F" w:rsidP="00304FF9"/>
    <w:p w:rsidR="006E6F2F" w:rsidRDefault="006E6F2F" w:rsidP="00304FF9"/>
    <w:p w:rsidR="006E6F2F" w:rsidRDefault="006E6F2F" w:rsidP="00304FF9"/>
    <w:p w:rsidR="006E6F2F" w:rsidRDefault="006E6F2F" w:rsidP="006268A1">
      <w:pPr>
        <w:jc w:val="right"/>
      </w:pPr>
      <w:r>
        <w:t>Приложение 1</w:t>
      </w:r>
    </w:p>
    <w:p w:rsidR="006E6F2F" w:rsidRDefault="006268A1" w:rsidP="006268A1">
      <w:pPr>
        <w:jc w:val="right"/>
      </w:pPr>
      <w:r>
        <w:t>к</w:t>
      </w:r>
      <w:r w:rsidR="006E6F2F">
        <w:t xml:space="preserve"> решению Совета депутатов</w:t>
      </w:r>
    </w:p>
    <w:p w:rsidR="006E6F2F" w:rsidRDefault="006268A1" w:rsidP="006268A1">
      <w:pPr>
        <w:jc w:val="right"/>
      </w:pPr>
      <w:r>
        <w:t>м</w:t>
      </w:r>
      <w:r w:rsidR="006E6F2F">
        <w:t xml:space="preserve">униципального образования </w:t>
      </w:r>
    </w:p>
    <w:p w:rsidR="006E6F2F" w:rsidRDefault="006E6F2F" w:rsidP="006268A1">
      <w:pPr>
        <w:jc w:val="right"/>
      </w:pPr>
      <w:r>
        <w:t xml:space="preserve">Сельское поселение </w:t>
      </w:r>
    </w:p>
    <w:p w:rsidR="006E6F2F" w:rsidRDefault="006E6F2F" w:rsidP="006268A1">
      <w:pPr>
        <w:jc w:val="right"/>
      </w:pPr>
      <w:r>
        <w:t>«</w:t>
      </w:r>
      <w:proofErr w:type="spellStart"/>
      <w:r>
        <w:t>Тугнуйское</w:t>
      </w:r>
      <w:proofErr w:type="spellEnd"/>
      <w:r>
        <w:t>»</w:t>
      </w:r>
    </w:p>
    <w:p w:rsidR="006E6F2F" w:rsidRPr="008366A8" w:rsidRDefault="006E6F2F" w:rsidP="006268A1">
      <w:pPr>
        <w:jc w:val="right"/>
      </w:pPr>
      <w:r>
        <w:t xml:space="preserve">№ 31 от </w:t>
      </w:r>
      <w:r w:rsidR="006268A1">
        <w:t xml:space="preserve"> 25.07.2014 г.</w:t>
      </w:r>
    </w:p>
    <w:p w:rsidR="0046479B" w:rsidRDefault="0046479B" w:rsidP="006268A1">
      <w:pPr>
        <w:jc w:val="right"/>
      </w:pPr>
    </w:p>
    <w:p w:rsidR="006268A1" w:rsidRDefault="006268A1" w:rsidP="006268A1">
      <w:pPr>
        <w:jc w:val="right"/>
      </w:pPr>
    </w:p>
    <w:p w:rsidR="006268A1" w:rsidRDefault="006268A1" w:rsidP="006268A1">
      <w:pPr>
        <w:jc w:val="center"/>
      </w:pPr>
    </w:p>
    <w:p w:rsidR="006268A1" w:rsidRDefault="006268A1" w:rsidP="006268A1">
      <w:pPr>
        <w:jc w:val="center"/>
      </w:pPr>
      <w:r>
        <w:t>ПЕРЕЧЕНЬ</w:t>
      </w:r>
    </w:p>
    <w:p w:rsidR="006268A1" w:rsidRDefault="006268A1" w:rsidP="006268A1">
      <w:pPr>
        <w:jc w:val="center"/>
      </w:pPr>
      <w:r>
        <w:t xml:space="preserve">Имущества, предлагаемого передаче из состава государственной </w:t>
      </w:r>
    </w:p>
    <w:p w:rsidR="006268A1" w:rsidRDefault="006268A1" w:rsidP="006268A1">
      <w:pPr>
        <w:jc w:val="center"/>
      </w:pPr>
      <w:r>
        <w:t xml:space="preserve">собственности Республики Бурятия в собственность </w:t>
      </w:r>
      <w:proofErr w:type="gramStart"/>
      <w:r>
        <w:t>муниципального</w:t>
      </w:r>
      <w:proofErr w:type="gramEnd"/>
      <w:r>
        <w:t xml:space="preserve"> </w:t>
      </w:r>
    </w:p>
    <w:p w:rsidR="006268A1" w:rsidRDefault="006268A1" w:rsidP="006268A1">
      <w:pPr>
        <w:jc w:val="center"/>
      </w:pPr>
      <w:r>
        <w:t>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6268A1" w:rsidRDefault="006268A1" w:rsidP="006268A1">
      <w:pPr>
        <w:jc w:val="center"/>
      </w:pPr>
    </w:p>
    <w:tbl>
      <w:tblPr>
        <w:tblStyle w:val="a3"/>
        <w:tblW w:w="10002" w:type="dxa"/>
        <w:tblLook w:val="04A0" w:firstRow="1" w:lastRow="0" w:firstColumn="1" w:lastColumn="0" w:noHBand="0" w:noVBand="1"/>
      </w:tblPr>
      <w:tblGrid>
        <w:gridCol w:w="2037"/>
        <w:gridCol w:w="2324"/>
        <w:gridCol w:w="2971"/>
        <w:gridCol w:w="2670"/>
      </w:tblGrid>
      <w:tr w:rsidR="006268A1" w:rsidTr="009D5AE2">
        <w:tc>
          <w:tcPr>
            <w:tcW w:w="2037" w:type="dxa"/>
          </w:tcPr>
          <w:p w:rsidR="006268A1" w:rsidRDefault="006268A1" w:rsidP="006268A1">
            <w:pPr>
              <w:jc w:val="center"/>
            </w:pPr>
            <w:r>
              <w:t>Полное наименование организации</w:t>
            </w:r>
          </w:p>
        </w:tc>
        <w:tc>
          <w:tcPr>
            <w:tcW w:w="2324" w:type="dxa"/>
          </w:tcPr>
          <w:p w:rsidR="006268A1" w:rsidRDefault="006268A1" w:rsidP="006268A1">
            <w:pPr>
              <w:jc w:val="center"/>
            </w:pPr>
            <w:r>
              <w:t xml:space="preserve">Адрес </w:t>
            </w:r>
          </w:p>
          <w:p w:rsidR="006268A1" w:rsidRDefault="006268A1" w:rsidP="006268A1">
            <w:pPr>
              <w:jc w:val="center"/>
            </w:pPr>
            <w:r>
              <w:t xml:space="preserve">нахождения, </w:t>
            </w:r>
          </w:p>
          <w:p w:rsidR="006268A1" w:rsidRDefault="006268A1" w:rsidP="006268A1">
            <w:pPr>
              <w:jc w:val="center"/>
            </w:pPr>
            <w:r>
              <w:t>ИНН организации</w:t>
            </w:r>
          </w:p>
        </w:tc>
        <w:tc>
          <w:tcPr>
            <w:tcW w:w="2971" w:type="dxa"/>
          </w:tcPr>
          <w:p w:rsidR="006268A1" w:rsidRDefault="006268A1" w:rsidP="006268A1">
            <w:pPr>
              <w:jc w:val="center"/>
            </w:pPr>
            <w:r>
              <w:t>Наименование имущества</w:t>
            </w:r>
          </w:p>
        </w:tc>
        <w:tc>
          <w:tcPr>
            <w:tcW w:w="2670" w:type="dxa"/>
          </w:tcPr>
          <w:p w:rsidR="006268A1" w:rsidRDefault="006268A1" w:rsidP="006268A1">
            <w:pPr>
              <w:jc w:val="center"/>
            </w:pPr>
            <w:r>
              <w:t>Индивидуализирующие характеристики имущества</w:t>
            </w:r>
          </w:p>
        </w:tc>
      </w:tr>
      <w:tr w:rsidR="006268A1" w:rsidTr="009D5AE2">
        <w:tc>
          <w:tcPr>
            <w:tcW w:w="2037" w:type="dxa"/>
          </w:tcPr>
          <w:p w:rsidR="006268A1" w:rsidRDefault="00EC52DC" w:rsidP="006268A1">
            <w:pPr>
              <w:jc w:val="center"/>
            </w:pPr>
            <w:r>
              <w:t xml:space="preserve">Республиканское агентство лесного хозяйства </w:t>
            </w:r>
          </w:p>
        </w:tc>
        <w:tc>
          <w:tcPr>
            <w:tcW w:w="2324" w:type="dxa"/>
          </w:tcPr>
          <w:p w:rsidR="009D5AE2" w:rsidRDefault="00EC52DC" w:rsidP="006268A1">
            <w:pPr>
              <w:jc w:val="center"/>
            </w:pPr>
            <w:r>
              <w:t xml:space="preserve">670013 </w:t>
            </w:r>
            <w:r w:rsidR="009D5AE2">
              <w:t xml:space="preserve">Республика Бурятия </w:t>
            </w:r>
          </w:p>
          <w:p w:rsidR="009D5AE2" w:rsidRDefault="00EC52DC" w:rsidP="006268A1">
            <w:pPr>
              <w:jc w:val="center"/>
            </w:pPr>
            <w:r>
              <w:t xml:space="preserve">г. Улан-Удэ </w:t>
            </w:r>
          </w:p>
          <w:p w:rsidR="009D5AE2" w:rsidRDefault="009D5AE2" w:rsidP="006268A1">
            <w:pPr>
              <w:jc w:val="center"/>
            </w:pPr>
            <w:proofErr w:type="spellStart"/>
            <w:r>
              <w:t>ул</w:t>
            </w:r>
            <w:proofErr w:type="gramStart"/>
            <w:r>
              <w:t>.</w:t>
            </w:r>
            <w:r w:rsidR="00EC52DC">
              <w:t>К</w:t>
            </w:r>
            <w:proofErr w:type="gramEnd"/>
            <w:r w:rsidR="00EC52DC">
              <w:t>лючевская</w:t>
            </w:r>
            <w:proofErr w:type="spellEnd"/>
            <w:r w:rsidR="00EC52DC">
              <w:t>,</w:t>
            </w:r>
          </w:p>
          <w:p w:rsidR="006268A1" w:rsidRDefault="00EC52DC" w:rsidP="006268A1">
            <w:pPr>
              <w:jc w:val="center"/>
            </w:pPr>
            <w:r>
              <w:t>д.39а</w:t>
            </w:r>
          </w:p>
          <w:p w:rsidR="009D5AE2" w:rsidRDefault="009D5AE2" w:rsidP="006268A1">
            <w:pPr>
              <w:jc w:val="center"/>
            </w:pPr>
            <w:r>
              <w:t>ИНН 0326044454</w:t>
            </w:r>
          </w:p>
        </w:tc>
        <w:tc>
          <w:tcPr>
            <w:tcW w:w="2971" w:type="dxa"/>
          </w:tcPr>
          <w:p w:rsidR="006268A1" w:rsidRDefault="006268A1" w:rsidP="006268A1">
            <w:pPr>
              <w:jc w:val="center"/>
            </w:pPr>
            <w:r>
              <w:t>Автомобиль ГАЗ-3102-легковой,государственный номер</w:t>
            </w:r>
            <w:proofErr w:type="gramStart"/>
            <w:r>
              <w:t xml:space="preserve"> О</w:t>
            </w:r>
            <w:proofErr w:type="gramEnd"/>
            <w:r w:rsidR="00EC52DC">
              <w:t xml:space="preserve"> </w:t>
            </w:r>
            <w:r>
              <w:t>634</w:t>
            </w:r>
            <w:r w:rsidR="00EC52DC">
              <w:t xml:space="preserve"> </w:t>
            </w:r>
            <w:r>
              <w:t>ВУ 03</w:t>
            </w:r>
          </w:p>
        </w:tc>
        <w:tc>
          <w:tcPr>
            <w:tcW w:w="2670" w:type="dxa"/>
          </w:tcPr>
          <w:p w:rsidR="006268A1" w:rsidRDefault="009D5AE2" w:rsidP="00482F53">
            <w:r>
              <w:t>Год выпуска -2004</w:t>
            </w:r>
          </w:p>
          <w:p w:rsidR="009D5AE2" w:rsidRDefault="009D5AE2" w:rsidP="00482F53">
            <w:r>
              <w:t>Идентификационный номер –(</w:t>
            </w:r>
            <w:r>
              <w:rPr>
                <w:lang w:val="en-US"/>
              </w:rPr>
              <w:t>VIN</w:t>
            </w:r>
            <w:r w:rsidRPr="009D5AE2">
              <w:t xml:space="preserve">) </w:t>
            </w:r>
            <w:r>
              <w:rPr>
                <w:lang w:val="en-US"/>
              </w:rPr>
              <w:t>XTH</w:t>
            </w:r>
            <w:r>
              <w:t>31020051262975;</w:t>
            </w:r>
          </w:p>
          <w:p w:rsidR="009D5AE2" w:rsidRPr="00482F53" w:rsidRDefault="009D5AE2" w:rsidP="00482F53">
            <w:r>
              <w:t>Модель двигателя №</w:t>
            </w:r>
          </w:p>
          <w:p w:rsidR="009D5AE2" w:rsidRPr="009D5AE2" w:rsidRDefault="009D5AE2" w:rsidP="00482F53">
            <w:r w:rsidRPr="009D5AE2">
              <w:t>*40620</w:t>
            </w:r>
            <w:r>
              <w:rPr>
                <w:lang w:val="en-US"/>
              </w:rPr>
              <w:t>D</w:t>
            </w:r>
            <w:r w:rsidRPr="009D5AE2">
              <w:t>*4318</w:t>
            </w:r>
            <w:r w:rsidR="007E37AE">
              <w:t>33</w:t>
            </w:r>
            <w:r w:rsidRPr="009D5AE2">
              <w:t>78*</w:t>
            </w:r>
          </w:p>
          <w:p w:rsidR="009D5AE2" w:rsidRDefault="009D5AE2" w:rsidP="00482F53">
            <w:r>
              <w:t>Шасс</w:t>
            </w:r>
            <w:proofErr w:type="gramStart"/>
            <w:r>
              <w:t>и(</w:t>
            </w:r>
            <w:proofErr w:type="gramEnd"/>
            <w:r>
              <w:t>рама) №  отсутствует;</w:t>
            </w:r>
          </w:p>
          <w:p w:rsidR="009D5AE2" w:rsidRDefault="009D5AE2" w:rsidP="00482F53">
            <w:r>
              <w:t>Кузов (</w:t>
            </w:r>
            <w:r w:rsidR="00A53FB0">
              <w:t>кабина, прицеп) № 31020050143318</w:t>
            </w:r>
          </w:p>
          <w:p w:rsidR="009D5AE2" w:rsidRDefault="009D5AE2" w:rsidP="00482F53">
            <w:r>
              <w:t xml:space="preserve">Цвет </w:t>
            </w:r>
            <w:proofErr w:type="gramStart"/>
            <w:r>
              <w:t>кузова-буран</w:t>
            </w:r>
            <w:proofErr w:type="gramEnd"/>
          </w:p>
          <w:p w:rsidR="009D5AE2" w:rsidRDefault="009D5AE2" w:rsidP="00482F53">
            <w:r>
              <w:t>Мощность двигателя</w:t>
            </w:r>
            <w:proofErr w:type="gramStart"/>
            <w:r>
              <w:t>,л</w:t>
            </w:r>
            <w:proofErr w:type="gramEnd"/>
            <w:r>
              <w:t>.с.-96,0 кВт</w:t>
            </w:r>
          </w:p>
          <w:p w:rsidR="009D5AE2" w:rsidRPr="009D5AE2" w:rsidRDefault="009D5AE2" w:rsidP="00482F53">
            <w:r>
              <w:t>Организация-изготовитель: Россия ОАО ГАЗ</w:t>
            </w:r>
          </w:p>
        </w:tc>
      </w:tr>
    </w:tbl>
    <w:p w:rsidR="006268A1" w:rsidRDefault="006268A1" w:rsidP="006268A1">
      <w:pPr>
        <w:jc w:val="center"/>
      </w:pPr>
    </w:p>
    <w:sectPr w:rsidR="0062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70AE"/>
    <w:multiLevelType w:val="hybridMultilevel"/>
    <w:tmpl w:val="66FA141C"/>
    <w:lvl w:ilvl="0" w:tplc="0A92F8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43"/>
    <w:rsid w:val="00304FF9"/>
    <w:rsid w:val="003B51BE"/>
    <w:rsid w:val="003E6C67"/>
    <w:rsid w:val="0046479B"/>
    <w:rsid w:val="00482F53"/>
    <w:rsid w:val="00521F43"/>
    <w:rsid w:val="005C5C09"/>
    <w:rsid w:val="006268A1"/>
    <w:rsid w:val="006E6F2F"/>
    <w:rsid w:val="007E37AE"/>
    <w:rsid w:val="008366A8"/>
    <w:rsid w:val="008F1D51"/>
    <w:rsid w:val="009B4194"/>
    <w:rsid w:val="009D5AE2"/>
    <w:rsid w:val="00A53FB0"/>
    <w:rsid w:val="00E424DA"/>
    <w:rsid w:val="00EC12FC"/>
    <w:rsid w:val="00EC52DC"/>
    <w:rsid w:val="00F5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9</cp:revision>
  <cp:lastPrinted>2014-10-14T06:38:00Z</cp:lastPrinted>
  <dcterms:created xsi:type="dcterms:W3CDTF">2014-07-25T01:01:00Z</dcterms:created>
  <dcterms:modified xsi:type="dcterms:W3CDTF">2014-12-24T09:00:00Z</dcterms:modified>
</cp:coreProperties>
</file>