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5" w:rsidRDefault="00FF61D5" w:rsidP="00BB151F">
      <w:pPr>
        <w:jc w:val="center"/>
        <w:rPr>
          <w:b/>
        </w:rPr>
      </w:pP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</w:t>
      </w:r>
      <w:r w:rsidR="00800E4C">
        <w:t>5</w:t>
      </w:r>
      <w:r w:rsidR="00C567B6">
        <w:t>6</w:t>
      </w:r>
    </w:p>
    <w:p w:rsidR="000B43BC" w:rsidRDefault="000B43BC" w:rsidP="000B43BC">
      <w:r>
        <w:t xml:space="preserve">От </w:t>
      </w:r>
      <w:r w:rsidR="008863D8">
        <w:t xml:space="preserve">  </w:t>
      </w:r>
      <w:r w:rsidR="00800E4C">
        <w:t xml:space="preserve">29 </w:t>
      </w:r>
      <w:r w:rsidR="00C567B6">
        <w:t>июня</w:t>
      </w:r>
      <w:r w:rsidR="00800E4C">
        <w:t xml:space="preserve"> </w:t>
      </w:r>
      <w:r w:rsidR="006455D6">
        <w:t>20</w:t>
      </w:r>
      <w:r w:rsidR="007E7863">
        <w:t>20</w:t>
      </w:r>
      <w:r>
        <w:t>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C567B6" w:rsidRDefault="00C567B6" w:rsidP="00C567B6">
      <w:pPr>
        <w:rPr>
          <w:b/>
          <w:sz w:val="28"/>
          <w:szCs w:val="28"/>
        </w:rPr>
      </w:pPr>
      <w:r w:rsidRPr="00080F3D">
        <w:rPr>
          <w:b/>
          <w:sz w:val="28"/>
          <w:szCs w:val="28"/>
        </w:rPr>
        <w:t>Об утверждении По</w:t>
      </w:r>
      <w:r>
        <w:rPr>
          <w:b/>
          <w:sz w:val="28"/>
          <w:szCs w:val="28"/>
        </w:rPr>
        <w:t>рядка принятия решения</w:t>
      </w:r>
      <w:r w:rsidRPr="00080F3D">
        <w:rPr>
          <w:b/>
          <w:sz w:val="28"/>
          <w:szCs w:val="28"/>
        </w:rPr>
        <w:t xml:space="preserve"> </w:t>
      </w:r>
    </w:p>
    <w:p w:rsidR="00C567B6" w:rsidRDefault="00C567B6" w:rsidP="00C5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применении к отдельным лицам, замещающим</w:t>
      </w:r>
    </w:p>
    <w:p w:rsidR="00C567B6" w:rsidRDefault="00C567B6" w:rsidP="00C5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должности в </w:t>
      </w:r>
      <w:proofErr w:type="gramStart"/>
      <w:r w:rsidRPr="00080F3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proofErr w:type="gramEnd"/>
    </w:p>
    <w:p w:rsidR="003F7A0A" w:rsidRDefault="00C567B6" w:rsidP="00C567B6">
      <w:pPr>
        <w:rPr>
          <w:b/>
          <w:sz w:val="28"/>
          <w:szCs w:val="28"/>
        </w:rPr>
      </w:pPr>
      <w:r w:rsidRPr="00080F3D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Pr="00080F3D">
        <w:rPr>
          <w:b/>
          <w:sz w:val="28"/>
          <w:szCs w:val="28"/>
        </w:rPr>
        <w:t xml:space="preserve"> "</w:t>
      </w:r>
      <w:proofErr w:type="spellStart"/>
      <w:r w:rsidR="003F7A0A">
        <w:rPr>
          <w:b/>
          <w:sz w:val="28"/>
          <w:szCs w:val="28"/>
        </w:rPr>
        <w:t>Тугнуйское</w:t>
      </w:r>
      <w:proofErr w:type="spellEnd"/>
      <w:r w:rsidRPr="00080F3D">
        <w:rPr>
          <w:b/>
          <w:sz w:val="28"/>
          <w:szCs w:val="28"/>
        </w:rPr>
        <w:t>"</w:t>
      </w:r>
      <w:r w:rsidR="003F7A0A">
        <w:rPr>
          <w:b/>
          <w:sz w:val="28"/>
          <w:szCs w:val="28"/>
        </w:rPr>
        <w:t xml:space="preserve"> </w:t>
      </w:r>
      <w:proofErr w:type="spellStart"/>
      <w:r w:rsidR="003F7A0A">
        <w:rPr>
          <w:b/>
          <w:sz w:val="28"/>
          <w:szCs w:val="28"/>
        </w:rPr>
        <w:t>Мухоршибирского</w:t>
      </w:r>
      <w:proofErr w:type="spellEnd"/>
      <w:r w:rsidR="003F7A0A">
        <w:rPr>
          <w:b/>
          <w:sz w:val="28"/>
          <w:szCs w:val="28"/>
        </w:rPr>
        <w:t xml:space="preserve">  района </w:t>
      </w:r>
    </w:p>
    <w:p w:rsidR="00C567B6" w:rsidRDefault="003F7A0A" w:rsidP="00C5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Бурятия (сельское поселение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 w:rsidR="00C567B6">
        <w:rPr>
          <w:b/>
          <w:sz w:val="28"/>
          <w:szCs w:val="28"/>
        </w:rPr>
        <w:t>, мер</w:t>
      </w:r>
    </w:p>
    <w:p w:rsidR="00C567B6" w:rsidRPr="0003061E" w:rsidRDefault="00C567B6" w:rsidP="00C5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ответственности, </w:t>
      </w:r>
      <w:proofErr w:type="gramStart"/>
      <w:r>
        <w:rPr>
          <w:b/>
          <w:sz w:val="28"/>
          <w:szCs w:val="28"/>
        </w:rPr>
        <w:t>предусмотренных</w:t>
      </w:r>
      <w:proofErr w:type="gramEnd"/>
      <w:r>
        <w:rPr>
          <w:b/>
          <w:sz w:val="28"/>
          <w:szCs w:val="28"/>
        </w:rPr>
        <w:t xml:space="preserve"> частью 7.3-1 </w:t>
      </w:r>
    </w:p>
    <w:p w:rsidR="00C567B6" w:rsidRDefault="00C567B6" w:rsidP="00C5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40 </w:t>
      </w:r>
      <w:r w:rsidRPr="0003061E">
        <w:rPr>
          <w:b/>
          <w:sz w:val="28"/>
          <w:szCs w:val="28"/>
        </w:rPr>
        <w:t xml:space="preserve">Федерального закона от 06.10.2003 </w:t>
      </w:r>
    </w:p>
    <w:p w:rsidR="00C567B6" w:rsidRDefault="00C567B6" w:rsidP="00C567B6">
      <w:pPr>
        <w:rPr>
          <w:b/>
          <w:sz w:val="28"/>
          <w:szCs w:val="28"/>
        </w:rPr>
      </w:pPr>
      <w:r w:rsidRPr="0003061E">
        <w:rPr>
          <w:b/>
          <w:sz w:val="28"/>
          <w:szCs w:val="28"/>
        </w:rPr>
        <w:t xml:space="preserve">N 131-ФЗ "Об общих принципах организации </w:t>
      </w:r>
    </w:p>
    <w:p w:rsidR="00C567B6" w:rsidRPr="00080F3D" w:rsidRDefault="00C567B6" w:rsidP="00C567B6">
      <w:pPr>
        <w:rPr>
          <w:b/>
          <w:sz w:val="28"/>
          <w:szCs w:val="28"/>
        </w:rPr>
      </w:pPr>
      <w:r w:rsidRPr="0003061E">
        <w:rPr>
          <w:b/>
          <w:sz w:val="28"/>
          <w:szCs w:val="28"/>
        </w:rPr>
        <w:t>местного самоуправления в Российской Федерации"</w:t>
      </w:r>
      <w:r>
        <w:rPr>
          <w:b/>
          <w:sz w:val="28"/>
          <w:szCs w:val="28"/>
        </w:rPr>
        <w:t xml:space="preserve"> </w:t>
      </w:r>
    </w:p>
    <w:p w:rsidR="00C567B6" w:rsidRPr="00080F3D" w:rsidRDefault="00C567B6" w:rsidP="00C567B6">
      <w:pPr>
        <w:pStyle w:val="ConsPlusNormal"/>
        <w:jc w:val="both"/>
        <w:outlineLvl w:val="0"/>
        <w:rPr>
          <w:sz w:val="28"/>
          <w:szCs w:val="28"/>
        </w:rPr>
      </w:pPr>
    </w:p>
    <w:p w:rsidR="00C567B6" w:rsidRDefault="00C567B6" w:rsidP="00C56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3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7.3-1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BC540E">
        <w:rPr>
          <w:rFonts w:ascii="Times New Roman" w:hAnsi="Times New Roman" w:cs="Times New Roman"/>
          <w:sz w:val="28"/>
          <w:szCs w:val="28"/>
        </w:rPr>
        <w:t xml:space="preserve">40 Федерального закона от 06.10.2003 N 131-ФЗ "Об общих принципах организации местного самоуправления в Российской Федерации", статьей 23 </w:t>
      </w:r>
      <w:hyperlink r:id="rId9" w:history="1">
        <w:proofErr w:type="gramStart"/>
        <w:r w:rsidRPr="00BC540E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BC540E">
        <w:rPr>
          <w:rFonts w:ascii="Times New Roman" w:hAnsi="Times New Roman" w:cs="Times New Roman"/>
          <w:sz w:val="28"/>
          <w:szCs w:val="28"/>
        </w:rPr>
        <w:t xml:space="preserve">а Республики Бурятия от 07.12.2004 N 896-III "Об организации местного самоуправления в Республике Бурятия", статьей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hyperlink r:id="rId10" w:history="1">
        <w:r w:rsidRPr="00BC540E">
          <w:rPr>
            <w:rFonts w:ascii="Times New Roman" w:hAnsi="Times New Roman" w:cs="Times New Roman"/>
            <w:sz w:val="28"/>
            <w:szCs w:val="28"/>
          </w:rPr>
          <w:t>Устава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0F3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0F3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567B6" w:rsidRPr="00080F3D" w:rsidRDefault="00C567B6" w:rsidP="00C56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7B6" w:rsidRPr="00080F3D" w:rsidRDefault="00C567B6" w:rsidP="00C567B6">
      <w:pPr>
        <w:ind w:firstLine="567"/>
        <w:jc w:val="both"/>
        <w:rPr>
          <w:sz w:val="28"/>
          <w:szCs w:val="28"/>
        </w:rPr>
      </w:pPr>
      <w:r w:rsidRPr="00080F3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</w:t>
      </w:r>
      <w:r w:rsidRPr="0003061E">
        <w:rPr>
          <w:b/>
          <w:sz w:val="28"/>
          <w:szCs w:val="28"/>
        </w:rPr>
        <w:t xml:space="preserve"> </w:t>
      </w:r>
      <w:r w:rsidRPr="0003061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3061E">
        <w:rPr>
          <w:sz w:val="28"/>
          <w:szCs w:val="28"/>
        </w:rPr>
        <w:t>к принятия решения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о применении к отдельным лицам, замещающим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 xml:space="preserve">муниципальные должности </w:t>
      </w:r>
      <w:proofErr w:type="gramStart"/>
      <w:r w:rsidRPr="0003061E">
        <w:rPr>
          <w:sz w:val="28"/>
          <w:szCs w:val="28"/>
        </w:rPr>
        <w:t>в</w:t>
      </w:r>
      <w:proofErr w:type="gramEnd"/>
      <w:r w:rsidRPr="0003061E">
        <w:rPr>
          <w:sz w:val="28"/>
          <w:szCs w:val="28"/>
        </w:rPr>
        <w:t xml:space="preserve"> </w:t>
      </w:r>
      <w:proofErr w:type="gramStart"/>
      <w:r w:rsidRPr="0003061E"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образования "</w:t>
      </w:r>
      <w:proofErr w:type="spellStart"/>
      <w:r w:rsidRPr="0003061E">
        <w:rPr>
          <w:sz w:val="28"/>
          <w:szCs w:val="28"/>
        </w:rPr>
        <w:t>Мухоршибирский</w:t>
      </w:r>
      <w:proofErr w:type="spellEnd"/>
      <w:r w:rsidRPr="0003061E">
        <w:rPr>
          <w:sz w:val="28"/>
          <w:szCs w:val="28"/>
        </w:rPr>
        <w:t xml:space="preserve"> район", </w:t>
      </w:r>
      <w:r>
        <w:rPr>
          <w:sz w:val="28"/>
          <w:szCs w:val="28"/>
        </w:rPr>
        <w:t xml:space="preserve">мер ответственности, </w:t>
      </w:r>
      <w:r w:rsidRPr="0003061E">
        <w:rPr>
          <w:sz w:val="28"/>
          <w:szCs w:val="28"/>
        </w:rPr>
        <w:t>предусмотренных частью 7.3-1 статьи 40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Федерального закона от 06.10.2003 N 131-ФЗ "Об общих принципах организации местного</w:t>
      </w:r>
      <w:r>
        <w:rPr>
          <w:sz w:val="28"/>
          <w:szCs w:val="28"/>
        </w:rPr>
        <w:t xml:space="preserve"> </w:t>
      </w:r>
      <w:r w:rsidRPr="0003061E">
        <w:rPr>
          <w:sz w:val="28"/>
          <w:szCs w:val="28"/>
        </w:rPr>
        <w:t>самоуправления в Российской Федерации"</w:t>
      </w:r>
      <w:r>
        <w:rPr>
          <w:sz w:val="28"/>
          <w:szCs w:val="28"/>
        </w:rPr>
        <w:t>.</w:t>
      </w:r>
    </w:p>
    <w:p w:rsidR="00C567B6" w:rsidRDefault="00C567B6" w:rsidP="00C56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3D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>бнародов</w:t>
      </w:r>
      <w:r w:rsidRPr="00080F3D">
        <w:rPr>
          <w:rFonts w:ascii="Times New Roman" w:hAnsi="Times New Roman" w:cs="Times New Roman"/>
          <w:sz w:val="28"/>
          <w:szCs w:val="28"/>
        </w:rPr>
        <w:t xml:space="preserve">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и разместить на официальном сайте администрации </w:t>
      </w:r>
      <w:r w:rsidRPr="00080F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 (сельское 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80F3D">
        <w:rPr>
          <w:rFonts w:ascii="Times New Roman" w:hAnsi="Times New Roman" w:cs="Times New Roman"/>
          <w:sz w:val="28"/>
          <w:szCs w:val="28"/>
        </w:rPr>
        <w:t>.</w:t>
      </w:r>
    </w:p>
    <w:p w:rsidR="00C567B6" w:rsidRDefault="00C567B6" w:rsidP="00C56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C567B6" w:rsidRDefault="00C567B6" w:rsidP="00C567B6">
      <w:pPr>
        <w:jc w:val="both"/>
        <w:rPr>
          <w:b/>
          <w:sz w:val="28"/>
          <w:szCs w:val="28"/>
        </w:rPr>
      </w:pPr>
    </w:p>
    <w:p w:rsidR="00C567B6" w:rsidRPr="00C567B6" w:rsidRDefault="00C567B6" w:rsidP="00C56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СП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    Э.Ю. Прохоров</w:t>
      </w:r>
      <w:r w:rsidRPr="00080F3D">
        <w:rPr>
          <w:b/>
          <w:sz w:val="28"/>
          <w:szCs w:val="28"/>
        </w:rPr>
        <w:t xml:space="preserve">                                                     </w:t>
      </w:r>
    </w:p>
    <w:p w:rsidR="00C567B6" w:rsidRDefault="00C567B6" w:rsidP="00C567B6">
      <w:pPr>
        <w:jc w:val="both"/>
        <w:rPr>
          <w:b/>
          <w:sz w:val="28"/>
          <w:szCs w:val="28"/>
        </w:rPr>
      </w:pPr>
    </w:p>
    <w:p w:rsidR="00C567B6" w:rsidRDefault="00C567B6" w:rsidP="00C56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567B6" w:rsidRPr="00C567B6" w:rsidRDefault="00C567B6" w:rsidP="00C56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СП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               Т.Е. Трофимова</w:t>
      </w:r>
    </w:p>
    <w:p w:rsidR="00C567B6" w:rsidRDefault="00C567B6" w:rsidP="00C567B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C567B6" w:rsidRDefault="00C567B6" w:rsidP="00C567B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C567B6" w:rsidRDefault="00C567B6" w:rsidP="00C567B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C567B6" w:rsidRPr="00ED13D1" w:rsidRDefault="00C567B6" w:rsidP="00C567B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>Приложение</w:t>
      </w:r>
    </w:p>
    <w:p w:rsidR="00C567B6" w:rsidRDefault="00C567B6" w:rsidP="00C56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13D1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C567B6" w:rsidRPr="00ED13D1" w:rsidRDefault="00C567B6" w:rsidP="00C56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67B6" w:rsidRPr="00ED13D1" w:rsidRDefault="00C567B6" w:rsidP="00C56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567B6" w:rsidRPr="00ED13D1" w:rsidRDefault="00C567B6" w:rsidP="00C56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13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«29» июня 2020 года </w:t>
      </w:r>
      <w:r w:rsidRPr="00ED13D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D1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B6" w:rsidRPr="00ED13D1" w:rsidRDefault="00C567B6" w:rsidP="00C56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7B6" w:rsidRDefault="00C567B6" w:rsidP="00C567B6">
      <w:pPr>
        <w:jc w:val="center"/>
        <w:rPr>
          <w:b/>
        </w:rPr>
      </w:pPr>
      <w:r w:rsidRPr="009615F5">
        <w:rPr>
          <w:b/>
        </w:rPr>
        <w:t>П</w:t>
      </w:r>
      <w:r>
        <w:rPr>
          <w:b/>
        </w:rPr>
        <w:t>ОРЯДОК</w:t>
      </w:r>
      <w:r w:rsidRPr="009615F5">
        <w:rPr>
          <w:b/>
        </w:rPr>
        <w:t xml:space="preserve"> </w:t>
      </w:r>
    </w:p>
    <w:p w:rsidR="00C567B6" w:rsidRPr="009615F5" w:rsidRDefault="00C567B6" w:rsidP="00C567B6">
      <w:pPr>
        <w:jc w:val="center"/>
        <w:rPr>
          <w:b/>
        </w:rPr>
      </w:pPr>
      <w:r w:rsidRPr="009615F5">
        <w:rPr>
          <w:b/>
        </w:rPr>
        <w:t>принятия решения</w:t>
      </w:r>
      <w:r>
        <w:rPr>
          <w:b/>
        </w:rPr>
        <w:t xml:space="preserve"> </w:t>
      </w:r>
      <w:r w:rsidRPr="009615F5">
        <w:rPr>
          <w:b/>
        </w:rPr>
        <w:t>о применении к отдельным лицам, замещающим</w:t>
      </w:r>
    </w:p>
    <w:p w:rsidR="00C567B6" w:rsidRDefault="00C567B6" w:rsidP="00C567B6">
      <w:pPr>
        <w:jc w:val="center"/>
        <w:rPr>
          <w:b/>
        </w:rPr>
      </w:pPr>
      <w:r w:rsidRPr="009615F5">
        <w:rPr>
          <w:b/>
        </w:rPr>
        <w:t xml:space="preserve">муниципальные должности в </w:t>
      </w:r>
      <w:proofErr w:type="gramStart"/>
      <w:r w:rsidRPr="009615F5">
        <w:rPr>
          <w:b/>
        </w:rPr>
        <w:t>муниципальном</w:t>
      </w:r>
      <w:proofErr w:type="gramEnd"/>
      <w:r>
        <w:rPr>
          <w:b/>
        </w:rPr>
        <w:t xml:space="preserve"> </w:t>
      </w:r>
      <w:r w:rsidRPr="009615F5">
        <w:rPr>
          <w:b/>
        </w:rPr>
        <w:t xml:space="preserve">образования </w:t>
      </w:r>
    </w:p>
    <w:p w:rsidR="00C567B6" w:rsidRDefault="00C567B6" w:rsidP="00C567B6">
      <w:pPr>
        <w:jc w:val="center"/>
        <w:rPr>
          <w:b/>
        </w:rPr>
      </w:pPr>
      <w:r>
        <w:rPr>
          <w:b/>
        </w:rPr>
        <w:t>МО СП «</w:t>
      </w:r>
      <w:proofErr w:type="spellStart"/>
      <w:r>
        <w:rPr>
          <w:b/>
        </w:rPr>
        <w:t>Тугнуйское</w:t>
      </w:r>
      <w:proofErr w:type="spellEnd"/>
      <w:r>
        <w:rPr>
          <w:b/>
        </w:rPr>
        <w:t>»</w:t>
      </w:r>
      <w:r w:rsidRPr="009615F5">
        <w:rPr>
          <w:b/>
        </w:rPr>
        <w:t>, мер</w:t>
      </w:r>
      <w:r>
        <w:rPr>
          <w:b/>
        </w:rPr>
        <w:t xml:space="preserve"> </w:t>
      </w:r>
      <w:r w:rsidRPr="009615F5">
        <w:rPr>
          <w:b/>
        </w:rPr>
        <w:t xml:space="preserve">ответственности, предусмотренных </w:t>
      </w:r>
    </w:p>
    <w:p w:rsidR="00C567B6" w:rsidRPr="009615F5" w:rsidRDefault="00C567B6" w:rsidP="00C567B6">
      <w:pPr>
        <w:jc w:val="center"/>
        <w:rPr>
          <w:b/>
        </w:rPr>
      </w:pPr>
      <w:r w:rsidRPr="009615F5">
        <w:rPr>
          <w:b/>
        </w:rPr>
        <w:t>частью 7.3-1</w:t>
      </w:r>
      <w:r>
        <w:rPr>
          <w:b/>
        </w:rPr>
        <w:t xml:space="preserve"> </w:t>
      </w:r>
      <w:r w:rsidRPr="009615F5">
        <w:rPr>
          <w:b/>
        </w:rPr>
        <w:t>статьи 40 Федерального закона от 06.10.2003</w:t>
      </w:r>
    </w:p>
    <w:p w:rsidR="00C567B6" w:rsidRPr="009615F5" w:rsidRDefault="00C567B6" w:rsidP="00C567B6">
      <w:pPr>
        <w:jc w:val="center"/>
        <w:rPr>
          <w:b/>
        </w:rPr>
      </w:pPr>
      <w:r w:rsidRPr="009615F5">
        <w:rPr>
          <w:b/>
        </w:rPr>
        <w:t>N 131-ФЗ "Об общих принципах организации</w:t>
      </w:r>
    </w:p>
    <w:p w:rsidR="00C567B6" w:rsidRDefault="00C567B6" w:rsidP="00C567B6">
      <w:pPr>
        <w:jc w:val="center"/>
        <w:rPr>
          <w:sz w:val="28"/>
          <w:szCs w:val="28"/>
        </w:rPr>
      </w:pPr>
      <w:r w:rsidRPr="009615F5">
        <w:rPr>
          <w:b/>
        </w:rPr>
        <w:t>местного самоуправления в Российской Федерации"</w:t>
      </w:r>
    </w:p>
    <w:p w:rsidR="00C567B6" w:rsidRDefault="00C567B6" w:rsidP="00C567B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 I. ОБЩИЕ ПОЛОЖЕНИЯ</w:t>
      </w:r>
    </w:p>
    <w:p w:rsidR="00C567B6" w:rsidRDefault="00C567B6" w:rsidP="00C567B6">
      <w:pPr>
        <w:autoSpaceDE w:val="0"/>
        <w:autoSpaceDN w:val="0"/>
        <w:adjustRightInd w:val="0"/>
        <w:jc w:val="both"/>
      </w:pPr>
    </w:p>
    <w:p w:rsidR="00C567B6" w:rsidRPr="00ED13D1" w:rsidRDefault="00C567B6" w:rsidP="00C56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Порядок определяет процедуру принятия решения о применении к лицам, замещающим муниципальные должности в Совете депутатов</w:t>
      </w:r>
      <w:r w:rsidRPr="00C567B6"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567B6" w:rsidRDefault="00C567B6" w:rsidP="00C567B6">
      <w:pPr>
        <w:autoSpaceDE w:val="0"/>
        <w:autoSpaceDN w:val="0"/>
        <w:adjustRightInd w:val="0"/>
        <w:jc w:val="both"/>
      </w:pPr>
      <w:proofErr w:type="gramStart"/>
      <w:r>
        <w:t>главе МО СП «</w:t>
      </w:r>
      <w:proofErr w:type="spellStart"/>
      <w:r>
        <w:t>Тугнуйское</w:t>
      </w:r>
      <w:proofErr w:type="spellEnd"/>
      <w:r>
        <w:t xml:space="preserve">» (далее - должностные лица),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 и расходах), если искажение этих сведений является несущественным, мер ответственности, предусмотренных </w:t>
      </w:r>
      <w:hyperlink r:id="rId11" w:history="1">
        <w:r>
          <w:rPr>
            <w:color w:val="0000FF"/>
          </w:rPr>
          <w:t>частью 7.3-1 статьи 40</w:t>
        </w:r>
        <w:proofErr w:type="gramEnd"/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(далее - меры ответственности).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1.2. Решение о применении к должностным лицам мер ответственности принимается Советом депутатов МО СП «</w:t>
      </w:r>
      <w:proofErr w:type="spellStart"/>
      <w:r>
        <w:t>Тугнуйское</w:t>
      </w:r>
      <w:proofErr w:type="spellEnd"/>
      <w:r>
        <w:t>» (далее – Совет депутатов).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bookmarkStart w:id="0" w:name="Par4"/>
      <w:bookmarkEnd w:id="0"/>
      <w:r>
        <w:t>1.3. Решение о применении мер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особенности личности должностного лица,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C567B6" w:rsidRDefault="00C567B6" w:rsidP="00C567B6">
      <w:pPr>
        <w:autoSpaceDE w:val="0"/>
        <w:autoSpaceDN w:val="0"/>
        <w:adjustRightInd w:val="0"/>
        <w:jc w:val="both"/>
      </w:pPr>
    </w:p>
    <w:p w:rsidR="00C567B6" w:rsidRDefault="00C567B6" w:rsidP="00C567B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 II. ПОРЯДОК РАССМОТРЕНИЯ ЗАЯВЛЕНИЯ ГЛАВЫ РЕСПУБЛИКИ</w:t>
      </w:r>
    </w:p>
    <w:p w:rsidR="00C567B6" w:rsidRDefault="00C567B6" w:rsidP="00C567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БУРЯТИЯ О ПРИМЕНЕНИИ МЕР ОТВЕТСТВЕННОСТИ</w:t>
      </w:r>
    </w:p>
    <w:p w:rsidR="00C567B6" w:rsidRDefault="00C567B6" w:rsidP="00C567B6">
      <w:pPr>
        <w:autoSpaceDE w:val="0"/>
        <w:autoSpaceDN w:val="0"/>
        <w:adjustRightInd w:val="0"/>
        <w:jc w:val="both"/>
      </w:pPr>
    </w:p>
    <w:p w:rsidR="00C567B6" w:rsidRDefault="00C567B6" w:rsidP="00C567B6">
      <w:pPr>
        <w:autoSpaceDE w:val="0"/>
        <w:autoSpaceDN w:val="0"/>
        <w:adjustRightInd w:val="0"/>
        <w:ind w:firstLine="540"/>
        <w:jc w:val="both"/>
      </w:pPr>
      <w:r>
        <w:t xml:space="preserve">2.1. Заявление Главы Республики Бурятия (далее - заявление) в течение 2 рабочих дней со дня его поступления в Совет депутатов направляется председателем Совета депутатов в </w:t>
      </w:r>
      <w:r w:rsidRPr="00505C7C">
        <w:rPr>
          <w:i/>
          <w:color w:val="FF0000"/>
        </w:rPr>
        <w:t>Комиссию по мандатам, Регламенту и депутатской этике городского Совета</w:t>
      </w:r>
      <w:r>
        <w:t xml:space="preserve"> (далее - Комиссия) для предварительного рассмотрения.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2.2. Порядок работы Комиссии утверждается решением Совета депутатов.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bookmarkStart w:id="1" w:name="Par11"/>
      <w:bookmarkEnd w:id="1"/>
      <w:r>
        <w:t>2.3. Срок рассмотрения Комиссией заявления составляет не более 15 календарных дней со дня его поступления в Совет депутатов.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2.4. Должностное лицо, в отношении которого поступило заявление, вправе: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а) присутствовать при рассмотрении заявления;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б) давать пояснения (письменные и устные);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в) представлять дополнительные материалы и давать по ним пояснения (письменные и устные);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г) знакомиться с поступившим заявлением, иными документами, содержащими информацию о совершении коррупционного правонарушения, находящимися в распоряжении Совета депутатов.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2.5. Комиссия обеспечивает: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а) уведомление в письменной форме должностного лица о поступившем в отношении него в Совет депутатов заявлении - в течение 2 рабочих дней со дня поступления заявления в Комиссию;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б) уведомление в письменной форме должностного лица, в отношении которого поступило заявление, о дате, времени и месте проведения заседания Комиссии - не </w:t>
      </w:r>
      <w:proofErr w:type="gramStart"/>
      <w:r>
        <w:t>позднее</w:t>
      </w:r>
      <w:proofErr w:type="gramEnd"/>
      <w:r>
        <w:t xml:space="preserve"> чем за 3 рабочих дня до дня проведения заседания Комиссии.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2.6. Письменные уведомления, указанные в подпунктах "а", "б" пункта 2.5 настоящего Порядка, вручаются должностному лицу лично под роспись.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В случае невозможности лично вручить письменные уведомления должностному лицу (в том числе в случае его уклонения от получения уведомлений) указанные уведомления направляются должностному лицу посредством электронной почты.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2.7. Неявка должностного лица, в отношении которого поступило заявление, своевременно извещенного о дате, времени и месте проведения заседания Комиссии, не препятствует рассмотрению заявления.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2.8. В случае если должностное лицо, в отношении которого поступило заявление, входит в состав Комиссии, то указанное должностное лицо не вправе участвовать в голосовании при принятии решения Комиссией и председательствовать на заседании Комиссии.</w:t>
      </w:r>
    </w:p>
    <w:p w:rsidR="00C567B6" w:rsidRPr="00505C7C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2.9. По итогам </w:t>
      </w:r>
      <w:r w:rsidRPr="00505C7C">
        <w:t xml:space="preserve">рассмотрения заявления Комиссия с учетом обстоятельств, указанных в </w:t>
      </w:r>
      <w:hyperlink w:anchor="Par4" w:history="1">
        <w:r w:rsidRPr="00505C7C">
          <w:t>пункте 1.3</w:t>
        </w:r>
      </w:hyperlink>
      <w:r w:rsidRPr="00505C7C">
        <w:t xml:space="preserve"> настоящего Порядка, а также с учетом срока, предусмотренного </w:t>
      </w:r>
      <w:hyperlink w:anchor="Par11" w:history="1">
        <w:r w:rsidRPr="00505C7C">
          <w:t>пунктом 2.3</w:t>
        </w:r>
      </w:hyperlink>
      <w:r w:rsidRPr="00505C7C">
        <w:t xml:space="preserve"> настоящего Порядка:</w:t>
      </w:r>
    </w:p>
    <w:p w:rsidR="00C567B6" w:rsidRPr="00505C7C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а) оценивает </w:t>
      </w:r>
      <w:r w:rsidRPr="00505C7C">
        <w:t xml:space="preserve">фактические обстоятельства, являющиеся основанием для применения меры ответственности, предусмотренной </w:t>
      </w:r>
      <w:hyperlink r:id="rId12" w:history="1">
        <w:r w:rsidRPr="00505C7C">
          <w:t>частью 7.3-1 статьи 40</w:t>
        </w:r>
      </w:hyperlink>
      <w:r w:rsidRPr="00505C7C"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bookmarkStart w:id="2" w:name="Par26"/>
      <w:bookmarkEnd w:id="2"/>
      <w:r>
        <w:t>б) подготавливает Совету депутатов доклад о результатах предварительного рассмотрения заявления.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2.9.1. </w:t>
      </w:r>
      <w:proofErr w:type="gramStart"/>
      <w:r>
        <w:t xml:space="preserve">Доклад должен содержать указание на установленные факты представления должностным лицом неполных или недостоверных сведений о доходах и расходах, мотивированное обоснование, позволяющее считать искажения представленных сведений о доходах и расходах несущественными и мотивированное обоснование применения в отношении должностного лица меры ответственности, предусмотренной </w:t>
      </w:r>
      <w:hyperlink r:id="rId13" w:history="1">
        <w:r>
          <w:rPr>
            <w:color w:val="0000FF"/>
          </w:rPr>
          <w:t xml:space="preserve">частью 7.3-1 </w:t>
        </w:r>
        <w:r>
          <w:rPr>
            <w:color w:val="0000FF"/>
          </w:rPr>
          <w:lastRenderedPageBreak/>
          <w:t>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</w:t>
      </w:r>
      <w:proofErr w:type="gramEnd"/>
      <w:r>
        <w:t xml:space="preserve"> Федерации".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2.10. Председатель Комиссии в порядке, установленном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Совета депутатов, вносит на рассмотрение сессии Совета депутатов проект решения о применении к должностному лицу меры ответственности.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К проекту решения прилагается заявление Главы Республики Бурятия и доклад, предусмотренный </w:t>
      </w:r>
      <w:hyperlink w:anchor="Par26" w:history="1">
        <w:r>
          <w:rPr>
            <w:color w:val="0000FF"/>
          </w:rPr>
          <w:t>подпунктом "б" пункта 2.9</w:t>
        </w:r>
      </w:hyperlink>
      <w:r>
        <w:t xml:space="preserve"> настоящего Порядка, подписанный председателем Комиссии.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2.11. Решение о применении к должностному лицу меры ответственности принимается Советом депутатов не позднее чем через 30 календарных дней со дня поступления заявления, а если это заявление поступило в период между сессиями Совета депутатов, - не позднее чем через 3 месяца со дня поступления заявления.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2.12. Решение принимается большинством голосов от числа избранных депутатов тайным голосованием.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Депутат Совета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2.13. Должностное лицо, в отношении которого поступило заявление, письменно уведомляется о дате, времени и месте проведения соответствующего заседания Совета депутатов.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Письменное уведомление вручается должностному лицу лично под роспись не позднее 3 рабочих дней со дня внесения председателем Комиссии проекта решения Совета депутатов о применении к должностному лицу меры ответственности.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В случае невозможности лично вручить письменное уведомление должностному лицу (в том числе, в случае его уклонения от получения уведомления) указанное уведомление направляется должностному лицу посредством электронной почты.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2.14. Неявка должностного лица, в отношении которого поступило заявление, своевременно извещенного о дате, времени и месте проведения заседания Совета депутатов, не препятствует рассмотрению Советом депутатов заявления и принятию решения о применении к данному должностному лицу меры ответственности.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2.15. Решение Совета депутатов о применении меры ответственности должно содержать: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а) обоснование, позволяющее считать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б) обоснование применения избранной меры ответственности.</w:t>
      </w:r>
    </w:p>
    <w:p w:rsidR="00C567B6" w:rsidRDefault="00C567B6" w:rsidP="00C567B6">
      <w:pPr>
        <w:autoSpaceDE w:val="0"/>
        <w:autoSpaceDN w:val="0"/>
        <w:adjustRightInd w:val="0"/>
        <w:jc w:val="both"/>
      </w:pPr>
    </w:p>
    <w:p w:rsidR="00C567B6" w:rsidRDefault="00C567B6" w:rsidP="00C567B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 III. ЗАКЛЮЧИТЕЛЬНЫЕ ПОЛОЖЕНИЯ</w:t>
      </w:r>
    </w:p>
    <w:p w:rsidR="00C567B6" w:rsidRDefault="00C567B6" w:rsidP="00C567B6">
      <w:pPr>
        <w:autoSpaceDE w:val="0"/>
        <w:autoSpaceDN w:val="0"/>
        <w:adjustRightInd w:val="0"/>
        <w:jc w:val="both"/>
      </w:pPr>
    </w:p>
    <w:p w:rsidR="00C567B6" w:rsidRDefault="00C567B6" w:rsidP="00C567B6">
      <w:pPr>
        <w:autoSpaceDE w:val="0"/>
        <w:autoSpaceDN w:val="0"/>
        <w:adjustRightInd w:val="0"/>
        <w:ind w:firstLine="540"/>
        <w:jc w:val="both"/>
      </w:pPr>
      <w:r>
        <w:t>3.1. Решение о применении к должностному лицу меры ответственности подлеж</w:t>
      </w:r>
      <w:r w:rsidR="00040D61">
        <w:t xml:space="preserve">ит официальному опубликованию на официальном сайте </w:t>
      </w:r>
      <w:r w:rsidR="00040D61" w:rsidRPr="00040D61">
        <w:t>администрации муниципального образования «</w:t>
      </w:r>
      <w:proofErr w:type="spellStart"/>
      <w:r w:rsidR="00040D61" w:rsidRPr="00040D61">
        <w:t>Тугнуйское</w:t>
      </w:r>
      <w:proofErr w:type="spellEnd"/>
      <w:r w:rsidR="00040D61" w:rsidRPr="00040D61">
        <w:t xml:space="preserve">» </w:t>
      </w:r>
      <w:proofErr w:type="spellStart"/>
      <w:r w:rsidR="00040D61" w:rsidRPr="00040D61">
        <w:t>Мухоршибирского</w:t>
      </w:r>
      <w:proofErr w:type="spellEnd"/>
      <w:r w:rsidR="00040D61" w:rsidRPr="00040D61">
        <w:t xml:space="preserve"> района Республики Бурятия (сельское </w:t>
      </w:r>
      <w:r w:rsidR="00040D61" w:rsidRPr="00040D61">
        <w:lastRenderedPageBreak/>
        <w:t>поселение</w:t>
      </w:r>
      <w:proofErr w:type="gramStart"/>
      <w:r w:rsidR="00040D61" w:rsidRPr="00040D61">
        <w:t xml:space="preserve"> )</w:t>
      </w:r>
      <w:proofErr w:type="gramEnd"/>
      <w:r w:rsidR="00040D61" w:rsidRPr="00040D61">
        <w:t xml:space="preserve"> в сети Интернет</w:t>
      </w:r>
      <w:r w:rsidR="00040D61">
        <w:t xml:space="preserve"> </w:t>
      </w:r>
      <w:r>
        <w:t>не позднее чем через 5 календарных дней со дня его принятия.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3.2. Копия решения о применении меры ответственности вручается должностному лицу лично либо направляется заказным письмом с уведомлением о вручении не позднее чем через 5 календарных дней со дня его принятия.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3.3. Копия решения о применении к должностному лицу меры ответственности направляется Главе Республики Бурятия не позднее чем через 5 календарных дней со дня его принятия.</w:t>
      </w:r>
    </w:p>
    <w:p w:rsidR="00C567B6" w:rsidRDefault="00C567B6" w:rsidP="00C567B6">
      <w:pPr>
        <w:autoSpaceDE w:val="0"/>
        <w:autoSpaceDN w:val="0"/>
        <w:adjustRightInd w:val="0"/>
        <w:spacing w:before="240"/>
        <w:ind w:firstLine="540"/>
        <w:jc w:val="both"/>
      </w:pPr>
      <w:r>
        <w:t>3.4. Принятое Советом депутатов решение о применении к должностному лицу меры ответственности может быть обжаловано в порядке, установленном законодательством Российской Федерации.</w:t>
      </w:r>
    </w:p>
    <w:p w:rsidR="00C567B6" w:rsidRPr="00BC540E" w:rsidRDefault="00C567B6" w:rsidP="00C567B6">
      <w:pPr>
        <w:ind w:firstLine="709"/>
        <w:jc w:val="both"/>
      </w:pPr>
    </w:p>
    <w:p w:rsidR="00825AA3" w:rsidRDefault="00825AA3"/>
    <w:p w:rsidR="00825AA3" w:rsidRDefault="00825AA3"/>
    <w:sectPr w:rsidR="00825AA3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81" w:rsidRDefault="00FE2F81" w:rsidP="00537E86">
      <w:r>
        <w:separator/>
      </w:r>
    </w:p>
  </w:endnote>
  <w:endnote w:type="continuationSeparator" w:id="0">
    <w:p w:rsidR="00FE2F81" w:rsidRDefault="00FE2F81" w:rsidP="0053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81" w:rsidRDefault="00FE2F81" w:rsidP="00537E86">
      <w:r>
        <w:separator/>
      </w:r>
    </w:p>
  </w:footnote>
  <w:footnote w:type="continuationSeparator" w:id="0">
    <w:p w:rsidR="00FE2F81" w:rsidRDefault="00FE2F81" w:rsidP="0053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BC"/>
    <w:rsid w:val="000070B7"/>
    <w:rsid w:val="000134BD"/>
    <w:rsid w:val="00021C4C"/>
    <w:rsid w:val="00022B37"/>
    <w:rsid w:val="00022E13"/>
    <w:rsid w:val="0003649D"/>
    <w:rsid w:val="00040D61"/>
    <w:rsid w:val="0004168F"/>
    <w:rsid w:val="0004270D"/>
    <w:rsid w:val="00042782"/>
    <w:rsid w:val="00063762"/>
    <w:rsid w:val="0006748E"/>
    <w:rsid w:val="000716BB"/>
    <w:rsid w:val="00084166"/>
    <w:rsid w:val="00093BD8"/>
    <w:rsid w:val="000A5663"/>
    <w:rsid w:val="000B3E66"/>
    <w:rsid w:val="000B43BC"/>
    <w:rsid w:val="000B6E34"/>
    <w:rsid w:val="000C468B"/>
    <w:rsid w:val="000D16EC"/>
    <w:rsid w:val="000D6B91"/>
    <w:rsid w:val="000E69B6"/>
    <w:rsid w:val="000E6B21"/>
    <w:rsid w:val="000F0F6B"/>
    <w:rsid w:val="00100706"/>
    <w:rsid w:val="0010074E"/>
    <w:rsid w:val="00105281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2B6D"/>
    <w:rsid w:val="00164EED"/>
    <w:rsid w:val="0017024F"/>
    <w:rsid w:val="00171C86"/>
    <w:rsid w:val="001816E7"/>
    <w:rsid w:val="00183A5B"/>
    <w:rsid w:val="00186784"/>
    <w:rsid w:val="00191DA7"/>
    <w:rsid w:val="00192142"/>
    <w:rsid w:val="001A244A"/>
    <w:rsid w:val="001C5715"/>
    <w:rsid w:val="001C6DC7"/>
    <w:rsid w:val="001D7CD6"/>
    <w:rsid w:val="001E0CA8"/>
    <w:rsid w:val="001E468C"/>
    <w:rsid w:val="001E592D"/>
    <w:rsid w:val="001F44BF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777F"/>
    <w:rsid w:val="0026225F"/>
    <w:rsid w:val="00270840"/>
    <w:rsid w:val="002759A1"/>
    <w:rsid w:val="00284DBA"/>
    <w:rsid w:val="00291F39"/>
    <w:rsid w:val="002A1542"/>
    <w:rsid w:val="002A3B2A"/>
    <w:rsid w:val="002A4372"/>
    <w:rsid w:val="002A5B3C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2F1C8F"/>
    <w:rsid w:val="003120CE"/>
    <w:rsid w:val="00312407"/>
    <w:rsid w:val="00313B20"/>
    <w:rsid w:val="00335F4C"/>
    <w:rsid w:val="003369AB"/>
    <w:rsid w:val="00353714"/>
    <w:rsid w:val="00360684"/>
    <w:rsid w:val="00392E32"/>
    <w:rsid w:val="0039772F"/>
    <w:rsid w:val="003A1017"/>
    <w:rsid w:val="003A1CE3"/>
    <w:rsid w:val="003C32BF"/>
    <w:rsid w:val="003D143E"/>
    <w:rsid w:val="003E4A99"/>
    <w:rsid w:val="003E58B5"/>
    <w:rsid w:val="003F7A0A"/>
    <w:rsid w:val="00420FF7"/>
    <w:rsid w:val="00432952"/>
    <w:rsid w:val="00442675"/>
    <w:rsid w:val="0046201A"/>
    <w:rsid w:val="00477DEF"/>
    <w:rsid w:val="00480616"/>
    <w:rsid w:val="00480BB3"/>
    <w:rsid w:val="004850A0"/>
    <w:rsid w:val="00485904"/>
    <w:rsid w:val="00495953"/>
    <w:rsid w:val="004A6510"/>
    <w:rsid w:val="004E6ADF"/>
    <w:rsid w:val="004F0E0A"/>
    <w:rsid w:val="004F160F"/>
    <w:rsid w:val="004F45FC"/>
    <w:rsid w:val="00500BC4"/>
    <w:rsid w:val="00512B36"/>
    <w:rsid w:val="005140AF"/>
    <w:rsid w:val="00537E86"/>
    <w:rsid w:val="005433D4"/>
    <w:rsid w:val="00556D44"/>
    <w:rsid w:val="00563EC2"/>
    <w:rsid w:val="0056424B"/>
    <w:rsid w:val="00565F81"/>
    <w:rsid w:val="005707B8"/>
    <w:rsid w:val="00570CE9"/>
    <w:rsid w:val="00577575"/>
    <w:rsid w:val="0058379F"/>
    <w:rsid w:val="005921B4"/>
    <w:rsid w:val="005B1BA7"/>
    <w:rsid w:val="005B29A4"/>
    <w:rsid w:val="005B42B6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5B29"/>
    <w:rsid w:val="0063700C"/>
    <w:rsid w:val="00637893"/>
    <w:rsid w:val="00637FA2"/>
    <w:rsid w:val="0064246A"/>
    <w:rsid w:val="006455D6"/>
    <w:rsid w:val="00646569"/>
    <w:rsid w:val="00663EF1"/>
    <w:rsid w:val="00664B58"/>
    <w:rsid w:val="006917C6"/>
    <w:rsid w:val="006A0424"/>
    <w:rsid w:val="006A1ED1"/>
    <w:rsid w:val="006A2E75"/>
    <w:rsid w:val="006B3E86"/>
    <w:rsid w:val="006B5F57"/>
    <w:rsid w:val="006D7B03"/>
    <w:rsid w:val="006E216C"/>
    <w:rsid w:val="006E37FB"/>
    <w:rsid w:val="006E65A5"/>
    <w:rsid w:val="006E67A3"/>
    <w:rsid w:val="007044D6"/>
    <w:rsid w:val="0071272B"/>
    <w:rsid w:val="0073679D"/>
    <w:rsid w:val="00736BDA"/>
    <w:rsid w:val="00747F93"/>
    <w:rsid w:val="0077086C"/>
    <w:rsid w:val="0077204F"/>
    <w:rsid w:val="00772DE3"/>
    <w:rsid w:val="00775879"/>
    <w:rsid w:val="00781CA1"/>
    <w:rsid w:val="0079222D"/>
    <w:rsid w:val="007A65E2"/>
    <w:rsid w:val="007B00AC"/>
    <w:rsid w:val="007B0C0B"/>
    <w:rsid w:val="007B45F7"/>
    <w:rsid w:val="007B77B3"/>
    <w:rsid w:val="007C2C69"/>
    <w:rsid w:val="007C7BFD"/>
    <w:rsid w:val="007D5CE6"/>
    <w:rsid w:val="007E035C"/>
    <w:rsid w:val="007E465D"/>
    <w:rsid w:val="007E54B7"/>
    <w:rsid w:val="007E7633"/>
    <w:rsid w:val="007E7863"/>
    <w:rsid w:val="00800E4C"/>
    <w:rsid w:val="008024E6"/>
    <w:rsid w:val="00816A42"/>
    <w:rsid w:val="00820D90"/>
    <w:rsid w:val="0082232D"/>
    <w:rsid w:val="00825AA3"/>
    <w:rsid w:val="00833800"/>
    <w:rsid w:val="008428F4"/>
    <w:rsid w:val="008474AC"/>
    <w:rsid w:val="00850CAB"/>
    <w:rsid w:val="00851EA3"/>
    <w:rsid w:val="00856657"/>
    <w:rsid w:val="008633C1"/>
    <w:rsid w:val="00875FB2"/>
    <w:rsid w:val="00877FB3"/>
    <w:rsid w:val="008863D8"/>
    <w:rsid w:val="00891668"/>
    <w:rsid w:val="00895458"/>
    <w:rsid w:val="0089626F"/>
    <w:rsid w:val="008A1FDD"/>
    <w:rsid w:val="008A5E68"/>
    <w:rsid w:val="008B2E27"/>
    <w:rsid w:val="008D61DD"/>
    <w:rsid w:val="008D731C"/>
    <w:rsid w:val="008D7DB5"/>
    <w:rsid w:val="008E2B16"/>
    <w:rsid w:val="008F0001"/>
    <w:rsid w:val="008F376C"/>
    <w:rsid w:val="008F5E27"/>
    <w:rsid w:val="00902BA7"/>
    <w:rsid w:val="009064CE"/>
    <w:rsid w:val="009122A0"/>
    <w:rsid w:val="00914CBA"/>
    <w:rsid w:val="00932E4E"/>
    <w:rsid w:val="00957431"/>
    <w:rsid w:val="0096528F"/>
    <w:rsid w:val="00965502"/>
    <w:rsid w:val="00972111"/>
    <w:rsid w:val="00976E7E"/>
    <w:rsid w:val="00980214"/>
    <w:rsid w:val="00983068"/>
    <w:rsid w:val="009839FC"/>
    <w:rsid w:val="00990180"/>
    <w:rsid w:val="0099611E"/>
    <w:rsid w:val="00996E92"/>
    <w:rsid w:val="009971D4"/>
    <w:rsid w:val="009A4CA9"/>
    <w:rsid w:val="009A60D9"/>
    <w:rsid w:val="009B1FF0"/>
    <w:rsid w:val="009D0EB7"/>
    <w:rsid w:val="009E5728"/>
    <w:rsid w:val="009E7B7A"/>
    <w:rsid w:val="009F26AC"/>
    <w:rsid w:val="009F6237"/>
    <w:rsid w:val="00A02C49"/>
    <w:rsid w:val="00A0651C"/>
    <w:rsid w:val="00A178E5"/>
    <w:rsid w:val="00A2296F"/>
    <w:rsid w:val="00A371E4"/>
    <w:rsid w:val="00A424D1"/>
    <w:rsid w:val="00A542FB"/>
    <w:rsid w:val="00A64C26"/>
    <w:rsid w:val="00A64C2C"/>
    <w:rsid w:val="00A6562A"/>
    <w:rsid w:val="00A71035"/>
    <w:rsid w:val="00A904A2"/>
    <w:rsid w:val="00AA5E1F"/>
    <w:rsid w:val="00AB1EC0"/>
    <w:rsid w:val="00AB383B"/>
    <w:rsid w:val="00AB6C9A"/>
    <w:rsid w:val="00AD27AB"/>
    <w:rsid w:val="00AD366E"/>
    <w:rsid w:val="00AD6C21"/>
    <w:rsid w:val="00AD7A50"/>
    <w:rsid w:val="00AE26FA"/>
    <w:rsid w:val="00AE6604"/>
    <w:rsid w:val="00AF0A2A"/>
    <w:rsid w:val="00B048AE"/>
    <w:rsid w:val="00B134DC"/>
    <w:rsid w:val="00B2252D"/>
    <w:rsid w:val="00B30FCE"/>
    <w:rsid w:val="00B35BC2"/>
    <w:rsid w:val="00B46A66"/>
    <w:rsid w:val="00B5386D"/>
    <w:rsid w:val="00B5517A"/>
    <w:rsid w:val="00B72440"/>
    <w:rsid w:val="00B75C41"/>
    <w:rsid w:val="00B77639"/>
    <w:rsid w:val="00B77E89"/>
    <w:rsid w:val="00B85D30"/>
    <w:rsid w:val="00B9096B"/>
    <w:rsid w:val="00B92BFC"/>
    <w:rsid w:val="00BA40B5"/>
    <w:rsid w:val="00BB08DC"/>
    <w:rsid w:val="00BB151F"/>
    <w:rsid w:val="00BB57D3"/>
    <w:rsid w:val="00BB68C2"/>
    <w:rsid w:val="00BB7082"/>
    <w:rsid w:val="00BD015B"/>
    <w:rsid w:val="00BD2665"/>
    <w:rsid w:val="00BE29B0"/>
    <w:rsid w:val="00C11A3B"/>
    <w:rsid w:val="00C11F56"/>
    <w:rsid w:val="00C20B8B"/>
    <w:rsid w:val="00C25E7D"/>
    <w:rsid w:val="00C3053D"/>
    <w:rsid w:val="00C42DAB"/>
    <w:rsid w:val="00C44013"/>
    <w:rsid w:val="00C567B6"/>
    <w:rsid w:val="00C56D56"/>
    <w:rsid w:val="00C7252D"/>
    <w:rsid w:val="00C8544E"/>
    <w:rsid w:val="00CB1C7F"/>
    <w:rsid w:val="00CB40B6"/>
    <w:rsid w:val="00CD112D"/>
    <w:rsid w:val="00CE30B7"/>
    <w:rsid w:val="00CF4B45"/>
    <w:rsid w:val="00CF6AAE"/>
    <w:rsid w:val="00D03343"/>
    <w:rsid w:val="00D12548"/>
    <w:rsid w:val="00D171EA"/>
    <w:rsid w:val="00D17849"/>
    <w:rsid w:val="00D305C6"/>
    <w:rsid w:val="00D510B8"/>
    <w:rsid w:val="00D639DD"/>
    <w:rsid w:val="00D74D86"/>
    <w:rsid w:val="00DB0A30"/>
    <w:rsid w:val="00DC1FC9"/>
    <w:rsid w:val="00DC6ACE"/>
    <w:rsid w:val="00DC79FB"/>
    <w:rsid w:val="00DE18BC"/>
    <w:rsid w:val="00DF0830"/>
    <w:rsid w:val="00DF1D2A"/>
    <w:rsid w:val="00DF6468"/>
    <w:rsid w:val="00E07D20"/>
    <w:rsid w:val="00E173D3"/>
    <w:rsid w:val="00E2578A"/>
    <w:rsid w:val="00E35E14"/>
    <w:rsid w:val="00E35F0C"/>
    <w:rsid w:val="00E47BED"/>
    <w:rsid w:val="00E55DFC"/>
    <w:rsid w:val="00E57049"/>
    <w:rsid w:val="00E57BAA"/>
    <w:rsid w:val="00E711E8"/>
    <w:rsid w:val="00E74827"/>
    <w:rsid w:val="00E92AF2"/>
    <w:rsid w:val="00E93D7D"/>
    <w:rsid w:val="00E950D6"/>
    <w:rsid w:val="00E95FBE"/>
    <w:rsid w:val="00E96143"/>
    <w:rsid w:val="00E961DA"/>
    <w:rsid w:val="00EA24EC"/>
    <w:rsid w:val="00EA55D3"/>
    <w:rsid w:val="00EB09DE"/>
    <w:rsid w:val="00ED6908"/>
    <w:rsid w:val="00EE171D"/>
    <w:rsid w:val="00EE6687"/>
    <w:rsid w:val="00EF0809"/>
    <w:rsid w:val="00F037EB"/>
    <w:rsid w:val="00F23FA9"/>
    <w:rsid w:val="00F324B3"/>
    <w:rsid w:val="00F338A6"/>
    <w:rsid w:val="00F400F3"/>
    <w:rsid w:val="00F51ACB"/>
    <w:rsid w:val="00F648E8"/>
    <w:rsid w:val="00F65A3B"/>
    <w:rsid w:val="00F67BB9"/>
    <w:rsid w:val="00F72F93"/>
    <w:rsid w:val="00F733EB"/>
    <w:rsid w:val="00F80F5D"/>
    <w:rsid w:val="00F842FA"/>
    <w:rsid w:val="00F91226"/>
    <w:rsid w:val="00F92A61"/>
    <w:rsid w:val="00F9330E"/>
    <w:rsid w:val="00F96BF7"/>
    <w:rsid w:val="00F97FB4"/>
    <w:rsid w:val="00FA1DD2"/>
    <w:rsid w:val="00FA5404"/>
    <w:rsid w:val="00FA6A9F"/>
    <w:rsid w:val="00FB0DB4"/>
    <w:rsid w:val="00FC29DC"/>
    <w:rsid w:val="00FC6CE7"/>
    <w:rsid w:val="00FE0301"/>
    <w:rsid w:val="00FE083D"/>
    <w:rsid w:val="00FE10D7"/>
    <w:rsid w:val="00FE2F81"/>
    <w:rsid w:val="00FE32B5"/>
    <w:rsid w:val="00FE77FD"/>
    <w:rsid w:val="00FF2A27"/>
    <w:rsid w:val="00FF3EC4"/>
    <w:rsid w:val="00FF61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567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567B6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2F9DF0834F5B1BCBDA112BC934D370FBAA2957548EE923F844A9B5152A8A7F9F8D5776A98ABA80BB561241K8i4H" TargetMode="External"/><Relationship Id="rId13" Type="http://schemas.openxmlformats.org/officeDocument/2006/relationships/hyperlink" Target="consultantplus://offline/ref=CDB1181782DD9694413AF93DE20B6E41595E884D3CDA9E49432E8B569A339CB8C9D46881F2F9745B881C9376DD52C7C85AF5573F8AT9Y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E884D3CDA9E49432E8B569A339CB8C9D46881F2F9745B881C9376DD52C7C85AF5573F8AT9Y1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E884D3CDA9E49432E8B569A339CB8C9D46881F2F9745B881C9376DD52C7C85AF5573F8AT9Y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414C4ECEE84A279AAE2F8BF3EF12531DC4861C2ECC37872CA4F174005D84BE64B71DECF01E20DE2EDBD05B7CFAC5FED1A855155D8454E3066F2CK6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14C4ECEE84A279AAE2F8BF3EF12531DC4861C2ECD3E862EA4F174005D84BE64B71DFEF0462CDF29C5D85E69AC94B8K8i4H" TargetMode="External"/><Relationship Id="rId14" Type="http://schemas.openxmlformats.org/officeDocument/2006/relationships/hyperlink" Target="consultantplus://offline/ref=CDB1181782DD9694413AE730F46733495F50D5423FD995161F71D00BCD3A96EF8E9B31CABEF47E0FD958C77BD402888C09E6573B969149EC7612A5T0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7FA8-8D8D-4248-A0C1-0DB16AE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1252</Words>
  <Characters>10260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8</cp:revision>
  <cp:lastPrinted>2020-05-29T11:49:00Z</cp:lastPrinted>
  <dcterms:created xsi:type="dcterms:W3CDTF">2020-05-25T12:10:00Z</dcterms:created>
  <dcterms:modified xsi:type="dcterms:W3CDTF">2020-06-29T07:33:00Z</dcterms:modified>
</cp:coreProperties>
</file>