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D920D5">
        <w:rPr>
          <w:b/>
          <w:sz w:val="96"/>
          <w:szCs w:val="96"/>
        </w:rPr>
        <w:t>15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D920D5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D920D5">
        <w:t>15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47319">
        <w:rPr>
          <w:sz w:val="22"/>
          <w:szCs w:val="22"/>
        </w:rPr>
        <w:t xml:space="preserve">   30  апреля </w:t>
      </w:r>
      <w:r w:rsidR="0028321E">
        <w:rPr>
          <w:sz w:val="22"/>
          <w:szCs w:val="22"/>
        </w:rPr>
        <w:t xml:space="preserve"> 2020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r w:rsidR="00F05A58">
        <w:t xml:space="preserve"> ,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CC7C1C" w:rsidRPr="00955CA1" w:rsidRDefault="0028321E" w:rsidP="00955CA1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1.</w:t>
      </w:r>
      <w:r w:rsidR="00F47319">
        <w:rPr>
          <w:rFonts w:ascii="Times New Roman" w:hAnsi="Times New Roman" w:cs="Times New Roman"/>
          <w:b w:val="0"/>
          <w:sz w:val="24"/>
          <w:szCs w:val="24"/>
        </w:rPr>
        <w:t xml:space="preserve">    Об утверждении </w:t>
      </w:r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о внесении изменений и дополнений в Устав муниципального образования сельского поселени</w:t>
      </w:r>
      <w:proofErr w:type="gramStart"/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я«</w:t>
      </w:r>
      <w:proofErr w:type="gramEnd"/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ХОШУН-УЗУРСКОЕ»</w:t>
      </w:r>
    </w:p>
    <w:p w:rsidR="00C07896" w:rsidRPr="00CA3098" w:rsidRDefault="00C07896" w:rsidP="002D362E">
      <w:pPr>
        <w:rPr>
          <w:sz w:val="22"/>
          <w:szCs w:val="22"/>
        </w:rPr>
      </w:pP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Pr="004D4119" w:rsidRDefault="004D4119" w:rsidP="00CD54D1">
      <w:pPr>
        <w:ind w:left="-142"/>
        <w:rPr>
          <w:b/>
        </w:rPr>
      </w:pPr>
      <w:r w:rsidRPr="004D4119">
        <w:rPr>
          <w:b/>
        </w:rPr>
        <w:t>Председательствующий…</w:t>
      </w:r>
    </w:p>
    <w:p w:rsidR="004D4119" w:rsidRPr="00BE229B" w:rsidRDefault="0086612C" w:rsidP="00BE229B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4D4119">
        <w:rPr>
          <w:rFonts w:ascii="Times New Roman" w:hAnsi="Times New Roman" w:cs="Times New Roman"/>
          <w:sz w:val="24"/>
          <w:szCs w:val="24"/>
        </w:rPr>
        <w:t xml:space="preserve">              -Первый вопрос сегодняшней сессии:</w:t>
      </w:r>
      <w:r w:rsidRPr="0086612C">
        <w:t xml:space="preserve"> </w:t>
      </w:r>
      <w:r w:rsidR="004D4119" w:rsidRPr="00955CA1">
        <w:rPr>
          <w:rFonts w:ascii="Times New Roman" w:hAnsi="Times New Roman" w:cs="Times New Roman"/>
          <w:b w:val="0"/>
          <w:sz w:val="24"/>
          <w:szCs w:val="24"/>
        </w:rPr>
        <w:t>О проекте муниципального правового акта о внесении изменений и дополнений в Устав муниципального образования сельского поселения</w:t>
      </w:r>
      <w:r w:rsidR="004D4119" w:rsidRPr="004D41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D4119" w:rsidRPr="00955CA1">
        <w:rPr>
          <w:rFonts w:ascii="Times New Roman" w:hAnsi="Times New Roman" w:cs="Times New Roman"/>
          <w:b w:val="0"/>
          <w:sz w:val="24"/>
          <w:szCs w:val="24"/>
        </w:rPr>
        <w:t>«ХОШУН-УЗУРСКОЕ»</w:t>
      </w:r>
    </w:p>
    <w:p w:rsidR="004D4119" w:rsidRPr="00BE229B" w:rsidRDefault="004D4119" w:rsidP="004D4119">
      <w:pPr>
        <w:ind w:left="57" w:right="-57" w:firstLine="708"/>
        <w:jc w:val="both"/>
      </w:pPr>
      <w:r w:rsidRPr="00BE229B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 - Узурское» в соответствие с действующим законодательством, Совет депутатов сельского поселения</w:t>
      </w:r>
    </w:p>
    <w:p w:rsidR="004D4119" w:rsidRPr="00BE229B" w:rsidRDefault="004D4119" w:rsidP="004D4119">
      <w:pPr>
        <w:ind w:left="57" w:right="-57" w:firstLine="708"/>
        <w:jc w:val="center"/>
      </w:pPr>
      <w:r w:rsidRPr="00BE229B">
        <w:t>РЕШИЛ:</w:t>
      </w:r>
    </w:p>
    <w:p w:rsidR="004D4119" w:rsidRPr="00BE229B" w:rsidRDefault="004D4119" w:rsidP="00BE229B">
      <w:pPr>
        <w:autoSpaceDE w:val="0"/>
        <w:autoSpaceDN w:val="0"/>
        <w:adjustRightInd w:val="0"/>
        <w:ind w:right="-57"/>
        <w:jc w:val="both"/>
        <w:rPr>
          <w:rStyle w:val="a8"/>
          <w:b w:val="0"/>
        </w:rPr>
      </w:pPr>
      <w:r w:rsidRPr="00BE229B">
        <w:t>следующие изменения:</w:t>
      </w:r>
    </w:p>
    <w:p w:rsidR="004D4119" w:rsidRPr="00BE229B" w:rsidRDefault="004D4119" w:rsidP="004D4119">
      <w:pPr>
        <w:pStyle w:val="ConsPlusNormal"/>
        <w:widowControl w:val="0"/>
        <w:numPr>
          <w:ilvl w:val="1"/>
          <w:numId w:val="38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E229B">
        <w:rPr>
          <w:rFonts w:ascii="Times New Roman" w:eastAsia="BatangChe" w:hAnsi="Times New Roman" w:cs="Times New Roman"/>
          <w:sz w:val="24"/>
          <w:szCs w:val="24"/>
        </w:rPr>
        <w:t>Часть 6 статьи 25 изложить в следующей редакции:</w:t>
      </w:r>
    </w:p>
    <w:p w:rsidR="00CA3098" w:rsidRDefault="004D4119" w:rsidP="004D4119">
      <w:pPr>
        <w:pStyle w:val="ConsPlusNormal"/>
        <w:ind w:left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E229B">
        <w:rPr>
          <w:rFonts w:ascii="Times New Roman" w:eastAsia="BatangChe" w:hAnsi="Times New Roman" w:cs="Times New Roman"/>
          <w:sz w:val="24"/>
          <w:szCs w:val="24"/>
        </w:rPr>
        <w:t>«6</w:t>
      </w:r>
      <w:r w:rsidR="00CA3098">
        <w:rPr>
          <w:rFonts w:ascii="Times New Roman" w:eastAsia="BatangChe" w:hAnsi="Times New Roman" w:cs="Times New Roman"/>
          <w:sz w:val="24"/>
          <w:szCs w:val="24"/>
        </w:rPr>
        <w:t>»</w:t>
      </w:r>
      <w:r w:rsidRPr="00BE229B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r w:rsidR="00CA3098">
        <w:rPr>
          <w:rFonts w:ascii="Times New Roman" w:eastAsia="BatangChe" w:hAnsi="Times New Roman" w:cs="Times New Roman"/>
          <w:sz w:val="24"/>
          <w:szCs w:val="24"/>
        </w:rPr>
        <w:t>В соответствии с федеральным законодательством г</w:t>
      </w:r>
      <w:r w:rsidRPr="00BE229B">
        <w:rPr>
          <w:rFonts w:ascii="Times New Roman" w:eastAsia="BatangChe" w:hAnsi="Times New Roman" w:cs="Times New Roman"/>
          <w:sz w:val="24"/>
          <w:szCs w:val="24"/>
        </w:rPr>
        <w:t>лава поселения</w:t>
      </w:r>
      <w:r w:rsidR="00CA3098">
        <w:rPr>
          <w:rFonts w:ascii="Times New Roman" w:eastAsia="BatangChe" w:hAnsi="Times New Roman" w:cs="Times New Roman"/>
          <w:sz w:val="24"/>
          <w:szCs w:val="24"/>
        </w:rPr>
        <w:t xml:space="preserve">, депутат, осуществляющий  свои полномочия на постоянной основе, не вправе </w:t>
      </w:r>
    </w:p>
    <w:p w:rsidR="004D4119" w:rsidRPr="00BE229B" w:rsidRDefault="00CA3098" w:rsidP="004D4119">
      <w:pPr>
        <w:pStyle w:val="ConsPlusNormal"/>
        <w:ind w:left="72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4D4119" w:rsidRPr="00BE229B" w:rsidRDefault="004D4119" w:rsidP="004D4119">
      <w:pPr>
        <w:autoSpaceDE w:val="0"/>
        <w:autoSpaceDN w:val="0"/>
        <w:adjustRightInd w:val="0"/>
        <w:ind w:firstLine="540"/>
        <w:jc w:val="both"/>
        <w:rPr>
          <w:rFonts w:eastAsia="BatangChe"/>
        </w:rPr>
      </w:pPr>
      <w:r w:rsidRPr="00BE229B">
        <w:rPr>
          <w:rFonts w:eastAsia="BatangChe"/>
        </w:rPr>
        <w:t xml:space="preserve"> </w:t>
      </w:r>
      <w:r w:rsidRPr="00BE229B">
        <w:rPr>
          <w:rFonts w:eastAsia="BatangChe"/>
        </w:rPr>
        <w:tab/>
        <w:t>1) заниматься предпринимательской деятельностью лично или через доверенных лиц;</w:t>
      </w:r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gramStart"/>
      <w:r w:rsidRPr="00BE229B">
        <w:rPr>
          <w:rFonts w:eastAsia="BatangChe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gramStart"/>
      <w:r w:rsidRPr="00BE229B">
        <w:rPr>
          <w:rFonts w:eastAsia="BatangChe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Бурятия в</w:t>
      </w:r>
      <w:proofErr w:type="gramEnd"/>
      <w:r w:rsidRPr="00BE229B">
        <w:rPr>
          <w:rFonts w:eastAsia="BatangChe"/>
        </w:rPr>
        <w:t xml:space="preserve"> </w:t>
      </w:r>
      <w:proofErr w:type="gramStart"/>
      <w:r w:rsidRPr="00BE229B">
        <w:rPr>
          <w:rFonts w:eastAsia="BatangChe"/>
        </w:rPr>
        <w:t>порядке</w:t>
      </w:r>
      <w:proofErr w:type="gramEnd"/>
      <w:r w:rsidRPr="00BE229B">
        <w:rPr>
          <w:rFonts w:eastAsia="BatangChe"/>
        </w:rPr>
        <w:t>, установленном законом Республики Бурятия;</w:t>
      </w:r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</w:t>
      </w:r>
      <w:proofErr w:type="spellStart"/>
      <w:r w:rsidRPr="00BE229B">
        <w:rPr>
          <w:rFonts w:eastAsia="BatangChe"/>
        </w:rPr>
        <w:t>бурятия</w:t>
      </w:r>
      <w:proofErr w:type="spellEnd"/>
      <w:r w:rsidRPr="00BE229B">
        <w:rPr>
          <w:rFonts w:eastAsia="BatangChe"/>
        </w:rPr>
        <w:t>, иных объединениях муниципальных образований, а также в их органах управления;</w:t>
      </w:r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spellStart"/>
      <w:r w:rsidRPr="00BE229B">
        <w:rPr>
          <w:rFonts w:eastAsia="BatangChe"/>
        </w:rPr>
        <w:t>д</w:t>
      </w:r>
      <w:proofErr w:type="spellEnd"/>
      <w:r w:rsidRPr="00BE229B">
        <w:rPr>
          <w:rFonts w:eastAsia="BatangChe"/>
        </w:rPr>
        <w:t>) иные случаи, предусмотренные федеральными законами;</w:t>
      </w:r>
    </w:p>
    <w:p w:rsidR="004D4119" w:rsidRPr="00BE229B" w:rsidRDefault="004D4119" w:rsidP="004D4119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D4119" w:rsidRPr="00BE229B" w:rsidRDefault="004D4119" w:rsidP="004D4119">
      <w:pPr>
        <w:pStyle w:val="ConsPlusNormal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E229B">
        <w:rPr>
          <w:rFonts w:ascii="Times New Roman" w:eastAsia="BatangChe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86612C" w:rsidRPr="00CA3098" w:rsidRDefault="0086612C" w:rsidP="0086612C"/>
    <w:p w:rsidR="00BE229B" w:rsidRPr="00955CA1" w:rsidRDefault="00B82866" w:rsidP="00BE229B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BE229B">
        <w:rPr>
          <w:rFonts w:ascii="Times New Roman" w:hAnsi="Times New Roman" w:cs="Times New Roman"/>
          <w:b w:val="0"/>
          <w:sz w:val="22"/>
          <w:szCs w:val="22"/>
        </w:rPr>
        <w:t>голосовать</w:t>
      </w:r>
      <w:r w:rsidR="00BE229B" w:rsidRPr="00BE229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E229B">
        <w:rPr>
          <w:rFonts w:ascii="Times New Roman" w:hAnsi="Times New Roman" w:cs="Times New Roman"/>
          <w:b w:val="0"/>
          <w:sz w:val="22"/>
          <w:szCs w:val="22"/>
        </w:rPr>
        <w:t>за</w:t>
      </w:r>
      <w:r w:rsidR="00BE229B" w:rsidRPr="00BE22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29B">
        <w:rPr>
          <w:rFonts w:ascii="Times New Roman" w:hAnsi="Times New Roman" w:cs="Times New Roman"/>
          <w:b w:val="0"/>
          <w:sz w:val="24"/>
          <w:szCs w:val="24"/>
        </w:rPr>
        <w:t xml:space="preserve"> проект </w:t>
      </w:r>
      <w:r w:rsidR="00BE229B" w:rsidRPr="00955CA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правового акта о внесении изменений и дополнений в Устав муниципального образования сельского поселения</w:t>
      </w:r>
      <w:r w:rsidR="00BE22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29B" w:rsidRPr="00955CA1">
        <w:rPr>
          <w:rFonts w:ascii="Times New Roman" w:hAnsi="Times New Roman" w:cs="Times New Roman"/>
          <w:b w:val="0"/>
          <w:sz w:val="24"/>
          <w:szCs w:val="24"/>
        </w:rPr>
        <w:t>«ХОШУН-УЗУРСКОЕ»</w:t>
      </w:r>
    </w:p>
    <w:p w:rsidR="00B82866" w:rsidRPr="00BE229B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BE229B">
        <w:rPr>
          <w:rFonts w:ascii="Times New Roman" w:hAnsi="Times New Roman" w:cs="Times New Roman"/>
          <w:sz w:val="22"/>
          <w:szCs w:val="22"/>
        </w:rPr>
        <w:t>4</w:t>
      </w:r>
      <w:r w:rsidR="00A85F6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82866" w:rsidRDefault="00B82866" w:rsidP="0086612C">
      <w:pPr>
        <w:rPr>
          <w:b/>
        </w:rPr>
      </w:pPr>
    </w:p>
    <w:p w:rsidR="00BE229B" w:rsidRPr="004D4119" w:rsidRDefault="00BE229B" w:rsidP="00BE229B">
      <w:pPr>
        <w:pStyle w:val="a7"/>
        <w:numPr>
          <w:ilvl w:val="0"/>
          <w:numId w:val="39"/>
        </w:numPr>
      </w:pPr>
      <w:r w:rsidRPr="00BE229B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>.</w:t>
      </w:r>
      <w:r w:rsidRPr="00BE229B">
        <w:rPr>
          <w:b/>
          <w:sz w:val="22"/>
          <w:szCs w:val="22"/>
        </w:rPr>
        <w:t xml:space="preserve"> </w:t>
      </w:r>
      <w:r w:rsidR="00CD54D1" w:rsidRPr="00BE229B">
        <w:rPr>
          <w:sz w:val="22"/>
          <w:szCs w:val="22"/>
        </w:rPr>
        <w:t xml:space="preserve">Переходим к рассмотрению  </w:t>
      </w:r>
      <w:r w:rsidR="0086612C" w:rsidRPr="00BE229B">
        <w:rPr>
          <w:sz w:val="22"/>
          <w:szCs w:val="22"/>
        </w:rPr>
        <w:t xml:space="preserve">следующего </w:t>
      </w:r>
      <w:r w:rsidR="00CD54D1" w:rsidRPr="00BE229B">
        <w:rPr>
          <w:sz w:val="22"/>
          <w:szCs w:val="22"/>
        </w:rPr>
        <w:t>вопроса</w:t>
      </w:r>
      <w:r w:rsidR="00CD54D1" w:rsidRPr="007E3C3D">
        <w:t xml:space="preserve"> </w:t>
      </w:r>
      <w:r w:rsidR="00CD54D1">
        <w:t xml:space="preserve"> «</w:t>
      </w:r>
      <w:r w:rsidRPr="004D4119">
        <w:t>О внесении изменений и дополнений в решение  «О местном бюджете муниципального образования сельского поселения «Хошун - Узурское» на 2020 – 2021 – 2022 гг.</w:t>
      </w:r>
      <w:r>
        <w:t xml:space="preserve"> Выступит </w:t>
      </w:r>
      <w:proofErr w:type="spellStart"/>
      <w:r>
        <w:t>Гомбожапова</w:t>
      </w:r>
      <w:proofErr w:type="spellEnd"/>
      <w:r>
        <w:t xml:space="preserve"> Л.Б.</w:t>
      </w:r>
    </w:p>
    <w:p w:rsidR="00BE229B" w:rsidRPr="00BE229B" w:rsidRDefault="00BE229B" w:rsidP="00BE229B">
      <w:pPr>
        <w:rPr>
          <w:sz w:val="22"/>
          <w:szCs w:val="22"/>
        </w:rPr>
      </w:pPr>
    </w:p>
    <w:p w:rsidR="00BE229B" w:rsidRPr="00EC242B" w:rsidRDefault="00BE229B" w:rsidP="00BE229B">
      <w:pPr>
        <w:ind w:firstLine="708"/>
        <w:jc w:val="both"/>
      </w:pPr>
      <w:r w:rsidRPr="00EC242B">
        <w:t xml:space="preserve">Рассматриваемым Проектом предусмотрено изменение основных характеристик  местного бюджета на 2020 год, а именно предлагается увеличить доходную часть </w:t>
      </w:r>
      <w:r w:rsidRPr="00EC242B">
        <w:lastRenderedPageBreak/>
        <w:t>бюджета на 244,291 тыс. рублей,  расходную часть увеличить на 247,483691 тыс. рублей, с дефицитом бюджета в сумме 3,19261 тыс. рублей (остатки средств на счетах по учету средств бюджета на 01.01.2020).</w:t>
      </w:r>
    </w:p>
    <w:p w:rsidR="00BE229B" w:rsidRPr="00EC242B" w:rsidRDefault="00BE229B" w:rsidP="00BE229B">
      <w:pPr>
        <w:ind w:firstLine="708"/>
        <w:jc w:val="both"/>
      </w:pPr>
    </w:p>
    <w:p w:rsidR="00BE229B" w:rsidRPr="00EC242B" w:rsidRDefault="00BE229B" w:rsidP="00BE229B">
      <w:pPr>
        <w:pStyle w:val="a7"/>
        <w:numPr>
          <w:ilvl w:val="0"/>
          <w:numId w:val="41"/>
        </w:numPr>
        <w:jc w:val="center"/>
      </w:pPr>
      <w:r w:rsidRPr="00EC242B">
        <w:t>Динамика изменения основных характеристик  местного бюджета</w:t>
      </w:r>
    </w:p>
    <w:p w:rsidR="00BE229B" w:rsidRPr="00EC242B" w:rsidRDefault="00BE229B" w:rsidP="00BE229B">
      <w:pPr>
        <w:ind w:firstLine="708"/>
      </w:pPr>
      <w:r w:rsidRPr="00EC242B">
        <w:t xml:space="preserve">                                                                                                                          (тыс. рублей)</w:t>
      </w:r>
    </w:p>
    <w:tbl>
      <w:tblPr>
        <w:tblStyle w:val="a5"/>
        <w:tblW w:w="0" w:type="auto"/>
        <w:jc w:val="center"/>
        <w:tblLook w:val="04A0"/>
      </w:tblPr>
      <w:tblGrid>
        <w:gridCol w:w="1951"/>
        <w:gridCol w:w="4111"/>
        <w:gridCol w:w="1559"/>
        <w:gridCol w:w="1559"/>
      </w:tblGrid>
      <w:tr w:rsidR="00BE229B" w:rsidRPr="00EC242B" w:rsidTr="00451C83">
        <w:trPr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Утверждено решением о бюджете на 2020 год и плановый период 2021 и 2022 годов от 30.12.2019 № 39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Проект бюджета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Изменения</w:t>
            </w:r>
            <w:proofErr w:type="gramStart"/>
            <w:r w:rsidRPr="00EC242B">
              <w:rPr>
                <w:sz w:val="24"/>
                <w:szCs w:val="24"/>
              </w:rPr>
              <w:t xml:space="preserve">     (-,</w:t>
            </w:r>
            <w:r w:rsidRPr="00EC242B">
              <w:rPr>
                <w:b/>
                <w:sz w:val="24"/>
                <w:szCs w:val="24"/>
              </w:rPr>
              <w:t>+</w:t>
            </w:r>
            <w:r w:rsidRPr="00EC242B">
              <w:rPr>
                <w:sz w:val="24"/>
                <w:szCs w:val="24"/>
              </w:rPr>
              <w:t>)</w:t>
            </w:r>
            <w:proofErr w:type="gramEnd"/>
          </w:p>
        </w:tc>
      </w:tr>
      <w:tr w:rsidR="00BE229B" w:rsidRPr="00EC242B" w:rsidTr="00451C83">
        <w:trPr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Доходы</w:t>
            </w:r>
          </w:p>
        </w:tc>
        <w:tc>
          <w:tcPr>
            <w:tcW w:w="411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1989,329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2233,620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+244,291</w:t>
            </w:r>
          </w:p>
        </w:tc>
      </w:tr>
      <w:tr w:rsidR="00BE229B" w:rsidRPr="00EC242B" w:rsidTr="00451C83">
        <w:trPr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В том числе:</w:t>
            </w:r>
          </w:p>
        </w:tc>
        <w:tc>
          <w:tcPr>
            <w:tcW w:w="411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</w:p>
        </w:tc>
      </w:tr>
      <w:tr w:rsidR="00BE229B" w:rsidRPr="00EC242B" w:rsidTr="00451C83">
        <w:trPr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- налоговые и неналоговые</w:t>
            </w:r>
          </w:p>
        </w:tc>
        <w:tc>
          <w:tcPr>
            <w:tcW w:w="411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798,2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1018,2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+220,0</w:t>
            </w:r>
          </w:p>
        </w:tc>
      </w:tr>
      <w:tr w:rsidR="00BE229B" w:rsidRPr="00EC242B" w:rsidTr="00451C83">
        <w:trPr>
          <w:trHeight w:val="545"/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411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1191,129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1215,42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24,291</w:t>
            </w:r>
          </w:p>
        </w:tc>
      </w:tr>
      <w:tr w:rsidR="00BE229B" w:rsidRPr="00EC242B" w:rsidTr="00451C83">
        <w:trPr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Расходы</w:t>
            </w:r>
          </w:p>
        </w:tc>
        <w:tc>
          <w:tcPr>
            <w:tcW w:w="411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1989,329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2236,81261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+244,291</w:t>
            </w:r>
          </w:p>
        </w:tc>
      </w:tr>
      <w:tr w:rsidR="00BE229B" w:rsidRPr="00EC242B" w:rsidTr="00451C83">
        <w:trPr>
          <w:jc w:val="center"/>
        </w:trPr>
        <w:tc>
          <w:tcPr>
            <w:tcW w:w="195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Дефицит</w:t>
            </w:r>
          </w:p>
        </w:tc>
        <w:tc>
          <w:tcPr>
            <w:tcW w:w="4111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3,19261</w:t>
            </w:r>
          </w:p>
        </w:tc>
        <w:tc>
          <w:tcPr>
            <w:tcW w:w="1559" w:type="dxa"/>
          </w:tcPr>
          <w:p w:rsidR="00BE229B" w:rsidRPr="00EC242B" w:rsidRDefault="00BE229B" w:rsidP="00451C83">
            <w:pPr>
              <w:jc w:val="center"/>
              <w:rPr>
                <w:sz w:val="24"/>
                <w:szCs w:val="24"/>
              </w:rPr>
            </w:pPr>
            <w:r w:rsidRPr="00EC242B">
              <w:rPr>
                <w:sz w:val="24"/>
                <w:szCs w:val="24"/>
              </w:rPr>
              <w:t>+3,19261</w:t>
            </w:r>
          </w:p>
        </w:tc>
      </w:tr>
    </w:tbl>
    <w:p w:rsidR="00BE229B" w:rsidRPr="00EC242B" w:rsidRDefault="00BE229B" w:rsidP="00BE229B">
      <w:pPr>
        <w:jc w:val="both"/>
      </w:pPr>
    </w:p>
    <w:p w:rsidR="00BE229B" w:rsidRPr="00EC242B" w:rsidRDefault="00BE229B" w:rsidP="00BE229B">
      <w:pPr>
        <w:jc w:val="both"/>
      </w:pPr>
      <w:r w:rsidRPr="00EC242B">
        <w:t xml:space="preserve">         Объём налоговых и неналоговых доходов местного бюджета на 2020 год в Приложении № 4 увеличивается на 220,0 </w:t>
      </w:r>
      <w:proofErr w:type="spellStart"/>
      <w:r w:rsidRPr="00EC242B">
        <w:t>тыс</w:t>
      </w:r>
      <w:proofErr w:type="gramStart"/>
      <w:r w:rsidRPr="00EC242B">
        <w:t>.р</w:t>
      </w:r>
      <w:proofErr w:type="gramEnd"/>
      <w:r w:rsidRPr="00EC242B">
        <w:t>уб</w:t>
      </w:r>
      <w:proofErr w:type="spellEnd"/>
      <w:r w:rsidRPr="00EC242B">
        <w:t xml:space="preserve"> и составляет 1018,20 тыс. рублей, в том числе:</w:t>
      </w:r>
    </w:p>
    <w:p w:rsidR="00BE229B" w:rsidRPr="00EC242B" w:rsidRDefault="00BE229B" w:rsidP="00BE229B">
      <w:pPr>
        <w:ind w:firstLine="567"/>
        <w:jc w:val="both"/>
      </w:pPr>
      <w:r w:rsidRPr="00EC242B">
        <w:t xml:space="preserve"> 10606043100000110 – Земельный налог с ФЛ  - увеличение на 220,0 т.р.;</w:t>
      </w:r>
    </w:p>
    <w:p w:rsidR="00BE229B" w:rsidRPr="00EC242B" w:rsidRDefault="00BE229B" w:rsidP="00BE229B">
      <w:pPr>
        <w:ind w:firstLine="709"/>
        <w:jc w:val="both"/>
      </w:pPr>
    </w:p>
    <w:p w:rsidR="00BE229B" w:rsidRPr="00EC242B" w:rsidRDefault="00BE229B" w:rsidP="00BE229B">
      <w:pPr>
        <w:jc w:val="both"/>
      </w:pPr>
      <w:r w:rsidRPr="00EC242B">
        <w:t xml:space="preserve">        Объём безвозмездных поступлений в Приложении №6 Проекта  увеличивается на 24,291 тыс. рублей, в том числе:</w:t>
      </w:r>
    </w:p>
    <w:p w:rsidR="00BE229B" w:rsidRPr="00EC242B" w:rsidRDefault="00BE229B" w:rsidP="00BE229B">
      <w:pPr>
        <w:jc w:val="both"/>
      </w:pPr>
      <w:r w:rsidRPr="00EC242B">
        <w:t xml:space="preserve">     - 2 02 45160 10 0000 150 «Межбюджетные трансферты, передаваемые       бюджетам сельских поселений для компенсации дополнительных расходов, возникших в результате решений, принятых органами власти другого уровня» увеличиваются на 10,0 тыс. рублей</w:t>
      </w:r>
    </w:p>
    <w:p w:rsidR="00BE229B" w:rsidRPr="00EC242B" w:rsidRDefault="00BE229B" w:rsidP="00BE229B">
      <w:pPr>
        <w:pStyle w:val="a7"/>
        <w:numPr>
          <w:ilvl w:val="0"/>
          <w:numId w:val="40"/>
        </w:numPr>
        <w:shd w:val="clear" w:color="auto" w:fill="FFFFFF"/>
        <w:jc w:val="both"/>
      </w:pPr>
      <w:r w:rsidRPr="00EC242B">
        <w:t>2 02 90054 10 0000 151 «Прочие безвозмездные поступления в бюджеты сельских поселений от бюджетов муниципальных районов» увеличиваются на 14,291 тыс. рублей</w:t>
      </w:r>
    </w:p>
    <w:p w:rsidR="00BE229B" w:rsidRPr="00EC242B" w:rsidRDefault="00BE229B" w:rsidP="00BE229B">
      <w:pPr>
        <w:ind w:firstLine="567"/>
        <w:jc w:val="both"/>
      </w:pPr>
      <w:r w:rsidRPr="00EC242B">
        <w:t xml:space="preserve"> Общая сумма расходов местного бюджета на 2020 год увеличивается на  247,48361тыс. рублей:</w:t>
      </w:r>
    </w:p>
    <w:p w:rsidR="00BE229B" w:rsidRPr="00EC242B" w:rsidRDefault="00BE229B" w:rsidP="00BE229B">
      <w:pPr>
        <w:ind w:firstLine="567"/>
        <w:jc w:val="both"/>
      </w:pPr>
    </w:p>
    <w:p w:rsidR="00BE229B" w:rsidRPr="00EC242B" w:rsidRDefault="00BE229B" w:rsidP="00BE229B">
      <w:pPr>
        <w:jc w:val="both"/>
      </w:pPr>
      <w:r w:rsidRPr="00EC242B">
        <w:t xml:space="preserve">- по разделу 0102 уменьшается на 167, тыс. </w:t>
      </w:r>
      <w:proofErr w:type="spellStart"/>
      <w:r w:rsidRPr="00EC242B">
        <w:t>руб</w:t>
      </w:r>
      <w:proofErr w:type="spellEnd"/>
      <w:r w:rsidRPr="00EC242B">
        <w:t>;</w:t>
      </w:r>
    </w:p>
    <w:p w:rsidR="00BE229B" w:rsidRPr="00EC242B" w:rsidRDefault="00BE229B" w:rsidP="00BE229B">
      <w:pPr>
        <w:jc w:val="both"/>
      </w:pPr>
      <w:r w:rsidRPr="00EC242B">
        <w:t xml:space="preserve">- по разделу 0104 уменьшается на 113,0 тыс. </w:t>
      </w:r>
      <w:proofErr w:type="spellStart"/>
      <w:r w:rsidRPr="00EC242B">
        <w:t>руб</w:t>
      </w:r>
      <w:proofErr w:type="spellEnd"/>
      <w:r w:rsidRPr="00EC242B">
        <w:t>;</w:t>
      </w:r>
    </w:p>
    <w:p w:rsidR="00BE229B" w:rsidRPr="00EC242B" w:rsidRDefault="00BE229B" w:rsidP="00BE229B">
      <w:pPr>
        <w:jc w:val="both"/>
      </w:pPr>
      <w:r w:rsidRPr="00EC242B">
        <w:t xml:space="preserve">- по разделу 0113 уменьшается на 111,709 </w:t>
      </w:r>
      <w:proofErr w:type="spellStart"/>
      <w:r w:rsidRPr="00EC242B">
        <w:t>тыс</w:t>
      </w:r>
      <w:proofErr w:type="gramStart"/>
      <w:r w:rsidRPr="00EC242B">
        <w:t>.р</w:t>
      </w:r>
      <w:proofErr w:type="gramEnd"/>
      <w:r w:rsidRPr="00EC242B">
        <w:t>уб</w:t>
      </w:r>
      <w:proofErr w:type="spellEnd"/>
      <w:r w:rsidRPr="00EC242B">
        <w:t xml:space="preserve">; </w:t>
      </w:r>
    </w:p>
    <w:p w:rsidR="00BE229B" w:rsidRPr="00EC242B" w:rsidRDefault="00BE229B" w:rsidP="00BE229B">
      <w:pPr>
        <w:jc w:val="both"/>
      </w:pPr>
      <w:r w:rsidRPr="00EC242B">
        <w:t xml:space="preserve">В том числе по КБК 01130120180100100 увеличивается на 8,291 тыс. </w:t>
      </w:r>
      <w:proofErr w:type="spellStart"/>
      <w:r w:rsidRPr="00EC242B">
        <w:t>руб</w:t>
      </w:r>
      <w:proofErr w:type="spellEnd"/>
      <w:r w:rsidRPr="00EC242B">
        <w:t xml:space="preserve"> организация проведения оплачиваемых общественных работ; </w:t>
      </w:r>
    </w:p>
    <w:p w:rsidR="00BE229B" w:rsidRPr="00EC242B" w:rsidRDefault="00BE229B" w:rsidP="00BE229B">
      <w:pPr>
        <w:jc w:val="both"/>
      </w:pPr>
      <w:r w:rsidRPr="00EC242B">
        <w:t xml:space="preserve">                        по КБК 86001139990080900120 – уменьшение на 120,0 </w:t>
      </w:r>
      <w:proofErr w:type="spellStart"/>
      <w:r w:rsidRPr="00EC242B">
        <w:t>тыс</w:t>
      </w:r>
      <w:proofErr w:type="gramStart"/>
      <w:r w:rsidRPr="00EC242B">
        <w:t>.р</w:t>
      </w:r>
      <w:proofErr w:type="gramEnd"/>
      <w:r w:rsidRPr="00EC242B">
        <w:t>уб</w:t>
      </w:r>
      <w:proofErr w:type="spellEnd"/>
      <w:r w:rsidRPr="00EC242B">
        <w:t>;</w:t>
      </w:r>
    </w:p>
    <w:p w:rsidR="00BE229B" w:rsidRPr="00EC242B" w:rsidRDefault="00BE229B" w:rsidP="00BE229B">
      <w:pPr>
        <w:jc w:val="both"/>
      </w:pPr>
      <w:r w:rsidRPr="00EC242B">
        <w:t xml:space="preserve">- по разделу 0309 увеличивается на 6,0 </w:t>
      </w:r>
      <w:proofErr w:type="spellStart"/>
      <w:r w:rsidRPr="00EC242B">
        <w:t>тыс</w:t>
      </w:r>
      <w:proofErr w:type="gramStart"/>
      <w:r w:rsidRPr="00EC242B">
        <w:t>.р</w:t>
      </w:r>
      <w:proofErr w:type="gramEnd"/>
      <w:r w:rsidRPr="00EC242B">
        <w:t>уб</w:t>
      </w:r>
      <w:proofErr w:type="spellEnd"/>
      <w:r w:rsidRPr="00EC242B">
        <w:t xml:space="preserve"> – на приобретение автоматических пожарных </w:t>
      </w:r>
      <w:proofErr w:type="spellStart"/>
      <w:r w:rsidRPr="00EC242B">
        <w:t>извещателей</w:t>
      </w:r>
      <w:proofErr w:type="spellEnd"/>
    </w:p>
    <w:p w:rsidR="00BE229B" w:rsidRPr="00EC242B" w:rsidRDefault="00BE229B" w:rsidP="00BE229B">
      <w:pPr>
        <w:jc w:val="both"/>
      </w:pPr>
      <w:r w:rsidRPr="00EC242B">
        <w:t xml:space="preserve">- по разделу 0503 увеличивается на 750,0 </w:t>
      </w:r>
      <w:proofErr w:type="spellStart"/>
      <w:r w:rsidRPr="00EC242B">
        <w:t>тыс</w:t>
      </w:r>
      <w:proofErr w:type="gramStart"/>
      <w:r w:rsidRPr="00EC242B">
        <w:t>.р</w:t>
      </w:r>
      <w:proofErr w:type="gramEnd"/>
      <w:r w:rsidRPr="00EC242B">
        <w:t>уб</w:t>
      </w:r>
      <w:proofErr w:type="spellEnd"/>
      <w:r w:rsidRPr="00EC242B">
        <w:t>;</w:t>
      </w:r>
    </w:p>
    <w:p w:rsidR="00BE229B" w:rsidRPr="00EC242B" w:rsidRDefault="00BE229B" w:rsidP="00BE229B">
      <w:pPr>
        <w:jc w:val="both"/>
      </w:pPr>
      <w:r w:rsidRPr="00EC242B">
        <w:t>- по разделу 0801 уменьшается на 126,80739 тыс. руб.</w:t>
      </w:r>
    </w:p>
    <w:p w:rsidR="00BE229B" w:rsidRPr="00EC242B" w:rsidRDefault="00BE229B" w:rsidP="00BE229B">
      <w:pPr>
        <w:jc w:val="both"/>
      </w:pPr>
      <w:r w:rsidRPr="00EC242B">
        <w:t>- по разделу 1003 увеличивается на 10,0 тыс. руб.</w:t>
      </w:r>
    </w:p>
    <w:p w:rsidR="00BE229B" w:rsidRPr="00EC242B" w:rsidRDefault="00BE229B" w:rsidP="00BE229B">
      <w:pPr>
        <w:ind w:firstLine="709"/>
        <w:jc w:val="both"/>
      </w:pPr>
      <w:r w:rsidRPr="00EC242B">
        <w:t>Анализ изменений предлагаемых в Приложении № 10 к Проекту приведен в таблице:</w:t>
      </w:r>
    </w:p>
    <w:p w:rsidR="00BE229B" w:rsidRPr="00CB1C0B" w:rsidRDefault="00BE229B" w:rsidP="00BE229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779" w:type="dxa"/>
        <w:jc w:val="center"/>
        <w:tblLayout w:type="fixed"/>
        <w:tblLook w:val="04E0"/>
      </w:tblPr>
      <w:tblGrid>
        <w:gridCol w:w="3975"/>
        <w:gridCol w:w="709"/>
        <w:gridCol w:w="719"/>
        <w:gridCol w:w="1489"/>
        <w:gridCol w:w="1430"/>
        <w:gridCol w:w="1457"/>
      </w:tblGrid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B1C0B">
              <w:rPr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719" w:type="dxa"/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proofErr w:type="spellStart"/>
            <w:r w:rsidRPr="00CB1C0B">
              <w:rPr>
                <w:sz w:val="24"/>
                <w:szCs w:val="24"/>
              </w:rPr>
              <w:t>Подразд</w:t>
            </w:r>
            <w:proofErr w:type="spellEnd"/>
          </w:p>
        </w:tc>
        <w:tc>
          <w:tcPr>
            <w:tcW w:w="1489" w:type="dxa"/>
          </w:tcPr>
          <w:p w:rsidR="00BE229B" w:rsidRPr="00786D51" w:rsidRDefault="00BE229B" w:rsidP="00451C83">
            <w:pPr>
              <w:jc w:val="center"/>
              <w:rPr>
                <w:sz w:val="16"/>
                <w:szCs w:val="16"/>
                <w:lang w:val="en-US"/>
              </w:rPr>
            </w:pPr>
            <w:r w:rsidRPr="00786D51">
              <w:rPr>
                <w:sz w:val="16"/>
                <w:szCs w:val="16"/>
              </w:rPr>
              <w:t xml:space="preserve">Решение от </w:t>
            </w:r>
            <w:r>
              <w:rPr>
                <w:sz w:val="16"/>
                <w:szCs w:val="16"/>
              </w:rPr>
              <w:t>30</w:t>
            </w:r>
            <w:r w:rsidRPr="00786D51">
              <w:rPr>
                <w:sz w:val="16"/>
                <w:szCs w:val="16"/>
              </w:rPr>
              <w:t>.12.201</w:t>
            </w:r>
            <w:r>
              <w:rPr>
                <w:sz w:val="16"/>
                <w:szCs w:val="16"/>
              </w:rPr>
              <w:t>9 № 39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Проект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B1C0B">
              <w:rPr>
                <w:sz w:val="24"/>
                <w:szCs w:val="24"/>
              </w:rPr>
              <w:t>зменения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1335,643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943,934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786D51" w:rsidRDefault="00BE229B" w:rsidP="00451C83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-167,0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786D51" w:rsidRDefault="00BE229B" w:rsidP="00451C83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786D51" w:rsidRDefault="00BE229B" w:rsidP="00451C83">
            <w:pPr>
              <w:ind w:right="-61"/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06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11,643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11,643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786D51" w:rsidRDefault="00BE229B" w:rsidP="00451C83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380,291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-111,709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786D51" w:rsidRDefault="00BE229B" w:rsidP="00451C83">
            <w:pPr>
              <w:rPr>
                <w:b/>
                <w:sz w:val="20"/>
                <w:szCs w:val="20"/>
              </w:rPr>
            </w:pPr>
            <w:r w:rsidRPr="00786D5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127,8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127,8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</w:tcPr>
          <w:p w:rsidR="00BE229B" w:rsidRPr="00786D51" w:rsidRDefault="00BE229B" w:rsidP="00451C83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bottom w:val="nil"/>
            </w:tcBorders>
          </w:tcPr>
          <w:p w:rsidR="00BE229B" w:rsidRPr="00786D51" w:rsidRDefault="00BE229B" w:rsidP="00451C83">
            <w:pPr>
              <w:rPr>
                <w:b/>
                <w:sz w:val="20"/>
                <w:szCs w:val="20"/>
              </w:rPr>
            </w:pPr>
            <w:r w:rsidRPr="00786D5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+6,0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BE229B" w:rsidRPr="00786D51" w:rsidRDefault="00BE229B" w:rsidP="00451C83">
            <w:pPr>
              <w:rPr>
                <w:sz w:val="20"/>
                <w:szCs w:val="20"/>
              </w:rPr>
            </w:pPr>
            <w:r w:rsidRPr="00786D5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Дорожные фонды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04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trHeight w:val="276"/>
          <w:jc w:val="center"/>
        </w:trPr>
        <w:tc>
          <w:tcPr>
            <w:tcW w:w="3975" w:type="dxa"/>
            <w:tcBorders>
              <w:bottom w:val="nil"/>
            </w:tcBorders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  <w:r w:rsidRPr="00FA19F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</w:p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+750,0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05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+750,0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395,886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269,07861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-126,80739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08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395,886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269,07861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-126,80739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bottom w:val="nil"/>
            </w:tcBorders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 w:rsidRPr="00CB1C0B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:rsidR="00BE229B" w:rsidRPr="00CB1C0B" w:rsidRDefault="00BE229B" w:rsidP="00451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</w:t>
            </w:r>
            <w:proofErr w:type="spellStart"/>
            <w:r>
              <w:rPr>
                <w:sz w:val="24"/>
                <w:szCs w:val="24"/>
              </w:rPr>
              <w:t>населениия</w:t>
            </w:r>
            <w:proofErr w:type="spellEnd"/>
          </w:p>
        </w:tc>
        <w:tc>
          <w:tcPr>
            <w:tcW w:w="70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</w:tcPr>
          <w:p w:rsidR="00BE229B" w:rsidRPr="00CB1C0B" w:rsidRDefault="00BE229B" w:rsidP="00451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+10,0</w:t>
            </w:r>
          </w:p>
        </w:tc>
      </w:tr>
      <w:tr w:rsidR="00BE229B" w:rsidRPr="00CB1C0B" w:rsidTr="00451C83">
        <w:trPr>
          <w:cantSplit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  <w:r w:rsidRPr="00CB1C0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BE229B" w:rsidRPr="00CB1C0B" w:rsidRDefault="00BE229B" w:rsidP="00451C83">
            <w:pPr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1989,329</w:t>
            </w:r>
          </w:p>
        </w:tc>
        <w:tc>
          <w:tcPr>
            <w:tcW w:w="1430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2236,81261</w:t>
            </w:r>
          </w:p>
        </w:tc>
        <w:tc>
          <w:tcPr>
            <w:tcW w:w="1457" w:type="dxa"/>
          </w:tcPr>
          <w:p w:rsidR="00BE229B" w:rsidRPr="00CB1C0B" w:rsidRDefault="00BE229B" w:rsidP="00451C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+247,48361</w:t>
            </w:r>
          </w:p>
        </w:tc>
      </w:tr>
    </w:tbl>
    <w:p w:rsidR="00A85F6D" w:rsidRDefault="00A85F6D" w:rsidP="00BE229B">
      <w:pPr>
        <w:ind w:right="-57"/>
      </w:pPr>
    </w:p>
    <w:p w:rsidR="00CD54D1" w:rsidRPr="00C4491F" w:rsidRDefault="00CD54D1" w:rsidP="00A85F6D">
      <w:pPr>
        <w:pStyle w:val="a7"/>
        <w:suppressAutoHyphens/>
        <w:rPr>
          <w:b/>
          <w:sz w:val="22"/>
          <w:szCs w:val="22"/>
        </w:rPr>
      </w:pP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 w:rsidR="0086612C">
        <w:rPr>
          <w:rFonts w:ascii="Times New Roman" w:hAnsi="Times New Roman" w:cs="Times New Roman"/>
          <w:sz w:val="22"/>
          <w:szCs w:val="22"/>
        </w:rPr>
        <w:t>ешение №</w:t>
      </w:r>
      <w:r w:rsidR="00EC242B">
        <w:rPr>
          <w:rFonts w:ascii="Times New Roman" w:hAnsi="Times New Roman" w:cs="Times New Roman"/>
          <w:sz w:val="22"/>
          <w:szCs w:val="22"/>
        </w:rPr>
        <w:t>42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86612C" w:rsidRDefault="00CD54D1" w:rsidP="00A85F6D">
      <w:pPr>
        <w:ind w:left="360" w:hanging="360"/>
      </w:pPr>
      <w:r>
        <w:t xml:space="preserve">сельского поселения                                                                           </w:t>
      </w:r>
      <w:r w:rsidR="00EC242B">
        <w:t>Цыдыпова Э.</w:t>
      </w:r>
      <w:proofErr w:type="gramStart"/>
      <w:r w:rsidR="00EC242B">
        <w:t>В</w:t>
      </w:r>
      <w:proofErr w:type="gramEnd"/>
    </w:p>
    <w:p w:rsidR="00EC242B" w:rsidRDefault="00EC242B" w:rsidP="00EC242B">
      <w:r>
        <w:t xml:space="preserve">Секретарь   Совета депутатов  </w:t>
      </w:r>
    </w:p>
    <w:p w:rsidR="00EC242B" w:rsidRDefault="00EC242B" w:rsidP="00EC242B">
      <w:pPr>
        <w:ind w:left="360" w:hanging="360"/>
      </w:pPr>
      <w:r>
        <w:t xml:space="preserve">сельского поселения                                                                            </w:t>
      </w:r>
      <w:proofErr w:type="spellStart"/>
      <w:r>
        <w:t>Содномова</w:t>
      </w:r>
      <w:proofErr w:type="spellEnd"/>
      <w:r>
        <w:t xml:space="preserve"> Н.Г                                                                                                                                             </w:t>
      </w:r>
    </w:p>
    <w:sectPr w:rsidR="00EC242B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EC" w:rsidRDefault="00675EEC" w:rsidP="00E30500">
      <w:r>
        <w:separator/>
      </w:r>
    </w:p>
  </w:endnote>
  <w:endnote w:type="continuationSeparator" w:id="0">
    <w:p w:rsidR="00675EEC" w:rsidRDefault="00675EEC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EC" w:rsidRDefault="00675EEC" w:rsidP="00E30500">
      <w:r>
        <w:separator/>
      </w:r>
    </w:p>
  </w:footnote>
  <w:footnote w:type="continuationSeparator" w:id="0">
    <w:p w:rsidR="00675EEC" w:rsidRDefault="00675EEC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1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7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26"/>
  </w:num>
  <w:num w:numId="6">
    <w:abstractNumId w:val="39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</w:num>
  <w:num w:numId="12">
    <w:abstractNumId w:val="2"/>
  </w:num>
  <w:num w:numId="13">
    <w:abstractNumId w:val="1"/>
  </w:num>
  <w:num w:numId="14">
    <w:abstractNumId w:val="28"/>
  </w:num>
  <w:num w:numId="15">
    <w:abstractNumId w:val="14"/>
  </w:num>
  <w:num w:numId="16">
    <w:abstractNumId w:val="5"/>
  </w:num>
  <w:num w:numId="17">
    <w:abstractNumId w:val="22"/>
  </w:num>
  <w:num w:numId="18">
    <w:abstractNumId w:val="18"/>
  </w:num>
  <w:num w:numId="19">
    <w:abstractNumId w:val="19"/>
  </w:num>
  <w:num w:numId="20">
    <w:abstractNumId w:val="11"/>
  </w:num>
  <w:num w:numId="21">
    <w:abstractNumId w:val="33"/>
  </w:num>
  <w:num w:numId="22">
    <w:abstractNumId w:val="29"/>
  </w:num>
  <w:num w:numId="23">
    <w:abstractNumId w:val="8"/>
  </w:num>
  <w:num w:numId="24">
    <w:abstractNumId w:val="35"/>
  </w:num>
  <w:num w:numId="25">
    <w:abstractNumId w:val="34"/>
  </w:num>
  <w:num w:numId="26">
    <w:abstractNumId w:val="25"/>
  </w:num>
  <w:num w:numId="27">
    <w:abstractNumId w:val="15"/>
  </w:num>
  <w:num w:numId="28">
    <w:abstractNumId w:val="17"/>
  </w:num>
  <w:num w:numId="29">
    <w:abstractNumId w:val="7"/>
  </w:num>
  <w:num w:numId="30">
    <w:abstractNumId w:val="0"/>
  </w:num>
  <w:num w:numId="31">
    <w:abstractNumId w:val="16"/>
  </w:num>
  <w:num w:numId="32">
    <w:abstractNumId w:val="31"/>
  </w:num>
  <w:num w:numId="33">
    <w:abstractNumId w:val="3"/>
  </w:num>
  <w:num w:numId="34">
    <w:abstractNumId w:val="37"/>
  </w:num>
  <w:num w:numId="35">
    <w:abstractNumId w:val="36"/>
  </w:num>
  <w:num w:numId="36">
    <w:abstractNumId w:val="21"/>
  </w:num>
  <w:num w:numId="37">
    <w:abstractNumId w:val="32"/>
  </w:num>
  <w:num w:numId="38">
    <w:abstractNumId w:val="10"/>
  </w:num>
  <w:num w:numId="39">
    <w:abstractNumId w:val="27"/>
  </w:num>
  <w:num w:numId="40">
    <w:abstractNumId w:val="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A704F"/>
    <w:rsid w:val="003C3505"/>
    <w:rsid w:val="003C4CDE"/>
    <w:rsid w:val="003D41F0"/>
    <w:rsid w:val="003D55FD"/>
    <w:rsid w:val="0040539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343E9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A58"/>
    <w:rsid w:val="00F14259"/>
    <w:rsid w:val="00F239FF"/>
    <w:rsid w:val="00F305B5"/>
    <w:rsid w:val="00F47319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01F-3C44-4A5A-A7AC-FEBAE6F8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131</cp:revision>
  <cp:lastPrinted>2019-08-19T00:21:00Z</cp:lastPrinted>
  <dcterms:created xsi:type="dcterms:W3CDTF">2014-12-25T06:37:00Z</dcterms:created>
  <dcterms:modified xsi:type="dcterms:W3CDTF">2020-07-17T06:25:00Z</dcterms:modified>
</cp:coreProperties>
</file>