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32" w:rsidRDefault="00B35A32" w:rsidP="00B35A32">
      <w:pPr>
        <w:jc w:val="center"/>
        <w:rPr>
          <w:b/>
        </w:rPr>
      </w:pPr>
      <w:r w:rsidRPr="00DA19B8">
        <w:rPr>
          <w:b/>
        </w:rPr>
        <w:t xml:space="preserve">СОВЕТ ДЕПУТАТОВ МУНИЦИПАЛЬНОГО  ОБРАЗОВАНИЯ  СЕЛЬСКОЕ   ПОСЕЛЕНИЕ </w:t>
      </w:r>
    </w:p>
    <w:p w:rsidR="00B35A32" w:rsidRPr="00DA19B8" w:rsidRDefault="00B35A32" w:rsidP="00B35A32">
      <w:pPr>
        <w:jc w:val="center"/>
        <w:rPr>
          <w:b/>
        </w:rPr>
      </w:pPr>
      <w:r>
        <w:rPr>
          <w:b/>
        </w:rPr>
        <w:t>«ХОШУН-УЗУРСКОЕ</w:t>
      </w:r>
      <w:proofErr w:type="gramStart"/>
      <w:r>
        <w:rPr>
          <w:b/>
        </w:rPr>
        <w:t>»</w:t>
      </w:r>
      <w:r w:rsidRPr="00DA19B8">
        <w:rPr>
          <w:b/>
        </w:rPr>
        <w:t>М</w:t>
      </w:r>
      <w:proofErr w:type="gramEnd"/>
      <w:r w:rsidRPr="00DA19B8">
        <w:rPr>
          <w:b/>
        </w:rPr>
        <w:t>УХОРШИБИРСКОГО  РАЙОНА   РЕСПУБЛИКИ  БУРЯТИЯ</w:t>
      </w:r>
    </w:p>
    <w:p w:rsidR="00B35A32" w:rsidRPr="00DA19B8" w:rsidRDefault="00B35A32" w:rsidP="00B35A32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B35A32" w:rsidRPr="004603D2" w:rsidRDefault="00B35A32" w:rsidP="00B35A32">
      <w:pPr>
        <w:jc w:val="center"/>
        <w:rPr>
          <w:b/>
        </w:rPr>
      </w:pPr>
      <w:r w:rsidRPr="004603D2">
        <w:rPr>
          <w:b/>
        </w:rPr>
        <w:t xml:space="preserve">Решение № 45 </w:t>
      </w:r>
    </w:p>
    <w:p w:rsidR="00B35A32" w:rsidRDefault="00B35A32" w:rsidP="00B35A32">
      <w:r>
        <w:t>От 30 апреля  2020 г.</w:t>
      </w:r>
    </w:p>
    <w:p w:rsidR="00B35A32" w:rsidRDefault="00B35A32" w:rsidP="00B35A32">
      <w:r>
        <w:t>у.Хошун-Узур</w:t>
      </w:r>
    </w:p>
    <w:p w:rsidR="00B35A32" w:rsidRDefault="00B35A32" w:rsidP="00B35A32">
      <w:pPr>
        <w:jc w:val="both"/>
        <w:rPr>
          <w:b/>
          <w:bCs/>
          <w:sz w:val="28"/>
        </w:rPr>
      </w:pPr>
    </w:p>
    <w:p w:rsidR="00B35A32" w:rsidRDefault="00B35A32" w:rsidP="00B35A32">
      <w:pPr>
        <w:jc w:val="both"/>
        <w:rPr>
          <w:b/>
          <w:bCs/>
        </w:rPr>
      </w:pPr>
      <w:r w:rsidRPr="002B5049">
        <w:rPr>
          <w:b/>
          <w:bCs/>
        </w:rPr>
        <w:t xml:space="preserve">Об </w:t>
      </w:r>
      <w:r>
        <w:rPr>
          <w:b/>
          <w:bCs/>
        </w:rPr>
        <w:t xml:space="preserve">утверждении годового отчета об </w:t>
      </w:r>
      <w:r w:rsidRPr="002B5049">
        <w:rPr>
          <w:b/>
          <w:bCs/>
        </w:rPr>
        <w:t>исполнении</w:t>
      </w:r>
    </w:p>
    <w:p w:rsidR="00B35A32" w:rsidRPr="002B5049" w:rsidRDefault="00B35A32" w:rsidP="00B35A32">
      <w:pPr>
        <w:jc w:val="both"/>
        <w:rPr>
          <w:b/>
          <w:bCs/>
        </w:rPr>
      </w:pPr>
      <w:r w:rsidRPr="002B5049">
        <w:rPr>
          <w:b/>
          <w:bCs/>
        </w:rPr>
        <w:t xml:space="preserve"> бюджета МО СП «</w:t>
      </w:r>
      <w:r>
        <w:rPr>
          <w:b/>
          <w:bCs/>
        </w:rPr>
        <w:t>Хошун-Узурское</w:t>
      </w:r>
      <w:r w:rsidRPr="002B5049">
        <w:rPr>
          <w:b/>
          <w:bCs/>
        </w:rPr>
        <w:t xml:space="preserve">» за </w:t>
      </w:r>
      <w:r>
        <w:rPr>
          <w:b/>
          <w:bCs/>
        </w:rPr>
        <w:t>2019</w:t>
      </w:r>
      <w:r w:rsidRPr="002B5049">
        <w:rPr>
          <w:b/>
          <w:bCs/>
        </w:rPr>
        <w:t xml:space="preserve"> год </w:t>
      </w:r>
    </w:p>
    <w:p w:rsidR="00B35A32" w:rsidRPr="002B5049" w:rsidRDefault="00B35A32" w:rsidP="00B35A32">
      <w:pPr>
        <w:pStyle w:val="a3"/>
        <w:jc w:val="both"/>
      </w:pPr>
    </w:p>
    <w:p w:rsidR="00B35A32" w:rsidRPr="002B5049" w:rsidRDefault="00B35A32" w:rsidP="00B35A32">
      <w:pPr>
        <w:pStyle w:val="a3"/>
        <w:jc w:val="both"/>
        <w:rPr>
          <w:b/>
        </w:rPr>
      </w:pPr>
      <w:r w:rsidRPr="002B5049">
        <w:rPr>
          <w:b/>
        </w:rPr>
        <w:t xml:space="preserve">Статья 1 </w:t>
      </w:r>
    </w:p>
    <w:p w:rsidR="00B35A32" w:rsidRPr="002B5049" w:rsidRDefault="00B35A32" w:rsidP="00B35A32">
      <w:pPr>
        <w:pStyle w:val="a3"/>
        <w:jc w:val="both"/>
      </w:pPr>
      <w:r w:rsidRPr="002B5049">
        <w:t xml:space="preserve">Утвердить </w:t>
      </w:r>
      <w:r>
        <w:t>годовой отчет</w:t>
      </w:r>
      <w:r w:rsidRPr="002B5049">
        <w:t xml:space="preserve"> об исполнении  бюджета </w:t>
      </w:r>
      <w:r>
        <w:t xml:space="preserve">МО СП «Хошун-Узурское» </w:t>
      </w:r>
      <w:r w:rsidRPr="002B5049">
        <w:t xml:space="preserve">за </w:t>
      </w:r>
      <w:r>
        <w:t>2019</w:t>
      </w:r>
      <w:r w:rsidRPr="002B5049">
        <w:t xml:space="preserve"> год по доходам в сумме </w:t>
      </w:r>
      <w:r>
        <w:t xml:space="preserve">3356,492 </w:t>
      </w:r>
      <w:r w:rsidRPr="002B5049">
        <w:t xml:space="preserve">рублей, по расходам в сумме </w:t>
      </w:r>
      <w:r>
        <w:t>3366,15566</w:t>
      </w:r>
      <w:r w:rsidRPr="002B5049">
        <w:t xml:space="preserve"> рубл</w:t>
      </w:r>
      <w:r>
        <w:t>я</w:t>
      </w:r>
      <w:r w:rsidRPr="002B5049">
        <w:t xml:space="preserve">, в том числе за </w:t>
      </w:r>
      <w:r>
        <w:t>собственные доходы</w:t>
      </w:r>
      <w:r w:rsidRPr="002B5049">
        <w:t xml:space="preserve"> в сумме</w:t>
      </w:r>
      <w:r>
        <w:t xml:space="preserve"> 2198,199,00 </w:t>
      </w:r>
      <w:r w:rsidRPr="002B5049">
        <w:t>рублей, с превышением доходов над расходами (дефицит бюджета сельского поселения) в сумме</w:t>
      </w:r>
      <w:r>
        <w:t xml:space="preserve">3192 </w:t>
      </w:r>
      <w:r w:rsidRPr="002B5049">
        <w:t xml:space="preserve"> рублей и со следующими показателями:</w:t>
      </w:r>
    </w:p>
    <w:p w:rsidR="00B35A32" w:rsidRDefault="00B35A32" w:rsidP="00B35A32">
      <w:pPr>
        <w:pStyle w:val="a3"/>
        <w:numPr>
          <w:ilvl w:val="0"/>
          <w:numId w:val="1"/>
        </w:numPr>
        <w:spacing w:after="0"/>
        <w:jc w:val="both"/>
      </w:pPr>
      <w:r w:rsidRPr="002B5049">
        <w:t>Доходов бюджета</w:t>
      </w:r>
      <w:r w:rsidRPr="00F96BF7">
        <w:t xml:space="preserve"> </w:t>
      </w:r>
      <w:r>
        <w:t>МО СП «Хошун-Узурское»</w:t>
      </w:r>
      <w:r w:rsidRPr="002B5049">
        <w:t xml:space="preserve"> по кодам доходов бюджета за </w:t>
      </w:r>
      <w:r>
        <w:t>2019</w:t>
      </w:r>
      <w:r w:rsidRPr="002B5049">
        <w:t xml:space="preserve"> год согласно приложению 1 к настоящему решению;</w:t>
      </w:r>
    </w:p>
    <w:p w:rsidR="00B35A32" w:rsidRDefault="00B35A32" w:rsidP="00B35A32">
      <w:pPr>
        <w:pStyle w:val="a3"/>
        <w:numPr>
          <w:ilvl w:val="0"/>
          <w:numId w:val="1"/>
        </w:numPr>
        <w:spacing w:after="0"/>
        <w:jc w:val="both"/>
      </w:pPr>
      <w:r w:rsidRPr="002B5049">
        <w:t xml:space="preserve">Доходов бюджета </w:t>
      </w:r>
      <w:r>
        <w:t>МО СП «Хошун-Узурское»</w:t>
      </w:r>
      <w:r w:rsidRPr="002B5049">
        <w:t xml:space="preserve"> по кодам доходов, подвидов доходов, классификации операций сектора государственного управления, относящихся к доходам бюджета за </w:t>
      </w:r>
      <w:r>
        <w:t>2019</w:t>
      </w:r>
      <w:r w:rsidRPr="002B5049">
        <w:t xml:space="preserve"> год согласно приложению </w:t>
      </w:r>
      <w:r>
        <w:t>2</w:t>
      </w:r>
      <w:r w:rsidRPr="002B5049">
        <w:t xml:space="preserve"> к настоящему решению;</w:t>
      </w:r>
    </w:p>
    <w:p w:rsidR="00B35A32" w:rsidRPr="002B5049" w:rsidRDefault="00B35A32" w:rsidP="00B35A32">
      <w:pPr>
        <w:pStyle w:val="a3"/>
        <w:numPr>
          <w:ilvl w:val="0"/>
          <w:numId w:val="1"/>
        </w:numPr>
        <w:spacing w:after="0"/>
        <w:jc w:val="both"/>
      </w:pPr>
      <w:r w:rsidRPr="002B5049">
        <w:t xml:space="preserve">Ведомственной структуры бюджета </w:t>
      </w:r>
      <w:r>
        <w:t>МО СП «Хошун-Узурское»</w:t>
      </w:r>
      <w:r w:rsidRPr="002B5049">
        <w:t xml:space="preserve"> согласно приложению </w:t>
      </w:r>
      <w:r>
        <w:t>3</w:t>
      </w:r>
      <w:r w:rsidRPr="002B5049">
        <w:t xml:space="preserve"> к настоящему решению;</w:t>
      </w:r>
    </w:p>
    <w:p w:rsidR="00B35A32" w:rsidRPr="002B5049" w:rsidRDefault="00B35A32" w:rsidP="00B35A32">
      <w:pPr>
        <w:pStyle w:val="a3"/>
        <w:numPr>
          <w:ilvl w:val="0"/>
          <w:numId w:val="1"/>
        </w:numPr>
        <w:spacing w:after="0"/>
        <w:jc w:val="both"/>
      </w:pPr>
      <w:r>
        <w:t>Р</w:t>
      </w:r>
      <w:r w:rsidRPr="002B5049">
        <w:t xml:space="preserve">асходов бюджета </w:t>
      </w:r>
      <w:r>
        <w:t>МО СП «Хошун-Узурское»</w:t>
      </w:r>
      <w:r w:rsidRPr="002B5049">
        <w:t xml:space="preserve"> по разделам, подразделам классификации расходов бюджетов за </w:t>
      </w:r>
      <w:r>
        <w:t>2019</w:t>
      </w:r>
      <w:r w:rsidRPr="002B5049">
        <w:t xml:space="preserve"> год согласно приложению </w:t>
      </w:r>
      <w:r>
        <w:t>4</w:t>
      </w:r>
      <w:r w:rsidRPr="002B5049">
        <w:t xml:space="preserve"> к настоящему решению;</w:t>
      </w:r>
    </w:p>
    <w:p w:rsidR="00B35A32" w:rsidRPr="002B5049" w:rsidRDefault="00B35A32" w:rsidP="00B35A32">
      <w:pPr>
        <w:pStyle w:val="a3"/>
        <w:numPr>
          <w:ilvl w:val="0"/>
          <w:numId w:val="1"/>
        </w:numPr>
        <w:spacing w:after="0"/>
        <w:jc w:val="both"/>
      </w:pPr>
      <w:r>
        <w:t>И</w:t>
      </w:r>
      <w:r w:rsidRPr="002B5049">
        <w:t xml:space="preserve">сточников финансирования дефицита бюджета </w:t>
      </w:r>
      <w:r>
        <w:t>МО СП «Хошун-Узурское»</w:t>
      </w:r>
      <w:r w:rsidRPr="002B5049">
        <w:t xml:space="preserve"> по кодам групп, подгрупп, статей, видов источников финансирования дефицитов бюджетов за </w:t>
      </w:r>
      <w:r>
        <w:t>2019</w:t>
      </w:r>
      <w:r w:rsidRPr="002B5049">
        <w:t xml:space="preserve"> год согласно приложению </w:t>
      </w:r>
      <w:r>
        <w:t>5</w:t>
      </w:r>
      <w:r w:rsidRPr="002B5049">
        <w:t xml:space="preserve"> к настоящему решению;</w:t>
      </w:r>
    </w:p>
    <w:p w:rsidR="00B35A32" w:rsidRPr="002B5049" w:rsidRDefault="00B35A32" w:rsidP="00B35A32">
      <w:pPr>
        <w:pStyle w:val="a3"/>
        <w:numPr>
          <w:ilvl w:val="0"/>
          <w:numId w:val="1"/>
        </w:numPr>
        <w:spacing w:after="0"/>
        <w:jc w:val="both"/>
      </w:pPr>
      <w:r>
        <w:t>И</w:t>
      </w:r>
      <w:r w:rsidRPr="002B5049">
        <w:t xml:space="preserve">сточников финансирования дефицита бюджета </w:t>
      </w:r>
      <w:r>
        <w:t>МО СП «Хошун-Узурское»</w:t>
      </w:r>
      <w:r w:rsidRPr="002B5049">
        <w:t xml:space="preserve"> по кодам </w:t>
      </w:r>
      <w:proofErr w:type="gramStart"/>
      <w:r w:rsidRPr="002B5049">
        <w:t>классификации источников финансирования дефицитов бюджетов</w:t>
      </w:r>
      <w:proofErr w:type="gramEnd"/>
      <w:r w:rsidRPr="002B5049">
        <w:t xml:space="preserve"> за </w:t>
      </w:r>
      <w:r>
        <w:t>2019</w:t>
      </w:r>
      <w:r w:rsidRPr="002B5049">
        <w:t xml:space="preserve"> год согласно приложению </w:t>
      </w:r>
      <w:r>
        <w:t>6</w:t>
      </w:r>
      <w:r w:rsidRPr="002B5049">
        <w:t xml:space="preserve"> к настоящему решению.</w:t>
      </w:r>
    </w:p>
    <w:p w:rsidR="00B35A32" w:rsidRPr="002B5049" w:rsidRDefault="00B35A32" w:rsidP="00B35A32">
      <w:pPr>
        <w:pStyle w:val="a3"/>
        <w:ind w:left="540"/>
        <w:jc w:val="both"/>
      </w:pPr>
    </w:p>
    <w:p w:rsidR="00B35A32" w:rsidRDefault="00B35A32" w:rsidP="00B35A32">
      <w:pPr>
        <w:pStyle w:val="a3"/>
        <w:ind w:left="540"/>
        <w:jc w:val="both"/>
        <w:rPr>
          <w:b/>
        </w:rPr>
      </w:pPr>
      <w:r w:rsidRPr="002B5049">
        <w:rPr>
          <w:b/>
        </w:rPr>
        <w:t xml:space="preserve">Статья 2 </w:t>
      </w:r>
    </w:p>
    <w:p w:rsidR="00B35A32" w:rsidRPr="002B5049" w:rsidRDefault="00B35A32" w:rsidP="00B35A32">
      <w:pPr>
        <w:pStyle w:val="a3"/>
        <w:ind w:left="540"/>
        <w:jc w:val="both"/>
        <w:rPr>
          <w:b/>
        </w:rPr>
      </w:pPr>
    </w:p>
    <w:p w:rsidR="00B35A32" w:rsidRPr="00C75A3D" w:rsidRDefault="00B35A32" w:rsidP="00B35A32">
      <w:pPr>
        <w:jc w:val="both"/>
      </w:pPr>
      <w:r w:rsidRPr="00C75A3D">
        <w:t xml:space="preserve">         Обнародовать настоящее Решение в течение 10 дней.</w:t>
      </w:r>
    </w:p>
    <w:p w:rsidR="00B35A32" w:rsidRPr="00C75A3D" w:rsidRDefault="00B35A32" w:rsidP="00B35A32">
      <w:pPr>
        <w:pStyle w:val="3"/>
        <w:jc w:val="both"/>
        <w:rPr>
          <w:b/>
          <w:sz w:val="24"/>
        </w:rPr>
      </w:pPr>
    </w:p>
    <w:p w:rsidR="00B35A32" w:rsidRPr="00C75A3D" w:rsidRDefault="00B35A32" w:rsidP="00B35A32">
      <w:pPr>
        <w:jc w:val="both"/>
        <w:rPr>
          <w:b/>
        </w:rPr>
      </w:pPr>
      <w:r w:rsidRPr="00C75A3D">
        <w:rPr>
          <w:b/>
        </w:rPr>
        <w:t>Глава муниципального образования</w:t>
      </w:r>
    </w:p>
    <w:p w:rsidR="00B35A32" w:rsidRPr="006815BB" w:rsidRDefault="00B35A32" w:rsidP="00B35A32">
      <w:pPr>
        <w:rPr>
          <w:b/>
        </w:rPr>
      </w:pPr>
      <w:r w:rsidRPr="00C75A3D">
        <w:rPr>
          <w:b/>
        </w:rPr>
        <w:t xml:space="preserve"> СП «Хошун-Узурское»                                                    </w:t>
      </w:r>
      <w:r>
        <w:rPr>
          <w:b/>
        </w:rPr>
        <w:t xml:space="preserve">                      Ж.Д.Иванов</w:t>
      </w:r>
    </w:p>
    <w:p w:rsidR="00DA2D39" w:rsidRDefault="00B35A32"/>
    <w:sectPr w:rsidR="00DA2D39" w:rsidSect="0035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5A32"/>
    <w:rsid w:val="003510B0"/>
    <w:rsid w:val="003F4E93"/>
    <w:rsid w:val="0093426F"/>
    <w:rsid w:val="00B35A32"/>
    <w:rsid w:val="00C7374F"/>
    <w:rsid w:val="00E0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5A32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5A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35A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35A3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>Krokoz™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2020-07-13T08:43:00Z</dcterms:created>
  <dcterms:modified xsi:type="dcterms:W3CDTF">2020-07-13T08:43:00Z</dcterms:modified>
</cp:coreProperties>
</file>