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C3" w:rsidRDefault="0012240E" w:rsidP="00F616C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Муниципальное образование </w:t>
      </w:r>
      <w:r w:rsidR="00F616C3">
        <w:rPr>
          <w:rFonts w:ascii="Times New Roman" w:eastAsia="Times New Roman" w:hAnsi="Times New Roman" w:cs="Times New Roman"/>
          <w:b/>
          <w:bCs/>
          <w:sz w:val="28"/>
          <w:szCs w:val="28"/>
          <w:lang w:eastAsia="ru-RU"/>
        </w:rPr>
        <w:t>сельское поселение «</w:t>
      </w:r>
      <w:proofErr w:type="spellStart"/>
      <w:r>
        <w:rPr>
          <w:rFonts w:ascii="Times New Roman" w:eastAsia="Times New Roman" w:hAnsi="Times New Roman" w:cs="Times New Roman"/>
          <w:b/>
          <w:bCs/>
          <w:sz w:val="28"/>
          <w:szCs w:val="28"/>
          <w:lang w:eastAsia="ru-RU"/>
        </w:rPr>
        <w:t>Хошун-Узурское</w:t>
      </w:r>
      <w:proofErr w:type="spellEnd"/>
      <w:r w:rsidR="00F616C3">
        <w:rPr>
          <w:rFonts w:ascii="Times New Roman" w:eastAsia="Times New Roman" w:hAnsi="Times New Roman" w:cs="Times New Roman"/>
          <w:b/>
          <w:bCs/>
          <w:sz w:val="28"/>
          <w:szCs w:val="28"/>
          <w:lang w:eastAsia="ru-RU"/>
        </w:rPr>
        <w:t xml:space="preserve">» </w:t>
      </w:r>
    </w:p>
    <w:p w:rsidR="00F616C3" w:rsidRDefault="00F616C3" w:rsidP="00F616C3">
      <w:pPr>
        <w:pBdr>
          <w:bottom w:val="single" w:sz="12" w:space="1" w:color="auto"/>
        </w:pBdr>
        <w:spacing w:after="12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Мухоршибирского</w:t>
      </w:r>
      <w:proofErr w:type="spellEnd"/>
      <w:r>
        <w:rPr>
          <w:rFonts w:ascii="Times New Roman" w:eastAsia="Times New Roman" w:hAnsi="Times New Roman" w:cs="Times New Roman"/>
          <w:b/>
          <w:bCs/>
          <w:sz w:val="28"/>
          <w:szCs w:val="28"/>
          <w:lang w:eastAsia="ru-RU"/>
        </w:rPr>
        <w:t xml:space="preserve"> района Республики Бурятия</w:t>
      </w:r>
    </w:p>
    <w:p w:rsidR="00F616C3" w:rsidRDefault="00F616C3" w:rsidP="00F616C3">
      <w:pPr>
        <w:pBdr>
          <w:bottom w:val="single" w:sz="12" w:space="1" w:color="auto"/>
        </w:pBdr>
        <w:spacing w:after="120" w:line="240" w:lineRule="auto"/>
        <w:rPr>
          <w:rFonts w:ascii="Times New Roman" w:eastAsia="Times New Roman" w:hAnsi="Times New Roman" w:cs="Times New Roman"/>
          <w:b/>
          <w:bCs/>
          <w:sz w:val="24"/>
          <w:szCs w:val="24"/>
          <w:lang w:eastAsia="ru-RU"/>
        </w:rPr>
      </w:pPr>
    </w:p>
    <w:p w:rsidR="00F616C3" w:rsidRDefault="00F616C3" w:rsidP="00F61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 6713</w:t>
      </w:r>
      <w:r w:rsidR="0012240E">
        <w:rPr>
          <w:rFonts w:ascii="Times New Roman" w:eastAsia="Times New Roman" w:hAnsi="Times New Roman" w:cs="Times New Roman"/>
          <w:sz w:val="24"/>
          <w:szCs w:val="24"/>
          <w:lang w:eastAsia="ru-RU"/>
        </w:rPr>
        <w:t>45</w:t>
      </w:r>
      <w:r>
        <w:rPr>
          <w:rFonts w:ascii="Times New Roman" w:eastAsia="Times New Roman" w:hAnsi="Times New Roman" w:cs="Times New Roman"/>
          <w:sz w:val="24"/>
          <w:szCs w:val="24"/>
          <w:lang w:eastAsia="ru-RU"/>
        </w:rPr>
        <w:t xml:space="preserve">, Республика Бурятия, </w:t>
      </w:r>
      <w:proofErr w:type="spellStart"/>
      <w:r>
        <w:rPr>
          <w:rFonts w:ascii="Times New Roman" w:eastAsia="Times New Roman" w:hAnsi="Times New Roman" w:cs="Times New Roman"/>
          <w:sz w:val="24"/>
          <w:szCs w:val="24"/>
          <w:lang w:eastAsia="ru-RU"/>
        </w:rPr>
        <w:t>Мухоршибирский</w:t>
      </w:r>
      <w:proofErr w:type="spellEnd"/>
      <w:r>
        <w:rPr>
          <w:rFonts w:ascii="Times New Roman" w:eastAsia="Times New Roman" w:hAnsi="Times New Roman" w:cs="Times New Roman"/>
          <w:sz w:val="24"/>
          <w:szCs w:val="24"/>
          <w:lang w:eastAsia="ru-RU"/>
        </w:rPr>
        <w:t xml:space="preserve"> район, </w:t>
      </w:r>
      <w:proofErr w:type="spellStart"/>
      <w:r w:rsidR="0012240E">
        <w:rPr>
          <w:rFonts w:ascii="Times New Roman" w:eastAsia="Times New Roman" w:hAnsi="Times New Roman" w:cs="Times New Roman"/>
          <w:sz w:val="24"/>
          <w:szCs w:val="24"/>
          <w:lang w:eastAsia="ru-RU"/>
        </w:rPr>
        <w:t>у</w:t>
      </w:r>
      <w:proofErr w:type="gramStart"/>
      <w:r w:rsidR="0012240E">
        <w:rPr>
          <w:rFonts w:ascii="Times New Roman" w:eastAsia="Times New Roman" w:hAnsi="Times New Roman" w:cs="Times New Roman"/>
          <w:sz w:val="24"/>
          <w:szCs w:val="24"/>
          <w:lang w:eastAsia="ru-RU"/>
        </w:rPr>
        <w:t>.Х</w:t>
      </w:r>
      <w:proofErr w:type="gramEnd"/>
      <w:r w:rsidR="0012240E">
        <w:rPr>
          <w:rFonts w:ascii="Times New Roman" w:eastAsia="Times New Roman" w:hAnsi="Times New Roman" w:cs="Times New Roman"/>
          <w:sz w:val="24"/>
          <w:szCs w:val="24"/>
          <w:lang w:eastAsia="ru-RU"/>
        </w:rPr>
        <w:t>ошун-Узур</w:t>
      </w:r>
      <w:proofErr w:type="spellEnd"/>
      <w:r>
        <w:rPr>
          <w:rFonts w:ascii="Times New Roman" w:eastAsia="Times New Roman" w:hAnsi="Times New Roman" w:cs="Times New Roman"/>
          <w:sz w:val="24"/>
          <w:szCs w:val="24"/>
          <w:lang w:eastAsia="ru-RU"/>
        </w:rPr>
        <w:t>,</w:t>
      </w:r>
    </w:p>
    <w:p w:rsidR="00F616C3" w:rsidRDefault="00F616C3" w:rsidP="00F61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 </w:t>
      </w:r>
      <w:r w:rsidR="0012240E">
        <w:rPr>
          <w:rFonts w:ascii="Times New Roman" w:eastAsia="Times New Roman" w:hAnsi="Times New Roman" w:cs="Times New Roman"/>
          <w:sz w:val="24"/>
          <w:szCs w:val="24"/>
          <w:lang w:eastAsia="ru-RU"/>
        </w:rPr>
        <w:t>Ленина</w:t>
      </w:r>
      <w:r>
        <w:rPr>
          <w:rFonts w:ascii="Times New Roman" w:eastAsia="Times New Roman" w:hAnsi="Times New Roman" w:cs="Times New Roman"/>
          <w:sz w:val="24"/>
          <w:szCs w:val="24"/>
          <w:lang w:eastAsia="ru-RU"/>
        </w:rPr>
        <w:t xml:space="preserve"> дом </w:t>
      </w:r>
      <w:r w:rsidR="0012240E">
        <w:rPr>
          <w:rFonts w:ascii="Times New Roman" w:eastAsia="Times New Roman" w:hAnsi="Times New Roman" w:cs="Times New Roman"/>
          <w:sz w:val="24"/>
          <w:szCs w:val="24"/>
          <w:lang w:eastAsia="ru-RU"/>
        </w:rPr>
        <w:t>28</w:t>
      </w:r>
      <w:r>
        <w:rPr>
          <w:rFonts w:ascii="Times New Roman" w:eastAsia="Times New Roman" w:hAnsi="Times New Roman" w:cs="Times New Roman"/>
          <w:sz w:val="24"/>
          <w:szCs w:val="24"/>
          <w:lang w:eastAsia="ru-RU"/>
        </w:rPr>
        <w:t>,</w:t>
      </w:r>
    </w:p>
    <w:p w:rsidR="00F616C3" w:rsidRDefault="00F616C3" w:rsidP="00F61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телефон/факс 8 (30143) 2</w:t>
      </w:r>
      <w:r w:rsidR="0012240E">
        <w:rPr>
          <w:rFonts w:ascii="Times New Roman" w:eastAsia="Times New Roman" w:hAnsi="Times New Roman" w:cs="Times New Roman"/>
          <w:sz w:val="24"/>
          <w:szCs w:val="24"/>
          <w:lang w:eastAsia="ru-RU"/>
        </w:rPr>
        <w:t>8-324</w:t>
      </w:r>
    </w:p>
    <w:p w:rsidR="00F616C3" w:rsidRDefault="00F616C3" w:rsidP="00F616C3">
      <w:pPr>
        <w:keepNext/>
        <w:spacing w:after="0" w:line="240" w:lineRule="auto"/>
        <w:jc w:val="center"/>
        <w:outlineLvl w:val="1"/>
        <w:rPr>
          <w:rFonts w:ascii="Times New Roman" w:eastAsia="Times New Roman" w:hAnsi="Times New Roman" w:cs="Times New Roman"/>
          <w:sz w:val="24"/>
          <w:szCs w:val="24"/>
          <w:lang w:eastAsia="ru-RU"/>
        </w:rPr>
      </w:pPr>
    </w:p>
    <w:p w:rsidR="00F616C3" w:rsidRDefault="00F616C3" w:rsidP="00F616C3">
      <w:pPr>
        <w:keepNext/>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F616C3" w:rsidRDefault="00F616C3" w:rsidP="00F616C3">
      <w:pPr>
        <w:spacing w:after="0" w:line="240" w:lineRule="auto"/>
        <w:rPr>
          <w:rFonts w:ascii="Times New Roman" w:eastAsia="Times New Roman" w:hAnsi="Times New Roman" w:cs="Times New Roman"/>
          <w:b/>
          <w:sz w:val="28"/>
          <w:szCs w:val="28"/>
          <w:lang w:eastAsia="ru-RU"/>
        </w:rPr>
      </w:pPr>
    </w:p>
    <w:p w:rsidR="00F616C3" w:rsidRDefault="00F616C3" w:rsidP="00F616C3">
      <w:pPr>
        <w:spacing w:after="0" w:line="240" w:lineRule="auto"/>
        <w:rPr>
          <w:rFonts w:ascii="Times New Roman" w:eastAsia="Times New Roman" w:hAnsi="Times New Roman" w:cs="Times New Roman"/>
          <w:b/>
          <w:sz w:val="28"/>
          <w:szCs w:val="28"/>
          <w:lang w:eastAsia="ru-RU"/>
        </w:rPr>
      </w:pPr>
    </w:p>
    <w:p w:rsidR="00F616C3" w:rsidRDefault="0068573C"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8E303C">
        <w:rPr>
          <w:rFonts w:ascii="Times New Roman" w:eastAsia="Times New Roman" w:hAnsi="Times New Roman" w:cs="Times New Roman"/>
          <w:b/>
          <w:sz w:val="28"/>
          <w:szCs w:val="28"/>
          <w:lang w:eastAsia="ru-RU"/>
        </w:rPr>
        <w:t>09</w:t>
      </w:r>
      <w:r>
        <w:rPr>
          <w:rFonts w:ascii="Times New Roman" w:eastAsia="Times New Roman" w:hAnsi="Times New Roman" w:cs="Times New Roman"/>
          <w:b/>
          <w:sz w:val="28"/>
          <w:szCs w:val="28"/>
          <w:lang w:eastAsia="ru-RU"/>
        </w:rPr>
        <w:t>»</w:t>
      </w:r>
      <w:r w:rsidR="0012240E">
        <w:rPr>
          <w:rFonts w:ascii="Times New Roman" w:eastAsia="Times New Roman" w:hAnsi="Times New Roman" w:cs="Times New Roman"/>
          <w:b/>
          <w:sz w:val="28"/>
          <w:szCs w:val="28"/>
          <w:lang w:eastAsia="ru-RU"/>
        </w:rPr>
        <w:t xml:space="preserve"> </w:t>
      </w:r>
      <w:r w:rsidR="00C468ED">
        <w:rPr>
          <w:rFonts w:ascii="Times New Roman" w:eastAsia="Times New Roman" w:hAnsi="Times New Roman" w:cs="Times New Roman"/>
          <w:b/>
          <w:sz w:val="28"/>
          <w:szCs w:val="28"/>
          <w:lang w:eastAsia="ru-RU"/>
        </w:rPr>
        <w:t xml:space="preserve">ноября </w:t>
      </w:r>
      <w:r>
        <w:rPr>
          <w:rFonts w:ascii="Times New Roman" w:eastAsia="Times New Roman" w:hAnsi="Times New Roman" w:cs="Times New Roman"/>
          <w:b/>
          <w:sz w:val="28"/>
          <w:szCs w:val="28"/>
          <w:lang w:eastAsia="ru-RU"/>
        </w:rPr>
        <w:t>2020</w:t>
      </w:r>
      <w:r w:rsidR="00F616C3">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00F616C3">
        <w:rPr>
          <w:rFonts w:ascii="Times New Roman" w:eastAsia="Times New Roman" w:hAnsi="Times New Roman" w:cs="Times New Roman"/>
          <w:b/>
          <w:sz w:val="28"/>
          <w:szCs w:val="28"/>
          <w:lang w:eastAsia="ru-RU"/>
        </w:rPr>
        <w:t xml:space="preserve">  № </w:t>
      </w:r>
      <w:r w:rsidR="008E303C">
        <w:rPr>
          <w:rFonts w:ascii="Times New Roman" w:eastAsia="Times New Roman" w:hAnsi="Times New Roman" w:cs="Times New Roman"/>
          <w:b/>
          <w:sz w:val="28"/>
          <w:szCs w:val="28"/>
          <w:lang w:eastAsia="ru-RU"/>
        </w:rPr>
        <w:t>27</w:t>
      </w:r>
    </w:p>
    <w:p w:rsidR="00F616C3" w:rsidRDefault="0012240E" w:rsidP="00F616C3">
      <w:pPr>
        <w:spacing w:after="0"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У.Хошун-Узур</w:t>
      </w:r>
      <w:proofErr w:type="spellEnd"/>
    </w:p>
    <w:p w:rsidR="00F616C3" w:rsidRDefault="00F616C3" w:rsidP="00F616C3">
      <w:pPr>
        <w:spacing w:after="0" w:line="240" w:lineRule="auto"/>
        <w:rPr>
          <w:rFonts w:ascii="Times New Roman" w:eastAsia="Times New Roman" w:hAnsi="Times New Roman" w:cs="Times New Roman"/>
          <w:sz w:val="28"/>
          <w:szCs w:val="28"/>
          <w:lang w:eastAsia="ru-RU"/>
        </w:rPr>
      </w:pP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прогнозе         социально-</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экономического        развития </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муниципального образования </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spellStart"/>
      <w:r w:rsidR="0012240E">
        <w:rPr>
          <w:rFonts w:ascii="Times New Roman" w:eastAsia="Times New Roman" w:hAnsi="Times New Roman" w:cs="Times New Roman"/>
          <w:b/>
          <w:sz w:val="28"/>
          <w:szCs w:val="28"/>
          <w:lang w:eastAsia="ru-RU"/>
        </w:rPr>
        <w:t>Хошун-Узурское</w:t>
      </w:r>
      <w:proofErr w:type="spellEnd"/>
      <w:r>
        <w:rPr>
          <w:rFonts w:ascii="Times New Roman" w:eastAsia="Times New Roman" w:hAnsi="Times New Roman" w:cs="Times New Roman"/>
          <w:b/>
          <w:sz w:val="28"/>
          <w:szCs w:val="28"/>
          <w:lang w:eastAsia="ru-RU"/>
        </w:rPr>
        <w:t>»     на  202</w:t>
      </w:r>
      <w:r w:rsidR="0068573C">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год</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     на          плановый период </w:t>
      </w:r>
    </w:p>
    <w:p w:rsidR="00F616C3" w:rsidRDefault="00F616C3" w:rsidP="00F61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 202</w:t>
      </w:r>
      <w:r w:rsidR="0068573C">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года</w:t>
      </w:r>
    </w:p>
    <w:p w:rsidR="00F616C3" w:rsidRDefault="00F616C3" w:rsidP="00F616C3">
      <w:pPr>
        <w:spacing w:after="0" w:line="240" w:lineRule="auto"/>
        <w:jc w:val="both"/>
        <w:rPr>
          <w:rFonts w:ascii="Times New Roman" w:eastAsia="Times New Roman" w:hAnsi="Times New Roman" w:cs="Times New Roman"/>
          <w:b/>
          <w:sz w:val="28"/>
          <w:szCs w:val="28"/>
          <w:lang w:eastAsia="ru-RU"/>
        </w:rPr>
      </w:pPr>
    </w:p>
    <w:p w:rsidR="00F616C3" w:rsidRDefault="00F616C3" w:rsidP="00F616C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В соответствии с решением Совета депутатов </w:t>
      </w:r>
      <w:r>
        <w:rPr>
          <w:rFonts w:ascii="Times New Roman" w:hAnsi="Times New Roman" w:cs="Times New Roman"/>
          <w:sz w:val="28"/>
          <w:szCs w:val="28"/>
        </w:rPr>
        <w:t xml:space="preserve"> муниципального образования  сельского поселения   «</w:t>
      </w:r>
      <w:proofErr w:type="spellStart"/>
      <w:r w:rsidR="0012240E">
        <w:rPr>
          <w:rFonts w:ascii="Times New Roman" w:hAnsi="Times New Roman" w:cs="Times New Roman"/>
          <w:sz w:val="28"/>
          <w:szCs w:val="28"/>
        </w:rPr>
        <w:t>Хошун-Узурское</w:t>
      </w:r>
      <w:proofErr w:type="spellEnd"/>
      <w:r>
        <w:rPr>
          <w:rFonts w:ascii="Times New Roman" w:hAnsi="Times New Roman" w:cs="Times New Roman"/>
          <w:sz w:val="28"/>
          <w:szCs w:val="28"/>
        </w:rPr>
        <w:t xml:space="preserve">»  от </w:t>
      </w:r>
      <w:r w:rsidR="00B2744A">
        <w:rPr>
          <w:rFonts w:ascii="Times New Roman" w:hAnsi="Times New Roman" w:cs="Times New Roman"/>
          <w:sz w:val="28"/>
          <w:szCs w:val="28"/>
        </w:rPr>
        <w:t>22</w:t>
      </w:r>
      <w:r>
        <w:rPr>
          <w:rFonts w:ascii="Times New Roman" w:hAnsi="Times New Roman" w:cs="Times New Roman"/>
          <w:sz w:val="28"/>
          <w:szCs w:val="28"/>
        </w:rPr>
        <w:t>.1</w:t>
      </w:r>
      <w:r w:rsidR="00B2744A">
        <w:rPr>
          <w:rFonts w:ascii="Times New Roman" w:hAnsi="Times New Roman" w:cs="Times New Roman"/>
          <w:sz w:val="28"/>
          <w:szCs w:val="28"/>
        </w:rPr>
        <w:t>1</w:t>
      </w:r>
      <w:r>
        <w:rPr>
          <w:rFonts w:ascii="Times New Roman" w:hAnsi="Times New Roman" w:cs="Times New Roman"/>
          <w:sz w:val="28"/>
          <w:szCs w:val="28"/>
        </w:rPr>
        <w:t>.201</w:t>
      </w:r>
      <w:r w:rsidR="00B2744A">
        <w:rPr>
          <w:rFonts w:ascii="Times New Roman" w:hAnsi="Times New Roman" w:cs="Times New Roman"/>
          <w:sz w:val="28"/>
          <w:szCs w:val="28"/>
        </w:rPr>
        <w:t>9</w:t>
      </w:r>
      <w:r>
        <w:rPr>
          <w:rFonts w:ascii="Times New Roman" w:hAnsi="Times New Roman" w:cs="Times New Roman"/>
          <w:sz w:val="28"/>
          <w:szCs w:val="28"/>
        </w:rPr>
        <w:t xml:space="preserve"> № </w:t>
      </w:r>
      <w:r w:rsidR="00B2744A">
        <w:rPr>
          <w:rFonts w:ascii="Times New Roman" w:hAnsi="Times New Roman" w:cs="Times New Roman"/>
          <w:sz w:val="28"/>
          <w:szCs w:val="28"/>
        </w:rPr>
        <w:t>3</w:t>
      </w:r>
      <w:r>
        <w:rPr>
          <w:rFonts w:ascii="Times New Roman" w:hAnsi="Times New Roman" w:cs="Times New Roman"/>
          <w:sz w:val="28"/>
          <w:szCs w:val="28"/>
        </w:rPr>
        <w:t>2   «О бюджетном  устройстве и бюджетном  процессе в муниципальном образовании СП «</w:t>
      </w:r>
      <w:proofErr w:type="spellStart"/>
      <w:r w:rsidR="0012240E">
        <w:rPr>
          <w:rFonts w:ascii="Times New Roman" w:hAnsi="Times New Roman" w:cs="Times New Roman"/>
          <w:sz w:val="28"/>
          <w:szCs w:val="28"/>
        </w:rPr>
        <w:t>Хошун-Узурское</w:t>
      </w:r>
      <w:proofErr w:type="spellEnd"/>
      <w:r>
        <w:rPr>
          <w:rFonts w:ascii="Times New Roman" w:hAnsi="Times New Roman" w:cs="Times New Roman"/>
          <w:sz w:val="28"/>
          <w:szCs w:val="28"/>
        </w:rPr>
        <w:t>» постановляю:</w:t>
      </w:r>
    </w:p>
    <w:p w:rsidR="00F616C3" w:rsidRDefault="00F616C3" w:rsidP="00F616C3">
      <w:pPr>
        <w:pStyle w:val="a7"/>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Принять к сведению  информацию</w:t>
      </w:r>
      <w:r w:rsidR="00B2744A">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 xml:space="preserve"> прогнозе социально-экономического развития муниципального образования «</w:t>
      </w:r>
      <w:proofErr w:type="spellStart"/>
      <w:r w:rsidR="0012240E">
        <w:rPr>
          <w:rFonts w:ascii="Times New Roman" w:eastAsia="Times New Roman" w:hAnsi="Times New Roman" w:cs="Times New Roman"/>
          <w:sz w:val="28"/>
          <w:szCs w:val="28"/>
          <w:lang w:eastAsia="ru-RU"/>
        </w:rPr>
        <w:t>Хошун-Узурское</w:t>
      </w:r>
      <w:proofErr w:type="spellEnd"/>
      <w:r>
        <w:rPr>
          <w:rFonts w:ascii="Times New Roman" w:eastAsia="Times New Roman" w:hAnsi="Times New Roman" w:cs="Times New Roman"/>
          <w:sz w:val="28"/>
          <w:szCs w:val="28"/>
          <w:lang w:eastAsia="ru-RU"/>
        </w:rPr>
        <w:t>» на 202</w:t>
      </w:r>
      <w:r w:rsidR="0068573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 и на плановый период до 202</w:t>
      </w:r>
      <w:r w:rsidR="0068573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года </w:t>
      </w:r>
      <w:r w:rsidR="00B274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(приложение</w:t>
      </w:r>
      <w:r w:rsidR="00B2744A">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w:t>
      </w:r>
      <w:r w:rsidR="00B2744A">
        <w:rPr>
          <w:rFonts w:ascii="Times New Roman" w:eastAsia="Times New Roman" w:hAnsi="Times New Roman" w:cs="Times New Roman"/>
          <w:sz w:val="28"/>
          <w:szCs w:val="28"/>
          <w:lang w:eastAsia="ru-RU"/>
        </w:rPr>
        <w:t>.</w:t>
      </w:r>
    </w:p>
    <w:p w:rsidR="00F616C3" w:rsidRDefault="00F616C3" w:rsidP="00F616C3">
      <w:pPr>
        <w:pStyle w:val="a7"/>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Одобрить показатели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прогноза социально-экономического развития муниципального образования «</w:t>
      </w:r>
      <w:proofErr w:type="spellStart"/>
      <w:r w:rsidR="0012240E">
        <w:rPr>
          <w:rFonts w:ascii="Times New Roman" w:eastAsia="Times New Roman" w:hAnsi="Times New Roman" w:cs="Times New Roman"/>
          <w:sz w:val="28"/>
          <w:szCs w:val="28"/>
          <w:lang w:eastAsia="ru-RU"/>
        </w:rPr>
        <w:t>Хошун-Узурское</w:t>
      </w:r>
      <w:proofErr w:type="spellEnd"/>
      <w:r>
        <w:rPr>
          <w:rFonts w:ascii="Times New Roman" w:eastAsia="Times New Roman" w:hAnsi="Times New Roman" w:cs="Times New Roman"/>
          <w:sz w:val="28"/>
          <w:szCs w:val="28"/>
          <w:lang w:eastAsia="ru-RU"/>
        </w:rPr>
        <w:t>» на 202</w:t>
      </w:r>
      <w:r w:rsidR="0068573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 и на плановый период до 202</w:t>
      </w:r>
      <w:r w:rsidR="0068573C">
        <w:rPr>
          <w:rFonts w:ascii="Times New Roman" w:eastAsia="Times New Roman" w:hAnsi="Times New Roman" w:cs="Times New Roman"/>
          <w:sz w:val="28"/>
          <w:szCs w:val="28"/>
          <w:lang w:eastAsia="ru-RU"/>
        </w:rPr>
        <w:t>5</w:t>
      </w:r>
      <w:r w:rsidR="00B2744A">
        <w:rPr>
          <w:rFonts w:ascii="Times New Roman" w:eastAsia="Times New Roman" w:hAnsi="Times New Roman" w:cs="Times New Roman"/>
          <w:sz w:val="28"/>
          <w:szCs w:val="28"/>
          <w:lang w:eastAsia="ru-RU"/>
        </w:rPr>
        <w:t xml:space="preserve"> года (приложение №</w:t>
      </w:r>
      <w:r>
        <w:rPr>
          <w:rFonts w:ascii="Times New Roman" w:eastAsia="Times New Roman" w:hAnsi="Times New Roman" w:cs="Times New Roman"/>
          <w:sz w:val="28"/>
          <w:szCs w:val="28"/>
          <w:lang w:eastAsia="ru-RU"/>
        </w:rPr>
        <w:t>2)</w:t>
      </w:r>
      <w:r w:rsidR="00B2744A">
        <w:rPr>
          <w:rFonts w:ascii="Times New Roman" w:eastAsia="Times New Roman" w:hAnsi="Times New Roman" w:cs="Times New Roman"/>
          <w:sz w:val="28"/>
          <w:szCs w:val="28"/>
          <w:lang w:eastAsia="ru-RU"/>
        </w:rPr>
        <w:t>.</w:t>
      </w:r>
    </w:p>
    <w:p w:rsidR="00F616C3" w:rsidRDefault="00F616C3" w:rsidP="00F616C3">
      <w:pPr>
        <w:pStyle w:val="a7"/>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Финансово-экономическому отделу администрации муниципального образования сельского поселения «</w:t>
      </w:r>
      <w:proofErr w:type="spellStart"/>
      <w:r w:rsidR="0012240E">
        <w:rPr>
          <w:rFonts w:ascii="Times New Roman" w:hAnsi="Times New Roman" w:cs="Times New Roman"/>
          <w:sz w:val="28"/>
          <w:szCs w:val="28"/>
        </w:rPr>
        <w:t>Хошун-Узурское</w:t>
      </w:r>
      <w:proofErr w:type="spellEnd"/>
      <w:r>
        <w:rPr>
          <w:rFonts w:ascii="Times New Roman" w:hAnsi="Times New Roman" w:cs="Times New Roman"/>
          <w:sz w:val="28"/>
          <w:szCs w:val="28"/>
        </w:rPr>
        <w:t>»  при разработке проекта бюджета  на 202</w:t>
      </w:r>
      <w:r w:rsidR="0068573C">
        <w:rPr>
          <w:rFonts w:ascii="Times New Roman" w:hAnsi="Times New Roman" w:cs="Times New Roman"/>
          <w:sz w:val="28"/>
          <w:szCs w:val="28"/>
        </w:rPr>
        <w:t>1</w:t>
      </w:r>
      <w:r>
        <w:rPr>
          <w:rFonts w:ascii="Times New Roman" w:hAnsi="Times New Roman" w:cs="Times New Roman"/>
          <w:sz w:val="28"/>
          <w:szCs w:val="28"/>
        </w:rPr>
        <w:t xml:space="preserve"> г. и плановый период  202</w:t>
      </w:r>
      <w:r w:rsidR="0068573C">
        <w:rPr>
          <w:rFonts w:ascii="Times New Roman" w:hAnsi="Times New Roman" w:cs="Times New Roman"/>
          <w:sz w:val="28"/>
          <w:szCs w:val="28"/>
        </w:rPr>
        <w:t>2</w:t>
      </w:r>
      <w:r>
        <w:rPr>
          <w:rFonts w:ascii="Times New Roman" w:hAnsi="Times New Roman" w:cs="Times New Roman"/>
          <w:sz w:val="28"/>
          <w:szCs w:val="28"/>
        </w:rPr>
        <w:t xml:space="preserve"> и 202</w:t>
      </w:r>
      <w:r w:rsidR="0068573C">
        <w:rPr>
          <w:rFonts w:ascii="Times New Roman" w:hAnsi="Times New Roman" w:cs="Times New Roman"/>
          <w:sz w:val="28"/>
          <w:szCs w:val="28"/>
        </w:rPr>
        <w:t>3</w:t>
      </w:r>
      <w:r>
        <w:rPr>
          <w:rFonts w:ascii="Times New Roman" w:hAnsi="Times New Roman" w:cs="Times New Roman"/>
          <w:sz w:val="28"/>
          <w:szCs w:val="28"/>
        </w:rPr>
        <w:t xml:space="preserve"> годов принять за основу показатели прогноза социально-экономического развития  муниципального образования сельского поселения «</w:t>
      </w:r>
      <w:proofErr w:type="spellStart"/>
      <w:r w:rsidR="0012240E">
        <w:rPr>
          <w:rFonts w:ascii="Times New Roman" w:hAnsi="Times New Roman" w:cs="Times New Roman"/>
          <w:sz w:val="28"/>
          <w:szCs w:val="28"/>
        </w:rPr>
        <w:t>Хошун-Узурское</w:t>
      </w:r>
      <w:proofErr w:type="spellEnd"/>
      <w:r>
        <w:rPr>
          <w:rFonts w:ascii="Times New Roman" w:hAnsi="Times New Roman" w:cs="Times New Roman"/>
          <w:sz w:val="28"/>
          <w:szCs w:val="28"/>
        </w:rPr>
        <w:t>» на 202</w:t>
      </w:r>
      <w:r w:rsidR="0068573C">
        <w:rPr>
          <w:rFonts w:ascii="Times New Roman" w:hAnsi="Times New Roman" w:cs="Times New Roman"/>
          <w:sz w:val="28"/>
          <w:szCs w:val="28"/>
        </w:rPr>
        <w:t>1</w:t>
      </w:r>
      <w:r>
        <w:rPr>
          <w:rFonts w:ascii="Times New Roman" w:hAnsi="Times New Roman" w:cs="Times New Roman"/>
          <w:sz w:val="28"/>
          <w:szCs w:val="28"/>
        </w:rPr>
        <w:t xml:space="preserve"> и на плановый период до 202</w:t>
      </w:r>
      <w:r w:rsidR="0068573C">
        <w:rPr>
          <w:rFonts w:ascii="Times New Roman" w:hAnsi="Times New Roman" w:cs="Times New Roman"/>
          <w:sz w:val="28"/>
          <w:szCs w:val="28"/>
        </w:rPr>
        <w:t>5</w:t>
      </w:r>
      <w:r>
        <w:rPr>
          <w:rFonts w:ascii="Times New Roman" w:hAnsi="Times New Roman" w:cs="Times New Roman"/>
          <w:sz w:val="28"/>
          <w:szCs w:val="28"/>
        </w:rPr>
        <w:t>г.</w:t>
      </w:r>
    </w:p>
    <w:p w:rsidR="00F616C3" w:rsidRDefault="00F616C3" w:rsidP="00F616C3">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в сети «Интернет» на официальном сайте администрации муниципального образования  «</w:t>
      </w:r>
      <w:proofErr w:type="spellStart"/>
      <w:r>
        <w:rPr>
          <w:rFonts w:ascii="Times New Roman" w:hAnsi="Times New Roman" w:cs="Times New Roman"/>
          <w:sz w:val="28"/>
          <w:szCs w:val="28"/>
        </w:rPr>
        <w:t>Мухоршибирский</w:t>
      </w:r>
      <w:proofErr w:type="spellEnd"/>
      <w:r>
        <w:rPr>
          <w:rFonts w:ascii="Times New Roman" w:hAnsi="Times New Roman" w:cs="Times New Roman"/>
          <w:sz w:val="28"/>
          <w:szCs w:val="28"/>
        </w:rPr>
        <w:t xml:space="preserve"> район» в разделе «сельские поселения»</w:t>
      </w:r>
      <w:r w:rsidR="00B2744A">
        <w:rPr>
          <w:rFonts w:ascii="Times New Roman" w:hAnsi="Times New Roman" w:cs="Times New Roman"/>
          <w:sz w:val="28"/>
          <w:szCs w:val="28"/>
        </w:rPr>
        <w:t>.</w:t>
      </w:r>
    </w:p>
    <w:p w:rsidR="00F616C3" w:rsidRDefault="00F616C3" w:rsidP="00F616C3">
      <w:pPr>
        <w:pStyle w:val="a7"/>
        <w:numPr>
          <w:ilvl w:val="0"/>
          <w:numId w:val="1"/>
        </w:numPr>
        <w:spacing w:after="0" w:line="240" w:lineRule="auto"/>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w:t>
      </w:r>
      <w:r>
        <w:rPr>
          <w:rFonts w:ascii="Times New Roman" w:eastAsia="Times New Roman" w:hAnsi="Times New Roman" w:cs="Times New Roman"/>
          <w:sz w:val="28"/>
          <w:szCs w:val="28"/>
          <w:lang w:eastAsia="ru-RU"/>
        </w:rPr>
        <w:t>й</w:t>
      </w:r>
      <w:r w:rsidR="00B2744A">
        <w:rPr>
          <w:rFonts w:ascii="Times New Roman" w:eastAsia="Times New Roman" w:hAnsi="Times New Roman" w:cs="Times New Roman"/>
          <w:sz w:val="28"/>
          <w:szCs w:val="28"/>
          <w:lang w:eastAsia="ru-RU"/>
        </w:rPr>
        <w:t>.</w:t>
      </w:r>
    </w:p>
    <w:p w:rsidR="00F616C3" w:rsidRDefault="00F616C3" w:rsidP="00F616C3">
      <w:pPr>
        <w:spacing w:after="0" w:line="240" w:lineRule="auto"/>
        <w:jc w:val="both"/>
        <w:rPr>
          <w:rFonts w:ascii="Times New Roman" w:eastAsia="Times New Roman" w:hAnsi="Times New Roman" w:cs="Times New Roman"/>
          <w:sz w:val="28"/>
          <w:szCs w:val="28"/>
          <w:lang w:eastAsia="ru-RU"/>
        </w:rPr>
      </w:pPr>
    </w:p>
    <w:p w:rsidR="00F616C3" w:rsidRDefault="00F616C3" w:rsidP="00F61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Глава МО СП «</w:t>
      </w:r>
      <w:proofErr w:type="spellStart"/>
      <w:r w:rsidR="0012240E">
        <w:rPr>
          <w:rFonts w:ascii="Times New Roman" w:eastAsia="Times New Roman" w:hAnsi="Times New Roman" w:cs="Times New Roman"/>
          <w:sz w:val="28"/>
          <w:szCs w:val="28"/>
          <w:lang w:eastAsia="ru-RU"/>
        </w:rPr>
        <w:t>Хошун-Узурское</w:t>
      </w:r>
      <w:proofErr w:type="spellEnd"/>
      <w:r>
        <w:rPr>
          <w:rFonts w:ascii="Times New Roman" w:eastAsia="Times New Roman" w:hAnsi="Times New Roman" w:cs="Times New Roman"/>
          <w:sz w:val="28"/>
          <w:szCs w:val="28"/>
          <w:lang w:eastAsia="ru-RU"/>
        </w:rPr>
        <w:t xml:space="preserve">»                                        </w:t>
      </w:r>
      <w:r w:rsidR="00B2744A">
        <w:rPr>
          <w:rFonts w:ascii="Times New Roman" w:eastAsia="Times New Roman" w:hAnsi="Times New Roman" w:cs="Times New Roman"/>
          <w:sz w:val="28"/>
          <w:szCs w:val="28"/>
          <w:lang w:eastAsia="ru-RU"/>
        </w:rPr>
        <w:t>Ж.Д.Иванов</w:t>
      </w:r>
    </w:p>
    <w:p w:rsidR="00F616C3" w:rsidRDefault="00F616C3" w:rsidP="00F616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F616C3" w:rsidRDefault="00F616C3" w:rsidP="00F616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  постановлению  администрации</w:t>
      </w:r>
    </w:p>
    <w:p w:rsidR="00F616C3" w:rsidRDefault="00F616C3" w:rsidP="00F616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w:t>
      </w:r>
    </w:p>
    <w:p w:rsidR="00F616C3" w:rsidRDefault="00F616C3" w:rsidP="00F616C3">
      <w:pPr>
        <w:spacing w:after="0" w:line="240" w:lineRule="auto"/>
        <w:jc w:val="right"/>
        <w:rPr>
          <w:b/>
          <w:sz w:val="28"/>
          <w:szCs w:val="28"/>
        </w:rPr>
      </w:pPr>
      <w:r>
        <w:rPr>
          <w:rFonts w:ascii="Times New Roman" w:hAnsi="Times New Roman" w:cs="Times New Roman"/>
          <w:b/>
          <w:sz w:val="24"/>
          <w:szCs w:val="24"/>
        </w:rPr>
        <w:t>«</w:t>
      </w:r>
      <w:proofErr w:type="spellStart"/>
      <w:r w:rsidR="0012240E">
        <w:rPr>
          <w:rFonts w:ascii="Times New Roman" w:hAnsi="Times New Roman" w:cs="Times New Roman"/>
          <w:b/>
          <w:sz w:val="24"/>
          <w:szCs w:val="24"/>
        </w:rPr>
        <w:t>Хошун-Узурское</w:t>
      </w:r>
      <w:proofErr w:type="spellEnd"/>
      <w:r>
        <w:rPr>
          <w:rFonts w:ascii="Times New Roman" w:hAnsi="Times New Roman" w:cs="Times New Roman"/>
          <w:b/>
          <w:sz w:val="24"/>
          <w:szCs w:val="24"/>
        </w:rPr>
        <w:t>»</w:t>
      </w:r>
    </w:p>
    <w:p w:rsidR="00F616C3" w:rsidRDefault="00F616C3" w:rsidP="00F616C3">
      <w:pPr>
        <w:spacing w:after="0"/>
        <w:ind w:firstLine="708"/>
        <w:jc w:val="right"/>
        <w:rPr>
          <w:rFonts w:ascii="Times New Roman" w:hAnsi="Times New Roman" w:cs="Times New Roman"/>
          <w:b/>
          <w:sz w:val="24"/>
          <w:szCs w:val="24"/>
          <w:u w:val="single"/>
        </w:rPr>
      </w:pPr>
      <w:r>
        <w:rPr>
          <w:rFonts w:ascii="Times New Roman" w:hAnsi="Times New Roman" w:cs="Times New Roman"/>
          <w:b/>
          <w:sz w:val="24"/>
          <w:szCs w:val="24"/>
          <w:u w:val="single"/>
        </w:rPr>
        <w:t xml:space="preserve">от </w:t>
      </w:r>
      <w:r w:rsidR="00DE68D9">
        <w:rPr>
          <w:rFonts w:ascii="Times New Roman" w:hAnsi="Times New Roman" w:cs="Times New Roman"/>
          <w:b/>
          <w:sz w:val="24"/>
          <w:szCs w:val="24"/>
          <w:u w:val="single"/>
        </w:rPr>
        <w:t>«</w:t>
      </w:r>
      <w:r w:rsidR="008E303C">
        <w:rPr>
          <w:rFonts w:ascii="Times New Roman" w:hAnsi="Times New Roman" w:cs="Times New Roman"/>
          <w:b/>
          <w:sz w:val="24"/>
          <w:szCs w:val="24"/>
          <w:u w:val="single"/>
        </w:rPr>
        <w:t>09</w:t>
      </w:r>
      <w:r w:rsidR="00DE68D9">
        <w:rPr>
          <w:rFonts w:ascii="Times New Roman" w:hAnsi="Times New Roman" w:cs="Times New Roman"/>
          <w:b/>
          <w:sz w:val="24"/>
          <w:szCs w:val="24"/>
          <w:u w:val="single"/>
        </w:rPr>
        <w:t>»_</w:t>
      </w:r>
      <w:r w:rsidR="00C468ED">
        <w:rPr>
          <w:rFonts w:ascii="Times New Roman" w:hAnsi="Times New Roman" w:cs="Times New Roman"/>
          <w:b/>
          <w:sz w:val="24"/>
          <w:szCs w:val="24"/>
          <w:u w:val="single"/>
        </w:rPr>
        <w:t>ноября</w:t>
      </w:r>
      <w:r w:rsidR="00DE68D9">
        <w:rPr>
          <w:rFonts w:ascii="Times New Roman" w:hAnsi="Times New Roman" w:cs="Times New Roman"/>
          <w:b/>
          <w:sz w:val="24"/>
          <w:szCs w:val="24"/>
          <w:u w:val="single"/>
        </w:rPr>
        <w:t>_2020г №</w:t>
      </w:r>
      <w:r w:rsidR="008E303C">
        <w:rPr>
          <w:rFonts w:ascii="Times New Roman" w:hAnsi="Times New Roman" w:cs="Times New Roman"/>
          <w:b/>
          <w:sz w:val="24"/>
          <w:szCs w:val="24"/>
          <w:u w:val="single"/>
        </w:rPr>
        <w:t>27</w:t>
      </w:r>
    </w:p>
    <w:p w:rsidR="00F616C3" w:rsidRDefault="00F616C3" w:rsidP="00F616C3">
      <w:pPr>
        <w:spacing w:after="0"/>
        <w:ind w:firstLine="708"/>
        <w:jc w:val="right"/>
        <w:rPr>
          <w:rFonts w:ascii="Times New Roman" w:hAnsi="Times New Roman" w:cs="Times New Roman"/>
          <w:sz w:val="24"/>
          <w:szCs w:val="24"/>
        </w:rPr>
      </w:pPr>
    </w:p>
    <w:p w:rsidR="00F616C3" w:rsidRDefault="00F616C3" w:rsidP="00F616C3">
      <w:pPr>
        <w:spacing w:after="0" w:line="240" w:lineRule="auto"/>
        <w:contextualSpacing/>
        <w:jc w:val="center"/>
        <w:rPr>
          <w:rFonts w:ascii="Times New Roman" w:hAnsi="Times New Roman"/>
          <w:b/>
          <w:sz w:val="28"/>
          <w:szCs w:val="28"/>
        </w:rPr>
      </w:pPr>
      <w:r>
        <w:rPr>
          <w:rFonts w:ascii="Times New Roman" w:hAnsi="Times New Roman"/>
          <w:b/>
          <w:sz w:val="28"/>
          <w:szCs w:val="28"/>
        </w:rPr>
        <w:t>Прогноз  социально-экономического развития муниципального  образования сельского поселения «</w:t>
      </w:r>
      <w:proofErr w:type="spellStart"/>
      <w:r w:rsidR="0012240E">
        <w:rPr>
          <w:rFonts w:ascii="Times New Roman" w:hAnsi="Times New Roman"/>
          <w:b/>
          <w:sz w:val="28"/>
          <w:szCs w:val="28"/>
        </w:rPr>
        <w:t>Хошун-Узурское</w:t>
      </w:r>
      <w:proofErr w:type="spellEnd"/>
      <w:r>
        <w:rPr>
          <w:rFonts w:ascii="Times New Roman" w:hAnsi="Times New Roman"/>
          <w:b/>
          <w:sz w:val="28"/>
          <w:szCs w:val="28"/>
        </w:rPr>
        <w:t>» на 202</w:t>
      </w:r>
      <w:r w:rsidR="00DE68D9">
        <w:rPr>
          <w:rFonts w:ascii="Times New Roman" w:hAnsi="Times New Roman"/>
          <w:b/>
          <w:sz w:val="28"/>
          <w:szCs w:val="28"/>
        </w:rPr>
        <w:t>1</w:t>
      </w:r>
      <w:r>
        <w:rPr>
          <w:rFonts w:ascii="Times New Roman" w:hAnsi="Times New Roman"/>
          <w:b/>
          <w:sz w:val="28"/>
          <w:szCs w:val="28"/>
        </w:rPr>
        <w:t xml:space="preserve"> год и </w:t>
      </w:r>
    </w:p>
    <w:p w:rsidR="00F616C3" w:rsidRDefault="00F616C3" w:rsidP="00F616C3">
      <w:pPr>
        <w:spacing w:after="0" w:line="240" w:lineRule="auto"/>
        <w:contextualSpacing/>
        <w:jc w:val="center"/>
        <w:rPr>
          <w:rFonts w:ascii="Times New Roman" w:hAnsi="Times New Roman"/>
          <w:sz w:val="28"/>
          <w:szCs w:val="28"/>
        </w:rPr>
      </w:pPr>
      <w:r>
        <w:rPr>
          <w:rFonts w:ascii="Times New Roman" w:hAnsi="Times New Roman"/>
          <w:b/>
          <w:sz w:val="28"/>
          <w:szCs w:val="28"/>
        </w:rPr>
        <w:t>на плановый период до 202</w:t>
      </w:r>
      <w:r w:rsidR="00DE68D9">
        <w:rPr>
          <w:rFonts w:ascii="Times New Roman" w:hAnsi="Times New Roman"/>
          <w:b/>
          <w:sz w:val="28"/>
          <w:szCs w:val="28"/>
        </w:rPr>
        <w:t>5</w:t>
      </w:r>
      <w:r>
        <w:rPr>
          <w:rFonts w:ascii="Times New Roman" w:hAnsi="Times New Roman"/>
          <w:b/>
          <w:sz w:val="28"/>
          <w:szCs w:val="28"/>
        </w:rPr>
        <w:t xml:space="preserve"> года</w:t>
      </w:r>
    </w:p>
    <w:p w:rsidR="00F616C3" w:rsidRDefault="00F616C3" w:rsidP="00F616C3">
      <w:pPr>
        <w:spacing w:after="0"/>
        <w:ind w:firstLine="708"/>
        <w:rPr>
          <w:rFonts w:ascii="Times New Roman" w:hAnsi="Times New Roman" w:cs="Times New Roman"/>
          <w:sz w:val="24"/>
          <w:szCs w:val="24"/>
        </w:rPr>
      </w:pPr>
    </w:p>
    <w:p w:rsidR="00F616C3" w:rsidRDefault="00F616C3" w:rsidP="00F616C3">
      <w:pPr>
        <w:tabs>
          <w:tab w:val="left" w:pos="500"/>
        </w:tabs>
        <w:spacing w:after="0"/>
        <w:ind w:firstLine="709"/>
        <w:jc w:val="both"/>
        <w:rPr>
          <w:rFonts w:ascii="Times New Roman" w:hAnsi="Times New Roman" w:cs="Times New Roman"/>
          <w:sz w:val="28"/>
          <w:szCs w:val="28"/>
        </w:rPr>
      </w:pPr>
      <w:r>
        <w:rPr>
          <w:rFonts w:ascii="Times New Roman" w:hAnsi="Times New Roman" w:cs="Times New Roman"/>
          <w:sz w:val="28"/>
          <w:szCs w:val="28"/>
        </w:rPr>
        <w:t>Показатели прогноза социально-экономического развития муниципального образования сельское поселение «</w:t>
      </w:r>
      <w:proofErr w:type="spellStart"/>
      <w:r w:rsidR="0012240E">
        <w:rPr>
          <w:rFonts w:ascii="Times New Roman" w:hAnsi="Times New Roman" w:cs="Times New Roman"/>
          <w:sz w:val="28"/>
          <w:szCs w:val="28"/>
        </w:rPr>
        <w:t>Хошун-Узурское</w:t>
      </w:r>
      <w:proofErr w:type="spellEnd"/>
      <w:r>
        <w:rPr>
          <w:rFonts w:ascii="Times New Roman" w:hAnsi="Times New Roman" w:cs="Times New Roman"/>
          <w:sz w:val="28"/>
          <w:szCs w:val="28"/>
        </w:rPr>
        <w:t>» определены исходя из анализа социально-экономического развития поселения за предшествующий период и приоритетных направлений Программы социально-экономического развития сельского  поселения на 202</w:t>
      </w:r>
      <w:r w:rsidR="00DE68D9">
        <w:rPr>
          <w:rFonts w:ascii="Times New Roman" w:hAnsi="Times New Roman" w:cs="Times New Roman"/>
          <w:sz w:val="28"/>
          <w:szCs w:val="28"/>
        </w:rPr>
        <w:t>1</w:t>
      </w:r>
      <w:r>
        <w:rPr>
          <w:rFonts w:ascii="Times New Roman" w:hAnsi="Times New Roman" w:cs="Times New Roman"/>
          <w:sz w:val="28"/>
          <w:szCs w:val="28"/>
        </w:rPr>
        <w:t xml:space="preserve"> г. и на период до 202</w:t>
      </w:r>
      <w:r w:rsidR="00DE68D9">
        <w:rPr>
          <w:rFonts w:ascii="Times New Roman" w:hAnsi="Times New Roman" w:cs="Times New Roman"/>
          <w:sz w:val="28"/>
          <w:szCs w:val="28"/>
        </w:rPr>
        <w:t>5</w:t>
      </w:r>
      <w:r>
        <w:rPr>
          <w:rFonts w:ascii="Times New Roman" w:hAnsi="Times New Roman" w:cs="Times New Roman"/>
          <w:sz w:val="28"/>
          <w:szCs w:val="28"/>
        </w:rPr>
        <w:t xml:space="preserve"> года.</w:t>
      </w:r>
    </w:p>
    <w:p w:rsidR="00F616C3" w:rsidRDefault="00F616C3" w:rsidP="00F616C3">
      <w:pPr>
        <w:pStyle w:val="ConsPlusNormal"/>
        <w:ind w:firstLine="540"/>
        <w:jc w:val="both"/>
        <w:rPr>
          <w:sz w:val="28"/>
          <w:szCs w:val="28"/>
        </w:rPr>
      </w:pPr>
      <w:r>
        <w:rPr>
          <w:sz w:val="28"/>
          <w:szCs w:val="28"/>
        </w:rPr>
        <w:t>Основные параметры прогноза развития экономики муниципального образования  сельского поселения «</w:t>
      </w:r>
      <w:proofErr w:type="spellStart"/>
      <w:r w:rsidR="0012240E">
        <w:rPr>
          <w:sz w:val="28"/>
          <w:szCs w:val="28"/>
        </w:rPr>
        <w:t>Хошун-Узурское</w:t>
      </w:r>
      <w:proofErr w:type="spellEnd"/>
      <w:r>
        <w:rPr>
          <w:sz w:val="28"/>
          <w:szCs w:val="28"/>
        </w:rPr>
        <w:t>»  до 202</w:t>
      </w:r>
      <w:r w:rsidR="00DE68D9">
        <w:rPr>
          <w:sz w:val="28"/>
          <w:szCs w:val="28"/>
        </w:rPr>
        <w:t>5</w:t>
      </w:r>
      <w:r>
        <w:rPr>
          <w:sz w:val="28"/>
          <w:szCs w:val="28"/>
        </w:rPr>
        <w:t xml:space="preserve"> года разработаны по трем  вариантам:</w:t>
      </w:r>
    </w:p>
    <w:p w:rsidR="00F616C3" w:rsidRDefault="00F616C3" w:rsidP="00F616C3">
      <w:pPr>
        <w:pStyle w:val="ConsPlusNormal"/>
        <w:ind w:firstLine="540"/>
        <w:jc w:val="both"/>
        <w:rPr>
          <w:sz w:val="28"/>
          <w:szCs w:val="28"/>
        </w:rPr>
      </w:pPr>
      <w:r>
        <w:rPr>
          <w:sz w:val="28"/>
          <w:szCs w:val="28"/>
        </w:rPr>
        <w:t>Первый вариант – консервативный – предполагает сохранение положительной динамики развития экономики, но вместе с тем характеризуется умеренным ростом основных прогнозных показателей, относительно невысоким инвестиционным спросом, недостаточным ростом потребительского спроса;</w:t>
      </w:r>
    </w:p>
    <w:p w:rsidR="00F616C3" w:rsidRDefault="00F616C3" w:rsidP="00F616C3">
      <w:pPr>
        <w:pStyle w:val="ConsPlusNormal"/>
        <w:ind w:firstLine="540"/>
        <w:jc w:val="both"/>
        <w:rPr>
          <w:sz w:val="28"/>
          <w:szCs w:val="28"/>
        </w:rPr>
      </w:pPr>
      <w:r>
        <w:rPr>
          <w:sz w:val="28"/>
          <w:szCs w:val="28"/>
        </w:rPr>
        <w:t>Второй вариант – базовый    с  умеренными темпами экономического роста</w:t>
      </w:r>
      <w:r w:rsidR="00B2744A">
        <w:rPr>
          <w:sz w:val="28"/>
          <w:szCs w:val="28"/>
        </w:rPr>
        <w:t>,</w:t>
      </w:r>
      <w:r>
        <w:rPr>
          <w:sz w:val="28"/>
          <w:szCs w:val="28"/>
        </w:rPr>
        <w:t xml:space="preserve"> как в ближайшие годы, так и в долгосрочной перспективе.</w:t>
      </w:r>
    </w:p>
    <w:p w:rsidR="00F616C3" w:rsidRDefault="00F616C3" w:rsidP="00F616C3">
      <w:pPr>
        <w:pStyle w:val="ConsPlusNormal"/>
        <w:ind w:firstLine="540"/>
        <w:jc w:val="both"/>
        <w:rPr>
          <w:sz w:val="28"/>
          <w:szCs w:val="28"/>
        </w:rPr>
      </w:pPr>
      <w:r>
        <w:rPr>
          <w:sz w:val="28"/>
          <w:szCs w:val="28"/>
        </w:rPr>
        <w:t>Третий вариант – целевой – предполагает более быстрое развитие экономики на основе улучшения инвестиционного климата, реализации значимых инфраструктурных проектов, модернизации экономики, повышения конкурентоспособности и эффективности бизнеса.</w:t>
      </w:r>
    </w:p>
    <w:p w:rsidR="00F616C3" w:rsidRDefault="00F616C3" w:rsidP="00F616C3">
      <w:pPr>
        <w:tabs>
          <w:tab w:val="left" w:pos="500"/>
        </w:tabs>
        <w:spacing w:after="240"/>
        <w:ind w:firstLine="709"/>
        <w:jc w:val="both"/>
        <w:rPr>
          <w:rFonts w:ascii="Times New Roman" w:hAnsi="Times New Roman" w:cs="Times New Roman"/>
          <w:sz w:val="28"/>
          <w:szCs w:val="28"/>
        </w:rPr>
      </w:pPr>
      <w:r>
        <w:rPr>
          <w:rFonts w:ascii="Times New Roman" w:hAnsi="Times New Roman" w:cs="Times New Roman"/>
          <w:sz w:val="28"/>
          <w:szCs w:val="28"/>
        </w:rPr>
        <w:t>Определяющими факторами экономического роста муниципального образования сельское поселение «</w:t>
      </w:r>
      <w:proofErr w:type="spellStart"/>
      <w:r w:rsidR="0012240E">
        <w:rPr>
          <w:rFonts w:ascii="Times New Roman" w:hAnsi="Times New Roman" w:cs="Times New Roman"/>
          <w:sz w:val="28"/>
          <w:szCs w:val="28"/>
        </w:rPr>
        <w:t>Хошун-Узурское</w:t>
      </w:r>
      <w:proofErr w:type="spellEnd"/>
      <w:r>
        <w:rPr>
          <w:rFonts w:ascii="Times New Roman" w:hAnsi="Times New Roman" w:cs="Times New Roman"/>
          <w:sz w:val="28"/>
          <w:szCs w:val="28"/>
        </w:rPr>
        <w:t>» на 202</w:t>
      </w:r>
      <w:r w:rsidR="00DE68D9">
        <w:rPr>
          <w:rFonts w:ascii="Times New Roman" w:hAnsi="Times New Roman" w:cs="Times New Roman"/>
          <w:sz w:val="28"/>
          <w:szCs w:val="28"/>
        </w:rPr>
        <w:t>1</w:t>
      </w:r>
      <w:r>
        <w:rPr>
          <w:rFonts w:ascii="Times New Roman" w:hAnsi="Times New Roman" w:cs="Times New Roman"/>
          <w:sz w:val="28"/>
          <w:szCs w:val="28"/>
        </w:rPr>
        <w:t>-202</w:t>
      </w:r>
      <w:r w:rsidR="00DE68D9">
        <w:rPr>
          <w:rFonts w:ascii="Times New Roman" w:hAnsi="Times New Roman" w:cs="Times New Roman"/>
          <w:sz w:val="28"/>
          <w:szCs w:val="28"/>
        </w:rPr>
        <w:t>5</w:t>
      </w:r>
      <w:r>
        <w:rPr>
          <w:rFonts w:ascii="Times New Roman" w:hAnsi="Times New Roman" w:cs="Times New Roman"/>
          <w:sz w:val="28"/>
          <w:szCs w:val="28"/>
        </w:rPr>
        <w:t xml:space="preserve"> гг. будет являться дальнейшее развитие промышленности, сельского хозяйства, малого бизнеса.</w:t>
      </w:r>
    </w:p>
    <w:p w:rsidR="00F616C3" w:rsidRDefault="00F616C3" w:rsidP="00F616C3">
      <w:pPr>
        <w:tabs>
          <w:tab w:val="left" w:pos="500"/>
        </w:tabs>
        <w:spacing w:after="240"/>
        <w:jc w:val="center"/>
        <w:rPr>
          <w:rFonts w:ascii="Times New Roman" w:hAnsi="Times New Roman" w:cs="Times New Roman"/>
          <w:b/>
          <w:sz w:val="28"/>
          <w:szCs w:val="28"/>
        </w:rPr>
      </w:pPr>
      <w:r>
        <w:rPr>
          <w:rFonts w:ascii="Times New Roman" w:hAnsi="Times New Roman" w:cs="Times New Roman"/>
          <w:b/>
          <w:sz w:val="28"/>
          <w:szCs w:val="28"/>
        </w:rPr>
        <w:t>Оценка социально – экономического развития  муниципального образования сельское поселение «</w:t>
      </w:r>
      <w:proofErr w:type="spellStart"/>
      <w:r w:rsidR="0012240E">
        <w:rPr>
          <w:rFonts w:ascii="Times New Roman" w:hAnsi="Times New Roman" w:cs="Times New Roman"/>
          <w:b/>
          <w:sz w:val="28"/>
          <w:szCs w:val="28"/>
        </w:rPr>
        <w:t>Хошун-Узурское</w:t>
      </w:r>
      <w:proofErr w:type="spellEnd"/>
      <w:r>
        <w:rPr>
          <w:rFonts w:ascii="Times New Roman" w:hAnsi="Times New Roman" w:cs="Times New Roman"/>
          <w:b/>
          <w:sz w:val="28"/>
          <w:szCs w:val="28"/>
        </w:rPr>
        <w:t>» за 20</w:t>
      </w:r>
      <w:r w:rsidR="00DE68D9">
        <w:rPr>
          <w:rFonts w:ascii="Times New Roman" w:hAnsi="Times New Roman" w:cs="Times New Roman"/>
          <w:b/>
          <w:sz w:val="28"/>
          <w:szCs w:val="28"/>
        </w:rPr>
        <w:t>20</w:t>
      </w:r>
      <w:r>
        <w:rPr>
          <w:rFonts w:ascii="Times New Roman" w:hAnsi="Times New Roman" w:cs="Times New Roman"/>
          <w:b/>
          <w:sz w:val="28"/>
          <w:szCs w:val="28"/>
        </w:rPr>
        <w:t xml:space="preserve"> год</w:t>
      </w:r>
    </w:p>
    <w:p w:rsidR="00F616C3" w:rsidRDefault="00F616C3" w:rsidP="00F616C3">
      <w:pPr>
        <w:tabs>
          <w:tab w:val="left" w:pos="500"/>
        </w:tabs>
        <w:spacing w:after="0"/>
        <w:jc w:val="center"/>
        <w:rPr>
          <w:rFonts w:ascii="Times New Roman" w:hAnsi="Times New Roman"/>
          <w:b/>
          <w:sz w:val="28"/>
          <w:szCs w:val="28"/>
        </w:rPr>
      </w:pPr>
      <w:r>
        <w:rPr>
          <w:rFonts w:ascii="Times New Roman" w:hAnsi="Times New Roman"/>
          <w:b/>
          <w:sz w:val="28"/>
          <w:szCs w:val="28"/>
        </w:rPr>
        <w:t>Демография</w:t>
      </w:r>
    </w:p>
    <w:p w:rsidR="00F616C3" w:rsidRDefault="00F616C3" w:rsidP="00F616C3">
      <w:pPr>
        <w:tabs>
          <w:tab w:val="left" w:pos="500"/>
        </w:tabs>
        <w:spacing w:after="0" w:line="240" w:lineRule="auto"/>
        <w:jc w:val="both"/>
        <w:rPr>
          <w:rFonts w:ascii="Times New Roman" w:hAnsi="Times New Roman"/>
          <w:sz w:val="28"/>
          <w:szCs w:val="28"/>
        </w:rPr>
      </w:pPr>
      <w:r>
        <w:rPr>
          <w:rFonts w:ascii="Times New Roman" w:hAnsi="Times New Roman"/>
          <w:sz w:val="28"/>
          <w:szCs w:val="28"/>
        </w:rPr>
        <w:t>Среднегодовая численность постоянного населения на 20</w:t>
      </w:r>
      <w:r w:rsidR="00C34866">
        <w:rPr>
          <w:rFonts w:ascii="Times New Roman" w:hAnsi="Times New Roman"/>
          <w:sz w:val="28"/>
          <w:szCs w:val="28"/>
        </w:rPr>
        <w:t>20</w:t>
      </w:r>
      <w:r>
        <w:rPr>
          <w:rFonts w:ascii="Times New Roman" w:hAnsi="Times New Roman"/>
          <w:sz w:val="28"/>
          <w:szCs w:val="28"/>
        </w:rPr>
        <w:t xml:space="preserve"> год по</w:t>
      </w:r>
      <w:r>
        <w:rPr>
          <w:rFonts w:ascii="Times New Roman" w:hAnsi="Times New Roman"/>
          <w:color w:val="FF0000"/>
          <w:sz w:val="28"/>
          <w:szCs w:val="28"/>
        </w:rPr>
        <w:t xml:space="preserve"> </w:t>
      </w:r>
      <w:r>
        <w:rPr>
          <w:rFonts w:ascii="Times New Roman" w:hAnsi="Times New Roman"/>
          <w:sz w:val="28"/>
          <w:szCs w:val="28"/>
        </w:rPr>
        <w:t xml:space="preserve">оценке ожидается </w:t>
      </w:r>
      <w:r w:rsidR="00B2744A">
        <w:rPr>
          <w:rFonts w:ascii="Times New Roman" w:hAnsi="Times New Roman"/>
          <w:sz w:val="28"/>
          <w:szCs w:val="28"/>
        </w:rPr>
        <w:t>578</w:t>
      </w:r>
      <w:r>
        <w:rPr>
          <w:rFonts w:ascii="Times New Roman" w:hAnsi="Times New Roman"/>
          <w:sz w:val="28"/>
          <w:szCs w:val="28"/>
        </w:rPr>
        <w:t xml:space="preserve"> чел.</w:t>
      </w:r>
      <w:r w:rsidR="00B2744A">
        <w:rPr>
          <w:rFonts w:ascii="Times New Roman" w:hAnsi="Times New Roman"/>
          <w:sz w:val="28"/>
          <w:szCs w:val="28"/>
        </w:rPr>
        <w:t>,</w:t>
      </w:r>
      <w:r>
        <w:rPr>
          <w:rFonts w:ascii="Times New Roman" w:hAnsi="Times New Roman"/>
          <w:sz w:val="28"/>
          <w:szCs w:val="28"/>
        </w:rPr>
        <w:t xml:space="preserve"> к 202</w:t>
      </w:r>
      <w:r w:rsidR="00DE68D9">
        <w:rPr>
          <w:rFonts w:ascii="Times New Roman" w:hAnsi="Times New Roman"/>
          <w:sz w:val="28"/>
          <w:szCs w:val="28"/>
        </w:rPr>
        <w:t>5</w:t>
      </w:r>
      <w:r w:rsidR="00B2744A">
        <w:rPr>
          <w:rFonts w:ascii="Times New Roman" w:hAnsi="Times New Roman"/>
          <w:sz w:val="28"/>
          <w:szCs w:val="28"/>
        </w:rPr>
        <w:t xml:space="preserve"> году - </w:t>
      </w:r>
      <w:r w:rsidR="000C1D6E">
        <w:rPr>
          <w:rFonts w:ascii="Times New Roman" w:hAnsi="Times New Roman"/>
          <w:sz w:val="28"/>
          <w:szCs w:val="28"/>
        </w:rPr>
        <w:t>580</w:t>
      </w:r>
      <w:r>
        <w:rPr>
          <w:rFonts w:ascii="Times New Roman" w:hAnsi="Times New Roman"/>
          <w:sz w:val="28"/>
          <w:szCs w:val="28"/>
        </w:rPr>
        <w:t xml:space="preserve"> чел.</w:t>
      </w:r>
    </w:p>
    <w:p w:rsidR="000C1D6E" w:rsidRPr="000C1D6E" w:rsidRDefault="00F616C3" w:rsidP="000C1D6E">
      <w:pPr>
        <w:ind w:firstLine="567"/>
        <w:jc w:val="both"/>
        <w:rPr>
          <w:rFonts w:ascii="Times New Roman" w:hAnsi="Times New Roman" w:cs="Times New Roman"/>
          <w:b/>
          <w:sz w:val="28"/>
          <w:szCs w:val="28"/>
        </w:rPr>
      </w:pPr>
      <w:r>
        <w:rPr>
          <w:color w:val="FF0000"/>
          <w:sz w:val="28"/>
          <w:szCs w:val="28"/>
        </w:rPr>
        <w:tab/>
      </w:r>
      <w:r w:rsidR="000C1D6E" w:rsidRPr="000C1D6E">
        <w:rPr>
          <w:rFonts w:ascii="Times New Roman" w:hAnsi="Times New Roman" w:cs="Times New Roman"/>
          <w:sz w:val="28"/>
          <w:szCs w:val="28"/>
        </w:rPr>
        <w:t>За 20</w:t>
      </w:r>
      <w:r w:rsidR="000C1D6E">
        <w:rPr>
          <w:rFonts w:ascii="Times New Roman" w:hAnsi="Times New Roman" w:cs="Times New Roman"/>
          <w:sz w:val="28"/>
          <w:szCs w:val="28"/>
        </w:rPr>
        <w:t>20</w:t>
      </w:r>
      <w:r w:rsidR="000C1D6E" w:rsidRPr="000C1D6E">
        <w:rPr>
          <w:rFonts w:ascii="Times New Roman" w:hAnsi="Times New Roman" w:cs="Times New Roman"/>
          <w:sz w:val="28"/>
          <w:szCs w:val="28"/>
        </w:rPr>
        <w:t xml:space="preserve"> год родилось  </w:t>
      </w:r>
      <w:r w:rsidR="000C1D6E">
        <w:rPr>
          <w:rFonts w:ascii="Times New Roman" w:hAnsi="Times New Roman" w:cs="Times New Roman"/>
          <w:sz w:val="28"/>
          <w:szCs w:val="28"/>
        </w:rPr>
        <w:t>6</w:t>
      </w:r>
      <w:r w:rsidR="000C1D6E" w:rsidRPr="000C1D6E">
        <w:rPr>
          <w:rFonts w:ascii="Times New Roman" w:hAnsi="Times New Roman" w:cs="Times New Roman"/>
          <w:sz w:val="28"/>
          <w:szCs w:val="28"/>
        </w:rPr>
        <w:t xml:space="preserve"> детей и </w:t>
      </w:r>
      <w:r w:rsidR="000C1D6E">
        <w:rPr>
          <w:rFonts w:ascii="Times New Roman" w:hAnsi="Times New Roman" w:cs="Times New Roman"/>
          <w:sz w:val="28"/>
          <w:szCs w:val="28"/>
        </w:rPr>
        <w:t>9</w:t>
      </w:r>
      <w:r w:rsidR="000C1D6E" w:rsidRPr="000C1D6E">
        <w:rPr>
          <w:rFonts w:ascii="Times New Roman" w:hAnsi="Times New Roman" w:cs="Times New Roman"/>
          <w:sz w:val="28"/>
          <w:szCs w:val="28"/>
        </w:rPr>
        <w:t xml:space="preserve"> умерших.  Естественная  убыль населения составила - </w:t>
      </w:r>
      <w:r w:rsidR="000C1D6E">
        <w:rPr>
          <w:rFonts w:ascii="Times New Roman" w:hAnsi="Times New Roman" w:cs="Times New Roman"/>
          <w:sz w:val="28"/>
          <w:szCs w:val="28"/>
        </w:rPr>
        <w:t>3</w:t>
      </w:r>
      <w:r w:rsidR="000C1D6E" w:rsidRPr="000C1D6E">
        <w:rPr>
          <w:rFonts w:ascii="Times New Roman" w:hAnsi="Times New Roman" w:cs="Times New Roman"/>
          <w:sz w:val="28"/>
          <w:szCs w:val="28"/>
        </w:rPr>
        <w:t xml:space="preserve">  человека</w:t>
      </w:r>
      <w:r w:rsidR="000C1D6E">
        <w:rPr>
          <w:rFonts w:ascii="Times New Roman" w:hAnsi="Times New Roman" w:cs="Times New Roman"/>
          <w:sz w:val="28"/>
          <w:szCs w:val="28"/>
        </w:rPr>
        <w:t>, в 2019г – 2чел</w:t>
      </w:r>
      <w:r w:rsidR="000C1D6E" w:rsidRPr="000C1D6E">
        <w:rPr>
          <w:rFonts w:ascii="Times New Roman" w:hAnsi="Times New Roman" w:cs="Times New Roman"/>
          <w:sz w:val="28"/>
          <w:szCs w:val="28"/>
        </w:rPr>
        <w:t>.</w:t>
      </w:r>
    </w:p>
    <w:p w:rsidR="000C1D6E" w:rsidRPr="000C1D6E" w:rsidRDefault="000C1D6E" w:rsidP="000C1D6E">
      <w:pPr>
        <w:ind w:firstLine="567"/>
        <w:jc w:val="both"/>
        <w:rPr>
          <w:rFonts w:ascii="Times New Roman" w:hAnsi="Times New Roman" w:cs="Times New Roman"/>
          <w:b/>
          <w:sz w:val="28"/>
          <w:szCs w:val="28"/>
        </w:rPr>
      </w:pPr>
      <w:r w:rsidRPr="000C1D6E">
        <w:rPr>
          <w:rFonts w:ascii="Times New Roman" w:hAnsi="Times New Roman" w:cs="Times New Roman"/>
          <w:sz w:val="28"/>
          <w:szCs w:val="28"/>
        </w:rPr>
        <w:lastRenderedPageBreak/>
        <w:t>Коэффицие</w:t>
      </w:r>
      <w:r>
        <w:rPr>
          <w:rFonts w:ascii="Times New Roman" w:hAnsi="Times New Roman" w:cs="Times New Roman"/>
          <w:sz w:val="28"/>
          <w:szCs w:val="28"/>
        </w:rPr>
        <w:t xml:space="preserve">нт рождаемости увеличился </w:t>
      </w:r>
      <w:r w:rsidRPr="000C1D6E">
        <w:rPr>
          <w:rFonts w:ascii="Times New Roman" w:hAnsi="Times New Roman" w:cs="Times New Roman"/>
          <w:sz w:val="28"/>
          <w:szCs w:val="28"/>
        </w:rPr>
        <w:t>в 20</w:t>
      </w:r>
      <w:r>
        <w:rPr>
          <w:rFonts w:ascii="Times New Roman" w:hAnsi="Times New Roman" w:cs="Times New Roman"/>
          <w:sz w:val="28"/>
          <w:szCs w:val="28"/>
        </w:rPr>
        <w:t>20 году на</w:t>
      </w:r>
      <w:r w:rsidRPr="000C1D6E">
        <w:rPr>
          <w:rFonts w:ascii="Times New Roman" w:hAnsi="Times New Roman" w:cs="Times New Roman"/>
          <w:sz w:val="28"/>
          <w:szCs w:val="28"/>
        </w:rPr>
        <w:t xml:space="preserve"> 0,0</w:t>
      </w:r>
      <w:r>
        <w:rPr>
          <w:rFonts w:ascii="Times New Roman" w:hAnsi="Times New Roman" w:cs="Times New Roman"/>
          <w:sz w:val="28"/>
          <w:szCs w:val="28"/>
        </w:rPr>
        <w:t>1</w:t>
      </w:r>
      <w:r w:rsidRPr="000C1D6E">
        <w:rPr>
          <w:rFonts w:ascii="Times New Roman" w:hAnsi="Times New Roman" w:cs="Times New Roman"/>
          <w:sz w:val="28"/>
          <w:szCs w:val="28"/>
        </w:rPr>
        <w:t xml:space="preserve">, коэффициент смертности увеличился </w:t>
      </w:r>
      <w:r>
        <w:rPr>
          <w:rFonts w:ascii="Times New Roman" w:hAnsi="Times New Roman" w:cs="Times New Roman"/>
          <w:sz w:val="28"/>
          <w:szCs w:val="28"/>
        </w:rPr>
        <w:t xml:space="preserve">- на </w:t>
      </w:r>
      <w:r w:rsidRPr="000C1D6E">
        <w:rPr>
          <w:rFonts w:ascii="Times New Roman" w:hAnsi="Times New Roman" w:cs="Times New Roman"/>
          <w:sz w:val="28"/>
          <w:szCs w:val="28"/>
        </w:rPr>
        <w:t>0,</w:t>
      </w:r>
      <w:r>
        <w:rPr>
          <w:rFonts w:ascii="Times New Roman" w:hAnsi="Times New Roman" w:cs="Times New Roman"/>
          <w:sz w:val="28"/>
          <w:szCs w:val="28"/>
        </w:rPr>
        <w:t>015</w:t>
      </w:r>
      <w:r w:rsidRPr="000C1D6E">
        <w:rPr>
          <w:rFonts w:ascii="Times New Roman" w:hAnsi="Times New Roman" w:cs="Times New Roman"/>
          <w:sz w:val="28"/>
          <w:szCs w:val="28"/>
        </w:rPr>
        <w:t>.</w:t>
      </w:r>
    </w:p>
    <w:p w:rsidR="000C1D6E" w:rsidRPr="000C1D6E" w:rsidRDefault="000C1D6E" w:rsidP="000C1D6E">
      <w:pPr>
        <w:ind w:firstLine="567"/>
        <w:jc w:val="both"/>
        <w:rPr>
          <w:rFonts w:ascii="Times New Roman" w:hAnsi="Times New Roman" w:cs="Times New Roman"/>
          <w:b/>
          <w:sz w:val="28"/>
          <w:szCs w:val="28"/>
        </w:rPr>
      </w:pPr>
      <w:r w:rsidRPr="000C1D6E">
        <w:rPr>
          <w:rFonts w:ascii="Times New Roman" w:hAnsi="Times New Roman" w:cs="Times New Roman"/>
          <w:sz w:val="28"/>
          <w:szCs w:val="28"/>
        </w:rPr>
        <w:t>Миграционный отток населения в  20</w:t>
      </w:r>
      <w:r>
        <w:rPr>
          <w:rFonts w:ascii="Times New Roman" w:hAnsi="Times New Roman" w:cs="Times New Roman"/>
          <w:sz w:val="28"/>
          <w:szCs w:val="28"/>
        </w:rPr>
        <w:t>20</w:t>
      </w:r>
      <w:r w:rsidRPr="000C1D6E">
        <w:rPr>
          <w:rFonts w:ascii="Times New Roman" w:hAnsi="Times New Roman" w:cs="Times New Roman"/>
          <w:sz w:val="28"/>
          <w:szCs w:val="28"/>
        </w:rPr>
        <w:t xml:space="preserve"> году составил - </w:t>
      </w:r>
      <w:r>
        <w:rPr>
          <w:rFonts w:ascii="Times New Roman" w:hAnsi="Times New Roman" w:cs="Times New Roman"/>
          <w:sz w:val="28"/>
          <w:szCs w:val="28"/>
        </w:rPr>
        <w:t>7</w:t>
      </w:r>
      <w:r w:rsidRPr="000C1D6E">
        <w:rPr>
          <w:rFonts w:ascii="Times New Roman" w:hAnsi="Times New Roman" w:cs="Times New Roman"/>
          <w:sz w:val="28"/>
          <w:szCs w:val="28"/>
        </w:rPr>
        <w:t xml:space="preserve"> чел (в 201</w:t>
      </w:r>
      <w:r>
        <w:rPr>
          <w:rFonts w:ascii="Times New Roman" w:hAnsi="Times New Roman" w:cs="Times New Roman"/>
          <w:sz w:val="28"/>
          <w:szCs w:val="28"/>
        </w:rPr>
        <w:t>9</w:t>
      </w:r>
      <w:r w:rsidRPr="000C1D6E">
        <w:rPr>
          <w:rFonts w:ascii="Times New Roman" w:hAnsi="Times New Roman" w:cs="Times New Roman"/>
          <w:sz w:val="28"/>
          <w:szCs w:val="28"/>
        </w:rPr>
        <w:t xml:space="preserve"> году -</w:t>
      </w:r>
      <w:r>
        <w:rPr>
          <w:rFonts w:ascii="Times New Roman" w:hAnsi="Times New Roman" w:cs="Times New Roman"/>
          <w:sz w:val="28"/>
          <w:szCs w:val="28"/>
        </w:rPr>
        <w:t xml:space="preserve"> 2</w:t>
      </w:r>
      <w:r w:rsidRPr="000C1D6E">
        <w:rPr>
          <w:rFonts w:ascii="Times New Roman" w:hAnsi="Times New Roman" w:cs="Times New Roman"/>
          <w:sz w:val="28"/>
          <w:szCs w:val="28"/>
        </w:rPr>
        <w:t xml:space="preserve"> чел).</w:t>
      </w:r>
    </w:p>
    <w:p w:rsidR="00F616C3" w:rsidRDefault="00F616C3" w:rsidP="00F616C3">
      <w:pPr>
        <w:tabs>
          <w:tab w:val="left" w:pos="500"/>
        </w:tabs>
        <w:spacing w:after="0" w:line="240" w:lineRule="auto"/>
        <w:jc w:val="both"/>
        <w:rPr>
          <w:rFonts w:ascii="Times New Roman" w:hAnsi="Times New Roman"/>
          <w:sz w:val="28"/>
          <w:szCs w:val="28"/>
        </w:rPr>
      </w:pPr>
    </w:p>
    <w:p w:rsidR="00F616C3" w:rsidRDefault="00F616C3" w:rsidP="00F616C3">
      <w:pPr>
        <w:tabs>
          <w:tab w:val="left" w:pos="500"/>
        </w:tabs>
        <w:spacing w:after="0" w:line="360" w:lineRule="auto"/>
        <w:jc w:val="center"/>
        <w:rPr>
          <w:rFonts w:ascii="Times New Roman" w:hAnsi="Times New Roman"/>
          <w:b/>
          <w:sz w:val="28"/>
          <w:szCs w:val="28"/>
        </w:rPr>
      </w:pPr>
      <w:r>
        <w:rPr>
          <w:rFonts w:ascii="Times New Roman" w:hAnsi="Times New Roman"/>
          <w:b/>
          <w:sz w:val="28"/>
          <w:szCs w:val="28"/>
        </w:rPr>
        <w:t>Агропромышленный комплекс</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Объем продукции сельского хозяйства в 20</w:t>
      </w:r>
      <w:r w:rsidR="009A46A8">
        <w:rPr>
          <w:rFonts w:ascii="Times New Roman" w:hAnsi="Times New Roman" w:cs="Times New Roman"/>
          <w:sz w:val="28"/>
          <w:szCs w:val="28"/>
        </w:rPr>
        <w:t>20</w:t>
      </w:r>
      <w:r>
        <w:rPr>
          <w:rFonts w:ascii="Times New Roman" w:hAnsi="Times New Roman" w:cs="Times New Roman"/>
          <w:sz w:val="28"/>
          <w:szCs w:val="28"/>
        </w:rPr>
        <w:t xml:space="preserve"> году составил </w:t>
      </w:r>
      <w:r w:rsidR="00897441">
        <w:rPr>
          <w:rFonts w:ascii="Times New Roman" w:hAnsi="Times New Roman" w:cs="Times New Roman"/>
          <w:sz w:val="28"/>
          <w:szCs w:val="28"/>
        </w:rPr>
        <w:t>5,5</w:t>
      </w:r>
      <w:r>
        <w:rPr>
          <w:rFonts w:ascii="Times New Roman" w:hAnsi="Times New Roman" w:cs="Times New Roman"/>
          <w:sz w:val="28"/>
          <w:szCs w:val="28"/>
        </w:rPr>
        <w:t xml:space="preserve"> млн. рублей, по сравнению с 20</w:t>
      </w:r>
      <w:r w:rsidR="009A46A8">
        <w:rPr>
          <w:rFonts w:ascii="Times New Roman" w:hAnsi="Times New Roman" w:cs="Times New Roman"/>
          <w:sz w:val="28"/>
          <w:szCs w:val="28"/>
        </w:rPr>
        <w:t>19</w:t>
      </w:r>
      <w:r>
        <w:rPr>
          <w:rFonts w:ascii="Times New Roman" w:hAnsi="Times New Roman" w:cs="Times New Roman"/>
          <w:sz w:val="28"/>
          <w:szCs w:val="28"/>
        </w:rPr>
        <w:t xml:space="preserve"> годом произошло увеличение на 0,</w:t>
      </w:r>
      <w:r w:rsidR="00897441">
        <w:rPr>
          <w:rFonts w:ascii="Times New Roman" w:hAnsi="Times New Roman" w:cs="Times New Roman"/>
          <w:sz w:val="28"/>
          <w:szCs w:val="28"/>
        </w:rPr>
        <w:t>3</w:t>
      </w:r>
      <w:r>
        <w:rPr>
          <w:rFonts w:ascii="Times New Roman" w:hAnsi="Times New Roman" w:cs="Times New Roman"/>
          <w:sz w:val="28"/>
          <w:szCs w:val="28"/>
        </w:rPr>
        <w:t xml:space="preserve"> млн. рублей или </w:t>
      </w:r>
      <w:r w:rsidR="00897441">
        <w:rPr>
          <w:rFonts w:ascii="Times New Roman" w:hAnsi="Times New Roman" w:cs="Times New Roman"/>
          <w:sz w:val="28"/>
          <w:szCs w:val="28"/>
        </w:rPr>
        <w:t>5,4</w:t>
      </w:r>
      <w:r>
        <w:rPr>
          <w:rFonts w:ascii="Times New Roman" w:hAnsi="Times New Roman" w:cs="Times New Roman"/>
          <w:sz w:val="28"/>
          <w:szCs w:val="28"/>
        </w:rPr>
        <w:t>%.</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Рост объемов производства сельскохозяйственной продукции прогнозируется за счет рационального использования пашни, увеличения площадей, засеваемых элитными семенами, проведения работы по передаче в муниципальную собственность невостребованных земель</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В коллективных хозяйствах будет продолжена работа по повышению продуктивности и увеличению поголовья скота, введения в оборот неиспользованной пашни и сохранения плодородия земель сельскохозяйственного назначения, обновление основных фондов сельскохозяйственных организаций.</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республиканской целевой программы «Сохранение и развитие малых сел в республике Бурятия» продолжится развитие малых форм хозяйствования на селе.</w:t>
      </w:r>
    </w:p>
    <w:p w:rsidR="00F616C3" w:rsidRDefault="00F616C3" w:rsidP="00F616C3">
      <w:pPr>
        <w:tabs>
          <w:tab w:val="left" w:pos="500"/>
        </w:tabs>
        <w:jc w:val="center"/>
        <w:rPr>
          <w:rFonts w:ascii="Times New Roman" w:hAnsi="Times New Roman"/>
          <w:b/>
          <w:sz w:val="28"/>
          <w:szCs w:val="28"/>
        </w:rPr>
      </w:pPr>
      <w:r>
        <w:rPr>
          <w:rFonts w:ascii="Times New Roman" w:hAnsi="Times New Roman"/>
          <w:b/>
          <w:sz w:val="28"/>
          <w:szCs w:val="28"/>
        </w:rPr>
        <w:t>Малый бизнес и потребительский рынок</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Объем оборота розничной торговли в 20</w:t>
      </w:r>
      <w:r w:rsidR="00147D8B">
        <w:rPr>
          <w:rFonts w:ascii="Times New Roman" w:hAnsi="Times New Roman" w:cs="Times New Roman"/>
          <w:sz w:val="28"/>
          <w:szCs w:val="28"/>
        </w:rPr>
        <w:t>20</w:t>
      </w:r>
      <w:r>
        <w:rPr>
          <w:rFonts w:ascii="Times New Roman" w:hAnsi="Times New Roman" w:cs="Times New Roman"/>
          <w:sz w:val="28"/>
          <w:szCs w:val="28"/>
        </w:rPr>
        <w:t xml:space="preserve"> году составил </w:t>
      </w:r>
      <w:r w:rsidR="0010729B">
        <w:rPr>
          <w:rFonts w:ascii="Times New Roman" w:hAnsi="Times New Roman" w:cs="Times New Roman"/>
          <w:sz w:val="28"/>
          <w:szCs w:val="28"/>
        </w:rPr>
        <w:t>0,055</w:t>
      </w:r>
      <w:r>
        <w:rPr>
          <w:rFonts w:ascii="Times New Roman" w:hAnsi="Times New Roman" w:cs="Times New Roman"/>
          <w:sz w:val="28"/>
          <w:szCs w:val="28"/>
        </w:rPr>
        <w:t xml:space="preserve"> млрд. рублей, по сравнению с 201</w:t>
      </w:r>
      <w:r w:rsidR="005D0A2E">
        <w:rPr>
          <w:rFonts w:ascii="Times New Roman" w:hAnsi="Times New Roman" w:cs="Times New Roman"/>
          <w:sz w:val="28"/>
          <w:szCs w:val="28"/>
        </w:rPr>
        <w:t>9</w:t>
      </w:r>
      <w:r>
        <w:rPr>
          <w:rFonts w:ascii="Times New Roman" w:hAnsi="Times New Roman" w:cs="Times New Roman"/>
          <w:sz w:val="28"/>
          <w:szCs w:val="28"/>
        </w:rPr>
        <w:t xml:space="preserve"> годом произошло увеличение на </w:t>
      </w:r>
      <w:r w:rsidR="005D0A2E">
        <w:rPr>
          <w:rFonts w:ascii="Times New Roman" w:hAnsi="Times New Roman" w:cs="Times New Roman"/>
          <w:sz w:val="28"/>
          <w:szCs w:val="28"/>
        </w:rPr>
        <w:t>0,0</w:t>
      </w:r>
      <w:r w:rsidR="0010729B">
        <w:rPr>
          <w:rFonts w:ascii="Times New Roman" w:hAnsi="Times New Roman" w:cs="Times New Roman"/>
          <w:sz w:val="28"/>
          <w:szCs w:val="28"/>
        </w:rPr>
        <w:t>1</w:t>
      </w:r>
      <w:r w:rsidR="005D0A2E">
        <w:rPr>
          <w:rFonts w:ascii="Times New Roman" w:hAnsi="Times New Roman" w:cs="Times New Roman"/>
          <w:sz w:val="28"/>
          <w:szCs w:val="28"/>
        </w:rPr>
        <w:t xml:space="preserve">4 </w:t>
      </w:r>
      <w:r w:rsidR="0010729B">
        <w:rPr>
          <w:rFonts w:ascii="Times New Roman" w:hAnsi="Times New Roman" w:cs="Times New Roman"/>
          <w:sz w:val="28"/>
          <w:szCs w:val="28"/>
        </w:rPr>
        <w:t>млрд. рублей</w:t>
      </w:r>
      <w:r w:rsidR="005D0A2E">
        <w:rPr>
          <w:rFonts w:ascii="Times New Roman" w:hAnsi="Times New Roman" w:cs="Times New Roman"/>
          <w:sz w:val="28"/>
          <w:szCs w:val="28"/>
        </w:rPr>
        <w:t>.</w:t>
      </w:r>
      <w:r w:rsidR="0010729B">
        <w:rPr>
          <w:rFonts w:ascii="Times New Roman" w:hAnsi="Times New Roman" w:cs="Times New Roman"/>
          <w:sz w:val="28"/>
          <w:szCs w:val="28"/>
        </w:rPr>
        <w:t xml:space="preserve"> </w:t>
      </w:r>
      <w:r>
        <w:rPr>
          <w:rFonts w:ascii="Times New Roman" w:hAnsi="Times New Roman" w:cs="Times New Roman"/>
          <w:sz w:val="28"/>
          <w:szCs w:val="28"/>
        </w:rPr>
        <w:t>На рост оборота розничной торговли окажет влияние ускорение роста реальных денежных доходов населения (индексация пенсий, рост заработной платы, реформа денежного довольствия сотрудников полиции) на фоне снижения уровня инфляции. Рост доступности банковского кредитования будет способствовать росту потребительского спроса.</w:t>
      </w:r>
    </w:p>
    <w:p w:rsidR="00F616C3" w:rsidRDefault="00F616C3" w:rsidP="0010729B">
      <w:pPr>
        <w:rPr>
          <w:rFonts w:ascii="Times New Roman" w:hAnsi="Times New Roman" w:cs="Times New Roman"/>
          <w:sz w:val="28"/>
          <w:szCs w:val="28"/>
        </w:rPr>
      </w:pPr>
      <w:r>
        <w:rPr>
          <w:rFonts w:ascii="Times New Roman" w:hAnsi="Times New Roman" w:cs="Times New Roman"/>
          <w:sz w:val="28"/>
          <w:szCs w:val="28"/>
        </w:rPr>
        <w:t>Количество малых и средних предприятий в 20</w:t>
      </w:r>
      <w:r w:rsidR="00147D8B">
        <w:rPr>
          <w:rFonts w:ascii="Times New Roman" w:hAnsi="Times New Roman" w:cs="Times New Roman"/>
          <w:sz w:val="28"/>
          <w:szCs w:val="28"/>
        </w:rPr>
        <w:t>20</w:t>
      </w:r>
      <w:r>
        <w:rPr>
          <w:rFonts w:ascii="Times New Roman" w:hAnsi="Times New Roman" w:cs="Times New Roman"/>
          <w:sz w:val="28"/>
          <w:szCs w:val="28"/>
        </w:rPr>
        <w:t xml:space="preserve"> году составило 1</w:t>
      </w:r>
      <w:r w:rsidR="0010729B">
        <w:rPr>
          <w:rFonts w:ascii="Times New Roman" w:hAnsi="Times New Roman" w:cs="Times New Roman"/>
          <w:sz w:val="28"/>
          <w:szCs w:val="28"/>
        </w:rPr>
        <w:t>2</w:t>
      </w:r>
      <w:r>
        <w:rPr>
          <w:rFonts w:ascii="Times New Roman" w:hAnsi="Times New Roman" w:cs="Times New Roman"/>
          <w:sz w:val="28"/>
          <w:szCs w:val="28"/>
        </w:rPr>
        <w:t xml:space="preserve"> единиц, по сравнению с 20</w:t>
      </w:r>
      <w:r w:rsidR="00147D8B">
        <w:rPr>
          <w:rFonts w:ascii="Times New Roman" w:hAnsi="Times New Roman" w:cs="Times New Roman"/>
          <w:sz w:val="28"/>
          <w:szCs w:val="28"/>
        </w:rPr>
        <w:t>19</w:t>
      </w:r>
      <w:r>
        <w:rPr>
          <w:rFonts w:ascii="Times New Roman" w:hAnsi="Times New Roman" w:cs="Times New Roman"/>
          <w:sz w:val="28"/>
          <w:szCs w:val="28"/>
        </w:rPr>
        <w:t xml:space="preserve"> годом </w:t>
      </w:r>
      <w:r w:rsidR="00147D8B">
        <w:rPr>
          <w:rFonts w:ascii="Times New Roman" w:hAnsi="Times New Roman" w:cs="Times New Roman"/>
          <w:sz w:val="28"/>
          <w:szCs w:val="28"/>
        </w:rPr>
        <w:t xml:space="preserve">изменений не </w:t>
      </w:r>
      <w:r>
        <w:rPr>
          <w:rFonts w:ascii="Times New Roman" w:hAnsi="Times New Roman" w:cs="Times New Roman"/>
          <w:sz w:val="28"/>
          <w:szCs w:val="28"/>
        </w:rPr>
        <w:t>произошло</w:t>
      </w:r>
      <w:r w:rsidR="00147D8B">
        <w:rPr>
          <w:rFonts w:ascii="Times New Roman" w:hAnsi="Times New Roman" w:cs="Times New Roman"/>
          <w:sz w:val="28"/>
          <w:szCs w:val="28"/>
        </w:rPr>
        <w:t>.</w:t>
      </w:r>
      <w:r>
        <w:rPr>
          <w:rFonts w:ascii="Times New Roman" w:hAnsi="Times New Roman" w:cs="Times New Roman"/>
          <w:sz w:val="28"/>
          <w:szCs w:val="28"/>
        </w:rPr>
        <w:t xml:space="preserve"> Среднесписочная численность работников малых и средних предприятий в 20</w:t>
      </w:r>
      <w:r w:rsidR="00147D8B">
        <w:rPr>
          <w:rFonts w:ascii="Times New Roman" w:hAnsi="Times New Roman" w:cs="Times New Roman"/>
          <w:sz w:val="28"/>
          <w:szCs w:val="28"/>
        </w:rPr>
        <w:t>20</w:t>
      </w:r>
      <w:r>
        <w:rPr>
          <w:rFonts w:ascii="Times New Roman" w:hAnsi="Times New Roman" w:cs="Times New Roman"/>
          <w:sz w:val="28"/>
          <w:szCs w:val="28"/>
        </w:rPr>
        <w:t xml:space="preserve"> году составила 0,0</w:t>
      </w:r>
      <w:r w:rsidR="00147D8B">
        <w:rPr>
          <w:rFonts w:ascii="Times New Roman" w:hAnsi="Times New Roman" w:cs="Times New Roman"/>
          <w:sz w:val="28"/>
          <w:szCs w:val="28"/>
        </w:rPr>
        <w:t>1</w:t>
      </w:r>
      <w:r>
        <w:rPr>
          <w:rFonts w:ascii="Times New Roman" w:hAnsi="Times New Roman" w:cs="Times New Roman"/>
          <w:sz w:val="28"/>
          <w:szCs w:val="28"/>
        </w:rPr>
        <w:t xml:space="preserve"> тыс. человек, по сравнению с 20</w:t>
      </w:r>
      <w:r w:rsidR="00147D8B">
        <w:rPr>
          <w:rFonts w:ascii="Times New Roman" w:hAnsi="Times New Roman" w:cs="Times New Roman"/>
          <w:sz w:val="28"/>
          <w:szCs w:val="28"/>
        </w:rPr>
        <w:t>19</w:t>
      </w:r>
      <w:r>
        <w:rPr>
          <w:rFonts w:ascii="Times New Roman" w:hAnsi="Times New Roman" w:cs="Times New Roman"/>
          <w:sz w:val="28"/>
          <w:szCs w:val="28"/>
        </w:rPr>
        <w:t xml:space="preserve"> годом </w:t>
      </w:r>
      <w:r w:rsidR="00147D8B">
        <w:rPr>
          <w:rFonts w:ascii="Times New Roman" w:hAnsi="Times New Roman" w:cs="Times New Roman"/>
          <w:sz w:val="28"/>
          <w:szCs w:val="28"/>
        </w:rPr>
        <w:t xml:space="preserve">изменений не </w:t>
      </w:r>
      <w:r>
        <w:rPr>
          <w:rFonts w:ascii="Times New Roman" w:hAnsi="Times New Roman" w:cs="Times New Roman"/>
          <w:sz w:val="28"/>
          <w:szCs w:val="28"/>
        </w:rPr>
        <w:t>произошло</w:t>
      </w:r>
      <w:r w:rsidR="00147D8B">
        <w:rPr>
          <w:rFonts w:ascii="Times New Roman" w:hAnsi="Times New Roman" w:cs="Times New Roman"/>
          <w:sz w:val="28"/>
          <w:szCs w:val="28"/>
        </w:rPr>
        <w:t>.</w:t>
      </w:r>
      <w:r>
        <w:rPr>
          <w:rFonts w:ascii="Times New Roman" w:hAnsi="Times New Roman" w:cs="Times New Roman"/>
          <w:sz w:val="28"/>
          <w:szCs w:val="28"/>
        </w:rPr>
        <w:t xml:space="preserve"> </w:t>
      </w:r>
    </w:p>
    <w:p w:rsidR="00F616C3" w:rsidRDefault="00F616C3" w:rsidP="00F616C3">
      <w:pPr>
        <w:tabs>
          <w:tab w:val="left" w:pos="500"/>
        </w:tabs>
        <w:jc w:val="center"/>
        <w:rPr>
          <w:rFonts w:ascii="Times New Roman" w:hAnsi="Times New Roman"/>
          <w:b/>
          <w:sz w:val="28"/>
          <w:szCs w:val="28"/>
        </w:rPr>
      </w:pPr>
      <w:r>
        <w:rPr>
          <w:rFonts w:ascii="Times New Roman" w:hAnsi="Times New Roman"/>
          <w:b/>
          <w:sz w:val="28"/>
          <w:szCs w:val="28"/>
        </w:rPr>
        <w:t>Инвестиции</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Объем инвестиций в основной капитал в 20</w:t>
      </w:r>
      <w:r w:rsidR="00176653">
        <w:rPr>
          <w:rFonts w:ascii="Times New Roman" w:hAnsi="Times New Roman" w:cs="Times New Roman"/>
          <w:sz w:val="28"/>
          <w:szCs w:val="28"/>
        </w:rPr>
        <w:t>20</w:t>
      </w:r>
      <w:r>
        <w:rPr>
          <w:rFonts w:ascii="Times New Roman" w:hAnsi="Times New Roman" w:cs="Times New Roman"/>
          <w:sz w:val="28"/>
          <w:szCs w:val="28"/>
        </w:rPr>
        <w:t xml:space="preserve"> году ставил </w:t>
      </w:r>
      <w:r w:rsidR="0010729B">
        <w:rPr>
          <w:rFonts w:ascii="Times New Roman" w:hAnsi="Times New Roman" w:cs="Times New Roman"/>
          <w:sz w:val="28"/>
          <w:szCs w:val="28"/>
        </w:rPr>
        <w:t>0,49</w:t>
      </w:r>
      <w:r>
        <w:rPr>
          <w:rFonts w:ascii="Times New Roman" w:hAnsi="Times New Roman" w:cs="Times New Roman"/>
          <w:sz w:val="28"/>
          <w:szCs w:val="28"/>
        </w:rPr>
        <w:t xml:space="preserve"> млн. рублей, по сравнению с 20</w:t>
      </w:r>
      <w:r w:rsidR="00176653">
        <w:rPr>
          <w:rFonts w:ascii="Times New Roman" w:hAnsi="Times New Roman" w:cs="Times New Roman"/>
          <w:sz w:val="28"/>
          <w:szCs w:val="28"/>
        </w:rPr>
        <w:t>19</w:t>
      </w:r>
      <w:r>
        <w:rPr>
          <w:rFonts w:ascii="Times New Roman" w:hAnsi="Times New Roman" w:cs="Times New Roman"/>
          <w:sz w:val="28"/>
          <w:szCs w:val="28"/>
        </w:rPr>
        <w:t xml:space="preserve"> годом произошло </w:t>
      </w:r>
      <w:r w:rsidR="00176653">
        <w:rPr>
          <w:rFonts w:ascii="Times New Roman" w:hAnsi="Times New Roman" w:cs="Times New Roman"/>
          <w:sz w:val="28"/>
          <w:szCs w:val="28"/>
        </w:rPr>
        <w:t xml:space="preserve">увеличение </w:t>
      </w:r>
      <w:r>
        <w:rPr>
          <w:rFonts w:ascii="Times New Roman" w:hAnsi="Times New Roman" w:cs="Times New Roman"/>
          <w:sz w:val="28"/>
          <w:szCs w:val="28"/>
        </w:rPr>
        <w:t xml:space="preserve"> на 0,</w:t>
      </w:r>
      <w:r w:rsidR="0010729B">
        <w:rPr>
          <w:rFonts w:ascii="Times New Roman" w:hAnsi="Times New Roman" w:cs="Times New Roman"/>
          <w:sz w:val="28"/>
          <w:szCs w:val="28"/>
        </w:rPr>
        <w:t>31</w:t>
      </w:r>
      <w:r>
        <w:rPr>
          <w:rFonts w:ascii="Times New Roman" w:hAnsi="Times New Roman" w:cs="Times New Roman"/>
          <w:sz w:val="28"/>
          <w:szCs w:val="28"/>
        </w:rPr>
        <w:t xml:space="preserve"> млн. </w:t>
      </w:r>
      <w:r>
        <w:rPr>
          <w:rFonts w:ascii="Times New Roman" w:hAnsi="Times New Roman" w:cs="Times New Roman"/>
          <w:sz w:val="28"/>
          <w:szCs w:val="28"/>
        </w:rPr>
        <w:lastRenderedPageBreak/>
        <w:t>рублей</w:t>
      </w:r>
      <w:r w:rsidR="0010729B">
        <w:rPr>
          <w:rFonts w:ascii="Times New Roman" w:hAnsi="Times New Roman" w:cs="Times New Roman"/>
          <w:sz w:val="28"/>
          <w:szCs w:val="28"/>
        </w:rPr>
        <w:t>.</w:t>
      </w:r>
      <w:r>
        <w:rPr>
          <w:rFonts w:ascii="Times New Roman" w:hAnsi="Times New Roman" w:cs="Times New Roman"/>
          <w:sz w:val="28"/>
          <w:szCs w:val="28"/>
        </w:rPr>
        <w:t xml:space="preserve"> Основным источником финансирования инвестиций в основной капитал являлся местный бюджет.</w:t>
      </w:r>
    </w:p>
    <w:p w:rsidR="00F616C3" w:rsidRDefault="00F616C3" w:rsidP="00F616C3">
      <w:pPr>
        <w:tabs>
          <w:tab w:val="left" w:pos="500"/>
        </w:tabs>
        <w:spacing w:before="240" w:after="240"/>
        <w:jc w:val="center"/>
        <w:rPr>
          <w:rFonts w:ascii="Times New Roman" w:hAnsi="Times New Roman" w:cs="Times New Roman"/>
          <w:i/>
          <w:sz w:val="28"/>
          <w:szCs w:val="28"/>
        </w:rPr>
      </w:pPr>
      <w:r>
        <w:rPr>
          <w:rFonts w:ascii="Times New Roman" w:hAnsi="Times New Roman" w:cs="Times New Roman"/>
          <w:b/>
          <w:sz w:val="28"/>
          <w:szCs w:val="28"/>
        </w:rPr>
        <w:t>Труд и занятость</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Численность занятых в экономике в 20</w:t>
      </w:r>
      <w:r w:rsidR="00797F84">
        <w:rPr>
          <w:rFonts w:ascii="Times New Roman" w:hAnsi="Times New Roman" w:cs="Times New Roman"/>
          <w:sz w:val="28"/>
          <w:szCs w:val="28"/>
        </w:rPr>
        <w:t>20</w:t>
      </w:r>
      <w:r>
        <w:rPr>
          <w:rFonts w:ascii="Times New Roman" w:hAnsi="Times New Roman" w:cs="Times New Roman"/>
          <w:sz w:val="28"/>
          <w:szCs w:val="28"/>
        </w:rPr>
        <w:t xml:space="preserve"> году составляла </w:t>
      </w:r>
      <w:r w:rsidR="00B05B3B">
        <w:rPr>
          <w:rFonts w:ascii="Times New Roman" w:hAnsi="Times New Roman" w:cs="Times New Roman"/>
          <w:sz w:val="28"/>
          <w:szCs w:val="28"/>
        </w:rPr>
        <w:t>305</w:t>
      </w:r>
      <w:r>
        <w:rPr>
          <w:rFonts w:ascii="Times New Roman" w:hAnsi="Times New Roman" w:cs="Times New Roman"/>
          <w:sz w:val="28"/>
          <w:szCs w:val="28"/>
        </w:rPr>
        <w:t xml:space="preserve"> человек, по сравнению с 20</w:t>
      </w:r>
      <w:r w:rsidR="00797F84">
        <w:rPr>
          <w:rFonts w:ascii="Times New Roman" w:hAnsi="Times New Roman" w:cs="Times New Roman"/>
          <w:sz w:val="28"/>
          <w:szCs w:val="28"/>
        </w:rPr>
        <w:t>19</w:t>
      </w:r>
      <w:r>
        <w:rPr>
          <w:rFonts w:ascii="Times New Roman" w:hAnsi="Times New Roman" w:cs="Times New Roman"/>
          <w:sz w:val="28"/>
          <w:szCs w:val="28"/>
        </w:rPr>
        <w:t xml:space="preserve"> годом произошло </w:t>
      </w:r>
      <w:r w:rsidR="00797F84">
        <w:rPr>
          <w:rFonts w:ascii="Times New Roman" w:hAnsi="Times New Roman" w:cs="Times New Roman"/>
          <w:sz w:val="28"/>
          <w:szCs w:val="28"/>
        </w:rPr>
        <w:t>у</w:t>
      </w:r>
      <w:r w:rsidR="00B05B3B">
        <w:rPr>
          <w:rFonts w:ascii="Times New Roman" w:hAnsi="Times New Roman" w:cs="Times New Roman"/>
          <w:sz w:val="28"/>
          <w:szCs w:val="28"/>
        </w:rPr>
        <w:t>величение</w:t>
      </w:r>
      <w:r>
        <w:rPr>
          <w:rFonts w:ascii="Times New Roman" w:hAnsi="Times New Roman" w:cs="Times New Roman"/>
          <w:sz w:val="28"/>
          <w:szCs w:val="28"/>
        </w:rPr>
        <w:t xml:space="preserve"> на </w:t>
      </w:r>
      <w:r w:rsidR="00B05B3B">
        <w:rPr>
          <w:rFonts w:ascii="Times New Roman" w:hAnsi="Times New Roman" w:cs="Times New Roman"/>
          <w:sz w:val="28"/>
          <w:szCs w:val="28"/>
        </w:rPr>
        <w:t>2</w:t>
      </w:r>
      <w:r>
        <w:rPr>
          <w:rFonts w:ascii="Times New Roman" w:hAnsi="Times New Roman" w:cs="Times New Roman"/>
          <w:sz w:val="28"/>
          <w:szCs w:val="28"/>
        </w:rPr>
        <w:t xml:space="preserve"> человек</w:t>
      </w:r>
      <w:r w:rsidR="00B05B3B">
        <w:rPr>
          <w:rFonts w:ascii="Times New Roman" w:hAnsi="Times New Roman" w:cs="Times New Roman"/>
          <w:sz w:val="28"/>
          <w:szCs w:val="28"/>
        </w:rPr>
        <w:t>а</w:t>
      </w:r>
      <w:r>
        <w:rPr>
          <w:rFonts w:ascii="Times New Roman" w:hAnsi="Times New Roman" w:cs="Times New Roman"/>
          <w:sz w:val="28"/>
          <w:szCs w:val="28"/>
        </w:rPr>
        <w:t xml:space="preserve">. </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sz w:val="28"/>
          <w:szCs w:val="28"/>
        </w:rPr>
        <w:t>Планируется сохранить уровень общей безработицы к 202</w:t>
      </w:r>
      <w:r w:rsidR="00797F84">
        <w:rPr>
          <w:rFonts w:ascii="Times New Roman" w:hAnsi="Times New Roman"/>
          <w:sz w:val="28"/>
          <w:szCs w:val="28"/>
        </w:rPr>
        <w:t>5</w:t>
      </w:r>
      <w:r>
        <w:rPr>
          <w:rFonts w:ascii="Times New Roman" w:hAnsi="Times New Roman"/>
          <w:sz w:val="28"/>
          <w:szCs w:val="28"/>
        </w:rPr>
        <w:t xml:space="preserve"> года по первому, второму и третьему варианту на уровне 20</w:t>
      </w:r>
      <w:r w:rsidR="00797F84">
        <w:rPr>
          <w:rFonts w:ascii="Times New Roman" w:hAnsi="Times New Roman"/>
          <w:sz w:val="28"/>
          <w:szCs w:val="28"/>
        </w:rPr>
        <w:t>20</w:t>
      </w:r>
      <w:r>
        <w:rPr>
          <w:rFonts w:ascii="Times New Roman" w:hAnsi="Times New Roman"/>
          <w:sz w:val="28"/>
          <w:szCs w:val="28"/>
        </w:rPr>
        <w:t xml:space="preserve"> года 0,0</w:t>
      </w:r>
      <w:r w:rsidR="00B05B3B">
        <w:rPr>
          <w:rFonts w:ascii="Times New Roman" w:hAnsi="Times New Roman"/>
          <w:sz w:val="28"/>
          <w:szCs w:val="28"/>
        </w:rPr>
        <w:t>4</w:t>
      </w:r>
      <w:r>
        <w:rPr>
          <w:rFonts w:ascii="Times New Roman" w:hAnsi="Times New Roman"/>
          <w:sz w:val="28"/>
          <w:szCs w:val="28"/>
        </w:rPr>
        <w:t xml:space="preserve">% </w:t>
      </w:r>
    </w:p>
    <w:p w:rsidR="00F616C3" w:rsidRDefault="00F616C3" w:rsidP="00F616C3">
      <w:pPr>
        <w:tabs>
          <w:tab w:val="left" w:pos="500"/>
        </w:tabs>
        <w:ind w:firstLine="709"/>
        <w:jc w:val="both"/>
        <w:rPr>
          <w:rFonts w:ascii="Times New Roman" w:hAnsi="Times New Roman" w:cs="Times New Roman"/>
          <w:sz w:val="28"/>
          <w:szCs w:val="28"/>
        </w:rPr>
      </w:pPr>
      <w:r>
        <w:rPr>
          <w:rFonts w:ascii="Times New Roman" w:hAnsi="Times New Roman" w:cs="Times New Roman"/>
          <w:sz w:val="28"/>
          <w:szCs w:val="28"/>
        </w:rPr>
        <w:t>.</w:t>
      </w:r>
    </w:p>
    <w:p w:rsidR="00F616C3" w:rsidRDefault="00F616C3" w:rsidP="00F616C3">
      <w:pPr>
        <w:tabs>
          <w:tab w:val="left" w:pos="500"/>
        </w:tabs>
        <w:spacing w:after="240"/>
        <w:jc w:val="center"/>
        <w:rPr>
          <w:rFonts w:ascii="Times New Roman" w:hAnsi="Times New Roman" w:cs="Times New Roman"/>
          <w:b/>
          <w:sz w:val="28"/>
          <w:szCs w:val="28"/>
        </w:rPr>
      </w:pPr>
      <w:r>
        <w:rPr>
          <w:rFonts w:ascii="Times New Roman" w:hAnsi="Times New Roman" w:cs="Times New Roman"/>
          <w:b/>
          <w:sz w:val="28"/>
          <w:szCs w:val="28"/>
        </w:rPr>
        <w:t>Консолидированный бюджет субъекта РФ</w:t>
      </w:r>
    </w:p>
    <w:p w:rsidR="00F616C3" w:rsidRDefault="00F616C3" w:rsidP="00F616C3">
      <w:pPr>
        <w:pStyle w:val="a3"/>
        <w:tabs>
          <w:tab w:val="left" w:pos="708"/>
        </w:tabs>
        <w:ind w:firstLine="709"/>
        <w:jc w:val="both"/>
        <w:rPr>
          <w:color w:val="000000"/>
          <w:sz w:val="28"/>
          <w:szCs w:val="28"/>
        </w:rPr>
      </w:pPr>
      <w:proofErr w:type="gramStart"/>
      <w:r>
        <w:rPr>
          <w:color w:val="000000"/>
          <w:sz w:val="28"/>
          <w:szCs w:val="28"/>
        </w:rPr>
        <w:t>Ожидаемое поступление налоговых и неналоговых доходов в 20</w:t>
      </w:r>
      <w:r w:rsidR="00797F84">
        <w:rPr>
          <w:color w:val="000000"/>
          <w:sz w:val="28"/>
          <w:szCs w:val="28"/>
        </w:rPr>
        <w:t>20</w:t>
      </w:r>
      <w:r>
        <w:rPr>
          <w:color w:val="000000"/>
          <w:sz w:val="28"/>
          <w:szCs w:val="28"/>
        </w:rPr>
        <w:t xml:space="preserve"> году оценивается в объеме </w:t>
      </w:r>
      <w:r w:rsidR="00880D20">
        <w:rPr>
          <w:color w:val="000000"/>
          <w:sz w:val="28"/>
          <w:szCs w:val="28"/>
        </w:rPr>
        <w:t>1,</w:t>
      </w:r>
      <w:r w:rsidR="00B05B3B">
        <w:rPr>
          <w:color w:val="000000"/>
          <w:sz w:val="28"/>
          <w:szCs w:val="28"/>
        </w:rPr>
        <w:t>018</w:t>
      </w:r>
      <w:r>
        <w:rPr>
          <w:color w:val="000000"/>
          <w:sz w:val="28"/>
          <w:szCs w:val="28"/>
        </w:rPr>
        <w:t xml:space="preserve"> млн. рублей), в том числе:</w:t>
      </w:r>
      <w:proofErr w:type="gramEnd"/>
    </w:p>
    <w:p w:rsidR="00F616C3" w:rsidRDefault="00F616C3" w:rsidP="00F616C3">
      <w:pPr>
        <w:pStyle w:val="a3"/>
        <w:numPr>
          <w:ilvl w:val="0"/>
          <w:numId w:val="2"/>
        </w:numPr>
        <w:tabs>
          <w:tab w:val="left" w:pos="708"/>
        </w:tabs>
        <w:ind w:left="567" w:hanging="283"/>
        <w:jc w:val="both"/>
        <w:rPr>
          <w:color w:val="000000"/>
          <w:sz w:val="28"/>
          <w:szCs w:val="28"/>
        </w:rPr>
      </w:pPr>
      <w:r>
        <w:rPr>
          <w:color w:val="000000"/>
          <w:sz w:val="28"/>
          <w:szCs w:val="28"/>
        </w:rPr>
        <w:t>налог на доходы физических лиц – 0,0</w:t>
      </w:r>
      <w:r w:rsidR="00B05B3B">
        <w:rPr>
          <w:color w:val="000000"/>
          <w:sz w:val="28"/>
          <w:szCs w:val="28"/>
        </w:rPr>
        <w:t>24</w:t>
      </w:r>
      <w:r>
        <w:rPr>
          <w:color w:val="000000"/>
          <w:sz w:val="28"/>
          <w:szCs w:val="28"/>
        </w:rPr>
        <w:t xml:space="preserve"> млн. рублей (</w:t>
      </w:r>
      <w:r>
        <w:rPr>
          <w:sz w:val="28"/>
          <w:szCs w:val="28"/>
        </w:rPr>
        <w:t>Расчет произведен  по нормативу  2%  зачисляемый в бюджет поселения</w:t>
      </w:r>
      <w:r>
        <w:rPr>
          <w:color w:val="000000"/>
          <w:sz w:val="28"/>
          <w:szCs w:val="28"/>
        </w:rPr>
        <w:t>);</w:t>
      </w:r>
    </w:p>
    <w:p w:rsidR="00F616C3" w:rsidRDefault="00F616C3" w:rsidP="00F616C3">
      <w:pPr>
        <w:pStyle w:val="a3"/>
        <w:numPr>
          <w:ilvl w:val="0"/>
          <w:numId w:val="2"/>
        </w:numPr>
        <w:tabs>
          <w:tab w:val="left" w:pos="708"/>
        </w:tabs>
        <w:ind w:left="567" w:hanging="283"/>
        <w:jc w:val="both"/>
        <w:rPr>
          <w:color w:val="000000"/>
          <w:sz w:val="28"/>
          <w:szCs w:val="28"/>
        </w:rPr>
      </w:pPr>
      <w:r>
        <w:rPr>
          <w:color w:val="000000"/>
          <w:sz w:val="28"/>
          <w:szCs w:val="28"/>
        </w:rPr>
        <w:t>налог на имущество физических лиц – 0,0</w:t>
      </w:r>
      <w:r w:rsidR="00B05B3B">
        <w:rPr>
          <w:color w:val="000000"/>
          <w:sz w:val="28"/>
          <w:szCs w:val="28"/>
        </w:rPr>
        <w:t>15</w:t>
      </w:r>
      <w:r>
        <w:rPr>
          <w:color w:val="000000"/>
          <w:sz w:val="28"/>
          <w:szCs w:val="28"/>
        </w:rPr>
        <w:t xml:space="preserve"> млн. рублей (</w:t>
      </w:r>
      <w:r>
        <w:rPr>
          <w:sz w:val="28"/>
          <w:szCs w:val="28"/>
        </w:rPr>
        <w:t>Налог на имущество физических лиц является  местным налогом  и уплачивается  собственниками имущества, расположенных  на территории МО СП «</w:t>
      </w:r>
      <w:proofErr w:type="spellStart"/>
      <w:r w:rsidR="0012240E">
        <w:rPr>
          <w:sz w:val="28"/>
          <w:szCs w:val="28"/>
        </w:rPr>
        <w:t>Хошун-Узурское</w:t>
      </w:r>
      <w:proofErr w:type="spellEnd"/>
      <w:r>
        <w:rPr>
          <w:sz w:val="28"/>
          <w:szCs w:val="28"/>
        </w:rPr>
        <w:t>» (ст.12, 15 Налогового  кодекса РФ));</w:t>
      </w:r>
    </w:p>
    <w:p w:rsidR="00F616C3" w:rsidRDefault="00F616C3" w:rsidP="00F616C3">
      <w:pPr>
        <w:pStyle w:val="a3"/>
        <w:numPr>
          <w:ilvl w:val="0"/>
          <w:numId w:val="2"/>
        </w:numPr>
        <w:tabs>
          <w:tab w:val="left" w:pos="708"/>
        </w:tabs>
        <w:ind w:left="567" w:hanging="283"/>
        <w:jc w:val="both"/>
        <w:rPr>
          <w:color w:val="000000"/>
          <w:sz w:val="28"/>
          <w:szCs w:val="28"/>
        </w:rPr>
      </w:pPr>
      <w:r>
        <w:rPr>
          <w:color w:val="000000"/>
          <w:sz w:val="28"/>
          <w:szCs w:val="28"/>
        </w:rPr>
        <w:t>земельный налог – 0,</w:t>
      </w:r>
      <w:r w:rsidR="00B05B3B">
        <w:rPr>
          <w:color w:val="000000"/>
          <w:sz w:val="28"/>
          <w:szCs w:val="28"/>
        </w:rPr>
        <w:t>794</w:t>
      </w:r>
      <w:r>
        <w:rPr>
          <w:color w:val="000000"/>
          <w:sz w:val="28"/>
          <w:szCs w:val="28"/>
        </w:rPr>
        <w:t>млн. рублей (</w:t>
      </w:r>
      <w:r>
        <w:rPr>
          <w:sz w:val="28"/>
          <w:szCs w:val="28"/>
        </w:rPr>
        <w:t>Прогноз земельного налога просчитывался исходя из кадастровой стоимости земельных участков по категориям земель, отчетных данных о налоговой базе и структуре начислений по налогу, по установленным налоговым ставкам на земельный налог муниципальными образованиями сельского поселения</w:t>
      </w:r>
      <w:r>
        <w:rPr>
          <w:color w:val="000000"/>
          <w:sz w:val="28"/>
          <w:szCs w:val="28"/>
        </w:rPr>
        <w:t>);</w:t>
      </w:r>
    </w:p>
    <w:p w:rsidR="00B05B3B" w:rsidRDefault="00B05B3B" w:rsidP="00F616C3">
      <w:pPr>
        <w:pStyle w:val="a3"/>
        <w:numPr>
          <w:ilvl w:val="0"/>
          <w:numId w:val="2"/>
        </w:numPr>
        <w:tabs>
          <w:tab w:val="left" w:pos="708"/>
        </w:tabs>
        <w:ind w:left="567" w:hanging="283"/>
        <w:jc w:val="both"/>
        <w:rPr>
          <w:color w:val="000000"/>
          <w:sz w:val="28"/>
          <w:szCs w:val="28"/>
        </w:rPr>
      </w:pPr>
      <w:r>
        <w:rPr>
          <w:color w:val="000000"/>
          <w:sz w:val="28"/>
          <w:szCs w:val="28"/>
        </w:rPr>
        <w:t>ЕСХН – 0,015 млн</w:t>
      </w:r>
      <w:proofErr w:type="gramStart"/>
      <w:r>
        <w:rPr>
          <w:color w:val="000000"/>
          <w:sz w:val="28"/>
          <w:szCs w:val="28"/>
        </w:rPr>
        <w:t>.р</w:t>
      </w:r>
      <w:proofErr w:type="gramEnd"/>
      <w:r>
        <w:rPr>
          <w:color w:val="000000"/>
          <w:sz w:val="28"/>
          <w:szCs w:val="28"/>
        </w:rPr>
        <w:t>ублей</w:t>
      </w:r>
    </w:p>
    <w:p w:rsidR="00F616C3" w:rsidRDefault="00F616C3" w:rsidP="00F616C3">
      <w:pPr>
        <w:pStyle w:val="a3"/>
        <w:numPr>
          <w:ilvl w:val="0"/>
          <w:numId w:val="2"/>
        </w:numPr>
        <w:tabs>
          <w:tab w:val="left" w:pos="708"/>
        </w:tabs>
        <w:ind w:left="567" w:hanging="283"/>
        <w:jc w:val="both"/>
        <w:rPr>
          <w:color w:val="000000"/>
          <w:sz w:val="28"/>
          <w:szCs w:val="28"/>
        </w:rPr>
      </w:pPr>
      <w:r>
        <w:rPr>
          <w:color w:val="000000"/>
          <w:sz w:val="28"/>
          <w:szCs w:val="28"/>
        </w:rPr>
        <w:t xml:space="preserve">неналоговые доходы – </w:t>
      </w:r>
      <w:r w:rsidR="00B05B3B">
        <w:rPr>
          <w:color w:val="000000"/>
          <w:sz w:val="28"/>
          <w:szCs w:val="28"/>
        </w:rPr>
        <w:t>0,160</w:t>
      </w:r>
      <w:r>
        <w:rPr>
          <w:color w:val="000000"/>
          <w:sz w:val="28"/>
          <w:szCs w:val="28"/>
        </w:rPr>
        <w:t xml:space="preserve"> млн. рублей (аренда имущества, платные услуги, средства самообложения.)</w:t>
      </w:r>
    </w:p>
    <w:p w:rsidR="00F616C3" w:rsidRDefault="00F616C3" w:rsidP="00F616C3">
      <w:pPr>
        <w:pStyle w:val="a3"/>
        <w:tabs>
          <w:tab w:val="left" w:pos="0"/>
        </w:tabs>
        <w:ind w:firstLine="709"/>
        <w:jc w:val="both"/>
        <w:rPr>
          <w:color w:val="000000"/>
          <w:sz w:val="28"/>
          <w:szCs w:val="28"/>
        </w:rPr>
      </w:pPr>
    </w:p>
    <w:p w:rsidR="00F616C3" w:rsidRDefault="00F616C3" w:rsidP="00F616C3">
      <w:pPr>
        <w:pStyle w:val="a3"/>
        <w:tabs>
          <w:tab w:val="left" w:pos="0"/>
        </w:tabs>
        <w:ind w:firstLine="709"/>
        <w:jc w:val="both"/>
        <w:rPr>
          <w:color w:val="000000"/>
          <w:sz w:val="28"/>
          <w:szCs w:val="28"/>
        </w:rPr>
      </w:pPr>
      <w:r>
        <w:rPr>
          <w:color w:val="000000"/>
          <w:sz w:val="28"/>
          <w:szCs w:val="28"/>
        </w:rPr>
        <w:t>При прогнозе налоговых доходов без</w:t>
      </w:r>
      <w:r>
        <w:rPr>
          <w:sz w:val="28"/>
          <w:szCs w:val="28"/>
        </w:rPr>
        <w:t xml:space="preserve"> учета дополнительных нормативов</w:t>
      </w:r>
      <w:r>
        <w:rPr>
          <w:color w:val="000000"/>
          <w:sz w:val="28"/>
          <w:szCs w:val="28"/>
        </w:rPr>
        <w:t xml:space="preserve"> консолидированного бюджета муниципального образования наблюдается рост по трем вариантам.</w:t>
      </w:r>
    </w:p>
    <w:p w:rsidR="00F616C3" w:rsidRDefault="00F616C3" w:rsidP="00F616C3">
      <w:pPr>
        <w:ind w:firstLine="709"/>
        <w:jc w:val="both"/>
        <w:rPr>
          <w:rFonts w:ascii="Times New Roman" w:hAnsi="Times New Roman" w:cs="Times New Roman"/>
          <w:sz w:val="28"/>
          <w:szCs w:val="28"/>
        </w:rPr>
      </w:pPr>
      <w:r>
        <w:rPr>
          <w:rFonts w:ascii="Times New Roman" w:hAnsi="Times New Roman" w:cs="Times New Roman"/>
          <w:sz w:val="28"/>
          <w:szCs w:val="28"/>
        </w:rPr>
        <w:t>Объем безвозмездных поступлений на 20</w:t>
      </w:r>
      <w:r w:rsidR="00EA0158">
        <w:rPr>
          <w:rFonts w:ascii="Times New Roman" w:hAnsi="Times New Roman" w:cs="Times New Roman"/>
          <w:sz w:val="28"/>
          <w:szCs w:val="28"/>
        </w:rPr>
        <w:t>20</w:t>
      </w:r>
      <w:r>
        <w:rPr>
          <w:rFonts w:ascii="Times New Roman" w:hAnsi="Times New Roman" w:cs="Times New Roman"/>
          <w:sz w:val="28"/>
          <w:szCs w:val="28"/>
        </w:rPr>
        <w:t xml:space="preserve"> год</w:t>
      </w:r>
      <w:r w:rsidR="00EA0158">
        <w:rPr>
          <w:rFonts w:ascii="Times New Roman" w:hAnsi="Times New Roman" w:cs="Times New Roman"/>
          <w:sz w:val="28"/>
          <w:szCs w:val="28"/>
        </w:rPr>
        <w:t xml:space="preserve"> </w:t>
      </w:r>
      <w:r>
        <w:rPr>
          <w:rFonts w:ascii="Times New Roman" w:hAnsi="Times New Roman" w:cs="Times New Roman"/>
          <w:sz w:val="28"/>
          <w:szCs w:val="28"/>
        </w:rPr>
        <w:t xml:space="preserve"> </w:t>
      </w:r>
      <w:r w:rsidR="00EA0158">
        <w:rPr>
          <w:rFonts w:ascii="Times New Roman" w:hAnsi="Times New Roman" w:cs="Times New Roman"/>
          <w:sz w:val="28"/>
          <w:szCs w:val="28"/>
        </w:rPr>
        <w:t>3,682</w:t>
      </w:r>
      <w:r>
        <w:rPr>
          <w:rFonts w:ascii="Times New Roman" w:hAnsi="Times New Roman" w:cs="Times New Roman"/>
          <w:sz w:val="28"/>
          <w:szCs w:val="28"/>
        </w:rPr>
        <w:t xml:space="preserve"> </w:t>
      </w:r>
      <w:r>
        <w:rPr>
          <w:rFonts w:ascii="Times New Roman" w:hAnsi="Times New Roman" w:cs="Times New Roman"/>
          <w:color w:val="000000"/>
          <w:sz w:val="28"/>
          <w:szCs w:val="28"/>
        </w:rPr>
        <w:t>млн. рублей</w:t>
      </w:r>
      <w:r w:rsidR="00EA015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в том числе: </w:t>
      </w:r>
    </w:p>
    <w:p w:rsidR="00F616C3" w:rsidRDefault="00F616C3" w:rsidP="00F616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дотация бюджетам поселений на выравнивание бюджетной обеспеченности – 3,</w:t>
      </w:r>
      <w:r w:rsidR="00EA0158">
        <w:rPr>
          <w:rFonts w:ascii="Times New Roman" w:hAnsi="Times New Roman" w:cs="Times New Roman"/>
          <w:sz w:val="28"/>
          <w:szCs w:val="28"/>
        </w:rPr>
        <w:t>436</w:t>
      </w:r>
      <w:r>
        <w:rPr>
          <w:rFonts w:ascii="Times New Roman" w:hAnsi="Times New Roman" w:cs="Times New Roman"/>
          <w:color w:val="000000"/>
          <w:sz w:val="28"/>
          <w:szCs w:val="28"/>
        </w:rPr>
        <w:t xml:space="preserve"> млн. рублей;</w:t>
      </w:r>
    </w:p>
    <w:p w:rsidR="00F616C3" w:rsidRDefault="00F616C3" w:rsidP="00F616C3">
      <w:pPr>
        <w:pStyle w:val="a7"/>
        <w:numPr>
          <w:ilvl w:val="0"/>
          <w:numId w:val="3"/>
        </w:numPr>
        <w:spacing w:after="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субвенции бюджетам поселений на осуществление первичного воинского учета – 0,</w:t>
      </w:r>
      <w:r w:rsidR="00880D20">
        <w:rPr>
          <w:rFonts w:ascii="Times New Roman" w:hAnsi="Times New Roman" w:cs="Times New Roman"/>
          <w:sz w:val="28"/>
          <w:szCs w:val="28"/>
        </w:rPr>
        <w:t>1</w:t>
      </w:r>
      <w:r w:rsidR="00EA0158">
        <w:rPr>
          <w:rFonts w:ascii="Times New Roman" w:hAnsi="Times New Roman" w:cs="Times New Roman"/>
          <w:sz w:val="28"/>
          <w:szCs w:val="28"/>
        </w:rPr>
        <w:t>2</w:t>
      </w:r>
      <w:r w:rsidR="00880D20">
        <w:rPr>
          <w:rFonts w:ascii="Times New Roman" w:hAnsi="Times New Roman" w:cs="Times New Roman"/>
          <w:sz w:val="28"/>
          <w:szCs w:val="28"/>
        </w:rPr>
        <w:t>7</w:t>
      </w:r>
      <w:r>
        <w:rPr>
          <w:rFonts w:ascii="Times New Roman" w:hAnsi="Times New Roman" w:cs="Times New Roman"/>
          <w:color w:val="000000"/>
          <w:sz w:val="28"/>
          <w:szCs w:val="28"/>
        </w:rPr>
        <w:t xml:space="preserve"> млн. рублей.</w:t>
      </w:r>
    </w:p>
    <w:p w:rsidR="00F616C3" w:rsidRDefault="00F616C3" w:rsidP="00F616C3">
      <w:pPr>
        <w:pStyle w:val="a6"/>
        <w:ind w:firstLine="709"/>
        <w:rPr>
          <w:szCs w:val="28"/>
        </w:rPr>
      </w:pPr>
    </w:p>
    <w:p w:rsidR="00E75FE4" w:rsidRPr="00F616C3" w:rsidRDefault="008E303C" w:rsidP="00F616C3"/>
    <w:sectPr w:rsidR="00E75FE4" w:rsidRPr="00F616C3" w:rsidSect="007E4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0FE4"/>
    <w:multiLevelType w:val="hybridMultilevel"/>
    <w:tmpl w:val="A0AEC110"/>
    <w:lvl w:ilvl="0" w:tplc="3B8CD49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7E259A"/>
    <w:multiLevelType w:val="hybridMultilevel"/>
    <w:tmpl w:val="626E90FE"/>
    <w:lvl w:ilvl="0" w:tplc="3B8CD498">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1B637C2"/>
    <w:multiLevelType w:val="hybridMultilevel"/>
    <w:tmpl w:val="646C01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7F7D"/>
    <w:rsid w:val="000C1D6E"/>
    <w:rsid w:val="0010729B"/>
    <w:rsid w:val="0012240E"/>
    <w:rsid w:val="00147D8B"/>
    <w:rsid w:val="00176653"/>
    <w:rsid w:val="001817C6"/>
    <w:rsid w:val="001E7661"/>
    <w:rsid w:val="001F7922"/>
    <w:rsid w:val="00200AD2"/>
    <w:rsid w:val="00242718"/>
    <w:rsid w:val="00244FD9"/>
    <w:rsid w:val="00327F47"/>
    <w:rsid w:val="00327F73"/>
    <w:rsid w:val="00350EA9"/>
    <w:rsid w:val="00500C89"/>
    <w:rsid w:val="005D0A2E"/>
    <w:rsid w:val="0068573C"/>
    <w:rsid w:val="00687C93"/>
    <w:rsid w:val="006B7F7D"/>
    <w:rsid w:val="00797F84"/>
    <w:rsid w:val="007B5545"/>
    <w:rsid w:val="007E4656"/>
    <w:rsid w:val="00880D20"/>
    <w:rsid w:val="00897441"/>
    <w:rsid w:val="008D2781"/>
    <w:rsid w:val="008E303C"/>
    <w:rsid w:val="00915777"/>
    <w:rsid w:val="009A46A8"/>
    <w:rsid w:val="00B05B3B"/>
    <w:rsid w:val="00B06E60"/>
    <w:rsid w:val="00B2744A"/>
    <w:rsid w:val="00BA7E61"/>
    <w:rsid w:val="00C27367"/>
    <w:rsid w:val="00C34866"/>
    <w:rsid w:val="00C468ED"/>
    <w:rsid w:val="00C821DD"/>
    <w:rsid w:val="00D76A72"/>
    <w:rsid w:val="00DE68D9"/>
    <w:rsid w:val="00E85E2C"/>
    <w:rsid w:val="00E9139B"/>
    <w:rsid w:val="00EA0158"/>
    <w:rsid w:val="00F61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6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F616C3"/>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4">
    <w:name w:val="Нижний колонтитул Знак"/>
    <w:basedOn w:val="a0"/>
    <w:link w:val="a3"/>
    <w:semiHidden/>
    <w:rsid w:val="00F616C3"/>
    <w:rPr>
      <w:rFonts w:ascii="Times New Roman" w:eastAsia="MS Mincho" w:hAnsi="Times New Roman" w:cs="Times New Roman"/>
      <w:sz w:val="24"/>
      <w:szCs w:val="24"/>
      <w:lang w:eastAsia="ja-JP"/>
    </w:rPr>
  </w:style>
  <w:style w:type="character" w:customStyle="1" w:styleId="a5">
    <w:name w:val="Основной текст Знак"/>
    <w:aliases w:val="Стиль Основной текст Знак,Знак1 + Первая строка:  127 см Знак"/>
    <w:basedOn w:val="a0"/>
    <w:link w:val="a6"/>
    <w:semiHidden/>
    <w:locked/>
    <w:rsid w:val="00F616C3"/>
    <w:rPr>
      <w:rFonts w:ascii="Times New Roman" w:eastAsia="MS Mincho" w:hAnsi="Times New Roman" w:cs="Times New Roman"/>
      <w:sz w:val="28"/>
      <w:szCs w:val="24"/>
      <w:lang w:eastAsia="ja-JP"/>
    </w:rPr>
  </w:style>
  <w:style w:type="paragraph" w:styleId="a6">
    <w:name w:val="Body Text"/>
    <w:aliases w:val="Стиль Основной текст,Знак1 + Первая строка:  127 см"/>
    <w:basedOn w:val="a"/>
    <w:link w:val="a5"/>
    <w:semiHidden/>
    <w:unhideWhenUsed/>
    <w:rsid w:val="00F616C3"/>
    <w:pPr>
      <w:spacing w:after="0" w:line="240" w:lineRule="auto"/>
      <w:jc w:val="both"/>
    </w:pPr>
    <w:rPr>
      <w:rFonts w:ascii="Times New Roman" w:eastAsia="MS Mincho" w:hAnsi="Times New Roman" w:cs="Times New Roman"/>
      <w:sz w:val="28"/>
      <w:szCs w:val="24"/>
      <w:lang w:eastAsia="ja-JP"/>
    </w:rPr>
  </w:style>
  <w:style w:type="character" w:customStyle="1" w:styleId="1">
    <w:name w:val="Основной текст Знак1"/>
    <w:basedOn w:val="a0"/>
    <w:link w:val="a6"/>
    <w:uiPriority w:val="99"/>
    <w:semiHidden/>
    <w:rsid w:val="00F616C3"/>
  </w:style>
  <w:style w:type="paragraph" w:styleId="a7">
    <w:name w:val="List Paragraph"/>
    <w:basedOn w:val="a"/>
    <w:uiPriority w:val="34"/>
    <w:qFormat/>
    <w:rsid w:val="00F616C3"/>
    <w:pPr>
      <w:spacing w:after="200" w:line="276" w:lineRule="auto"/>
      <w:ind w:left="720"/>
      <w:contextualSpacing/>
    </w:pPr>
  </w:style>
  <w:style w:type="paragraph" w:customStyle="1" w:styleId="ConsPlusNormal">
    <w:name w:val="ConsPlusNormal"/>
    <w:rsid w:val="00F616C3"/>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31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1123</Words>
  <Characters>6406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2020-11-11T12:44:00Z</cp:lastPrinted>
  <dcterms:created xsi:type="dcterms:W3CDTF">2020-11-07T06:50:00Z</dcterms:created>
  <dcterms:modified xsi:type="dcterms:W3CDTF">2020-11-16T01:05:00Z</dcterms:modified>
</cp:coreProperties>
</file>