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89" w:rsidRPr="002F6B89" w:rsidRDefault="002F6B89" w:rsidP="002F6B8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89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F6B89" w:rsidRPr="002F6B89" w:rsidRDefault="002F6B89" w:rsidP="002F6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89">
        <w:rPr>
          <w:rFonts w:ascii="Times New Roman" w:hAnsi="Times New Roman" w:cs="Times New Roman"/>
          <w:b/>
          <w:sz w:val="24"/>
          <w:szCs w:val="24"/>
        </w:rPr>
        <w:t>МУНИЦИПАЛЬНОГО ОБРАЗОВАНИЯ «ПОДЛОПАТИНСКОЕ»</w:t>
      </w:r>
    </w:p>
    <w:p w:rsidR="002F6B89" w:rsidRPr="002F6B89" w:rsidRDefault="002F6B89" w:rsidP="002F6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89">
        <w:rPr>
          <w:rFonts w:ascii="Times New Roman" w:hAnsi="Times New Roman" w:cs="Times New Roman"/>
          <w:b/>
          <w:sz w:val="24"/>
          <w:szCs w:val="24"/>
        </w:rPr>
        <w:t xml:space="preserve">Мухоршибирского района Республики Бурятия </w:t>
      </w:r>
    </w:p>
    <w:p w:rsidR="002F6B89" w:rsidRPr="002F6B89" w:rsidRDefault="002F6B89" w:rsidP="002F6B8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89">
        <w:rPr>
          <w:rFonts w:ascii="Times New Roman" w:hAnsi="Times New Roman" w:cs="Times New Roman"/>
          <w:b/>
          <w:sz w:val="24"/>
          <w:szCs w:val="24"/>
        </w:rPr>
        <w:t>(сельское поселение)</w:t>
      </w:r>
    </w:p>
    <w:p w:rsidR="002F6B89" w:rsidRPr="002F6B89" w:rsidRDefault="002F6B89" w:rsidP="002F6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E6003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2F6B89" w:rsidRPr="002F6B89" w:rsidRDefault="002F6B89" w:rsidP="002F6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89">
        <w:rPr>
          <w:rFonts w:ascii="Times New Roman" w:hAnsi="Times New Roman" w:cs="Times New Roman"/>
          <w:b/>
          <w:sz w:val="24"/>
          <w:szCs w:val="24"/>
        </w:rPr>
        <w:t>РЕШЕНИЕ №  _</w:t>
      </w:r>
      <w:r w:rsidR="00E60039">
        <w:rPr>
          <w:rFonts w:ascii="Times New Roman" w:hAnsi="Times New Roman" w:cs="Times New Roman"/>
          <w:b/>
          <w:sz w:val="24"/>
          <w:szCs w:val="24"/>
        </w:rPr>
        <w:t>13</w:t>
      </w:r>
      <w:r w:rsidRPr="002F6B89">
        <w:rPr>
          <w:rFonts w:ascii="Times New Roman" w:hAnsi="Times New Roman" w:cs="Times New Roman"/>
          <w:b/>
          <w:sz w:val="24"/>
          <w:szCs w:val="24"/>
        </w:rPr>
        <w:t>__</w:t>
      </w:r>
    </w:p>
    <w:p w:rsidR="002F6B89" w:rsidRPr="002F6B89" w:rsidRDefault="002F6B89" w:rsidP="002F6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89">
        <w:rPr>
          <w:rFonts w:ascii="Times New Roman" w:hAnsi="Times New Roman" w:cs="Times New Roman"/>
          <w:b/>
          <w:sz w:val="24"/>
          <w:szCs w:val="24"/>
        </w:rPr>
        <w:t xml:space="preserve">с. Подлопатки                                       </w:t>
      </w:r>
      <w:r w:rsidR="00E60039">
        <w:rPr>
          <w:rFonts w:ascii="Times New Roman" w:hAnsi="Times New Roman" w:cs="Times New Roman"/>
          <w:b/>
          <w:sz w:val="24"/>
          <w:szCs w:val="24"/>
        </w:rPr>
        <w:t xml:space="preserve">                              «22» ноября</w:t>
      </w:r>
      <w:r w:rsidRPr="002F6B89">
        <w:rPr>
          <w:rFonts w:ascii="Times New Roman" w:hAnsi="Times New Roman" w:cs="Times New Roman"/>
          <w:b/>
          <w:sz w:val="24"/>
          <w:szCs w:val="24"/>
        </w:rPr>
        <w:t xml:space="preserve">  2021г.</w:t>
      </w:r>
    </w:p>
    <w:p w:rsidR="002F6B89" w:rsidRPr="002F6B89" w:rsidRDefault="002F6B89" w:rsidP="002F6B89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</w:pPr>
      <w:r w:rsidRPr="002F6B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2F6B89"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2F6B89" w:rsidRPr="002F6B89" w:rsidRDefault="002F6B89" w:rsidP="002F6B89">
      <w:pPr>
        <w:widowControl w:val="0"/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F6B89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>О внесении изменений в Положение о порядке формирования конкурсной комиссии по отбору кандидатур на должность</w:t>
      </w:r>
      <w:proofErr w:type="gramEnd"/>
      <w:r w:rsidRPr="002F6B89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 xml:space="preserve"> главы муниципального образования сельского поселения «Подлопатинское», о порядке проведения конкурса по отбору кандидатур на должность главы муниципального образования сельского поселения «Подлопатинское» и о порядке избрания главы муниципального образования сельского поселения «Подлопатинское»</w:t>
      </w:r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6B89" w:rsidRPr="002F6B89" w:rsidRDefault="002F6B89" w:rsidP="002F6B89">
      <w:pPr>
        <w:widowControl w:val="0"/>
        <w:shd w:val="clear" w:color="auto" w:fill="FFFFFF"/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приведения муниципального правового акта в соответствие с действующим законодательством, Совет депутатов муниципального образования сельского поселения «Подлопатинское» </w:t>
      </w:r>
      <w:r w:rsidRPr="002F6B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</w:t>
      </w:r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F6B89" w:rsidRPr="002F6B89" w:rsidRDefault="002F6B89" w:rsidP="002F6B89">
      <w:pPr>
        <w:widowControl w:val="0"/>
        <w:numPr>
          <w:ilvl w:val="0"/>
          <w:numId w:val="1"/>
        </w:numPr>
        <w:shd w:val="clear" w:color="auto" w:fill="FFFFFF"/>
        <w:spacing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изменения в Положение о порядке формирования конкурсной комиссии по отбору кандидатур на должность главы муниципального образования сельского поселения «Подлопатинское», о порядке проведения конкурса по отбору кандидатур на должность главы муниципального образования сельского поселения «Подлопатинское» и о порядке избрания главы муниципального образования сельского поселения «Подлопатинское», утвержденное решением Совета депутатов муниципального образования сельского</w:t>
      </w:r>
      <w:proofErr w:type="gramEnd"/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«Подлопатинское» от 3 августа 2021г. № 9, дополнив пункт 4.3. Положения подпунктами «м» и «</w:t>
      </w:r>
      <w:proofErr w:type="spellStart"/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» следующего содержания:</w:t>
      </w:r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«м)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супруги (супруга) и несовершеннолетних детей.»</w:t>
      </w:r>
      <w:proofErr w:type="gramEnd"/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B89">
        <w:rPr>
          <w:rFonts w:ascii="Times New Roman" w:hAnsi="Times New Roman"/>
          <w:color w:val="000000"/>
          <w:sz w:val="24"/>
          <w:szCs w:val="24"/>
        </w:rPr>
        <w:t>2.</w:t>
      </w:r>
      <w:r w:rsidRPr="002F6B89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 </w:t>
      </w:r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подлежит официальному обнародованию посредством размещения на информационных стендах Администрации муниципального образования сельского поселения «Подлопатинское».</w:t>
      </w:r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B89">
        <w:rPr>
          <w:rFonts w:ascii="Times New Roman" w:hAnsi="Times New Roman"/>
          <w:color w:val="000000"/>
          <w:sz w:val="24"/>
          <w:szCs w:val="24"/>
        </w:rPr>
        <w:t>3.</w:t>
      </w:r>
      <w:r w:rsidRPr="002F6B89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 </w:t>
      </w:r>
      <w:r w:rsidRPr="002F6B8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официального обнародования.   </w:t>
      </w:r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6B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Глава МО СП «Подлопатинское»                                            Ю.В.Гетманов</w:t>
      </w:r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6B89" w:rsidRPr="002F6B89" w:rsidRDefault="002F6B89" w:rsidP="002F6B89">
      <w:pPr>
        <w:widowControl w:val="0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6B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Председатель Совета депутатов МО СП </w:t>
      </w:r>
    </w:p>
    <w:p w:rsidR="00C869B6" w:rsidRPr="002F6B89" w:rsidRDefault="002F6B89" w:rsidP="002F6B89">
      <w:pPr>
        <w:rPr>
          <w:sz w:val="24"/>
          <w:szCs w:val="24"/>
        </w:rPr>
      </w:pPr>
      <w:r w:rsidRPr="002F6B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«Подлопатинское»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Е.М. Осеева</w:t>
      </w:r>
    </w:p>
    <w:sectPr w:rsidR="00C869B6" w:rsidRPr="002F6B89" w:rsidSect="00C8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DB3"/>
    <w:multiLevelType w:val="multilevel"/>
    <w:tmpl w:val="15386688"/>
    <w:lvl w:ilvl="0">
      <w:start w:val="1"/>
      <w:numFmt w:val="decimal"/>
      <w:lvlText w:val="%1."/>
      <w:lvlJc w:val="left"/>
      <w:pPr>
        <w:ind w:left="1128" w:hanging="768"/>
      </w:pPr>
      <w:rPr>
        <w:rFonts w:eastAsia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B89"/>
    <w:rsid w:val="002F6B89"/>
    <w:rsid w:val="007B6C7F"/>
    <w:rsid w:val="00C16C9F"/>
    <w:rsid w:val="00C869B6"/>
    <w:rsid w:val="00E6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89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Company>Krokoz™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2021-11-22T07:42:00Z</dcterms:created>
  <dcterms:modified xsi:type="dcterms:W3CDTF">2021-11-22T07:42:00Z</dcterms:modified>
</cp:coreProperties>
</file>