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1A" w:rsidRPr="00903AB2" w:rsidRDefault="00CC2A1A" w:rsidP="00CC2A1A">
      <w:pPr>
        <w:widowControl w:val="0"/>
        <w:suppressAutoHyphens/>
        <w:spacing w:after="0" w:line="240" w:lineRule="auto"/>
        <w:jc w:val="right"/>
        <w:rPr>
          <w:rFonts w:ascii="Times New Roman" w:eastAsia="Lucida Sans Unicode" w:hAnsi="Times New Roman" w:cs="Times New Roman"/>
          <w:bCs/>
          <w:kern w:val="1"/>
          <w:lang w:eastAsia="ar-SA"/>
        </w:rPr>
      </w:pPr>
      <w:r w:rsidRPr="00903AB2">
        <w:rPr>
          <w:rFonts w:ascii="Times New Roman" w:eastAsia="Lucida Sans Unicode" w:hAnsi="Times New Roman" w:cs="Times New Roman"/>
          <w:bCs/>
          <w:kern w:val="1"/>
          <w:lang w:eastAsia="ar-SA"/>
        </w:rPr>
        <w:t>УТВЕРЖДАЮ</w:t>
      </w:r>
    </w:p>
    <w:p w:rsidR="00E8622E" w:rsidRPr="00903AB2" w:rsidRDefault="00E8622E" w:rsidP="00E8622E">
      <w:pPr>
        <w:spacing w:after="0" w:line="240" w:lineRule="auto"/>
        <w:jc w:val="right"/>
        <w:rPr>
          <w:rFonts w:ascii="Times New Roman" w:eastAsia="Calibri" w:hAnsi="Times New Roman" w:cs="Times New Roman"/>
        </w:rPr>
      </w:pPr>
      <w:r w:rsidRPr="00903AB2">
        <w:rPr>
          <w:rFonts w:ascii="Times New Roman" w:eastAsia="Calibri" w:hAnsi="Times New Roman" w:cs="Times New Roman"/>
        </w:rPr>
        <w:t xml:space="preserve">Глава </w:t>
      </w:r>
    </w:p>
    <w:p w:rsidR="00E8622E" w:rsidRPr="00903AB2" w:rsidRDefault="00E8622E" w:rsidP="00E8622E">
      <w:pPr>
        <w:spacing w:after="0" w:line="240" w:lineRule="auto"/>
        <w:jc w:val="right"/>
        <w:rPr>
          <w:rFonts w:ascii="Times New Roman" w:eastAsia="Calibri" w:hAnsi="Times New Roman" w:cs="Times New Roman"/>
        </w:rPr>
      </w:pPr>
      <w:r w:rsidRPr="00903AB2">
        <w:rPr>
          <w:rFonts w:ascii="Times New Roman" w:eastAsia="Calibri" w:hAnsi="Times New Roman" w:cs="Times New Roman"/>
        </w:rPr>
        <w:t>муниципального</w:t>
      </w:r>
    </w:p>
    <w:p w:rsidR="00CC2A1A" w:rsidRPr="00903AB2" w:rsidRDefault="00E8622E" w:rsidP="00E8622E">
      <w:pPr>
        <w:widowControl w:val="0"/>
        <w:suppressAutoHyphens/>
        <w:spacing w:after="0" w:line="240" w:lineRule="auto"/>
        <w:jc w:val="right"/>
        <w:rPr>
          <w:rFonts w:ascii="Times New Roman" w:eastAsia="Lucida Sans Unicode" w:hAnsi="Times New Roman" w:cs="Times New Roman"/>
          <w:bCs/>
          <w:kern w:val="1"/>
          <w:lang w:eastAsia="ar-SA"/>
        </w:rPr>
      </w:pPr>
      <w:r w:rsidRPr="00903AB2">
        <w:rPr>
          <w:rFonts w:ascii="Times New Roman" w:eastAsia="Calibri" w:hAnsi="Times New Roman" w:cs="Times New Roman"/>
        </w:rPr>
        <w:t>образования «</w:t>
      </w:r>
      <w:proofErr w:type="spellStart"/>
      <w:r w:rsidR="00DA69A8">
        <w:rPr>
          <w:rFonts w:ascii="Times New Roman" w:eastAsia="Calibri" w:hAnsi="Times New Roman" w:cs="Times New Roman"/>
        </w:rPr>
        <w:t>Хошун-Узурское</w:t>
      </w:r>
      <w:proofErr w:type="spellEnd"/>
      <w:r w:rsidRPr="00903AB2">
        <w:rPr>
          <w:rFonts w:ascii="Times New Roman" w:eastAsia="Calibri" w:hAnsi="Times New Roman" w:cs="Times New Roman"/>
        </w:rPr>
        <w:t>»</w:t>
      </w:r>
      <w:r w:rsidRPr="00903AB2">
        <w:rPr>
          <w:rFonts w:ascii="Times New Roman" w:eastAsia="Lucida Sans Unicode" w:hAnsi="Times New Roman" w:cs="Times New Roman"/>
          <w:bCs/>
          <w:kern w:val="1"/>
          <w:lang w:eastAsia="ar-SA"/>
        </w:rPr>
        <w:t xml:space="preserve"> </w:t>
      </w:r>
    </w:p>
    <w:p w:rsidR="00CC2A1A" w:rsidRPr="00903AB2" w:rsidRDefault="00CC2A1A" w:rsidP="00CC2A1A">
      <w:pPr>
        <w:widowControl w:val="0"/>
        <w:suppressAutoHyphens/>
        <w:spacing w:after="0" w:line="240" w:lineRule="auto"/>
        <w:jc w:val="right"/>
        <w:rPr>
          <w:rFonts w:ascii="Times New Roman" w:eastAsia="Lucida Sans Unicode" w:hAnsi="Times New Roman" w:cs="Times New Roman"/>
          <w:bCs/>
          <w:kern w:val="1"/>
          <w:lang w:eastAsia="ar-SA"/>
        </w:rPr>
      </w:pPr>
    </w:p>
    <w:p w:rsidR="00CC2A1A" w:rsidRPr="00903AB2" w:rsidRDefault="001730DB" w:rsidP="00CC2A1A">
      <w:pPr>
        <w:widowControl w:val="0"/>
        <w:suppressAutoHyphens/>
        <w:spacing w:after="0" w:line="240" w:lineRule="auto"/>
        <w:jc w:val="right"/>
        <w:rPr>
          <w:rFonts w:ascii="Times New Roman" w:eastAsia="Lucida Sans Unicode" w:hAnsi="Times New Roman" w:cs="Times New Roman"/>
          <w:bCs/>
          <w:kern w:val="1"/>
          <w:lang w:eastAsia="ar-SA"/>
        </w:rPr>
      </w:pPr>
      <w:proofErr w:type="spellStart"/>
      <w:r w:rsidRPr="00903AB2">
        <w:rPr>
          <w:rFonts w:ascii="Times New Roman" w:eastAsia="Lucida Sans Unicode" w:hAnsi="Times New Roman" w:cs="Times New Roman"/>
          <w:bCs/>
          <w:kern w:val="1"/>
          <w:lang w:eastAsia="ar-SA"/>
        </w:rPr>
        <w:t>_________________________</w:t>
      </w:r>
      <w:r w:rsidR="006A2122">
        <w:rPr>
          <w:rFonts w:ascii="Times New Roman" w:eastAsia="Lucida Sans Unicode" w:hAnsi="Times New Roman" w:cs="Times New Roman"/>
          <w:bCs/>
          <w:kern w:val="1"/>
          <w:lang w:eastAsia="ar-SA"/>
        </w:rPr>
        <w:t>Ж.Д.И</w:t>
      </w:r>
      <w:r w:rsidR="00DA69A8">
        <w:rPr>
          <w:rFonts w:ascii="Times New Roman" w:eastAsia="Lucida Sans Unicode" w:hAnsi="Times New Roman" w:cs="Times New Roman"/>
          <w:bCs/>
          <w:kern w:val="1"/>
          <w:lang w:eastAsia="ar-SA"/>
        </w:rPr>
        <w:t>ванов</w:t>
      </w:r>
      <w:proofErr w:type="spellEnd"/>
    </w:p>
    <w:p w:rsidR="00CC2A1A" w:rsidRPr="00903AB2" w:rsidRDefault="00CC2A1A" w:rsidP="00CC2A1A">
      <w:pPr>
        <w:widowControl w:val="0"/>
        <w:suppressAutoHyphens/>
        <w:spacing w:after="0" w:line="240" w:lineRule="auto"/>
        <w:jc w:val="right"/>
        <w:rPr>
          <w:rFonts w:ascii="Times New Roman" w:eastAsia="Lucida Sans Unicode" w:hAnsi="Times New Roman" w:cs="Times New Roman"/>
          <w:bCs/>
          <w:kern w:val="1"/>
          <w:lang w:eastAsia="ar-SA"/>
        </w:rPr>
      </w:pPr>
      <w:r w:rsidRPr="00903AB2">
        <w:rPr>
          <w:rFonts w:ascii="Times New Roman" w:eastAsia="Lucida Sans Unicode" w:hAnsi="Times New Roman" w:cs="Times New Roman"/>
          <w:bCs/>
          <w:kern w:val="1"/>
          <w:lang w:eastAsia="ar-SA"/>
        </w:rPr>
        <w:t>М.П.</w:t>
      </w:r>
    </w:p>
    <w:p w:rsidR="00CC2A1A" w:rsidRPr="00903AB2" w:rsidRDefault="00CC2A1A" w:rsidP="00D67DBA">
      <w:pPr>
        <w:widowControl w:val="0"/>
        <w:suppressAutoHyphens/>
        <w:spacing w:after="0" w:line="240" w:lineRule="auto"/>
        <w:jc w:val="center"/>
        <w:rPr>
          <w:rFonts w:ascii="Times New Roman" w:eastAsia="Lucida Sans Unicode" w:hAnsi="Times New Roman" w:cs="Times New Roman"/>
          <w:b/>
          <w:bCs/>
          <w:kern w:val="1"/>
          <w:lang w:eastAsia="ar-SA"/>
        </w:rPr>
      </w:pPr>
    </w:p>
    <w:p w:rsidR="00C3265C" w:rsidRPr="00C3265C" w:rsidRDefault="00DE1296" w:rsidP="00C3265C">
      <w:pPr>
        <w:widowControl w:val="0"/>
        <w:suppressAutoHyphens/>
        <w:spacing w:after="0" w:line="240" w:lineRule="auto"/>
        <w:jc w:val="center"/>
        <w:rPr>
          <w:rFonts w:ascii="Times New Roman" w:eastAsia="Lucida Sans Unicode" w:hAnsi="Times New Roman" w:cs="Times New Roman"/>
          <w:b/>
          <w:bCs/>
          <w:kern w:val="1"/>
          <w:lang w:eastAsia="ar-SA"/>
        </w:rPr>
      </w:pPr>
      <w:r>
        <w:rPr>
          <w:rFonts w:ascii="Times New Roman" w:eastAsia="Lucida Sans Unicode" w:hAnsi="Times New Roman" w:cs="Times New Roman"/>
          <w:b/>
          <w:bCs/>
          <w:kern w:val="1"/>
          <w:lang w:eastAsia="ar-SA"/>
        </w:rPr>
        <w:t>Информационное сообщение</w:t>
      </w:r>
    </w:p>
    <w:p w:rsidR="00C3265C" w:rsidRPr="00C3265C" w:rsidRDefault="00C3265C" w:rsidP="00C3265C">
      <w:pPr>
        <w:widowControl w:val="0"/>
        <w:suppressAutoHyphens/>
        <w:spacing w:after="0" w:line="240" w:lineRule="auto"/>
        <w:jc w:val="center"/>
        <w:rPr>
          <w:rFonts w:ascii="Times New Roman" w:eastAsia="Lucida Sans Unicode" w:hAnsi="Times New Roman" w:cs="Times New Roman"/>
          <w:b/>
          <w:bCs/>
          <w:kern w:val="1"/>
          <w:lang w:eastAsia="ar-SA"/>
        </w:rPr>
      </w:pPr>
      <w:r w:rsidRPr="00C3265C">
        <w:rPr>
          <w:rFonts w:ascii="Times New Roman" w:eastAsia="Lucida Sans Unicode" w:hAnsi="Times New Roman" w:cs="Times New Roman"/>
          <w:b/>
          <w:bCs/>
          <w:kern w:val="1"/>
          <w:lang w:eastAsia="ar-SA"/>
        </w:rPr>
        <w:t>о проведен</w:t>
      </w:r>
      <w:proofErr w:type="gramStart"/>
      <w:r w:rsidRPr="00C3265C">
        <w:rPr>
          <w:rFonts w:ascii="Times New Roman" w:eastAsia="Lucida Sans Unicode" w:hAnsi="Times New Roman" w:cs="Times New Roman"/>
          <w:b/>
          <w:bCs/>
          <w:kern w:val="1"/>
          <w:lang w:eastAsia="ar-SA"/>
        </w:rPr>
        <w:t>ии ау</w:t>
      </w:r>
      <w:proofErr w:type="gramEnd"/>
      <w:r w:rsidRPr="00C3265C">
        <w:rPr>
          <w:rFonts w:ascii="Times New Roman" w:eastAsia="Lucida Sans Unicode" w:hAnsi="Times New Roman" w:cs="Times New Roman"/>
          <w:b/>
          <w:bCs/>
          <w:kern w:val="1"/>
          <w:lang w:eastAsia="ar-SA"/>
        </w:rPr>
        <w:t xml:space="preserve">кциона по продаже муниципального имущества в электронной форме </w:t>
      </w:r>
    </w:p>
    <w:p w:rsidR="00C3265C" w:rsidRPr="00C3265C" w:rsidRDefault="00C3265C" w:rsidP="00C3265C">
      <w:pPr>
        <w:widowControl w:val="0"/>
        <w:suppressAutoHyphens/>
        <w:spacing w:after="0" w:line="240" w:lineRule="auto"/>
        <w:rPr>
          <w:rFonts w:ascii="Times New Roman" w:eastAsia="Lucida Sans Unicode" w:hAnsi="Times New Roman" w:cs="Times New Roman"/>
          <w:b/>
          <w:bCs/>
          <w:kern w:val="1"/>
          <w:lang w:eastAsia="ar-SA"/>
        </w:rPr>
      </w:pPr>
      <w:r w:rsidRPr="00C3265C">
        <w:rPr>
          <w:rFonts w:ascii="Times New Roman" w:eastAsia="Lucida Sans Unicode" w:hAnsi="Times New Roman" w:cs="Times New Roman"/>
          <w:b/>
          <w:bCs/>
          <w:color w:val="FF0000"/>
          <w:kern w:val="1"/>
          <w:lang w:eastAsia="ar-SA"/>
        </w:rPr>
        <w:t xml:space="preserve">                             </w:t>
      </w:r>
      <w:r w:rsidRPr="00C3265C">
        <w:rPr>
          <w:rFonts w:ascii="Times New Roman" w:eastAsia="Lucida Sans Unicode" w:hAnsi="Times New Roman" w:cs="Times New Roman"/>
          <w:b/>
          <w:bCs/>
          <w:kern w:val="1"/>
          <w:lang w:eastAsia="ar-SA"/>
        </w:rPr>
        <w:t xml:space="preserve">  </w:t>
      </w:r>
    </w:p>
    <w:p w:rsidR="00C3265C" w:rsidRPr="00C3265C" w:rsidRDefault="00C3265C" w:rsidP="00C3265C">
      <w:pPr>
        <w:widowControl w:val="0"/>
        <w:suppressAutoHyphens/>
        <w:spacing w:after="0" w:line="240" w:lineRule="auto"/>
        <w:jc w:val="center"/>
        <w:rPr>
          <w:rFonts w:ascii="Times New Roman" w:eastAsia="Lucida Sans Unicode" w:hAnsi="Times New Roman" w:cs="Times New Roman"/>
          <w:b/>
          <w:bCs/>
          <w:kern w:val="1"/>
          <w:lang w:eastAsia="ar-SA"/>
        </w:rPr>
      </w:pPr>
    </w:p>
    <w:tbl>
      <w:tblPr>
        <w:tblW w:w="9604" w:type="dxa"/>
        <w:jc w:val="center"/>
        <w:tblLayout w:type="fixed"/>
        <w:tblLook w:val="0000"/>
      </w:tblPr>
      <w:tblGrid>
        <w:gridCol w:w="486"/>
        <w:gridCol w:w="1852"/>
        <w:gridCol w:w="709"/>
        <w:gridCol w:w="2410"/>
        <w:gridCol w:w="567"/>
        <w:gridCol w:w="1134"/>
        <w:gridCol w:w="1331"/>
        <w:gridCol w:w="1115"/>
      </w:tblGrid>
      <w:tr w:rsidR="00C3265C" w:rsidRPr="00C3265C" w:rsidTr="00903AB2">
        <w:trPr>
          <w:trHeight w:val="20"/>
          <w:jc w:val="center"/>
        </w:trPr>
        <w:tc>
          <w:tcPr>
            <w:tcW w:w="486" w:type="dxa"/>
            <w:tcBorders>
              <w:top w:val="single" w:sz="4" w:space="0" w:color="000000"/>
              <w:left w:val="single" w:sz="4" w:space="0" w:color="000000"/>
              <w:bottom w:val="single" w:sz="4" w:space="0" w:color="000000"/>
            </w:tcBorders>
            <w:vAlign w:val="center"/>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b/>
                <w:kern w:val="1"/>
                <w:lang w:eastAsia="ar-SA"/>
              </w:rPr>
            </w:pPr>
            <w:r w:rsidRPr="00C3265C">
              <w:rPr>
                <w:rFonts w:ascii="Times New Roman" w:eastAsia="Lucida Sans Unicode" w:hAnsi="Times New Roman" w:cs="Times New Roman"/>
                <w:b/>
                <w:kern w:val="1"/>
                <w:lang w:eastAsia="ar-SA"/>
              </w:rPr>
              <w:t xml:space="preserve">№ </w:t>
            </w:r>
            <w:proofErr w:type="gramStart"/>
            <w:r w:rsidRPr="00C3265C">
              <w:rPr>
                <w:rFonts w:ascii="Times New Roman" w:eastAsia="Lucida Sans Unicode" w:hAnsi="Times New Roman" w:cs="Times New Roman"/>
                <w:b/>
                <w:kern w:val="1"/>
                <w:lang w:eastAsia="ar-SA"/>
              </w:rPr>
              <w:t>п</w:t>
            </w:r>
            <w:proofErr w:type="gramEnd"/>
            <w:r w:rsidRPr="00C3265C">
              <w:rPr>
                <w:rFonts w:ascii="Times New Roman" w:eastAsia="Lucida Sans Unicode" w:hAnsi="Times New Roman" w:cs="Times New Roman"/>
                <w:b/>
                <w:kern w:val="1"/>
                <w:lang w:eastAsia="ar-SA"/>
              </w:rPr>
              <w:t>/п</w:t>
            </w:r>
          </w:p>
        </w:tc>
        <w:tc>
          <w:tcPr>
            <w:tcW w:w="1852" w:type="dxa"/>
            <w:tcBorders>
              <w:top w:val="single" w:sz="4" w:space="0" w:color="000000"/>
              <w:left w:val="single" w:sz="4" w:space="0" w:color="000000"/>
              <w:bottom w:val="single" w:sz="4" w:space="0" w:color="000000"/>
            </w:tcBorders>
            <w:vAlign w:val="center"/>
          </w:tcPr>
          <w:p w:rsidR="00C3265C" w:rsidRPr="00C3265C" w:rsidRDefault="00C3265C" w:rsidP="00C3265C">
            <w:pPr>
              <w:widowControl w:val="0"/>
              <w:suppressAutoHyphens/>
              <w:autoSpaceDE w:val="0"/>
              <w:snapToGrid w:val="0"/>
              <w:spacing w:after="0" w:line="240" w:lineRule="auto"/>
              <w:jc w:val="center"/>
              <w:rPr>
                <w:rFonts w:ascii="Times New Roman" w:eastAsia="Lucida Sans Unicode" w:hAnsi="Times New Roman" w:cs="Times New Roman"/>
                <w:b/>
                <w:kern w:val="1"/>
                <w:lang w:eastAsia="ar-SA"/>
              </w:rPr>
            </w:pPr>
            <w:r w:rsidRPr="00C3265C">
              <w:rPr>
                <w:rFonts w:ascii="Times New Roman" w:eastAsia="Lucida Sans Unicode" w:hAnsi="Times New Roman" w:cs="Times New Roman"/>
                <w:b/>
                <w:kern w:val="1"/>
                <w:lang w:eastAsia="ar-SA"/>
              </w:rPr>
              <w:t>Наименование</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3265C" w:rsidRPr="00C3265C" w:rsidRDefault="00C3265C" w:rsidP="00C3265C">
            <w:pPr>
              <w:tabs>
                <w:tab w:val="left" w:pos="578"/>
              </w:tabs>
              <w:suppressAutoHyphens/>
              <w:spacing w:after="0" w:line="240" w:lineRule="auto"/>
              <w:jc w:val="center"/>
              <w:rPr>
                <w:rFonts w:ascii="Times New Roman" w:hAnsi="Times New Roman" w:cs="Times New Roman"/>
                <w:b/>
                <w:lang w:eastAsia="ar-SA"/>
              </w:rPr>
            </w:pPr>
            <w:r w:rsidRPr="00C3265C">
              <w:rPr>
                <w:rFonts w:ascii="Times New Roman" w:hAnsi="Times New Roman" w:cs="Times New Roman"/>
                <w:b/>
                <w:lang w:eastAsia="ar-SA"/>
              </w:rPr>
              <w:t>Содержание</w:t>
            </w:r>
          </w:p>
        </w:tc>
      </w:tr>
      <w:tr w:rsidR="00C3265C" w:rsidRPr="00C3265C" w:rsidTr="00903AB2">
        <w:trPr>
          <w:trHeight w:val="20"/>
          <w:jc w:val="center"/>
        </w:trPr>
        <w:tc>
          <w:tcPr>
            <w:tcW w:w="486" w:type="dxa"/>
            <w:tcBorders>
              <w:top w:val="single" w:sz="4" w:space="0" w:color="000000"/>
              <w:left w:val="single" w:sz="4" w:space="0" w:color="000000"/>
              <w:bottom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1</w:t>
            </w:r>
          </w:p>
        </w:tc>
        <w:tc>
          <w:tcPr>
            <w:tcW w:w="1852" w:type="dxa"/>
            <w:tcBorders>
              <w:top w:val="single" w:sz="4" w:space="0" w:color="000000"/>
              <w:left w:val="single" w:sz="4" w:space="0" w:color="000000"/>
              <w:bottom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Наименование оператора электронной площадки и официальный сайт в сети «</w:t>
            </w:r>
            <w:proofErr w:type="gramStart"/>
            <w:r w:rsidRPr="00C3265C">
              <w:rPr>
                <w:rFonts w:ascii="Times New Roman" w:eastAsia="Lucida Sans Unicode" w:hAnsi="Times New Roman" w:cs="Times New Roman"/>
                <w:kern w:val="1"/>
                <w:lang w:eastAsia="ar-SA"/>
              </w:rPr>
              <w:t>Интернет</w:t>
            </w:r>
            <w:proofErr w:type="gramEnd"/>
            <w:r w:rsidRPr="00C3265C">
              <w:rPr>
                <w:rFonts w:ascii="Times New Roman" w:eastAsia="Lucida Sans Unicode" w:hAnsi="Times New Roman" w:cs="Times New Roman"/>
                <w:kern w:val="1"/>
                <w:lang w:eastAsia="ar-SA"/>
              </w:rPr>
              <w:t>» на котором будет проводиться реализация имущества в электронной форме</w:t>
            </w:r>
          </w:p>
        </w:tc>
        <w:tc>
          <w:tcPr>
            <w:tcW w:w="7266" w:type="dxa"/>
            <w:gridSpan w:val="6"/>
            <w:tcBorders>
              <w:left w:val="single" w:sz="4" w:space="0" w:color="000000"/>
              <w:bottom w:val="single" w:sz="4" w:space="0" w:color="000000"/>
              <w:right w:val="single" w:sz="4" w:space="0" w:color="000000"/>
            </w:tcBorders>
          </w:tcPr>
          <w:p w:rsidR="00C3265C" w:rsidRPr="00C3265C" w:rsidRDefault="00C3265C" w:rsidP="00C3265C">
            <w:pPr>
              <w:tabs>
                <w:tab w:val="num" w:pos="0"/>
                <w:tab w:val="left" w:pos="578"/>
              </w:tabs>
              <w:suppressAutoHyphens/>
              <w:spacing w:after="0" w:line="240" w:lineRule="auto"/>
              <w:jc w:val="center"/>
              <w:rPr>
                <w:rFonts w:ascii="Times New Roman" w:eastAsia="Lucida Sans Unicode" w:hAnsi="Times New Roman" w:cs="Times New Roman"/>
                <w:kern w:val="1"/>
                <w:lang w:eastAsia="ar-SA"/>
              </w:rPr>
            </w:pPr>
          </w:p>
          <w:p w:rsidR="00C3265C" w:rsidRPr="00C3265C" w:rsidRDefault="00C3265C" w:rsidP="00C3265C">
            <w:pPr>
              <w:tabs>
                <w:tab w:val="num" w:pos="0"/>
                <w:tab w:val="left" w:pos="578"/>
              </w:tabs>
              <w:suppressAutoHyphens/>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ЗАО «Сбербанк - АСТ»</w:t>
            </w:r>
          </w:p>
          <w:p w:rsidR="00C3265C" w:rsidRPr="00C3265C" w:rsidRDefault="00C3265C" w:rsidP="00C3265C">
            <w:pPr>
              <w:tabs>
                <w:tab w:val="num" w:pos="0"/>
                <w:tab w:val="left" w:pos="578"/>
              </w:tabs>
              <w:suppressAutoHyphens/>
              <w:spacing w:after="0" w:line="240" w:lineRule="auto"/>
              <w:jc w:val="center"/>
              <w:rPr>
                <w:rFonts w:ascii="Times New Roman" w:eastAsia="Lucida Sans Unicode" w:hAnsi="Times New Roman" w:cs="Times New Roman"/>
                <w:kern w:val="1"/>
                <w:lang w:eastAsia="ar-SA"/>
              </w:rPr>
            </w:pPr>
            <w:r w:rsidRPr="00C3265C">
              <w:rPr>
                <w:rFonts w:ascii="Times New Roman" w:hAnsi="Times New Roman" w:cs="Times New Roman"/>
              </w:rPr>
              <w:t>http://sberbank-ast.ru/</w:t>
            </w:r>
          </w:p>
          <w:p w:rsidR="00C3265C" w:rsidRPr="00C3265C" w:rsidRDefault="00C3265C" w:rsidP="00C3265C">
            <w:pPr>
              <w:tabs>
                <w:tab w:val="left" w:pos="578"/>
              </w:tabs>
              <w:suppressAutoHyphens/>
              <w:spacing w:after="0" w:line="240" w:lineRule="auto"/>
              <w:jc w:val="center"/>
              <w:rPr>
                <w:rFonts w:ascii="Times New Roman" w:eastAsia="Lucida Sans Unicode" w:hAnsi="Times New Roman" w:cs="Times New Roman"/>
                <w:kern w:val="1"/>
                <w:lang w:eastAsia="ar-SA"/>
              </w:rPr>
            </w:pPr>
          </w:p>
          <w:p w:rsidR="00C3265C" w:rsidRPr="00C3265C" w:rsidRDefault="00C3265C" w:rsidP="00C3265C">
            <w:pPr>
              <w:tabs>
                <w:tab w:val="left" w:pos="578"/>
              </w:tabs>
              <w:suppressAutoHyphens/>
              <w:spacing w:after="0" w:line="240" w:lineRule="auto"/>
              <w:jc w:val="center"/>
              <w:rPr>
                <w:rFonts w:ascii="Times New Roman" w:eastAsia="Lucida Sans Unicode" w:hAnsi="Times New Roman" w:cs="Times New Roman"/>
                <w:kern w:val="1"/>
                <w:lang w:eastAsia="ar-SA"/>
              </w:rPr>
            </w:pPr>
          </w:p>
          <w:p w:rsidR="00C3265C" w:rsidRPr="00C3265C" w:rsidRDefault="00C3265C" w:rsidP="00C3265C">
            <w:pPr>
              <w:tabs>
                <w:tab w:val="left" w:pos="578"/>
              </w:tabs>
              <w:suppressAutoHyphens/>
              <w:spacing w:after="0" w:line="240" w:lineRule="auto"/>
              <w:jc w:val="center"/>
              <w:rPr>
                <w:rFonts w:ascii="Times New Roman" w:hAnsi="Times New Roman" w:cs="Times New Roman"/>
              </w:rPr>
            </w:pPr>
            <w:r w:rsidRPr="00C3265C">
              <w:rPr>
                <w:rFonts w:ascii="Times New Roman" w:hAnsi="Times New Roman" w:cs="Times New Roman"/>
              </w:rPr>
              <w:t>Информация о торгах размещена также на сайтах</w:t>
            </w:r>
          </w:p>
          <w:p w:rsidR="00C3265C" w:rsidRPr="00C3265C" w:rsidRDefault="00C3265C" w:rsidP="00C3265C">
            <w:pPr>
              <w:tabs>
                <w:tab w:val="left" w:pos="578"/>
              </w:tabs>
              <w:suppressAutoHyphens/>
              <w:spacing w:after="0" w:line="240" w:lineRule="auto"/>
              <w:jc w:val="center"/>
              <w:rPr>
                <w:rFonts w:ascii="Times New Roman" w:hAnsi="Times New Roman" w:cs="Times New Roman"/>
                <w:b/>
                <w:lang w:eastAsia="ar-SA"/>
              </w:rPr>
            </w:pPr>
            <w:r w:rsidRPr="00C3265C">
              <w:rPr>
                <w:rFonts w:ascii="Times New Roman" w:hAnsi="Times New Roman" w:cs="Times New Roman"/>
              </w:rPr>
              <w:t xml:space="preserve"> </w:t>
            </w:r>
            <w:hyperlink r:id="rId6" w:history="1">
              <w:r w:rsidRPr="00C3265C">
                <w:rPr>
                  <w:rFonts w:ascii="Times New Roman" w:hAnsi="Times New Roman" w:cs="Times New Roman"/>
                </w:rPr>
                <w:t>www.torgi.gov.ru</w:t>
              </w:r>
            </w:hyperlink>
            <w:r w:rsidRPr="00C3265C">
              <w:rPr>
                <w:rFonts w:ascii="Times New Roman" w:hAnsi="Times New Roman" w:cs="Times New Roman"/>
              </w:rPr>
              <w:t xml:space="preserve">, </w:t>
            </w:r>
            <w:r w:rsidR="00DA69A8" w:rsidRPr="00A543B6">
              <w:rPr>
                <w:rFonts w:eastAsia="Calibri"/>
                <w:sz w:val="23"/>
                <w:szCs w:val="23"/>
              </w:rPr>
              <w:t xml:space="preserve"> http://mo-muhorshibir.ru/sp/sphu/npahu</w:t>
            </w:r>
          </w:p>
        </w:tc>
      </w:tr>
      <w:tr w:rsidR="00C3265C" w:rsidRPr="00C3265C" w:rsidTr="00903AB2">
        <w:trPr>
          <w:trHeight w:val="20"/>
          <w:jc w:val="center"/>
        </w:trPr>
        <w:tc>
          <w:tcPr>
            <w:tcW w:w="486" w:type="dxa"/>
            <w:tcBorders>
              <w:top w:val="single" w:sz="4" w:space="0" w:color="000000"/>
              <w:left w:val="single" w:sz="4" w:space="0" w:color="000000"/>
              <w:bottom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val="en-US" w:eastAsia="ar-SA"/>
              </w:rPr>
              <w:t>2</w:t>
            </w:r>
          </w:p>
        </w:tc>
        <w:tc>
          <w:tcPr>
            <w:tcW w:w="1852" w:type="dxa"/>
            <w:tcBorders>
              <w:top w:val="single" w:sz="4" w:space="0" w:color="000000"/>
              <w:left w:val="single" w:sz="4" w:space="0" w:color="000000"/>
              <w:bottom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Наименование, адрес Организатора аукциона в электронной форме, контактная информация</w:t>
            </w:r>
          </w:p>
        </w:tc>
        <w:tc>
          <w:tcPr>
            <w:tcW w:w="7266" w:type="dxa"/>
            <w:gridSpan w:val="6"/>
            <w:tcBorders>
              <w:left w:val="single" w:sz="4" w:space="0" w:color="000000"/>
              <w:bottom w:val="single" w:sz="4" w:space="0" w:color="000000"/>
              <w:right w:val="single" w:sz="4" w:space="0" w:color="000000"/>
            </w:tcBorders>
          </w:tcPr>
          <w:p w:rsidR="00C3265C" w:rsidRPr="00C3265C" w:rsidRDefault="00C3265C" w:rsidP="00C3265C">
            <w:pPr>
              <w:spacing w:after="0" w:line="240" w:lineRule="auto"/>
              <w:jc w:val="center"/>
              <w:rPr>
                <w:rFonts w:ascii="Times New Roman" w:hAnsi="Times New Roman" w:cs="Times New Roman"/>
              </w:rPr>
            </w:pPr>
            <w:r w:rsidRPr="00C3265C">
              <w:rPr>
                <w:rFonts w:ascii="Times New Roman" w:hAnsi="Times New Roman" w:cs="Times New Roman"/>
              </w:rPr>
              <w:t>Администрация муниципального образования "</w:t>
            </w:r>
            <w:proofErr w:type="spellStart"/>
            <w:r w:rsidR="00DA69A8">
              <w:rPr>
                <w:rFonts w:ascii="Times New Roman" w:hAnsi="Times New Roman" w:cs="Times New Roman"/>
              </w:rPr>
              <w:t>Хошун-Узурское</w:t>
            </w:r>
            <w:proofErr w:type="spellEnd"/>
            <w:r w:rsidRPr="00C3265C">
              <w:rPr>
                <w:rFonts w:ascii="Times New Roman" w:hAnsi="Times New Roman" w:cs="Times New Roman"/>
              </w:rPr>
              <w:t xml:space="preserve">" </w:t>
            </w:r>
            <w:proofErr w:type="spellStart"/>
            <w:r w:rsidRPr="00C3265C">
              <w:rPr>
                <w:rFonts w:ascii="Times New Roman" w:hAnsi="Times New Roman" w:cs="Times New Roman"/>
              </w:rPr>
              <w:t>Мухоршибирского</w:t>
            </w:r>
            <w:proofErr w:type="spellEnd"/>
            <w:r w:rsidRPr="00C3265C">
              <w:rPr>
                <w:rFonts w:ascii="Times New Roman" w:hAnsi="Times New Roman" w:cs="Times New Roman"/>
              </w:rPr>
              <w:t xml:space="preserve"> района Республики Бурятия (сельское поселение)</w:t>
            </w:r>
          </w:p>
          <w:p w:rsidR="00C3265C" w:rsidRPr="00C3265C" w:rsidRDefault="00C3265C" w:rsidP="00C3265C">
            <w:pPr>
              <w:keepNext/>
              <w:tabs>
                <w:tab w:val="num" w:pos="0"/>
              </w:tabs>
              <w:suppressAutoHyphens/>
              <w:spacing w:after="0" w:line="240" w:lineRule="auto"/>
              <w:outlineLvl w:val="0"/>
              <w:rPr>
                <w:rFonts w:ascii="Times New Roman" w:hAnsi="Times New Roman" w:cs="Times New Roman"/>
                <w:lang w:eastAsia="ar-SA"/>
              </w:rPr>
            </w:pPr>
            <w:r w:rsidRPr="00C3265C">
              <w:rPr>
                <w:rFonts w:ascii="Times New Roman" w:hAnsi="Times New Roman" w:cs="Times New Roman"/>
                <w:bCs/>
                <w:u w:val="single"/>
                <w:lang w:eastAsia="ar-SA"/>
              </w:rPr>
              <w:t>Адрес:</w:t>
            </w:r>
            <w:r w:rsidRPr="00C3265C">
              <w:rPr>
                <w:rFonts w:ascii="Times New Roman" w:hAnsi="Times New Roman" w:cs="Times New Roman"/>
                <w:bCs/>
                <w:lang w:eastAsia="ar-SA"/>
              </w:rPr>
              <w:t xml:space="preserve"> 6713</w:t>
            </w:r>
            <w:r w:rsidR="007D6DAD">
              <w:rPr>
                <w:rFonts w:ascii="Times New Roman" w:hAnsi="Times New Roman" w:cs="Times New Roman"/>
                <w:bCs/>
                <w:lang w:eastAsia="ar-SA"/>
              </w:rPr>
              <w:t>45</w:t>
            </w:r>
            <w:r w:rsidRPr="00C3265C">
              <w:rPr>
                <w:rFonts w:ascii="Times New Roman" w:hAnsi="Times New Roman" w:cs="Times New Roman"/>
                <w:bCs/>
                <w:lang w:eastAsia="ar-SA"/>
              </w:rPr>
              <w:t xml:space="preserve">, Республика Бурятия, </w:t>
            </w:r>
            <w:proofErr w:type="spellStart"/>
            <w:r w:rsidRPr="00C3265C">
              <w:rPr>
                <w:rFonts w:ascii="Times New Roman" w:hAnsi="Times New Roman" w:cs="Times New Roman"/>
                <w:bCs/>
                <w:lang w:eastAsia="ar-SA"/>
              </w:rPr>
              <w:t>Мухоршибирский</w:t>
            </w:r>
            <w:proofErr w:type="spellEnd"/>
            <w:r w:rsidRPr="00C3265C">
              <w:rPr>
                <w:rFonts w:ascii="Times New Roman" w:hAnsi="Times New Roman" w:cs="Times New Roman"/>
                <w:bCs/>
                <w:lang w:eastAsia="ar-SA"/>
              </w:rPr>
              <w:t xml:space="preserve"> район,</w:t>
            </w:r>
            <w:r w:rsidR="00903AB2">
              <w:rPr>
                <w:rFonts w:ascii="Times New Roman" w:hAnsi="Times New Roman" w:cs="Times New Roman"/>
                <w:bCs/>
                <w:lang w:eastAsia="ar-SA"/>
              </w:rPr>
              <w:t xml:space="preserve">                      </w:t>
            </w:r>
            <w:r w:rsidRPr="00C3265C">
              <w:rPr>
                <w:rFonts w:ascii="Times New Roman" w:hAnsi="Times New Roman" w:cs="Times New Roman"/>
                <w:bCs/>
                <w:lang w:eastAsia="ar-SA"/>
              </w:rPr>
              <w:t xml:space="preserve"> </w:t>
            </w:r>
            <w:proofErr w:type="spellStart"/>
            <w:r w:rsidR="007D6DAD">
              <w:rPr>
                <w:rFonts w:ascii="Times New Roman" w:hAnsi="Times New Roman" w:cs="Times New Roman"/>
                <w:bCs/>
                <w:lang w:eastAsia="ar-SA"/>
              </w:rPr>
              <w:t>у</w:t>
            </w:r>
            <w:proofErr w:type="gramStart"/>
            <w:r w:rsidR="007D6DAD">
              <w:rPr>
                <w:rFonts w:ascii="Times New Roman" w:hAnsi="Times New Roman" w:cs="Times New Roman"/>
                <w:bCs/>
                <w:lang w:eastAsia="ar-SA"/>
              </w:rPr>
              <w:t>.Х</w:t>
            </w:r>
            <w:proofErr w:type="gramEnd"/>
            <w:r w:rsidR="007D6DAD">
              <w:rPr>
                <w:rFonts w:ascii="Times New Roman" w:hAnsi="Times New Roman" w:cs="Times New Roman"/>
                <w:bCs/>
                <w:lang w:eastAsia="ar-SA"/>
              </w:rPr>
              <w:t>ошун-Узур</w:t>
            </w:r>
            <w:proofErr w:type="spellEnd"/>
            <w:r w:rsidRPr="00C3265C">
              <w:rPr>
                <w:rFonts w:ascii="Times New Roman" w:hAnsi="Times New Roman" w:cs="Times New Roman"/>
                <w:bCs/>
                <w:lang w:eastAsia="ar-SA"/>
              </w:rPr>
              <w:t>, ул. Ле</w:t>
            </w:r>
            <w:r w:rsidR="007D6DAD">
              <w:rPr>
                <w:rFonts w:ascii="Times New Roman" w:hAnsi="Times New Roman" w:cs="Times New Roman"/>
                <w:bCs/>
                <w:lang w:eastAsia="ar-SA"/>
              </w:rPr>
              <w:t>нина</w:t>
            </w:r>
            <w:r w:rsidRPr="00C3265C">
              <w:rPr>
                <w:rFonts w:ascii="Times New Roman" w:hAnsi="Times New Roman" w:cs="Times New Roman"/>
                <w:bCs/>
                <w:lang w:eastAsia="ar-SA"/>
              </w:rPr>
              <w:t>, д.2</w:t>
            </w:r>
            <w:r w:rsidR="007D6DAD">
              <w:rPr>
                <w:rFonts w:ascii="Times New Roman" w:hAnsi="Times New Roman" w:cs="Times New Roman"/>
                <w:bCs/>
                <w:lang w:eastAsia="ar-SA"/>
              </w:rPr>
              <w:t>0</w:t>
            </w:r>
          </w:p>
          <w:p w:rsidR="00C3265C" w:rsidRPr="00C3265C" w:rsidRDefault="00C3265C" w:rsidP="00C3265C">
            <w:pPr>
              <w:spacing w:after="0" w:line="240" w:lineRule="auto"/>
              <w:rPr>
                <w:rFonts w:ascii="Times New Roman" w:hAnsi="Times New Roman" w:cs="Times New Roman"/>
              </w:rPr>
            </w:pPr>
            <w:r w:rsidRPr="00C3265C">
              <w:rPr>
                <w:rFonts w:ascii="Times New Roman" w:hAnsi="Times New Roman" w:cs="Times New Roman"/>
                <w:u w:val="single"/>
                <w:lang w:eastAsia="ar-SA"/>
              </w:rPr>
              <w:t xml:space="preserve">Электронная почта:  </w:t>
            </w:r>
            <w:hyperlink r:id="rId7" w:history="1">
              <w:r w:rsidR="008F44C1" w:rsidRPr="009B2910">
                <w:rPr>
                  <w:rStyle w:val="ab"/>
                  <w:rFonts w:ascii="Times New Roman" w:hAnsi="Times New Roman" w:cs="Times New Roman"/>
                  <w:lang w:val="en-US"/>
                </w:rPr>
                <w:t>gombozhapova</w:t>
              </w:r>
              <w:r w:rsidR="008F44C1" w:rsidRPr="006A2122">
                <w:rPr>
                  <w:rStyle w:val="ab"/>
                  <w:rFonts w:ascii="Times New Roman" w:hAnsi="Times New Roman" w:cs="Times New Roman"/>
                </w:rPr>
                <w:t>82@</w:t>
              </w:r>
              <w:r w:rsidR="008F44C1" w:rsidRPr="009B2910">
                <w:rPr>
                  <w:rStyle w:val="ab"/>
                  <w:rFonts w:ascii="Times New Roman" w:hAnsi="Times New Roman" w:cs="Times New Roman"/>
                  <w:lang w:val="en-US"/>
                </w:rPr>
                <w:t>mail</w:t>
              </w:r>
              <w:r w:rsidR="008F44C1" w:rsidRPr="006A2122">
                <w:rPr>
                  <w:rStyle w:val="ab"/>
                  <w:rFonts w:ascii="Times New Roman" w:hAnsi="Times New Roman" w:cs="Times New Roman"/>
                </w:rPr>
                <w:t>.</w:t>
              </w:r>
              <w:r w:rsidR="008F44C1" w:rsidRPr="009B2910">
                <w:rPr>
                  <w:rStyle w:val="ab"/>
                  <w:rFonts w:ascii="Times New Roman" w:hAnsi="Times New Roman" w:cs="Times New Roman"/>
                  <w:lang w:val="en-US"/>
                </w:rPr>
                <w:t>ru</w:t>
              </w:r>
            </w:hyperlink>
          </w:p>
          <w:p w:rsidR="00C3265C" w:rsidRPr="00C3265C" w:rsidRDefault="00C3265C" w:rsidP="00C3265C">
            <w:pPr>
              <w:spacing w:after="0" w:line="240" w:lineRule="auto"/>
              <w:rPr>
                <w:rFonts w:ascii="Times New Roman" w:hAnsi="Times New Roman" w:cs="Times New Roman"/>
              </w:rPr>
            </w:pPr>
            <w:r w:rsidRPr="00C3265C">
              <w:rPr>
                <w:rFonts w:ascii="Times New Roman" w:hAnsi="Times New Roman" w:cs="Times New Roman"/>
                <w:bCs/>
                <w:u w:val="single"/>
                <w:lang w:eastAsia="ar-SA"/>
              </w:rPr>
              <w:t>Контактное лицо:</w:t>
            </w:r>
          </w:p>
          <w:p w:rsidR="00C3265C" w:rsidRPr="008F44C1" w:rsidRDefault="008F44C1" w:rsidP="00C3265C">
            <w:pPr>
              <w:tabs>
                <w:tab w:val="num" w:pos="0"/>
                <w:tab w:val="left" w:pos="578"/>
              </w:tabs>
              <w:suppressAutoHyphens/>
              <w:spacing w:after="0" w:line="240" w:lineRule="auto"/>
              <w:jc w:val="both"/>
              <w:rPr>
                <w:rFonts w:ascii="Times New Roman" w:hAnsi="Times New Roman" w:cs="Times New Roman"/>
                <w:lang w:eastAsia="ar-SA"/>
              </w:rPr>
            </w:pPr>
            <w:r>
              <w:rPr>
                <w:rFonts w:ascii="Times New Roman" w:hAnsi="Times New Roman" w:cs="Times New Roman"/>
                <w:u w:val="single"/>
                <w:lang w:eastAsia="ar-SA"/>
              </w:rPr>
              <w:t xml:space="preserve">Иванов </w:t>
            </w:r>
            <w:proofErr w:type="spellStart"/>
            <w:r>
              <w:rPr>
                <w:rFonts w:ascii="Times New Roman" w:hAnsi="Times New Roman" w:cs="Times New Roman"/>
                <w:u w:val="single"/>
                <w:lang w:eastAsia="ar-SA"/>
              </w:rPr>
              <w:t>Жаргал</w:t>
            </w:r>
            <w:proofErr w:type="spellEnd"/>
            <w:r>
              <w:rPr>
                <w:rFonts w:ascii="Times New Roman" w:hAnsi="Times New Roman" w:cs="Times New Roman"/>
                <w:u w:val="single"/>
                <w:lang w:eastAsia="ar-SA"/>
              </w:rPr>
              <w:t xml:space="preserve"> </w:t>
            </w:r>
            <w:proofErr w:type="spellStart"/>
            <w:r>
              <w:rPr>
                <w:rFonts w:ascii="Times New Roman" w:hAnsi="Times New Roman" w:cs="Times New Roman"/>
                <w:u w:val="single"/>
                <w:lang w:eastAsia="ar-SA"/>
              </w:rPr>
              <w:t>Дамбиевич</w:t>
            </w:r>
            <w:proofErr w:type="spellEnd"/>
            <w:r>
              <w:rPr>
                <w:rFonts w:ascii="Times New Roman" w:hAnsi="Times New Roman" w:cs="Times New Roman"/>
                <w:u w:val="single"/>
                <w:lang w:eastAsia="ar-SA"/>
              </w:rPr>
              <w:t xml:space="preserve">, </w:t>
            </w:r>
            <w:proofErr w:type="spellStart"/>
            <w:r>
              <w:rPr>
                <w:rFonts w:ascii="Times New Roman" w:hAnsi="Times New Roman" w:cs="Times New Roman"/>
                <w:u w:val="single"/>
                <w:lang w:eastAsia="ar-SA"/>
              </w:rPr>
              <w:t>Гомбожапова</w:t>
            </w:r>
            <w:proofErr w:type="spellEnd"/>
            <w:r>
              <w:rPr>
                <w:rFonts w:ascii="Times New Roman" w:hAnsi="Times New Roman" w:cs="Times New Roman"/>
                <w:u w:val="single"/>
                <w:lang w:eastAsia="ar-SA"/>
              </w:rPr>
              <w:t xml:space="preserve"> Людмила </w:t>
            </w:r>
            <w:proofErr w:type="spellStart"/>
            <w:r>
              <w:rPr>
                <w:rFonts w:ascii="Times New Roman" w:hAnsi="Times New Roman" w:cs="Times New Roman"/>
                <w:u w:val="single"/>
                <w:lang w:eastAsia="ar-SA"/>
              </w:rPr>
              <w:t>Баировна</w:t>
            </w:r>
            <w:proofErr w:type="spellEnd"/>
          </w:p>
          <w:p w:rsidR="00C3265C" w:rsidRPr="00C3265C" w:rsidRDefault="00C3265C" w:rsidP="008F44C1">
            <w:pPr>
              <w:tabs>
                <w:tab w:val="num" w:pos="0"/>
                <w:tab w:val="left" w:pos="578"/>
              </w:tabs>
              <w:suppressAutoHyphens/>
              <w:spacing w:after="0" w:line="240" w:lineRule="auto"/>
              <w:jc w:val="both"/>
              <w:rPr>
                <w:rFonts w:ascii="Times New Roman" w:hAnsi="Times New Roman" w:cs="Times New Roman"/>
                <w:u w:val="single"/>
                <w:lang w:eastAsia="ar-SA"/>
              </w:rPr>
            </w:pPr>
            <w:r w:rsidRPr="00C3265C">
              <w:rPr>
                <w:rFonts w:ascii="Times New Roman" w:hAnsi="Times New Roman" w:cs="Times New Roman"/>
                <w:u w:val="single"/>
                <w:lang w:eastAsia="ar-SA"/>
              </w:rPr>
              <w:t>Контактный телефон: 8 (30143) 2</w:t>
            </w:r>
            <w:r w:rsidR="008F44C1">
              <w:rPr>
                <w:rFonts w:ascii="Times New Roman" w:hAnsi="Times New Roman" w:cs="Times New Roman"/>
                <w:u w:val="single"/>
                <w:lang w:eastAsia="ar-SA"/>
              </w:rPr>
              <w:t>8</w:t>
            </w:r>
            <w:r w:rsidRPr="00C3265C">
              <w:rPr>
                <w:rFonts w:ascii="Times New Roman" w:hAnsi="Times New Roman" w:cs="Times New Roman"/>
                <w:u w:val="single"/>
                <w:lang w:eastAsia="ar-SA"/>
              </w:rPr>
              <w:t>-</w:t>
            </w:r>
            <w:r w:rsidR="008F44C1">
              <w:rPr>
                <w:rFonts w:ascii="Times New Roman" w:hAnsi="Times New Roman" w:cs="Times New Roman"/>
                <w:u w:val="single"/>
                <w:lang w:eastAsia="ar-SA"/>
              </w:rPr>
              <w:t>324</w:t>
            </w:r>
          </w:p>
        </w:tc>
      </w:tr>
      <w:tr w:rsidR="00C3265C" w:rsidRPr="00C3265C" w:rsidTr="00903AB2">
        <w:trPr>
          <w:trHeight w:val="1032"/>
          <w:jc w:val="center"/>
        </w:trPr>
        <w:tc>
          <w:tcPr>
            <w:tcW w:w="486" w:type="dxa"/>
            <w:vMerge w:val="restart"/>
            <w:tcBorders>
              <w:top w:val="single" w:sz="4" w:space="0" w:color="000000"/>
              <w:left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3</w:t>
            </w:r>
          </w:p>
        </w:tc>
        <w:tc>
          <w:tcPr>
            <w:tcW w:w="1852" w:type="dxa"/>
            <w:vMerge w:val="restart"/>
            <w:tcBorders>
              <w:top w:val="single" w:sz="4" w:space="0" w:color="000000"/>
              <w:left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Предмет аукциона в электронной форме, начальная (минимальная) цена лота, величина повышения начальной цены («шаг аукциона»), размер задатка для участия в аукционе</w:t>
            </w:r>
          </w:p>
        </w:tc>
        <w:tc>
          <w:tcPr>
            <w:tcW w:w="709" w:type="dxa"/>
            <w:tcBorders>
              <w:left w:val="single" w:sz="4" w:space="0" w:color="000000"/>
              <w:bottom w:val="single" w:sz="4" w:space="0" w:color="000000"/>
              <w:right w:val="single" w:sz="4" w:space="0" w:color="000000"/>
            </w:tcBorders>
            <w:vAlign w:val="center"/>
          </w:tcPr>
          <w:p w:rsidR="00C3265C" w:rsidRPr="00903AB2" w:rsidRDefault="00C3265C" w:rsidP="00C3265C">
            <w:pPr>
              <w:suppressAutoHyphens/>
              <w:spacing w:after="0" w:line="240" w:lineRule="auto"/>
              <w:jc w:val="center"/>
              <w:rPr>
                <w:rFonts w:ascii="Times New Roman" w:hAnsi="Times New Roman" w:cs="Times New Roman"/>
                <w:b/>
                <w:bCs/>
                <w:kern w:val="1"/>
                <w:sz w:val="21"/>
                <w:szCs w:val="21"/>
                <w:lang w:eastAsia="ar-SA"/>
              </w:rPr>
            </w:pPr>
            <w:r w:rsidRPr="00903AB2">
              <w:rPr>
                <w:rFonts w:ascii="Times New Roman" w:hAnsi="Times New Roman" w:cs="Times New Roman"/>
                <w:b/>
                <w:bCs/>
                <w:kern w:val="1"/>
                <w:sz w:val="21"/>
                <w:szCs w:val="21"/>
                <w:lang w:eastAsia="ar-SA"/>
              </w:rPr>
              <w:t>№</w:t>
            </w:r>
          </w:p>
          <w:p w:rsidR="00C3265C" w:rsidRPr="00903AB2" w:rsidRDefault="00C3265C" w:rsidP="00C3265C">
            <w:pPr>
              <w:suppressAutoHyphens/>
              <w:spacing w:after="0" w:line="240" w:lineRule="auto"/>
              <w:jc w:val="center"/>
              <w:rPr>
                <w:rFonts w:ascii="Times New Roman" w:hAnsi="Times New Roman" w:cs="Times New Roman"/>
                <w:b/>
                <w:bCs/>
                <w:kern w:val="1"/>
                <w:sz w:val="21"/>
                <w:szCs w:val="21"/>
                <w:lang w:eastAsia="ar-SA"/>
              </w:rPr>
            </w:pPr>
            <w:r w:rsidRPr="00903AB2">
              <w:rPr>
                <w:rFonts w:ascii="Times New Roman" w:hAnsi="Times New Roman" w:cs="Times New Roman"/>
                <w:b/>
                <w:bCs/>
                <w:kern w:val="1"/>
                <w:sz w:val="21"/>
                <w:szCs w:val="21"/>
                <w:lang w:eastAsia="ar-SA"/>
              </w:rPr>
              <w:t>лота</w:t>
            </w:r>
          </w:p>
        </w:tc>
        <w:tc>
          <w:tcPr>
            <w:tcW w:w="2410" w:type="dxa"/>
            <w:tcBorders>
              <w:left w:val="single" w:sz="4" w:space="0" w:color="000000"/>
              <w:bottom w:val="single" w:sz="4" w:space="0" w:color="000000"/>
              <w:right w:val="single" w:sz="4" w:space="0" w:color="000000"/>
            </w:tcBorders>
            <w:vAlign w:val="center"/>
          </w:tcPr>
          <w:p w:rsidR="00C3265C" w:rsidRPr="00903AB2" w:rsidRDefault="00C3265C" w:rsidP="00C3265C">
            <w:pPr>
              <w:suppressAutoHyphens/>
              <w:spacing w:after="0" w:line="240" w:lineRule="auto"/>
              <w:jc w:val="center"/>
              <w:rPr>
                <w:rFonts w:ascii="Times New Roman" w:hAnsi="Times New Roman" w:cs="Times New Roman"/>
                <w:b/>
                <w:bCs/>
                <w:kern w:val="1"/>
                <w:sz w:val="21"/>
                <w:szCs w:val="21"/>
                <w:lang w:eastAsia="ar-SA"/>
              </w:rPr>
            </w:pPr>
            <w:r w:rsidRPr="00903AB2">
              <w:rPr>
                <w:rFonts w:ascii="Times New Roman" w:hAnsi="Times New Roman" w:cs="Times New Roman"/>
                <w:b/>
                <w:kern w:val="1"/>
                <w:sz w:val="21"/>
                <w:szCs w:val="21"/>
                <w:lang w:eastAsia="ar-SA"/>
              </w:rPr>
              <w:t>Описание и характеристики имущества, его целевое назначение</w:t>
            </w:r>
          </w:p>
        </w:tc>
        <w:tc>
          <w:tcPr>
            <w:tcW w:w="567" w:type="dxa"/>
            <w:tcBorders>
              <w:left w:val="single" w:sz="4" w:space="0" w:color="000000"/>
              <w:bottom w:val="single" w:sz="4" w:space="0" w:color="000000"/>
              <w:right w:val="single" w:sz="4" w:space="0" w:color="000000"/>
            </w:tcBorders>
            <w:vAlign w:val="center"/>
          </w:tcPr>
          <w:p w:rsidR="00C3265C" w:rsidRPr="00903AB2" w:rsidRDefault="00C3265C" w:rsidP="00C3265C">
            <w:pPr>
              <w:suppressAutoHyphens/>
              <w:spacing w:after="0" w:line="240" w:lineRule="auto"/>
              <w:jc w:val="center"/>
              <w:rPr>
                <w:rFonts w:ascii="Times New Roman" w:hAnsi="Times New Roman" w:cs="Times New Roman"/>
                <w:b/>
                <w:bCs/>
                <w:kern w:val="1"/>
                <w:sz w:val="21"/>
                <w:szCs w:val="21"/>
                <w:lang w:eastAsia="ar-SA"/>
              </w:rPr>
            </w:pPr>
            <w:r w:rsidRPr="00903AB2">
              <w:rPr>
                <w:rFonts w:ascii="Times New Roman" w:hAnsi="Times New Roman" w:cs="Times New Roman"/>
                <w:b/>
                <w:bCs/>
                <w:kern w:val="1"/>
                <w:sz w:val="21"/>
                <w:szCs w:val="21"/>
                <w:lang w:eastAsia="ar-SA"/>
              </w:rPr>
              <w:t>Количество (шт.)</w:t>
            </w:r>
          </w:p>
        </w:tc>
        <w:tc>
          <w:tcPr>
            <w:tcW w:w="1134" w:type="dxa"/>
            <w:tcBorders>
              <w:left w:val="single" w:sz="4" w:space="0" w:color="000000"/>
              <w:bottom w:val="single" w:sz="4" w:space="0" w:color="000000"/>
              <w:right w:val="single" w:sz="4" w:space="0" w:color="000000"/>
            </w:tcBorders>
            <w:vAlign w:val="center"/>
          </w:tcPr>
          <w:p w:rsidR="00C3265C" w:rsidRPr="00903AB2" w:rsidRDefault="00C3265C" w:rsidP="00C3265C">
            <w:pPr>
              <w:suppressAutoHyphens/>
              <w:spacing w:after="0" w:line="240" w:lineRule="auto"/>
              <w:jc w:val="center"/>
              <w:rPr>
                <w:rFonts w:ascii="Times New Roman" w:hAnsi="Times New Roman" w:cs="Times New Roman"/>
                <w:b/>
                <w:bCs/>
                <w:kern w:val="1"/>
                <w:sz w:val="21"/>
                <w:szCs w:val="21"/>
                <w:lang w:eastAsia="ar-SA"/>
              </w:rPr>
            </w:pPr>
            <w:r w:rsidRPr="00903AB2">
              <w:rPr>
                <w:rFonts w:ascii="Times New Roman" w:hAnsi="Times New Roman" w:cs="Times New Roman"/>
                <w:b/>
                <w:kern w:val="1"/>
                <w:sz w:val="21"/>
                <w:szCs w:val="21"/>
                <w:lang w:eastAsia="ar-SA"/>
              </w:rPr>
              <w:t>Начальная  цена лота (руб.), без НДС</w:t>
            </w:r>
          </w:p>
        </w:tc>
        <w:tc>
          <w:tcPr>
            <w:tcW w:w="1331" w:type="dxa"/>
            <w:tcBorders>
              <w:left w:val="single" w:sz="4" w:space="0" w:color="000000"/>
              <w:bottom w:val="single" w:sz="4" w:space="0" w:color="000000"/>
              <w:right w:val="single" w:sz="4" w:space="0" w:color="000000"/>
            </w:tcBorders>
            <w:vAlign w:val="center"/>
          </w:tcPr>
          <w:p w:rsidR="00C3265C" w:rsidRPr="00903AB2" w:rsidRDefault="00C3265C" w:rsidP="00C3265C">
            <w:pPr>
              <w:suppressAutoHyphens/>
              <w:spacing w:after="0" w:line="240" w:lineRule="auto"/>
              <w:jc w:val="center"/>
              <w:rPr>
                <w:rFonts w:ascii="Times New Roman" w:hAnsi="Times New Roman" w:cs="Times New Roman"/>
                <w:b/>
                <w:bCs/>
                <w:kern w:val="1"/>
                <w:sz w:val="21"/>
                <w:szCs w:val="21"/>
                <w:lang w:eastAsia="ar-SA"/>
              </w:rPr>
            </w:pPr>
            <w:r w:rsidRPr="00903AB2">
              <w:rPr>
                <w:rFonts w:ascii="Times New Roman" w:hAnsi="Times New Roman" w:cs="Times New Roman"/>
                <w:b/>
                <w:bCs/>
                <w:kern w:val="1"/>
                <w:sz w:val="21"/>
                <w:szCs w:val="21"/>
                <w:lang w:eastAsia="ar-SA"/>
              </w:rPr>
              <w:t>Величина повышения начальной цены («шаг аукциона»)</w:t>
            </w:r>
          </w:p>
        </w:tc>
        <w:tc>
          <w:tcPr>
            <w:tcW w:w="1115" w:type="dxa"/>
            <w:tcBorders>
              <w:left w:val="single" w:sz="4" w:space="0" w:color="000000"/>
              <w:bottom w:val="single" w:sz="4" w:space="0" w:color="000000"/>
              <w:right w:val="single" w:sz="4" w:space="0" w:color="000000"/>
            </w:tcBorders>
          </w:tcPr>
          <w:p w:rsidR="00C3265C" w:rsidRPr="00903AB2" w:rsidRDefault="00C3265C" w:rsidP="00C3265C">
            <w:pPr>
              <w:suppressAutoHyphens/>
              <w:spacing w:after="0" w:line="240" w:lineRule="auto"/>
              <w:jc w:val="center"/>
              <w:rPr>
                <w:rFonts w:ascii="Times New Roman" w:hAnsi="Times New Roman" w:cs="Times New Roman"/>
                <w:b/>
                <w:bCs/>
                <w:kern w:val="1"/>
                <w:sz w:val="21"/>
                <w:szCs w:val="21"/>
                <w:lang w:eastAsia="ar-SA"/>
              </w:rPr>
            </w:pPr>
            <w:r w:rsidRPr="00903AB2">
              <w:rPr>
                <w:rFonts w:ascii="Times New Roman" w:hAnsi="Times New Roman" w:cs="Times New Roman"/>
                <w:b/>
                <w:bCs/>
                <w:kern w:val="1"/>
                <w:sz w:val="21"/>
                <w:szCs w:val="21"/>
                <w:lang w:eastAsia="ar-SA"/>
              </w:rPr>
              <w:t>Размер Задатка по лоту-20% (руб.)</w:t>
            </w:r>
          </w:p>
        </w:tc>
      </w:tr>
      <w:tr w:rsidR="00C3265C" w:rsidRPr="005C1C42" w:rsidTr="00903AB2">
        <w:trPr>
          <w:trHeight w:val="432"/>
          <w:jc w:val="center"/>
        </w:trPr>
        <w:tc>
          <w:tcPr>
            <w:tcW w:w="486" w:type="dxa"/>
            <w:vMerge/>
            <w:tcBorders>
              <w:left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p>
        </w:tc>
        <w:tc>
          <w:tcPr>
            <w:tcW w:w="1852" w:type="dxa"/>
            <w:vMerge/>
            <w:tcBorders>
              <w:left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p>
        </w:tc>
        <w:tc>
          <w:tcPr>
            <w:tcW w:w="709" w:type="dxa"/>
            <w:tcBorders>
              <w:left w:val="single" w:sz="4" w:space="0" w:color="000000"/>
              <w:bottom w:val="single" w:sz="4" w:space="0" w:color="000000"/>
              <w:right w:val="single" w:sz="4" w:space="0" w:color="000000"/>
            </w:tcBorders>
            <w:vAlign w:val="center"/>
          </w:tcPr>
          <w:p w:rsidR="00C3265C" w:rsidRPr="00C3265C" w:rsidRDefault="00C3265C" w:rsidP="00C3265C">
            <w:pPr>
              <w:suppressAutoHyphens/>
              <w:spacing w:after="0" w:line="240" w:lineRule="auto"/>
              <w:jc w:val="both"/>
              <w:rPr>
                <w:rFonts w:ascii="Times New Roman" w:hAnsi="Times New Roman" w:cs="Times New Roman"/>
                <w:bCs/>
                <w:kern w:val="1"/>
                <w:lang w:eastAsia="ar-SA"/>
              </w:rPr>
            </w:pPr>
            <w:r w:rsidRPr="00C3265C">
              <w:rPr>
                <w:rFonts w:ascii="Times New Roman" w:hAnsi="Times New Roman" w:cs="Times New Roman"/>
                <w:bCs/>
                <w:kern w:val="1"/>
                <w:lang w:eastAsia="ar-SA"/>
              </w:rPr>
              <w:t xml:space="preserve">Лот № </w:t>
            </w:r>
            <w:r w:rsidR="00961FBE">
              <w:rPr>
                <w:rFonts w:ascii="Times New Roman" w:hAnsi="Times New Roman" w:cs="Times New Roman"/>
                <w:bCs/>
                <w:kern w:val="1"/>
                <w:lang w:eastAsia="ar-SA"/>
              </w:rPr>
              <w:t>1</w:t>
            </w:r>
          </w:p>
        </w:tc>
        <w:tc>
          <w:tcPr>
            <w:tcW w:w="2410" w:type="dxa"/>
            <w:tcBorders>
              <w:left w:val="single" w:sz="4" w:space="0" w:color="000000"/>
              <w:bottom w:val="single" w:sz="4" w:space="0" w:color="000000"/>
              <w:right w:val="single" w:sz="4" w:space="0" w:color="000000"/>
            </w:tcBorders>
            <w:vAlign w:val="center"/>
          </w:tcPr>
          <w:p w:rsidR="008E5D82" w:rsidRPr="007161C4" w:rsidRDefault="008E5D82" w:rsidP="00C3265C">
            <w:pPr>
              <w:suppressAutoHyphens/>
              <w:spacing w:after="0" w:line="240" w:lineRule="auto"/>
              <w:contextualSpacing/>
              <w:rPr>
                <w:rFonts w:ascii="Times New Roman" w:hAnsi="Times New Roman" w:cs="Times New Roman"/>
              </w:rPr>
            </w:pPr>
            <w:r w:rsidRPr="007161C4">
              <w:rPr>
                <w:rFonts w:ascii="Times New Roman" w:hAnsi="Times New Roman" w:cs="Times New Roman"/>
              </w:rPr>
              <w:t>ВАЗ-21074, 2002 года выпуска, государственный регистрационный знак У298ЕУ03. Идентификационный номер (VIN) ХТА21074021663386, шасси, рама</w:t>
            </w:r>
            <w:proofErr w:type="gramStart"/>
            <w:r w:rsidRPr="007161C4">
              <w:rPr>
                <w:rFonts w:ascii="Times New Roman" w:hAnsi="Times New Roman" w:cs="Times New Roman"/>
              </w:rPr>
              <w:t xml:space="preserve"> № Б</w:t>
            </w:r>
            <w:proofErr w:type="gramEnd"/>
            <w:r w:rsidRPr="007161C4">
              <w:rPr>
                <w:rFonts w:ascii="Times New Roman" w:hAnsi="Times New Roman" w:cs="Times New Roman"/>
              </w:rPr>
              <w:t>/Н, двигатель 2106 6983702. Паспорт ТС 03 НМ 662043 от 14.06.2012г</w:t>
            </w:r>
          </w:p>
          <w:p w:rsidR="00C3265C" w:rsidRPr="00C3265C" w:rsidRDefault="00C72014" w:rsidP="00C3265C">
            <w:pPr>
              <w:suppressAutoHyphens/>
              <w:spacing w:after="0" w:line="240" w:lineRule="auto"/>
              <w:contextualSpacing/>
              <w:rPr>
                <w:rFonts w:ascii="Times New Roman" w:hAnsi="Times New Roman" w:cs="Times New Roman"/>
                <w:bCs/>
                <w:kern w:val="1"/>
                <w:lang w:eastAsia="ar-SA"/>
              </w:rPr>
            </w:pPr>
            <w:r>
              <w:rPr>
                <w:rFonts w:ascii="Times New Roman" w:hAnsi="Times New Roman" w:cs="Times New Roman"/>
                <w:bCs/>
                <w:kern w:val="2"/>
                <w:lang w:eastAsia="ar-SA"/>
              </w:rPr>
              <w:t xml:space="preserve">Автомобиль,  </w:t>
            </w:r>
            <w:proofErr w:type="gramStart"/>
            <w:r>
              <w:rPr>
                <w:rFonts w:ascii="Times New Roman" w:hAnsi="Times New Roman" w:cs="Times New Roman"/>
                <w:bCs/>
                <w:kern w:val="2"/>
                <w:lang w:eastAsia="ar-SA"/>
              </w:rPr>
              <w:t>бывшее</w:t>
            </w:r>
            <w:proofErr w:type="gramEnd"/>
            <w:r>
              <w:rPr>
                <w:rFonts w:ascii="Times New Roman" w:hAnsi="Times New Roman" w:cs="Times New Roman"/>
                <w:bCs/>
                <w:kern w:val="2"/>
                <w:lang w:eastAsia="ar-SA"/>
              </w:rPr>
              <w:t xml:space="preserve"> в эксплуатации, в состоянии пригодном для дальнейшей эксплуатации после выполнения работ текущего ремонта </w:t>
            </w:r>
            <w:r>
              <w:rPr>
                <w:rFonts w:ascii="Times New Roman" w:hAnsi="Times New Roman" w:cs="Times New Roman"/>
                <w:bCs/>
                <w:kern w:val="2"/>
                <w:lang w:eastAsia="ar-SA"/>
              </w:rPr>
              <w:lastRenderedPageBreak/>
              <w:t xml:space="preserve">(замены) агрегатов, ремонта (наружной окраски) кузова (кабины). </w:t>
            </w:r>
            <w:r w:rsidR="006A6DBA">
              <w:rPr>
                <w:rFonts w:ascii="Times New Roman" w:hAnsi="Times New Roman" w:cs="Times New Roman"/>
                <w:bCs/>
                <w:kern w:val="1"/>
                <w:lang w:eastAsia="ar-SA"/>
              </w:rPr>
              <w:t>К</w:t>
            </w:r>
            <w:r w:rsidR="00C3265C" w:rsidRPr="006A6DBA">
              <w:rPr>
                <w:rFonts w:ascii="Times New Roman" w:hAnsi="Times New Roman" w:cs="Times New Roman"/>
                <w:bCs/>
                <w:kern w:val="1"/>
                <w:lang w:eastAsia="ar-SA"/>
              </w:rPr>
              <w:t>оробка передач механическая.</w:t>
            </w:r>
            <w:r w:rsidR="00AE5295">
              <w:rPr>
                <w:rFonts w:ascii="Times New Roman" w:hAnsi="Times New Roman" w:cs="Times New Roman"/>
                <w:bCs/>
                <w:kern w:val="1"/>
                <w:lang w:eastAsia="ar-SA"/>
              </w:rPr>
              <w:t xml:space="preserve"> Тип двигателя</w:t>
            </w:r>
            <w:r w:rsidR="00C3265C" w:rsidRPr="006A6DBA">
              <w:rPr>
                <w:rFonts w:ascii="Times New Roman" w:hAnsi="Times New Roman" w:cs="Times New Roman"/>
                <w:bCs/>
                <w:kern w:val="1"/>
                <w:lang w:eastAsia="ar-SA"/>
              </w:rPr>
              <w:t xml:space="preserve"> </w:t>
            </w:r>
            <w:r w:rsidR="00AE5295" w:rsidRPr="00AE5295">
              <w:rPr>
                <w:rFonts w:ascii="Times New Roman" w:hAnsi="Times New Roman" w:cs="Times New Roman"/>
                <w:bCs/>
                <w:kern w:val="1"/>
                <w:lang w:eastAsia="ar-SA"/>
              </w:rPr>
              <w:t>бензиновый на бензине</w:t>
            </w:r>
            <w:r w:rsidR="00AE5295">
              <w:rPr>
                <w:rFonts w:ascii="Times New Roman" w:hAnsi="Times New Roman" w:cs="Times New Roman"/>
                <w:bCs/>
                <w:kern w:val="1"/>
                <w:lang w:eastAsia="ar-SA"/>
              </w:rPr>
              <w:t xml:space="preserve">, тип привода задний, </w:t>
            </w:r>
            <w:r w:rsidR="00C3265C" w:rsidRPr="00AE5295">
              <w:rPr>
                <w:rFonts w:ascii="Times New Roman" w:hAnsi="Times New Roman" w:cs="Times New Roman"/>
                <w:bCs/>
                <w:kern w:val="1"/>
                <w:lang w:eastAsia="ar-SA"/>
              </w:rPr>
              <w:t>Характеристика:</w:t>
            </w:r>
            <w:r w:rsidR="00AE5295">
              <w:rPr>
                <w:rFonts w:ascii="Times New Roman" w:hAnsi="Times New Roman" w:cs="Times New Roman"/>
                <w:bCs/>
                <w:kern w:val="1"/>
                <w:lang w:eastAsia="ar-SA"/>
              </w:rPr>
              <w:t xml:space="preserve"> состояние условно-пригодное</w:t>
            </w:r>
            <w:r w:rsidR="00111ED9">
              <w:rPr>
                <w:rFonts w:ascii="Times New Roman" w:hAnsi="Times New Roman" w:cs="Times New Roman"/>
                <w:bCs/>
                <w:kern w:val="1"/>
                <w:lang w:eastAsia="ar-SA"/>
              </w:rPr>
              <w:t>. Неисправен радиатор. Неисправна подвеска. Нет аккумулятора. Неисправен стартер.</w:t>
            </w:r>
          </w:p>
          <w:p w:rsidR="00C3265C" w:rsidRPr="00C3265C" w:rsidRDefault="00C3265C" w:rsidP="00C3265C">
            <w:pPr>
              <w:suppressAutoHyphens/>
              <w:spacing w:after="0" w:line="240" w:lineRule="auto"/>
              <w:contextualSpacing/>
              <w:rPr>
                <w:rFonts w:ascii="Times New Roman" w:hAnsi="Times New Roman" w:cs="Times New Roman"/>
                <w:bCs/>
                <w:color w:val="C00000"/>
                <w:kern w:val="1"/>
                <w:lang w:eastAsia="ar-SA"/>
              </w:rPr>
            </w:pPr>
            <w:r w:rsidRPr="00C3265C">
              <w:rPr>
                <w:rFonts w:ascii="Times New Roman" w:hAnsi="Times New Roman" w:cs="Times New Roman"/>
                <w:bCs/>
                <w:color w:val="C00000"/>
                <w:kern w:val="1"/>
                <w:lang w:eastAsia="ar-SA"/>
              </w:rPr>
              <w:t xml:space="preserve"> </w:t>
            </w:r>
          </w:p>
        </w:tc>
        <w:tc>
          <w:tcPr>
            <w:tcW w:w="567" w:type="dxa"/>
            <w:tcBorders>
              <w:left w:val="single" w:sz="4" w:space="0" w:color="000000"/>
              <w:bottom w:val="single" w:sz="4" w:space="0" w:color="000000"/>
              <w:right w:val="single" w:sz="4" w:space="0" w:color="000000"/>
            </w:tcBorders>
            <w:vAlign w:val="center"/>
          </w:tcPr>
          <w:p w:rsidR="00C3265C" w:rsidRPr="00C3265C" w:rsidRDefault="00C3265C" w:rsidP="00C3265C">
            <w:pPr>
              <w:spacing w:after="0" w:line="240" w:lineRule="auto"/>
              <w:jc w:val="center"/>
              <w:rPr>
                <w:rFonts w:ascii="Times New Roman" w:eastAsia="Calibri" w:hAnsi="Times New Roman" w:cs="Times New Roman"/>
                <w:color w:val="000000"/>
              </w:rPr>
            </w:pPr>
            <w:r w:rsidRPr="00C3265C">
              <w:rPr>
                <w:rFonts w:ascii="Times New Roman" w:eastAsia="Calibri" w:hAnsi="Times New Roman" w:cs="Times New Roman"/>
                <w:color w:val="000000"/>
              </w:rPr>
              <w:lastRenderedPageBreak/>
              <w:t xml:space="preserve"> 1</w:t>
            </w:r>
          </w:p>
        </w:tc>
        <w:tc>
          <w:tcPr>
            <w:tcW w:w="1134" w:type="dxa"/>
            <w:tcBorders>
              <w:left w:val="single" w:sz="4" w:space="0" w:color="000000"/>
              <w:bottom w:val="single" w:sz="4" w:space="0" w:color="000000"/>
              <w:right w:val="single" w:sz="4" w:space="0" w:color="000000"/>
            </w:tcBorders>
            <w:vAlign w:val="center"/>
          </w:tcPr>
          <w:p w:rsidR="00C3265C" w:rsidRPr="005C1C42" w:rsidRDefault="008E5D82" w:rsidP="00C3265C">
            <w:pPr>
              <w:spacing w:after="0" w:line="240" w:lineRule="auto"/>
              <w:jc w:val="center"/>
              <w:rPr>
                <w:rFonts w:ascii="Times New Roman" w:eastAsia="Calibri" w:hAnsi="Times New Roman" w:cs="Times New Roman"/>
              </w:rPr>
            </w:pPr>
            <w:r>
              <w:rPr>
                <w:rFonts w:ascii="Times New Roman" w:eastAsia="Calibri" w:hAnsi="Times New Roman" w:cs="Times New Roman"/>
              </w:rPr>
              <w:t>36</w:t>
            </w:r>
            <w:r w:rsidR="00C3265C" w:rsidRPr="005C1C42">
              <w:rPr>
                <w:rFonts w:ascii="Times New Roman" w:eastAsia="Calibri" w:hAnsi="Times New Roman" w:cs="Times New Roman"/>
              </w:rPr>
              <w:t xml:space="preserve"> 000 </w:t>
            </w:r>
          </w:p>
        </w:tc>
        <w:tc>
          <w:tcPr>
            <w:tcW w:w="1331" w:type="dxa"/>
            <w:tcBorders>
              <w:left w:val="single" w:sz="4" w:space="0" w:color="000000"/>
              <w:bottom w:val="single" w:sz="4" w:space="0" w:color="000000"/>
              <w:right w:val="single" w:sz="4" w:space="0" w:color="000000"/>
            </w:tcBorders>
            <w:vAlign w:val="center"/>
          </w:tcPr>
          <w:p w:rsidR="00C3265C" w:rsidRPr="005C1C42" w:rsidRDefault="008E5D82" w:rsidP="00C3265C">
            <w:pPr>
              <w:spacing w:after="0" w:line="240" w:lineRule="auto"/>
              <w:jc w:val="center"/>
              <w:rPr>
                <w:rFonts w:ascii="Times New Roman" w:hAnsi="Times New Roman" w:cs="Times New Roman"/>
              </w:rPr>
            </w:pPr>
            <w:r>
              <w:rPr>
                <w:rFonts w:ascii="Times New Roman" w:hAnsi="Times New Roman" w:cs="Times New Roman"/>
              </w:rPr>
              <w:t>1 800</w:t>
            </w:r>
            <w:r w:rsidR="00C3265C" w:rsidRPr="005C1C42">
              <w:rPr>
                <w:rFonts w:ascii="Times New Roman" w:hAnsi="Times New Roman" w:cs="Times New Roman"/>
              </w:rPr>
              <w:t xml:space="preserve"> </w:t>
            </w:r>
          </w:p>
        </w:tc>
        <w:tc>
          <w:tcPr>
            <w:tcW w:w="1115" w:type="dxa"/>
            <w:tcBorders>
              <w:left w:val="single" w:sz="4" w:space="0" w:color="000000"/>
              <w:bottom w:val="single" w:sz="4" w:space="0" w:color="000000"/>
              <w:right w:val="single" w:sz="4" w:space="0" w:color="000000"/>
            </w:tcBorders>
            <w:vAlign w:val="center"/>
          </w:tcPr>
          <w:p w:rsidR="00C3265C" w:rsidRPr="005C1C42" w:rsidRDefault="005C1C42" w:rsidP="008E5D82">
            <w:pPr>
              <w:spacing w:after="0" w:line="240" w:lineRule="auto"/>
              <w:jc w:val="center"/>
              <w:rPr>
                <w:rFonts w:ascii="Times New Roman" w:eastAsia="Calibri" w:hAnsi="Times New Roman" w:cs="Times New Roman"/>
              </w:rPr>
            </w:pPr>
            <w:r w:rsidRPr="005C1C42">
              <w:rPr>
                <w:rFonts w:eastAsia="Calibri"/>
                <w:color w:val="000000"/>
              </w:rPr>
              <w:t xml:space="preserve"> </w:t>
            </w:r>
            <w:r w:rsidR="008E5D82">
              <w:rPr>
                <w:rFonts w:ascii="Times New Roman" w:eastAsia="Calibri" w:hAnsi="Times New Roman" w:cs="Times New Roman"/>
                <w:color w:val="000000"/>
              </w:rPr>
              <w:t>7 200</w:t>
            </w:r>
            <w:r w:rsidRPr="005C1C42">
              <w:rPr>
                <w:rFonts w:ascii="Times New Roman" w:eastAsia="Calibri" w:hAnsi="Times New Roman" w:cs="Times New Roman"/>
                <w:color w:val="000000"/>
              </w:rPr>
              <w:t xml:space="preserve"> </w:t>
            </w:r>
            <w:r w:rsidR="00C3265C" w:rsidRPr="005C1C42">
              <w:rPr>
                <w:rFonts w:ascii="Times New Roman" w:eastAsia="Calibri" w:hAnsi="Times New Roman" w:cs="Times New Roman"/>
              </w:rPr>
              <w:t xml:space="preserve"> </w:t>
            </w:r>
          </w:p>
        </w:tc>
      </w:tr>
      <w:tr w:rsidR="00C3265C" w:rsidRPr="00C3265C" w:rsidTr="00903AB2">
        <w:trPr>
          <w:trHeight w:val="432"/>
          <w:jc w:val="center"/>
        </w:trPr>
        <w:tc>
          <w:tcPr>
            <w:tcW w:w="486" w:type="dxa"/>
            <w:vMerge/>
            <w:tcBorders>
              <w:left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p>
        </w:tc>
        <w:tc>
          <w:tcPr>
            <w:tcW w:w="1852" w:type="dxa"/>
            <w:vMerge/>
            <w:tcBorders>
              <w:left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p>
        </w:tc>
        <w:tc>
          <w:tcPr>
            <w:tcW w:w="709" w:type="dxa"/>
            <w:tcBorders>
              <w:left w:val="single" w:sz="4" w:space="0" w:color="000000"/>
              <w:bottom w:val="single" w:sz="4" w:space="0" w:color="000000"/>
              <w:right w:val="single" w:sz="4" w:space="0" w:color="000000"/>
            </w:tcBorders>
            <w:vAlign w:val="center"/>
          </w:tcPr>
          <w:p w:rsidR="00C3265C" w:rsidRPr="00C3265C" w:rsidRDefault="00C3265C" w:rsidP="00C3265C">
            <w:pPr>
              <w:suppressAutoHyphens/>
              <w:spacing w:after="0" w:line="240" w:lineRule="auto"/>
              <w:jc w:val="both"/>
              <w:rPr>
                <w:rFonts w:ascii="Times New Roman" w:hAnsi="Times New Roman" w:cs="Times New Roman"/>
                <w:bCs/>
                <w:kern w:val="1"/>
                <w:lang w:eastAsia="ar-SA"/>
              </w:rPr>
            </w:pPr>
            <w:r w:rsidRPr="00C3265C">
              <w:rPr>
                <w:rFonts w:ascii="Times New Roman" w:hAnsi="Times New Roman" w:cs="Times New Roman"/>
                <w:bCs/>
                <w:kern w:val="1"/>
                <w:lang w:eastAsia="ar-SA"/>
              </w:rPr>
              <w:t xml:space="preserve">Лот № </w:t>
            </w:r>
            <w:r w:rsidR="00961FBE">
              <w:rPr>
                <w:rFonts w:ascii="Times New Roman" w:hAnsi="Times New Roman" w:cs="Times New Roman"/>
                <w:bCs/>
                <w:kern w:val="1"/>
                <w:lang w:eastAsia="ar-SA"/>
              </w:rPr>
              <w:t>2</w:t>
            </w:r>
          </w:p>
        </w:tc>
        <w:tc>
          <w:tcPr>
            <w:tcW w:w="2410" w:type="dxa"/>
            <w:tcBorders>
              <w:left w:val="single" w:sz="4" w:space="0" w:color="000000"/>
              <w:bottom w:val="single" w:sz="4" w:space="0" w:color="000000"/>
              <w:right w:val="single" w:sz="4" w:space="0" w:color="000000"/>
            </w:tcBorders>
            <w:vAlign w:val="center"/>
          </w:tcPr>
          <w:p w:rsidR="00C057B7" w:rsidRDefault="007161C4" w:rsidP="00111ED9">
            <w:pPr>
              <w:suppressAutoHyphens/>
              <w:spacing w:after="0" w:line="240" w:lineRule="auto"/>
              <w:contextualSpacing/>
              <w:rPr>
                <w:rFonts w:ascii="Times New Roman" w:eastAsia="Times New Roman" w:hAnsi="Times New Roman" w:cs="Times New Roman"/>
              </w:rPr>
            </w:pPr>
            <w:r w:rsidRPr="007161C4">
              <w:rPr>
                <w:rFonts w:ascii="Times New Roman" w:eastAsia="Times New Roman" w:hAnsi="Times New Roman" w:cs="Times New Roman"/>
              </w:rPr>
              <w:t>ВАЗ-21214, 2003 года выпуска, государственный регистрационный знак М869ММ03. Идентификационный номер (VIN) ХТА21214031709690, шасси, рама</w:t>
            </w:r>
            <w:proofErr w:type="gramStart"/>
            <w:r w:rsidRPr="007161C4">
              <w:rPr>
                <w:rFonts w:ascii="Times New Roman" w:eastAsia="Times New Roman" w:hAnsi="Times New Roman" w:cs="Times New Roman"/>
              </w:rPr>
              <w:t xml:space="preserve"> № Б</w:t>
            </w:r>
            <w:proofErr w:type="gramEnd"/>
            <w:r w:rsidRPr="007161C4">
              <w:rPr>
                <w:rFonts w:ascii="Times New Roman" w:eastAsia="Times New Roman" w:hAnsi="Times New Roman" w:cs="Times New Roman"/>
              </w:rPr>
              <w:t>/Н, двигатель 21214;7181932. Паспорт ТС 03 ОК 681876 от 17.11.2015г.</w:t>
            </w:r>
          </w:p>
          <w:p w:rsidR="00C057B7" w:rsidRDefault="00C057B7" w:rsidP="00111ED9">
            <w:pPr>
              <w:suppressAutoHyphens/>
              <w:spacing w:after="0" w:line="240" w:lineRule="auto"/>
              <w:contextualSpacing/>
              <w:rPr>
                <w:rFonts w:ascii="Times New Roman" w:hAnsi="Times New Roman" w:cs="Times New Roman"/>
                <w:bCs/>
                <w:kern w:val="2"/>
                <w:lang w:eastAsia="ar-SA"/>
              </w:rPr>
            </w:pPr>
            <w:r>
              <w:rPr>
                <w:rFonts w:ascii="Times New Roman" w:hAnsi="Times New Roman" w:cs="Times New Roman"/>
                <w:bCs/>
                <w:kern w:val="2"/>
                <w:lang w:eastAsia="ar-SA"/>
              </w:rPr>
              <w:t xml:space="preserve">Автомобиль,  </w:t>
            </w:r>
            <w:proofErr w:type="gramStart"/>
            <w:r>
              <w:rPr>
                <w:rFonts w:ascii="Times New Roman" w:hAnsi="Times New Roman" w:cs="Times New Roman"/>
                <w:bCs/>
                <w:kern w:val="2"/>
                <w:lang w:eastAsia="ar-SA"/>
              </w:rPr>
              <w:t>бывшее</w:t>
            </w:r>
            <w:proofErr w:type="gramEnd"/>
            <w:r>
              <w:rPr>
                <w:rFonts w:ascii="Times New Roman" w:hAnsi="Times New Roman" w:cs="Times New Roman"/>
                <w:bCs/>
                <w:kern w:val="2"/>
                <w:lang w:eastAsia="ar-SA"/>
              </w:rPr>
              <w:t xml:space="preserve">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111ED9" w:rsidRPr="00111ED9" w:rsidRDefault="00111ED9" w:rsidP="00111ED9">
            <w:pPr>
              <w:suppressAutoHyphens/>
              <w:spacing w:after="0" w:line="240" w:lineRule="auto"/>
              <w:contextualSpacing/>
              <w:rPr>
                <w:rFonts w:ascii="Times New Roman" w:hAnsi="Times New Roman" w:cs="Times New Roman"/>
                <w:bCs/>
                <w:kern w:val="1"/>
                <w:lang w:eastAsia="ar-SA"/>
              </w:rPr>
            </w:pPr>
            <w:r w:rsidRPr="007161C4">
              <w:rPr>
                <w:rFonts w:ascii="Times New Roman" w:hAnsi="Times New Roman" w:cs="Times New Roman"/>
                <w:bCs/>
                <w:kern w:val="1"/>
                <w:lang w:eastAsia="ar-SA"/>
              </w:rPr>
              <w:t>Коробка передач механическая</w:t>
            </w:r>
            <w:r w:rsidRPr="006A6DBA">
              <w:rPr>
                <w:rFonts w:ascii="Times New Roman" w:hAnsi="Times New Roman" w:cs="Times New Roman"/>
                <w:bCs/>
                <w:kern w:val="1"/>
                <w:lang w:eastAsia="ar-SA"/>
              </w:rPr>
              <w:t>.</w:t>
            </w:r>
            <w:r>
              <w:rPr>
                <w:rFonts w:ascii="Times New Roman" w:hAnsi="Times New Roman" w:cs="Times New Roman"/>
                <w:bCs/>
                <w:kern w:val="1"/>
                <w:lang w:eastAsia="ar-SA"/>
              </w:rPr>
              <w:t xml:space="preserve"> Тип двигателя</w:t>
            </w:r>
            <w:r w:rsidRPr="006A6DBA">
              <w:rPr>
                <w:rFonts w:ascii="Times New Roman" w:hAnsi="Times New Roman" w:cs="Times New Roman"/>
                <w:bCs/>
                <w:kern w:val="1"/>
                <w:lang w:eastAsia="ar-SA"/>
              </w:rPr>
              <w:t xml:space="preserve"> </w:t>
            </w:r>
            <w:r w:rsidRPr="00AE5295">
              <w:rPr>
                <w:rFonts w:ascii="Times New Roman" w:hAnsi="Times New Roman" w:cs="Times New Roman"/>
                <w:bCs/>
                <w:kern w:val="1"/>
                <w:lang w:eastAsia="ar-SA"/>
              </w:rPr>
              <w:t>бензиновый на бензине</w:t>
            </w:r>
            <w:r w:rsidR="00C057B7">
              <w:rPr>
                <w:rFonts w:ascii="Times New Roman" w:hAnsi="Times New Roman" w:cs="Times New Roman"/>
                <w:bCs/>
                <w:kern w:val="1"/>
                <w:lang w:eastAsia="ar-SA"/>
              </w:rPr>
              <w:t>, тип привода полный</w:t>
            </w:r>
            <w:r>
              <w:rPr>
                <w:rFonts w:ascii="Times New Roman" w:hAnsi="Times New Roman" w:cs="Times New Roman"/>
                <w:bCs/>
                <w:kern w:val="1"/>
                <w:lang w:eastAsia="ar-SA"/>
              </w:rPr>
              <w:t xml:space="preserve">, </w:t>
            </w:r>
            <w:r w:rsidR="00C057B7">
              <w:rPr>
                <w:rFonts w:ascii="Times New Roman" w:hAnsi="Times New Roman" w:cs="Times New Roman"/>
                <w:bCs/>
                <w:kern w:val="1"/>
                <w:lang w:eastAsia="ar-SA"/>
              </w:rPr>
              <w:t>тормоза передние дисковые, задние барабанные.</w:t>
            </w:r>
          </w:p>
          <w:p w:rsidR="00C3265C" w:rsidRPr="00C3265C" w:rsidRDefault="00C3265C" w:rsidP="00111ED9">
            <w:pPr>
              <w:suppressAutoHyphens/>
              <w:spacing w:after="0" w:line="240" w:lineRule="auto"/>
              <w:contextualSpacing/>
              <w:rPr>
                <w:rFonts w:ascii="Times New Roman" w:hAnsi="Times New Roman" w:cs="Times New Roman"/>
                <w:bCs/>
                <w:kern w:val="1"/>
                <w:lang w:eastAsia="ar-SA"/>
              </w:rPr>
            </w:pPr>
            <w:r w:rsidRPr="00111ED9">
              <w:rPr>
                <w:rFonts w:ascii="Times New Roman" w:hAnsi="Times New Roman" w:cs="Times New Roman"/>
                <w:bCs/>
                <w:kern w:val="1"/>
                <w:lang w:eastAsia="ar-SA"/>
              </w:rPr>
              <w:t>Характеристика:</w:t>
            </w:r>
            <w:r w:rsidR="00C057B7">
              <w:rPr>
                <w:rFonts w:ascii="Times New Roman" w:hAnsi="Times New Roman" w:cs="Times New Roman"/>
                <w:bCs/>
                <w:kern w:val="1"/>
                <w:lang w:eastAsia="ar-SA"/>
              </w:rPr>
              <w:t xml:space="preserve"> состояние условно-пригодное. Неисправна электропроводка. Неисправна подвеска. Нет аккумулятора. </w:t>
            </w:r>
          </w:p>
        </w:tc>
        <w:tc>
          <w:tcPr>
            <w:tcW w:w="567" w:type="dxa"/>
            <w:tcBorders>
              <w:left w:val="single" w:sz="4" w:space="0" w:color="000000"/>
              <w:bottom w:val="single" w:sz="4" w:space="0" w:color="000000"/>
              <w:right w:val="single" w:sz="4" w:space="0" w:color="000000"/>
            </w:tcBorders>
            <w:vAlign w:val="center"/>
          </w:tcPr>
          <w:p w:rsidR="00C3265C" w:rsidRPr="00C3265C" w:rsidRDefault="00C3265C" w:rsidP="00C3265C">
            <w:pPr>
              <w:spacing w:after="0" w:line="240" w:lineRule="auto"/>
              <w:jc w:val="center"/>
              <w:rPr>
                <w:rFonts w:ascii="Times New Roman" w:eastAsia="Calibri" w:hAnsi="Times New Roman" w:cs="Times New Roman"/>
                <w:color w:val="000000"/>
              </w:rPr>
            </w:pPr>
            <w:r w:rsidRPr="00C3265C">
              <w:rPr>
                <w:rFonts w:ascii="Times New Roman" w:eastAsia="Calibri" w:hAnsi="Times New Roman" w:cs="Times New Roman"/>
                <w:color w:val="000000"/>
              </w:rPr>
              <w:t xml:space="preserve"> 1</w:t>
            </w:r>
          </w:p>
        </w:tc>
        <w:tc>
          <w:tcPr>
            <w:tcW w:w="1134" w:type="dxa"/>
            <w:tcBorders>
              <w:left w:val="single" w:sz="4" w:space="0" w:color="000000"/>
              <w:bottom w:val="single" w:sz="4" w:space="0" w:color="000000"/>
              <w:right w:val="single" w:sz="4" w:space="0" w:color="000000"/>
            </w:tcBorders>
            <w:vAlign w:val="center"/>
          </w:tcPr>
          <w:p w:rsidR="00C3265C" w:rsidRPr="005C1C42" w:rsidRDefault="005D5C9F" w:rsidP="00C3265C">
            <w:pPr>
              <w:spacing w:after="0" w:line="240" w:lineRule="auto"/>
              <w:jc w:val="center"/>
              <w:rPr>
                <w:rFonts w:ascii="Times New Roman" w:eastAsia="Calibri" w:hAnsi="Times New Roman" w:cs="Times New Roman"/>
              </w:rPr>
            </w:pPr>
            <w:r>
              <w:rPr>
                <w:rFonts w:ascii="Times New Roman" w:eastAsia="Calibri" w:hAnsi="Times New Roman" w:cs="Times New Roman"/>
              </w:rPr>
              <w:t>110</w:t>
            </w:r>
            <w:r w:rsidR="00C3265C" w:rsidRPr="005C1C42">
              <w:rPr>
                <w:rFonts w:ascii="Times New Roman" w:eastAsia="Calibri" w:hAnsi="Times New Roman" w:cs="Times New Roman"/>
              </w:rPr>
              <w:t xml:space="preserve"> 000 </w:t>
            </w:r>
          </w:p>
        </w:tc>
        <w:tc>
          <w:tcPr>
            <w:tcW w:w="1331" w:type="dxa"/>
            <w:tcBorders>
              <w:left w:val="single" w:sz="4" w:space="0" w:color="000000"/>
              <w:bottom w:val="single" w:sz="4" w:space="0" w:color="000000"/>
              <w:right w:val="single" w:sz="4" w:space="0" w:color="000000"/>
            </w:tcBorders>
            <w:vAlign w:val="center"/>
          </w:tcPr>
          <w:p w:rsidR="00C3265C" w:rsidRPr="005C1C42" w:rsidRDefault="005D5C9F" w:rsidP="00C3265C">
            <w:pPr>
              <w:spacing w:after="0" w:line="240" w:lineRule="auto"/>
              <w:jc w:val="center"/>
              <w:rPr>
                <w:rFonts w:ascii="Times New Roman" w:hAnsi="Times New Roman" w:cs="Times New Roman"/>
              </w:rPr>
            </w:pPr>
            <w:r>
              <w:rPr>
                <w:rFonts w:ascii="Times New Roman" w:hAnsi="Times New Roman" w:cs="Times New Roman"/>
              </w:rPr>
              <w:t>5 50</w:t>
            </w:r>
            <w:r w:rsidR="005C1C42">
              <w:rPr>
                <w:rFonts w:ascii="Times New Roman" w:hAnsi="Times New Roman" w:cs="Times New Roman"/>
              </w:rPr>
              <w:t>0</w:t>
            </w:r>
            <w:r w:rsidR="00C3265C" w:rsidRPr="005C1C42">
              <w:rPr>
                <w:rFonts w:ascii="Times New Roman" w:hAnsi="Times New Roman" w:cs="Times New Roman"/>
              </w:rPr>
              <w:t xml:space="preserve"> </w:t>
            </w:r>
          </w:p>
        </w:tc>
        <w:tc>
          <w:tcPr>
            <w:tcW w:w="1115" w:type="dxa"/>
            <w:tcBorders>
              <w:left w:val="single" w:sz="4" w:space="0" w:color="000000"/>
              <w:bottom w:val="single" w:sz="4" w:space="0" w:color="000000"/>
              <w:right w:val="single" w:sz="4" w:space="0" w:color="000000"/>
            </w:tcBorders>
            <w:vAlign w:val="center"/>
          </w:tcPr>
          <w:p w:rsidR="00C3265C" w:rsidRPr="005C1C42" w:rsidRDefault="005C1C42" w:rsidP="005D5C9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r w:rsidR="005D5C9F">
              <w:rPr>
                <w:rFonts w:ascii="Times New Roman" w:eastAsia="Calibri" w:hAnsi="Times New Roman" w:cs="Times New Roman"/>
              </w:rPr>
              <w:t>22</w:t>
            </w:r>
            <w:r>
              <w:rPr>
                <w:rFonts w:ascii="Times New Roman" w:eastAsia="Calibri" w:hAnsi="Times New Roman" w:cs="Times New Roman"/>
              </w:rPr>
              <w:t xml:space="preserve"> 000</w:t>
            </w:r>
            <w:r w:rsidR="00C3265C" w:rsidRPr="005C1C42">
              <w:rPr>
                <w:rFonts w:ascii="Times New Roman" w:eastAsia="Calibri" w:hAnsi="Times New Roman" w:cs="Times New Roman"/>
              </w:rPr>
              <w:t xml:space="preserve"> </w:t>
            </w:r>
          </w:p>
        </w:tc>
      </w:tr>
      <w:tr w:rsidR="00C3265C" w:rsidRPr="005C1C42" w:rsidTr="00903AB2">
        <w:trPr>
          <w:trHeight w:val="432"/>
          <w:jc w:val="center"/>
        </w:trPr>
        <w:tc>
          <w:tcPr>
            <w:tcW w:w="486" w:type="dxa"/>
            <w:vMerge/>
            <w:tcBorders>
              <w:left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p>
        </w:tc>
        <w:tc>
          <w:tcPr>
            <w:tcW w:w="1852" w:type="dxa"/>
            <w:vMerge/>
            <w:tcBorders>
              <w:left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p>
        </w:tc>
        <w:tc>
          <w:tcPr>
            <w:tcW w:w="709" w:type="dxa"/>
            <w:tcBorders>
              <w:left w:val="single" w:sz="4" w:space="0" w:color="000000"/>
              <w:bottom w:val="single" w:sz="4" w:space="0" w:color="000000"/>
              <w:right w:val="single" w:sz="4" w:space="0" w:color="000000"/>
            </w:tcBorders>
            <w:vAlign w:val="center"/>
          </w:tcPr>
          <w:p w:rsidR="00C3265C" w:rsidRPr="00C3265C" w:rsidRDefault="00C3265C" w:rsidP="00C3265C">
            <w:pPr>
              <w:suppressAutoHyphens/>
              <w:spacing w:after="0" w:line="240" w:lineRule="auto"/>
              <w:jc w:val="both"/>
              <w:rPr>
                <w:rFonts w:ascii="Times New Roman" w:hAnsi="Times New Roman" w:cs="Times New Roman"/>
                <w:bCs/>
                <w:kern w:val="1"/>
                <w:lang w:eastAsia="ar-SA"/>
              </w:rPr>
            </w:pPr>
          </w:p>
        </w:tc>
        <w:tc>
          <w:tcPr>
            <w:tcW w:w="2410" w:type="dxa"/>
            <w:tcBorders>
              <w:left w:val="single" w:sz="4" w:space="0" w:color="000000"/>
              <w:bottom w:val="single" w:sz="4" w:space="0" w:color="000000"/>
              <w:right w:val="single" w:sz="4" w:space="0" w:color="000000"/>
            </w:tcBorders>
            <w:vAlign w:val="center"/>
          </w:tcPr>
          <w:p w:rsidR="00C3265C" w:rsidRPr="00C3265C" w:rsidRDefault="00C3265C" w:rsidP="00C3265C">
            <w:pPr>
              <w:suppressAutoHyphens/>
              <w:spacing w:after="0" w:line="240" w:lineRule="auto"/>
              <w:contextualSpacing/>
              <w:rPr>
                <w:rFonts w:ascii="Times New Roman" w:hAnsi="Times New Roman" w:cs="Times New Roman"/>
                <w:bCs/>
                <w:kern w:val="1"/>
                <w:lang w:eastAsia="ar-SA"/>
              </w:rPr>
            </w:pPr>
          </w:p>
        </w:tc>
        <w:tc>
          <w:tcPr>
            <w:tcW w:w="567" w:type="dxa"/>
            <w:tcBorders>
              <w:left w:val="single" w:sz="4" w:space="0" w:color="000000"/>
              <w:bottom w:val="single" w:sz="4" w:space="0" w:color="000000"/>
              <w:right w:val="single" w:sz="4" w:space="0" w:color="000000"/>
            </w:tcBorders>
            <w:vAlign w:val="center"/>
          </w:tcPr>
          <w:p w:rsidR="00C3265C" w:rsidRPr="00C3265C" w:rsidRDefault="00C3265C" w:rsidP="00C3265C">
            <w:pPr>
              <w:spacing w:after="0" w:line="240" w:lineRule="auto"/>
              <w:jc w:val="center"/>
              <w:rPr>
                <w:rFonts w:ascii="Times New Roman" w:eastAsia="Calibri" w:hAnsi="Times New Roman" w:cs="Times New Roman"/>
                <w:color w:val="000000"/>
              </w:rPr>
            </w:pPr>
          </w:p>
        </w:tc>
        <w:tc>
          <w:tcPr>
            <w:tcW w:w="1134" w:type="dxa"/>
            <w:tcBorders>
              <w:left w:val="single" w:sz="4" w:space="0" w:color="000000"/>
              <w:bottom w:val="single" w:sz="4" w:space="0" w:color="000000"/>
              <w:right w:val="single" w:sz="4" w:space="0" w:color="000000"/>
            </w:tcBorders>
            <w:vAlign w:val="center"/>
          </w:tcPr>
          <w:p w:rsidR="00C3265C" w:rsidRPr="005C1C42" w:rsidRDefault="00C3265C" w:rsidP="00C3265C">
            <w:pPr>
              <w:spacing w:after="0" w:line="240" w:lineRule="auto"/>
              <w:jc w:val="center"/>
              <w:rPr>
                <w:rFonts w:ascii="Times New Roman" w:eastAsia="Calibri" w:hAnsi="Times New Roman" w:cs="Times New Roman"/>
              </w:rPr>
            </w:pPr>
          </w:p>
        </w:tc>
        <w:tc>
          <w:tcPr>
            <w:tcW w:w="1331" w:type="dxa"/>
            <w:tcBorders>
              <w:left w:val="single" w:sz="4" w:space="0" w:color="000000"/>
              <w:bottom w:val="single" w:sz="4" w:space="0" w:color="000000"/>
              <w:right w:val="single" w:sz="4" w:space="0" w:color="000000"/>
            </w:tcBorders>
            <w:vAlign w:val="center"/>
          </w:tcPr>
          <w:p w:rsidR="00C3265C" w:rsidRPr="005C1C42" w:rsidRDefault="00C3265C" w:rsidP="00C3265C">
            <w:pPr>
              <w:spacing w:after="0" w:line="240" w:lineRule="auto"/>
              <w:jc w:val="center"/>
              <w:rPr>
                <w:rFonts w:ascii="Times New Roman" w:hAnsi="Times New Roman" w:cs="Times New Roman"/>
              </w:rPr>
            </w:pPr>
          </w:p>
        </w:tc>
        <w:tc>
          <w:tcPr>
            <w:tcW w:w="1115" w:type="dxa"/>
            <w:tcBorders>
              <w:left w:val="single" w:sz="4" w:space="0" w:color="000000"/>
              <w:bottom w:val="single" w:sz="4" w:space="0" w:color="000000"/>
              <w:right w:val="single" w:sz="4" w:space="0" w:color="000000"/>
            </w:tcBorders>
            <w:vAlign w:val="center"/>
          </w:tcPr>
          <w:p w:rsidR="00C3265C" w:rsidRPr="005C1C42" w:rsidRDefault="00C3265C" w:rsidP="00C3265C">
            <w:pPr>
              <w:spacing w:after="0" w:line="240" w:lineRule="auto"/>
              <w:jc w:val="center"/>
              <w:rPr>
                <w:rFonts w:ascii="Times New Roman" w:eastAsia="Calibri" w:hAnsi="Times New Roman" w:cs="Times New Roman"/>
              </w:rPr>
            </w:pPr>
          </w:p>
        </w:tc>
      </w:tr>
      <w:tr w:rsidR="00C3265C" w:rsidRPr="00C3265C" w:rsidTr="00903A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PrEx>
        <w:trPr>
          <w:trHeight w:val="20"/>
          <w:jc w:val="center"/>
        </w:trPr>
        <w:tc>
          <w:tcPr>
            <w:tcW w:w="486" w:type="dxa"/>
          </w:tcPr>
          <w:p w:rsidR="00C3265C" w:rsidRPr="00C3265C" w:rsidRDefault="00C3265C" w:rsidP="00C3265C">
            <w:pPr>
              <w:widowControl w:val="0"/>
              <w:tabs>
                <w:tab w:val="left" w:pos="3440"/>
              </w:tabs>
              <w:suppressAutoHyphens/>
              <w:autoSpaceDE w:val="0"/>
              <w:snapToGrid w:val="0"/>
              <w:spacing w:after="0" w:line="240" w:lineRule="auto"/>
              <w:ind w:right="1"/>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4</w:t>
            </w:r>
          </w:p>
        </w:tc>
        <w:tc>
          <w:tcPr>
            <w:tcW w:w="1852" w:type="dxa"/>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Требование о внесении задатка</w:t>
            </w:r>
          </w:p>
        </w:tc>
        <w:tc>
          <w:tcPr>
            <w:tcW w:w="7266" w:type="dxa"/>
            <w:gridSpan w:val="6"/>
            <w:tcBorders>
              <w:top w:val="single" w:sz="4" w:space="0" w:color="auto"/>
            </w:tcBorders>
          </w:tcPr>
          <w:p w:rsidR="003E499D" w:rsidRPr="003E499D" w:rsidRDefault="003E499D" w:rsidP="003E499D">
            <w:pPr>
              <w:pStyle w:val="2"/>
              <w:shd w:val="clear" w:color="auto" w:fill="auto"/>
              <w:spacing w:after="0" w:line="240" w:lineRule="auto"/>
              <w:ind w:right="34" w:firstLine="708"/>
              <w:jc w:val="both"/>
              <w:rPr>
                <w:sz w:val="22"/>
                <w:szCs w:val="22"/>
              </w:rPr>
            </w:pPr>
            <w:r w:rsidRPr="003E499D">
              <w:rPr>
                <w:sz w:val="22"/>
                <w:szCs w:val="22"/>
              </w:rPr>
              <w:t xml:space="preserve"> </w:t>
            </w:r>
            <w:r w:rsidRPr="003E499D">
              <w:rPr>
                <w:rFonts w:eastAsia="Calibri"/>
                <w:b/>
                <w:spacing w:val="0"/>
                <w:sz w:val="22"/>
                <w:szCs w:val="22"/>
              </w:rPr>
              <w:t>Информационное сообщение</w:t>
            </w:r>
            <w:r w:rsidRPr="003E499D">
              <w:rPr>
                <w:rFonts w:eastAsia="Calibri"/>
                <w:spacing w:val="0"/>
                <w:sz w:val="22"/>
                <w:szCs w:val="22"/>
              </w:rPr>
              <w:t xml:space="preserve"> является публичной</w:t>
            </w:r>
            <w:r w:rsidRPr="003E499D">
              <w:rPr>
                <w:sz w:val="22"/>
                <w:szCs w:val="22"/>
              </w:rPr>
              <w:t xml:space="preserve"> офертой для заключения договора о задатке в соответствии со </w:t>
            </w:r>
            <w:r w:rsidRPr="003E499D">
              <w:rPr>
                <w:rStyle w:val="1"/>
                <w:sz w:val="22"/>
                <w:szCs w:val="22"/>
              </w:rPr>
              <w:t>ст.437</w:t>
            </w:r>
            <w:r w:rsidRPr="003E499D">
              <w:rPr>
                <w:sz w:val="22"/>
                <w:szCs w:val="22"/>
              </w:rPr>
              <w:t xml:space="preserve"> ГК РФ, а подача претендентом заявки и перечисление задатка являются </w:t>
            </w:r>
            <w:r w:rsidRPr="003E499D">
              <w:rPr>
                <w:sz w:val="22"/>
                <w:szCs w:val="22"/>
              </w:rPr>
              <w:lastRenderedPageBreak/>
              <w:t>акцептом такой оферты, после чего договор о задатке считается заключенным в письменной форме.</w:t>
            </w:r>
          </w:p>
          <w:p w:rsidR="003E499D" w:rsidRPr="003E499D" w:rsidRDefault="003E499D" w:rsidP="003E499D">
            <w:pPr>
              <w:pStyle w:val="a3"/>
              <w:spacing w:before="0"/>
              <w:ind w:firstLine="709"/>
              <w:jc w:val="both"/>
              <w:rPr>
                <w:color w:val="FF0000"/>
                <w:sz w:val="22"/>
                <w:szCs w:val="22"/>
              </w:rPr>
            </w:pPr>
            <w:r w:rsidRPr="003E499D">
              <w:rPr>
                <w:sz w:val="22"/>
                <w:szCs w:val="22"/>
              </w:rPr>
              <w:t xml:space="preserve">Для участия в продаже претенденты перечисляют </w:t>
            </w:r>
            <w:r w:rsidRPr="003E499D">
              <w:rPr>
                <w:b/>
                <w:sz w:val="22"/>
                <w:szCs w:val="22"/>
              </w:rPr>
              <w:t>задаток в размере 20% (процентов)</w:t>
            </w:r>
            <w:r w:rsidRPr="003E499D">
              <w:rPr>
                <w:sz w:val="22"/>
                <w:szCs w:val="22"/>
              </w:rPr>
              <w:t xml:space="preserve"> начальной цены продажи имущества, указанной в информационном сообщении в счет обеспечения оплаты приобретаемого имущества. Размер задатка в настоящем информационном сообщении указан по каждому лоту отдельно.</w:t>
            </w:r>
            <w:r w:rsidRPr="003E499D">
              <w:rPr>
                <w:color w:val="FF0000"/>
                <w:sz w:val="22"/>
                <w:szCs w:val="22"/>
              </w:rPr>
              <w:t xml:space="preserve"> </w:t>
            </w:r>
          </w:p>
          <w:p w:rsidR="003E499D" w:rsidRPr="003E499D" w:rsidRDefault="003E499D" w:rsidP="003E499D">
            <w:pPr>
              <w:pStyle w:val="a3"/>
              <w:spacing w:before="0"/>
              <w:ind w:firstLine="709"/>
              <w:jc w:val="both"/>
              <w:rPr>
                <w:b/>
                <w:sz w:val="22"/>
                <w:szCs w:val="22"/>
              </w:rPr>
            </w:pPr>
            <w:r w:rsidRPr="003E499D">
              <w:rPr>
                <w:sz w:val="22"/>
                <w:szCs w:val="22"/>
              </w:rPr>
              <w:t xml:space="preserve">Задаток вносится единым платежом по каждому из лотов. Перечисление задатка претендентами на участие в продаже и возврат задатка осуществляется с учетом особенностей, установленных Регламентом электронной площадки.  </w:t>
            </w:r>
            <w:r w:rsidRPr="003E499D">
              <w:rPr>
                <w:b/>
                <w:sz w:val="22"/>
                <w:szCs w:val="22"/>
              </w:rPr>
              <w:t xml:space="preserve"> </w:t>
            </w:r>
          </w:p>
          <w:p w:rsidR="003E499D" w:rsidRPr="003E499D" w:rsidRDefault="003E499D" w:rsidP="003E499D">
            <w:pPr>
              <w:ind w:firstLine="708"/>
              <w:jc w:val="both"/>
              <w:rPr>
                <w:rFonts w:ascii="Times New Roman" w:hAnsi="Times New Roman" w:cs="Times New Roman"/>
              </w:rPr>
            </w:pPr>
            <w:r w:rsidRPr="003E499D">
              <w:rPr>
                <w:rFonts w:ascii="Times New Roman" w:hAnsi="Times New Roman" w:cs="Times New Roman"/>
                <w:b/>
              </w:rPr>
              <w:t>Претендент осуществляет перечисление денежных сре</w:t>
            </w:r>
            <w:proofErr w:type="gramStart"/>
            <w:r w:rsidRPr="003E499D">
              <w:rPr>
                <w:rFonts w:ascii="Times New Roman" w:hAnsi="Times New Roman" w:cs="Times New Roman"/>
                <w:b/>
              </w:rPr>
              <w:t>дств в с</w:t>
            </w:r>
            <w:proofErr w:type="gramEnd"/>
            <w:r w:rsidRPr="003E499D">
              <w:rPr>
                <w:rFonts w:ascii="Times New Roman" w:hAnsi="Times New Roman" w:cs="Times New Roman"/>
                <w:b/>
              </w:rPr>
              <w:t xml:space="preserve">умме задатка на банковские реквизиты оператора электронной площадки, размещенные в открытой части электронной площадки </w:t>
            </w:r>
            <w:r w:rsidRPr="003E499D">
              <w:rPr>
                <w:rFonts w:ascii="Times New Roman" w:hAnsi="Times New Roman" w:cs="Times New Roman"/>
              </w:rPr>
              <w:t>(</w:t>
            </w:r>
            <w:hyperlink r:id="rId8" w:history="1">
              <w:r w:rsidRPr="003E499D">
                <w:rPr>
                  <w:rStyle w:val="ab"/>
                  <w:rFonts w:ascii="Times New Roman" w:hAnsi="Times New Roman" w:cs="Times New Roman"/>
                  <w:lang w:val="en-US"/>
                </w:rPr>
                <w:t>www</w:t>
              </w:r>
              <w:r w:rsidRPr="003E499D">
                <w:rPr>
                  <w:rStyle w:val="ab"/>
                  <w:rFonts w:ascii="Times New Roman" w:hAnsi="Times New Roman" w:cs="Times New Roman"/>
                </w:rPr>
                <w:t>.</w:t>
              </w:r>
              <w:proofErr w:type="spellStart"/>
              <w:r w:rsidRPr="003E499D">
                <w:rPr>
                  <w:rStyle w:val="ab"/>
                  <w:rFonts w:ascii="Times New Roman" w:hAnsi="Times New Roman" w:cs="Times New Roman"/>
                  <w:lang w:val="en-US"/>
                </w:rPr>
                <w:t>utp</w:t>
              </w:r>
              <w:proofErr w:type="spellEnd"/>
              <w:r w:rsidRPr="003E499D">
                <w:rPr>
                  <w:rStyle w:val="ab"/>
                  <w:rFonts w:ascii="Times New Roman" w:hAnsi="Times New Roman" w:cs="Times New Roman"/>
                </w:rPr>
                <w:t>.</w:t>
              </w:r>
              <w:proofErr w:type="spellStart"/>
              <w:r w:rsidRPr="003E499D">
                <w:rPr>
                  <w:rStyle w:val="ab"/>
                  <w:rFonts w:ascii="Times New Roman" w:hAnsi="Times New Roman" w:cs="Times New Roman"/>
                  <w:lang w:val="en-US"/>
                </w:rPr>
                <w:t>sberbank</w:t>
              </w:r>
              <w:proofErr w:type="spellEnd"/>
              <w:r w:rsidRPr="003E499D">
                <w:rPr>
                  <w:rStyle w:val="ab"/>
                  <w:rFonts w:ascii="Times New Roman" w:hAnsi="Times New Roman" w:cs="Times New Roman"/>
                </w:rPr>
                <w:t>-</w:t>
              </w:r>
              <w:proofErr w:type="spellStart"/>
              <w:r w:rsidRPr="003E499D">
                <w:rPr>
                  <w:rStyle w:val="ab"/>
                  <w:rFonts w:ascii="Times New Roman" w:hAnsi="Times New Roman" w:cs="Times New Roman"/>
                  <w:lang w:val="en-US"/>
                </w:rPr>
                <w:t>ast</w:t>
              </w:r>
              <w:proofErr w:type="spellEnd"/>
              <w:r w:rsidRPr="003E499D">
                <w:rPr>
                  <w:rStyle w:val="ab"/>
                  <w:rFonts w:ascii="Times New Roman" w:hAnsi="Times New Roman" w:cs="Times New Roman"/>
                </w:rPr>
                <w:t>.</w:t>
              </w:r>
              <w:proofErr w:type="spellStart"/>
              <w:r w:rsidRPr="003E499D">
                <w:rPr>
                  <w:rStyle w:val="ab"/>
                  <w:rFonts w:ascii="Times New Roman" w:hAnsi="Times New Roman" w:cs="Times New Roman"/>
                  <w:lang w:val="en-US"/>
                </w:rPr>
                <w:t>ru</w:t>
              </w:r>
              <w:proofErr w:type="spellEnd"/>
            </w:hyperlink>
            <w:r w:rsidRPr="003E499D">
              <w:rPr>
                <w:rFonts w:ascii="Times New Roman" w:hAnsi="Times New Roman" w:cs="Times New Roman"/>
              </w:rPr>
              <w:t>).</w:t>
            </w:r>
          </w:p>
          <w:p w:rsidR="003E499D" w:rsidRPr="003E499D" w:rsidRDefault="003E499D" w:rsidP="003E499D">
            <w:pPr>
              <w:ind w:firstLine="708"/>
              <w:jc w:val="both"/>
              <w:rPr>
                <w:rFonts w:ascii="Times New Roman" w:hAnsi="Times New Roman" w:cs="Times New Roman"/>
              </w:rPr>
            </w:pPr>
            <w:r w:rsidRPr="003E499D">
              <w:rPr>
                <w:rFonts w:ascii="Times New Roman" w:hAnsi="Times New Roman" w:cs="Times New Roman"/>
                <w:u w:val="single"/>
              </w:rPr>
              <w:t>Назначение платежа</w:t>
            </w:r>
            <w:r w:rsidRPr="003E499D">
              <w:rPr>
                <w:rFonts w:ascii="Times New Roman" w:hAnsi="Times New Roman" w:cs="Times New Roman"/>
              </w:rPr>
              <w:t>: Задаток для участия в продаже, согласно информационному сообщению № ____ от «__» ____</w:t>
            </w:r>
            <w:r w:rsidR="00BA1785">
              <w:rPr>
                <w:rFonts w:ascii="Times New Roman" w:hAnsi="Times New Roman" w:cs="Times New Roman"/>
              </w:rPr>
              <w:t>_</w:t>
            </w:r>
            <w:r w:rsidRPr="003E499D">
              <w:rPr>
                <w:rFonts w:ascii="Times New Roman" w:hAnsi="Times New Roman" w:cs="Times New Roman"/>
              </w:rPr>
              <w:t>__</w:t>
            </w:r>
            <w:r w:rsidR="00BA1785">
              <w:rPr>
                <w:rFonts w:ascii="Times New Roman" w:hAnsi="Times New Roman" w:cs="Times New Roman"/>
              </w:rPr>
              <w:t>202</w:t>
            </w:r>
            <w:r w:rsidR="00C17AEF">
              <w:rPr>
                <w:rFonts w:ascii="Times New Roman" w:hAnsi="Times New Roman" w:cs="Times New Roman"/>
              </w:rPr>
              <w:t>2</w:t>
            </w:r>
            <w:r w:rsidR="00BA1785">
              <w:rPr>
                <w:rFonts w:ascii="Times New Roman" w:hAnsi="Times New Roman" w:cs="Times New Roman"/>
              </w:rPr>
              <w:t>г., лот № ___</w:t>
            </w:r>
            <w:r w:rsidRPr="003E499D">
              <w:rPr>
                <w:rFonts w:ascii="Times New Roman" w:hAnsi="Times New Roman" w:cs="Times New Roman"/>
              </w:rPr>
              <w:t>.</w:t>
            </w:r>
          </w:p>
          <w:p w:rsidR="003E499D" w:rsidRPr="003E499D" w:rsidRDefault="003E499D" w:rsidP="003E499D">
            <w:pPr>
              <w:pStyle w:val="a3"/>
              <w:spacing w:before="0"/>
              <w:ind w:firstLine="709"/>
              <w:jc w:val="both"/>
              <w:rPr>
                <w:sz w:val="22"/>
                <w:szCs w:val="22"/>
              </w:rPr>
            </w:pPr>
            <w:r w:rsidRPr="003E499D">
              <w:rPr>
                <w:b/>
                <w:sz w:val="22"/>
                <w:szCs w:val="22"/>
              </w:rPr>
              <w:t xml:space="preserve">Срок внесения задатка – </w:t>
            </w:r>
            <w:r w:rsidRPr="003E499D">
              <w:rPr>
                <w:sz w:val="22"/>
                <w:szCs w:val="22"/>
              </w:rPr>
              <w:t xml:space="preserve">денежные средства в сумме задатка должны быть зачислены на лицевой счет </w:t>
            </w:r>
            <w:proofErr w:type="gramStart"/>
            <w:r w:rsidRPr="003E499D">
              <w:rPr>
                <w:sz w:val="22"/>
                <w:szCs w:val="22"/>
              </w:rPr>
              <w:t>претендента</w:t>
            </w:r>
            <w:proofErr w:type="gramEnd"/>
            <w:r w:rsidRPr="003E499D">
              <w:rPr>
                <w:sz w:val="22"/>
                <w:szCs w:val="22"/>
              </w:rPr>
              <w:t xml:space="preserve"> на универсальной торговой платформе (далее – УТП) не позднее 00 часов 00 минут (время московское) дня определения участников продажи, указанного в информационном сообщении. </w:t>
            </w:r>
          </w:p>
          <w:p w:rsidR="003E499D" w:rsidRPr="003E499D" w:rsidRDefault="003E499D" w:rsidP="003E499D">
            <w:pPr>
              <w:pStyle w:val="a3"/>
              <w:spacing w:before="0"/>
              <w:ind w:firstLine="709"/>
              <w:jc w:val="both"/>
              <w:rPr>
                <w:sz w:val="22"/>
                <w:szCs w:val="22"/>
              </w:rPr>
            </w:pPr>
            <w:r w:rsidRPr="003E499D">
              <w:rPr>
                <w:sz w:val="22"/>
                <w:szCs w:val="22"/>
              </w:rPr>
              <w:t>Оператор программными средствами осуществляет блокирование денежных сре</w:t>
            </w:r>
            <w:proofErr w:type="gramStart"/>
            <w:r w:rsidRPr="003E499D">
              <w:rPr>
                <w:sz w:val="22"/>
                <w:szCs w:val="22"/>
              </w:rPr>
              <w:t>дств в с</w:t>
            </w:r>
            <w:proofErr w:type="gramEnd"/>
            <w:r w:rsidRPr="003E499D">
              <w:rPr>
                <w:sz w:val="22"/>
                <w:szCs w:val="22"/>
              </w:rPr>
              <w:t xml:space="preserve">умме задатка в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информационном сообщении. </w:t>
            </w:r>
          </w:p>
          <w:p w:rsidR="003E499D" w:rsidRPr="003E499D" w:rsidRDefault="003E499D" w:rsidP="003E499D">
            <w:pPr>
              <w:pStyle w:val="a3"/>
              <w:spacing w:before="0"/>
              <w:ind w:firstLine="709"/>
              <w:jc w:val="both"/>
              <w:rPr>
                <w:b/>
                <w:sz w:val="22"/>
                <w:szCs w:val="22"/>
              </w:rPr>
            </w:pPr>
            <w:r w:rsidRPr="003E499D">
              <w:rPr>
                <w:sz w:val="22"/>
                <w:szCs w:val="22"/>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Продавцу направляется информация о не поступлении Оператору электронной площадки задатка от такого Претендента.   </w:t>
            </w:r>
            <w:r w:rsidRPr="003E499D">
              <w:rPr>
                <w:b/>
                <w:sz w:val="22"/>
                <w:szCs w:val="22"/>
              </w:rPr>
              <w:t xml:space="preserve">  </w:t>
            </w:r>
          </w:p>
          <w:p w:rsidR="00C3265C" w:rsidRPr="00B4247D" w:rsidRDefault="003E499D" w:rsidP="00B4247D">
            <w:pPr>
              <w:tabs>
                <w:tab w:val="num" w:pos="0"/>
              </w:tabs>
              <w:autoSpaceDN w:val="0"/>
              <w:jc w:val="both"/>
              <w:rPr>
                <w:rFonts w:ascii="Times New Roman" w:hAnsi="Times New Roman" w:cs="Times New Roman"/>
              </w:rPr>
            </w:pPr>
            <w:r w:rsidRPr="003E499D">
              <w:rPr>
                <w:rFonts w:ascii="Times New Roman" w:hAnsi="Times New Roman" w:cs="Times New Roman"/>
              </w:rPr>
              <w:tab/>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муниципального образования  сельского поселения «</w:t>
            </w:r>
            <w:proofErr w:type="spellStart"/>
            <w:r w:rsidR="00DA69A8">
              <w:rPr>
                <w:rFonts w:ascii="Times New Roman" w:hAnsi="Times New Roman" w:cs="Times New Roman"/>
              </w:rPr>
              <w:t>Хошун-Узурское</w:t>
            </w:r>
            <w:proofErr w:type="spellEnd"/>
            <w:r w:rsidRPr="003E499D">
              <w:rPr>
                <w:rFonts w:ascii="Times New Roman" w:hAnsi="Times New Roman" w:cs="Times New Roman"/>
              </w:rPr>
              <w:t>» в течение 5 календарных дней со дня истечения срока, установленного для заключения договора купли-продажи муниципального имущества.</w:t>
            </w:r>
          </w:p>
        </w:tc>
      </w:tr>
      <w:tr w:rsidR="00C3265C" w:rsidRPr="00C3265C" w:rsidTr="00903AB2">
        <w:trPr>
          <w:trHeight w:val="533"/>
          <w:jc w:val="center"/>
        </w:trPr>
        <w:tc>
          <w:tcPr>
            <w:tcW w:w="486" w:type="dxa"/>
            <w:tcBorders>
              <w:top w:val="single" w:sz="4" w:space="0" w:color="000000"/>
              <w:left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lastRenderedPageBreak/>
              <w:t>5</w:t>
            </w:r>
          </w:p>
        </w:tc>
        <w:tc>
          <w:tcPr>
            <w:tcW w:w="1852" w:type="dxa"/>
            <w:tcBorders>
              <w:top w:val="single" w:sz="4" w:space="0" w:color="000000"/>
              <w:left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 xml:space="preserve">Для участия в аукционе </w:t>
            </w:r>
            <w:r w:rsidRPr="00C3265C">
              <w:rPr>
                <w:rFonts w:ascii="Times New Roman" w:hAnsi="Times New Roman" w:cs="Times New Roman"/>
              </w:rPr>
              <w:t>в электронной форме</w:t>
            </w:r>
            <w:r w:rsidRPr="00C3265C">
              <w:rPr>
                <w:rFonts w:ascii="Times New Roman" w:eastAsia="Lucida Sans Unicode" w:hAnsi="Times New Roman" w:cs="Times New Roman"/>
                <w:kern w:val="1"/>
                <w:lang w:eastAsia="ar-SA"/>
              </w:rPr>
              <w:t xml:space="preserve"> претендент должен</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Должен пройти регистрацию на вышеуказанной электронной площадке.</w:t>
            </w:r>
          </w:p>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После регистрации на электронной площадке направляет оператору электронной площадки заявку и прилагаемые к ней электронные документы.</w:t>
            </w:r>
          </w:p>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Заявка должна содержать следующие сведения о претенденте:</w:t>
            </w:r>
          </w:p>
          <w:p w:rsidR="00C3265C" w:rsidRPr="00C3265C" w:rsidRDefault="00C3265C" w:rsidP="00C3265C">
            <w:pPr>
              <w:tabs>
                <w:tab w:val="left" w:pos="451"/>
              </w:tabs>
              <w:suppressAutoHyphens/>
              <w:autoSpaceDE w:val="0"/>
              <w:spacing w:after="0" w:line="240" w:lineRule="auto"/>
              <w:ind w:firstLine="167"/>
              <w:jc w:val="both"/>
              <w:rPr>
                <w:rFonts w:ascii="Times New Roman" w:hAnsi="Times New Roman" w:cs="Times New Roman"/>
              </w:rPr>
            </w:pPr>
            <w:r w:rsidRPr="00C3265C">
              <w:rPr>
                <w:rFonts w:ascii="Times New Roman" w:hAnsi="Times New Roman" w:cs="Times New Roman"/>
              </w:rPr>
              <w:t>а) фирменное наименование, организационно-правовая форма, местонахождение</w:t>
            </w:r>
          </w:p>
          <w:p w:rsidR="00C3265C" w:rsidRPr="00C3265C" w:rsidRDefault="00C3265C" w:rsidP="00C3265C">
            <w:pPr>
              <w:tabs>
                <w:tab w:val="left" w:pos="451"/>
                <w:tab w:val="left" w:pos="593"/>
              </w:tabs>
              <w:suppressAutoHyphens/>
              <w:autoSpaceDE w:val="0"/>
              <w:spacing w:after="0" w:line="240" w:lineRule="auto"/>
              <w:ind w:firstLine="167"/>
              <w:jc w:val="both"/>
              <w:rPr>
                <w:rFonts w:ascii="Times New Roman" w:hAnsi="Times New Roman" w:cs="Times New Roman"/>
              </w:rPr>
            </w:pPr>
            <w:r w:rsidRPr="00C3265C">
              <w:rPr>
                <w:rFonts w:ascii="Times New Roman" w:hAnsi="Times New Roman" w:cs="Times New Roman"/>
              </w:rPr>
              <w:t xml:space="preserve">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rsidR="00C3265C" w:rsidRPr="00C3265C" w:rsidRDefault="00C3265C" w:rsidP="00C3265C">
            <w:pPr>
              <w:tabs>
                <w:tab w:val="left" w:pos="451"/>
              </w:tabs>
              <w:suppressAutoHyphens/>
              <w:autoSpaceDE w:val="0"/>
              <w:spacing w:after="0" w:line="240" w:lineRule="auto"/>
              <w:ind w:firstLine="167"/>
              <w:jc w:val="both"/>
              <w:rPr>
                <w:rFonts w:ascii="Times New Roman" w:hAnsi="Times New Roman" w:cs="Times New Roman"/>
              </w:rPr>
            </w:pPr>
            <w:r w:rsidRPr="00C3265C">
              <w:rPr>
                <w:rFonts w:ascii="Times New Roman" w:hAnsi="Times New Roman" w:cs="Times New Roman"/>
              </w:rPr>
              <w:t>б) адрес электронной почты для направле</w:t>
            </w:r>
            <w:r w:rsidR="00B4247D">
              <w:rPr>
                <w:rFonts w:ascii="Times New Roman" w:hAnsi="Times New Roman" w:cs="Times New Roman"/>
              </w:rPr>
              <w:t>ния уведомлений и иных сведений</w:t>
            </w:r>
            <w:r w:rsidRPr="00C3265C">
              <w:rPr>
                <w:rFonts w:ascii="Times New Roman" w:hAnsi="Times New Roman" w:cs="Times New Roman"/>
              </w:rPr>
              <w:t>, номер контактного телефона</w:t>
            </w:r>
          </w:p>
          <w:p w:rsidR="00C3265C" w:rsidRPr="00C3265C" w:rsidRDefault="00C3265C" w:rsidP="00C3265C">
            <w:pPr>
              <w:tabs>
                <w:tab w:val="left" w:pos="451"/>
              </w:tabs>
              <w:suppressAutoHyphens/>
              <w:autoSpaceDE w:val="0"/>
              <w:spacing w:after="0" w:line="240" w:lineRule="auto"/>
              <w:ind w:firstLine="167"/>
              <w:jc w:val="both"/>
              <w:rPr>
                <w:rFonts w:ascii="Times New Roman" w:hAnsi="Times New Roman" w:cs="Times New Roman"/>
                <w:b/>
                <w:bCs/>
                <w:kern w:val="1"/>
                <w:lang w:eastAsia="ar-SA"/>
              </w:rPr>
            </w:pPr>
            <w:r w:rsidRPr="00C3265C">
              <w:rPr>
                <w:rFonts w:ascii="Times New Roman" w:hAnsi="Times New Roman" w:cs="Times New Roman"/>
              </w:rPr>
              <w:t>в) обязательство претендента соблюдать требования, указанные в информационном сообщении о проведен</w:t>
            </w:r>
            <w:proofErr w:type="gramStart"/>
            <w:r w:rsidRPr="00C3265C">
              <w:rPr>
                <w:rFonts w:ascii="Times New Roman" w:hAnsi="Times New Roman" w:cs="Times New Roman"/>
              </w:rPr>
              <w:t>ии ау</w:t>
            </w:r>
            <w:proofErr w:type="gramEnd"/>
            <w:r w:rsidRPr="00C3265C">
              <w:rPr>
                <w:rFonts w:ascii="Times New Roman" w:hAnsi="Times New Roman" w:cs="Times New Roman"/>
              </w:rPr>
              <w:t>кциона, а также согласие субъекта персональных данных на обработку его персональных данных (для физического лица).</w:t>
            </w:r>
          </w:p>
        </w:tc>
      </w:tr>
      <w:tr w:rsidR="00C3265C" w:rsidRPr="00C3265C" w:rsidTr="00903AB2">
        <w:trPr>
          <w:trHeight w:val="533"/>
          <w:jc w:val="center"/>
        </w:trPr>
        <w:tc>
          <w:tcPr>
            <w:tcW w:w="486" w:type="dxa"/>
            <w:tcBorders>
              <w:top w:val="single" w:sz="4" w:space="0" w:color="000000"/>
              <w:left w:val="single" w:sz="4" w:space="0" w:color="000000"/>
              <w:bottom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lastRenderedPageBreak/>
              <w:t>6</w:t>
            </w:r>
          </w:p>
        </w:tc>
        <w:tc>
          <w:tcPr>
            <w:tcW w:w="1852" w:type="dxa"/>
            <w:tcBorders>
              <w:top w:val="single" w:sz="4" w:space="0" w:color="000000"/>
              <w:left w:val="single" w:sz="4" w:space="0" w:color="000000"/>
              <w:bottom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Место и форма подачи заявки</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 xml:space="preserve">Заявка подается путем заполнения ее электронной формы, размещенной в открытой части электронной площадки, с приложением электронных документов. </w:t>
            </w:r>
          </w:p>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Одно лицо имеет право подать только одну заявку.</w:t>
            </w:r>
          </w:p>
          <w:p w:rsidR="00C3265C" w:rsidRPr="00C3265C" w:rsidRDefault="00C3265C" w:rsidP="00C3265C">
            <w:pPr>
              <w:suppressAutoHyphens/>
              <w:autoSpaceDE w:val="0"/>
              <w:spacing w:after="0" w:line="240" w:lineRule="auto"/>
              <w:jc w:val="center"/>
              <w:rPr>
                <w:rFonts w:ascii="Times New Roman" w:hAnsi="Times New Roman" w:cs="Times New Roman"/>
              </w:rPr>
            </w:pPr>
            <w:r w:rsidRPr="00C3265C">
              <w:rPr>
                <w:rFonts w:ascii="Times New Roman" w:hAnsi="Times New Roman" w:cs="Times New Roman"/>
              </w:rPr>
              <w:t>К заявке прилагаются следующие документы:</w:t>
            </w:r>
          </w:p>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 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C3265C" w:rsidRPr="00C3265C" w:rsidRDefault="00C3265C" w:rsidP="00C3265C">
            <w:pPr>
              <w:suppressAutoHyphens/>
              <w:autoSpaceDE w:val="0"/>
              <w:spacing w:after="0" w:line="240" w:lineRule="auto"/>
              <w:jc w:val="both"/>
              <w:rPr>
                <w:rFonts w:ascii="Times New Roman" w:hAnsi="Times New Roman" w:cs="Times New Roman"/>
              </w:rPr>
            </w:pPr>
            <w:proofErr w:type="gramStart"/>
            <w:r w:rsidRPr="00C3265C">
              <w:rPr>
                <w:rFonts w:ascii="Times New Roman" w:hAnsi="Times New Roman" w:cs="Times New Roman"/>
              </w:rPr>
              <w:t>- Копии документов, удостоверяющих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roofErr w:type="gramEnd"/>
          </w:p>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 xml:space="preserve">К заявке прилагается также информация </w:t>
            </w:r>
            <w:proofErr w:type="gramStart"/>
            <w:r w:rsidRPr="00C3265C">
              <w:rPr>
                <w:rFonts w:ascii="Times New Roman" w:hAnsi="Times New Roman" w:cs="Times New Roman"/>
              </w:rPr>
              <w:t>о реквизитах счета претендента на участие в аукционе для перечисления суммы задатка в случае</w:t>
            </w:r>
            <w:proofErr w:type="gramEnd"/>
            <w:r w:rsidRPr="00C3265C">
              <w:rPr>
                <w:rFonts w:ascii="Times New Roman" w:hAnsi="Times New Roman" w:cs="Times New Roman"/>
              </w:rPr>
              <w:t xml:space="preserve"> его возврата.</w:t>
            </w:r>
          </w:p>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rsidR="00C3265C" w:rsidRPr="00C3265C" w:rsidRDefault="00C3265C" w:rsidP="00C3265C">
            <w:pPr>
              <w:suppressAutoHyphens/>
              <w:autoSpaceDE w:val="0"/>
              <w:spacing w:after="0" w:line="240" w:lineRule="auto"/>
              <w:jc w:val="both"/>
              <w:rPr>
                <w:rFonts w:ascii="Times New Roman" w:hAnsi="Times New Roman" w:cs="Times New Roman"/>
              </w:rPr>
            </w:pPr>
            <w:r w:rsidRPr="00C3265C">
              <w:rPr>
                <w:rFonts w:ascii="Times New Roman" w:hAnsi="Times New Roman" w:cs="Times New Roman"/>
              </w:rPr>
              <w:t>Электронная форма заявки, утвержденная Продавцом и размещенная на электронной площадке: http://sberbank-ast.ru в открытой ее части, является приложением к Извещению (Приложение № 1 и приложение № 2).</w:t>
            </w:r>
          </w:p>
        </w:tc>
      </w:tr>
      <w:tr w:rsidR="00C3265C" w:rsidRPr="00C3265C" w:rsidTr="00903AB2">
        <w:trPr>
          <w:trHeight w:val="533"/>
          <w:jc w:val="center"/>
        </w:trPr>
        <w:tc>
          <w:tcPr>
            <w:tcW w:w="486" w:type="dxa"/>
            <w:tcBorders>
              <w:top w:val="single" w:sz="4" w:space="0" w:color="000000"/>
              <w:left w:val="single" w:sz="4" w:space="0" w:color="000000"/>
              <w:bottom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7</w:t>
            </w:r>
          </w:p>
        </w:tc>
        <w:tc>
          <w:tcPr>
            <w:tcW w:w="1852" w:type="dxa"/>
            <w:tcBorders>
              <w:top w:val="single" w:sz="4" w:space="0" w:color="000000"/>
              <w:left w:val="single" w:sz="4" w:space="0" w:color="000000"/>
              <w:bottom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 xml:space="preserve">Порядок проведения аукциона </w:t>
            </w:r>
            <w:r w:rsidRPr="00C3265C">
              <w:rPr>
                <w:rFonts w:ascii="Times New Roman" w:hAnsi="Times New Roman" w:cs="Times New Roman"/>
              </w:rPr>
              <w:t>в электронной форме</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3265C" w:rsidRPr="00C3265C" w:rsidRDefault="00C3265C" w:rsidP="00C3265C">
            <w:pPr>
              <w:suppressAutoHyphens/>
              <w:spacing w:after="0" w:line="240" w:lineRule="auto"/>
              <w:jc w:val="both"/>
              <w:rPr>
                <w:rFonts w:ascii="Times New Roman" w:eastAsia="Arial" w:hAnsi="Times New Roman" w:cs="Times New Roman"/>
                <w:lang w:eastAsia="ar-SA"/>
              </w:rPr>
            </w:pPr>
            <w:r w:rsidRPr="00C3265C">
              <w:rPr>
                <w:rFonts w:ascii="Times New Roman" w:eastAsia="Arial" w:hAnsi="Times New Roman" w:cs="Times New Roman"/>
                <w:lang w:eastAsia="ar-SA"/>
              </w:rPr>
              <w:t xml:space="preserve">В течение одного часа со времени начала проведения процедуры аукциона </w:t>
            </w:r>
            <w:r w:rsidRPr="00C3265C">
              <w:rPr>
                <w:rFonts w:ascii="Times New Roman" w:hAnsi="Times New Roman" w:cs="Times New Roman"/>
              </w:rPr>
              <w:t>в электронной форме</w:t>
            </w:r>
            <w:r w:rsidRPr="00C3265C">
              <w:rPr>
                <w:rFonts w:ascii="Times New Roman" w:eastAsia="Arial" w:hAnsi="Times New Roman" w:cs="Times New Roman"/>
                <w:lang w:eastAsia="ar-SA"/>
              </w:rPr>
              <w:t xml:space="preserve"> участникам предлагается заявить о приобретении имущества по начальной цене продажи имущества.</w:t>
            </w:r>
          </w:p>
          <w:p w:rsidR="00C3265C" w:rsidRPr="00C3265C" w:rsidRDefault="00C3265C" w:rsidP="00C3265C">
            <w:pPr>
              <w:suppressAutoHyphens/>
              <w:spacing w:after="0" w:line="240" w:lineRule="auto"/>
              <w:jc w:val="both"/>
              <w:rPr>
                <w:rFonts w:ascii="Times New Roman" w:eastAsia="Arial" w:hAnsi="Times New Roman" w:cs="Times New Roman"/>
                <w:lang w:eastAsia="ar-SA"/>
              </w:rPr>
            </w:pPr>
            <w:r w:rsidRPr="00C3265C">
              <w:rPr>
                <w:rFonts w:ascii="Times New Roman" w:eastAsia="Arial" w:hAnsi="Times New Roman" w:cs="Times New Roman"/>
                <w:lang w:eastAsia="ar-SA"/>
              </w:rPr>
              <w:t>В случае если в течение указанного времени:</w:t>
            </w:r>
          </w:p>
          <w:p w:rsidR="00C3265C" w:rsidRPr="00C3265C" w:rsidRDefault="00C3265C" w:rsidP="00C3265C">
            <w:pPr>
              <w:suppressAutoHyphens/>
              <w:spacing w:after="0" w:line="240" w:lineRule="auto"/>
              <w:ind w:firstLine="167"/>
              <w:jc w:val="both"/>
              <w:rPr>
                <w:rFonts w:ascii="Times New Roman" w:eastAsia="Arial" w:hAnsi="Times New Roman" w:cs="Times New Roman"/>
                <w:lang w:eastAsia="ar-SA"/>
              </w:rPr>
            </w:pPr>
            <w:r w:rsidRPr="00C3265C">
              <w:rPr>
                <w:rFonts w:ascii="Times New Roman" w:eastAsia="Arial" w:hAnsi="Times New Roman" w:cs="Times New Roman"/>
                <w:lang w:eastAsia="ar-SA"/>
              </w:rPr>
              <w:t>А) поступило предложение о начальной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3265C" w:rsidRPr="00C3265C" w:rsidRDefault="00C3265C" w:rsidP="00C3265C">
            <w:pPr>
              <w:suppressAutoHyphens/>
              <w:spacing w:after="0" w:line="240" w:lineRule="auto"/>
              <w:ind w:firstLine="167"/>
              <w:jc w:val="both"/>
              <w:rPr>
                <w:rFonts w:ascii="Times New Roman" w:eastAsia="Arial" w:hAnsi="Times New Roman" w:cs="Times New Roman"/>
                <w:lang w:eastAsia="ar-SA"/>
              </w:rPr>
            </w:pPr>
            <w:r w:rsidRPr="00C3265C">
              <w:rPr>
                <w:rFonts w:ascii="Times New Roman" w:eastAsia="Arial" w:hAnsi="Times New Roman" w:cs="Times New Roman"/>
                <w:lang w:eastAsia="ar-SA"/>
              </w:rPr>
              <w:t>Б)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3265C" w:rsidRPr="00C3265C" w:rsidRDefault="00C3265C" w:rsidP="00C3265C">
            <w:pPr>
              <w:suppressAutoHyphens/>
              <w:spacing w:after="0" w:line="240" w:lineRule="auto"/>
              <w:jc w:val="both"/>
              <w:rPr>
                <w:rFonts w:ascii="Times New Roman" w:eastAsia="Arial" w:hAnsi="Times New Roman" w:cs="Times New Roman"/>
                <w:lang w:eastAsia="ar-SA"/>
              </w:rPr>
            </w:pPr>
            <w:r w:rsidRPr="00C3265C">
              <w:rPr>
                <w:rFonts w:ascii="Times New Roman" w:eastAsia="Arial" w:hAnsi="Times New Roman" w:cs="Times New Roman"/>
                <w:lang w:eastAsia="ar-SA"/>
              </w:rPr>
              <w:t>Победителем аукциона признается участник, предложивший наиболее высокую цену имущества.</w:t>
            </w:r>
          </w:p>
          <w:p w:rsidR="00C3265C" w:rsidRPr="00C3265C" w:rsidRDefault="00C3265C" w:rsidP="00C3265C">
            <w:pPr>
              <w:suppressAutoHyphens/>
              <w:spacing w:after="0" w:line="240" w:lineRule="auto"/>
              <w:jc w:val="both"/>
              <w:rPr>
                <w:rFonts w:ascii="Times New Roman" w:eastAsia="Arial" w:hAnsi="Times New Roman" w:cs="Times New Roman"/>
                <w:lang w:eastAsia="ar-SA"/>
              </w:rPr>
            </w:pPr>
            <w:r w:rsidRPr="00C3265C">
              <w:rPr>
                <w:rFonts w:ascii="Times New Roman" w:eastAsia="Arial" w:hAnsi="Times New Roman" w:cs="Times New Roman"/>
                <w:lang w:eastAsia="ar-SA"/>
              </w:rPr>
              <w:t>Подведение итогов аукциона оформляется протоколом об итогах аукциона.</w:t>
            </w:r>
          </w:p>
          <w:p w:rsidR="00C3265C" w:rsidRPr="00C3265C" w:rsidRDefault="00C3265C" w:rsidP="00C3265C">
            <w:pPr>
              <w:suppressAutoHyphens/>
              <w:spacing w:after="0" w:line="240" w:lineRule="auto"/>
              <w:jc w:val="both"/>
              <w:rPr>
                <w:rFonts w:ascii="Times New Roman" w:eastAsia="Arial" w:hAnsi="Times New Roman" w:cs="Times New Roman"/>
                <w:lang w:eastAsia="ar-SA"/>
              </w:rPr>
            </w:pPr>
            <w:r w:rsidRPr="00C3265C">
              <w:rPr>
                <w:rFonts w:ascii="Times New Roman" w:eastAsia="Arial" w:hAnsi="Times New Roman" w:cs="Times New Roman"/>
                <w:lang w:eastAsia="ar-SA"/>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w:t>
            </w:r>
          </w:p>
          <w:p w:rsidR="00C3265C" w:rsidRPr="00C3265C" w:rsidRDefault="00C3265C" w:rsidP="00C3265C">
            <w:pPr>
              <w:suppressAutoHyphens/>
              <w:spacing w:after="0" w:line="240" w:lineRule="auto"/>
              <w:jc w:val="both"/>
              <w:rPr>
                <w:rFonts w:ascii="Times New Roman" w:eastAsia="Arial" w:hAnsi="Times New Roman" w:cs="Times New Roman"/>
                <w:b/>
                <w:highlight w:val="yellow"/>
                <w:lang w:eastAsia="ar-SA"/>
              </w:rPr>
            </w:pPr>
            <w:r w:rsidRPr="00C3265C">
              <w:rPr>
                <w:rFonts w:ascii="Times New Roman" w:eastAsia="Arial" w:hAnsi="Times New Roman" w:cs="Times New Roman"/>
                <w:lang w:eastAsia="ar-SA"/>
              </w:rPr>
              <w:t>Протокол об итогах аукциона является документом, удостоверяющим право победителя на заключение договора купли-продажи имущества.</w:t>
            </w:r>
          </w:p>
        </w:tc>
      </w:tr>
      <w:tr w:rsidR="00C73B22" w:rsidRPr="00C3265C" w:rsidTr="00903AB2">
        <w:trPr>
          <w:trHeight w:val="533"/>
          <w:jc w:val="center"/>
        </w:trPr>
        <w:tc>
          <w:tcPr>
            <w:tcW w:w="486" w:type="dxa"/>
            <w:tcBorders>
              <w:top w:val="single" w:sz="4" w:space="0" w:color="000000"/>
              <w:left w:val="single" w:sz="4" w:space="0" w:color="000000"/>
            </w:tcBorders>
          </w:tcPr>
          <w:p w:rsidR="00C73B22" w:rsidRPr="00C3265C" w:rsidRDefault="00C73B22"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8</w:t>
            </w:r>
          </w:p>
        </w:tc>
        <w:tc>
          <w:tcPr>
            <w:tcW w:w="1852" w:type="dxa"/>
            <w:tcBorders>
              <w:top w:val="single" w:sz="4" w:space="0" w:color="000000"/>
              <w:left w:val="single" w:sz="4" w:space="0" w:color="000000"/>
            </w:tcBorders>
          </w:tcPr>
          <w:p w:rsidR="00C73B22" w:rsidRPr="00C3265C" w:rsidRDefault="00C73B22"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Дата и время начала подачи заявок</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73B22" w:rsidRPr="00416862" w:rsidRDefault="00173AA1" w:rsidP="00173AA1">
            <w:pPr>
              <w:pStyle w:val="a3"/>
              <w:spacing w:before="0"/>
              <w:jc w:val="both"/>
              <w:rPr>
                <w:sz w:val="22"/>
                <w:szCs w:val="22"/>
              </w:rPr>
            </w:pPr>
            <w:r>
              <w:rPr>
                <w:rFonts w:eastAsia="Arial"/>
                <w:sz w:val="22"/>
                <w:szCs w:val="22"/>
                <w:lang w:eastAsia="ar-SA"/>
              </w:rPr>
              <w:t>26</w:t>
            </w:r>
            <w:r w:rsidR="00A55711" w:rsidRPr="00416862">
              <w:rPr>
                <w:rFonts w:eastAsia="Arial"/>
                <w:sz w:val="22"/>
                <w:szCs w:val="22"/>
                <w:lang w:eastAsia="ar-SA"/>
              </w:rPr>
              <w:t>.0</w:t>
            </w:r>
            <w:r>
              <w:rPr>
                <w:rFonts w:eastAsia="Arial"/>
                <w:sz w:val="22"/>
                <w:szCs w:val="22"/>
                <w:lang w:eastAsia="ar-SA"/>
              </w:rPr>
              <w:t>1.2022</w:t>
            </w:r>
            <w:r w:rsidR="00A55711" w:rsidRPr="00416862">
              <w:rPr>
                <w:rFonts w:eastAsia="Arial"/>
                <w:sz w:val="22"/>
                <w:szCs w:val="22"/>
                <w:lang w:eastAsia="ar-SA"/>
              </w:rPr>
              <w:t xml:space="preserve"> с </w:t>
            </w:r>
            <w:r w:rsidR="00A55711" w:rsidRPr="00416862">
              <w:rPr>
                <w:sz w:val="22"/>
                <w:szCs w:val="22"/>
              </w:rPr>
              <w:t xml:space="preserve">09:00 часов по местному времени (04:00 часов время московское). </w:t>
            </w:r>
            <w:r w:rsidR="00C73B22" w:rsidRPr="00416862">
              <w:rPr>
                <w:bCs/>
                <w:kern w:val="1"/>
                <w:sz w:val="22"/>
                <w:szCs w:val="22"/>
                <w:lang w:eastAsia="ar-SA"/>
              </w:rPr>
              <w:t>ЗАО «Сбербанк - АСТ»</w:t>
            </w:r>
            <w:r w:rsidR="00C73B22" w:rsidRPr="00416862">
              <w:rPr>
                <w:rFonts w:eastAsia="Lucida Sans Unicode"/>
                <w:kern w:val="1"/>
                <w:sz w:val="22"/>
                <w:szCs w:val="22"/>
                <w:lang w:eastAsia="ar-SA"/>
              </w:rPr>
              <w:t xml:space="preserve"> http://sberbank-ast.ru/ </w:t>
            </w:r>
          </w:p>
        </w:tc>
      </w:tr>
      <w:tr w:rsidR="00C73B22" w:rsidRPr="00C3265C" w:rsidTr="00903AB2">
        <w:trPr>
          <w:trHeight w:val="533"/>
          <w:jc w:val="center"/>
        </w:trPr>
        <w:tc>
          <w:tcPr>
            <w:tcW w:w="486" w:type="dxa"/>
            <w:tcBorders>
              <w:top w:val="single" w:sz="4" w:space="0" w:color="000000"/>
              <w:left w:val="single" w:sz="4" w:space="0" w:color="000000"/>
            </w:tcBorders>
          </w:tcPr>
          <w:p w:rsidR="00C73B22" w:rsidRPr="00C3265C" w:rsidRDefault="00C73B22"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9</w:t>
            </w:r>
          </w:p>
        </w:tc>
        <w:tc>
          <w:tcPr>
            <w:tcW w:w="1852" w:type="dxa"/>
            <w:tcBorders>
              <w:top w:val="single" w:sz="4" w:space="0" w:color="000000"/>
              <w:left w:val="single" w:sz="4" w:space="0" w:color="000000"/>
            </w:tcBorders>
          </w:tcPr>
          <w:p w:rsidR="00C73B22" w:rsidRPr="00C3265C" w:rsidRDefault="00C73B22"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Дата и время окончания подачи заявок</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73B22" w:rsidRPr="00416862" w:rsidRDefault="00173AA1" w:rsidP="00173AA1">
            <w:pPr>
              <w:pStyle w:val="a3"/>
              <w:spacing w:before="0"/>
              <w:jc w:val="both"/>
              <w:rPr>
                <w:sz w:val="22"/>
                <w:szCs w:val="22"/>
              </w:rPr>
            </w:pPr>
            <w:r>
              <w:rPr>
                <w:sz w:val="22"/>
                <w:szCs w:val="22"/>
                <w:lang w:eastAsia="ar-SA"/>
              </w:rPr>
              <w:t>21</w:t>
            </w:r>
            <w:r w:rsidR="00A55711" w:rsidRPr="00416862">
              <w:rPr>
                <w:sz w:val="22"/>
                <w:szCs w:val="22"/>
                <w:lang w:eastAsia="ar-SA"/>
              </w:rPr>
              <w:t>.0</w:t>
            </w:r>
            <w:r>
              <w:rPr>
                <w:sz w:val="22"/>
                <w:szCs w:val="22"/>
                <w:lang w:eastAsia="ar-SA"/>
              </w:rPr>
              <w:t>2</w:t>
            </w:r>
            <w:r w:rsidR="00C73B22" w:rsidRPr="00416862">
              <w:rPr>
                <w:sz w:val="22"/>
                <w:szCs w:val="22"/>
                <w:lang w:eastAsia="ar-SA"/>
              </w:rPr>
              <w:t>.20</w:t>
            </w:r>
            <w:r w:rsidR="005C1C42" w:rsidRPr="00416862">
              <w:rPr>
                <w:sz w:val="22"/>
                <w:szCs w:val="22"/>
                <w:lang w:eastAsia="ar-SA"/>
              </w:rPr>
              <w:t>2</w:t>
            </w:r>
            <w:r>
              <w:rPr>
                <w:sz w:val="22"/>
                <w:szCs w:val="22"/>
                <w:lang w:eastAsia="ar-SA"/>
              </w:rPr>
              <w:t>2</w:t>
            </w:r>
            <w:r w:rsidR="00C73B22" w:rsidRPr="00416862">
              <w:rPr>
                <w:b/>
                <w:sz w:val="22"/>
                <w:szCs w:val="22"/>
                <w:lang w:eastAsia="ar-SA"/>
              </w:rPr>
              <w:t xml:space="preserve"> </w:t>
            </w:r>
            <w:r w:rsidR="00A55711" w:rsidRPr="00416862">
              <w:rPr>
                <w:sz w:val="22"/>
                <w:szCs w:val="22"/>
              </w:rPr>
              <w:t xml:space="preserve">15:00 часов по местному времени (10:00 часов время московское) </w:t>
            </w:r>
            <w:r w:rsidR="00C73B22" w:rsidRPr="00416862">
              <w:rPr>
                <w:rFonts w:eastAsia="Lucida Sans Unicode"/>
                <w:kern w:val="1"/>
                <w:sz w:val="22"/>
                <w:szCs w:val="22"/>
                <w:lang w:eastAsia="ar-SA"/>
              </w:rPr>
              <w:t>ЗАО «Сбербанк - АСТ» http://sberbank-ast.ru/</w:t>
            </w:r>
          </w:p>
        </w:tc>
      </w:tr>
      <w:tr w:rsidR="00C73B22" w:rsidRPr="00C3265C" w:rsidTr="00903AB2">
        <w:trPr>
          <w:trHeight w:val="533"/>
          <w:jc w:val="center"/>
        </w:trPr>
        <w:tc>
          <w:tcPr>
            <w:tcW w:w="486" w:type="dxa"/>
            <w:tcBorders>
              <w:top w:val="single" w:sz="4" w:space="0" w:color="000000"/>
              <w:left w:val="single" w:sz="4" w:space="0" w:color="000000"/>
              <w:bottom w:val="single" w:sz="4" w:space="0" w:color="000000"/>
            </w:tcBorders>
          </w:tcPr>
          <w:p w:rsidR="00C73B22" w:rsidRPr="00C3265C" w:rsidRDefault="00C73B22"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lastRenderedPageBreak/>
              <w:t>10</w:t>
            </w:r>
          </w:p>
        </w:tc>
        <w:tc>
          <w:tcPr>
            <w:tcW w:w="1852" w:type="dxa"/>
            <w:tcBorders>
              <w:top w:val="single" w:sz="4" w:space="0" w:color="000000"/>
              <w:left w:val="single" w:sz="4" w:space="0" w:color="000000"/>
              <w:bottom w:val="single" w:sz="4" w:space="0" w:color="000000"/>
            </w:tcBorders>
          </w:tcPr>
          <w:p w:rsidR="00C73B22" w:rsidRPr="00C3265C" w:rsidRDefault="00C73B22"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Дата подведения итогов приема заявок</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73B22" w:rsidRPr="00514C3D" w:rsidRDefault="00B4247D" w:rsidP="00173AA1">
            <w:pPr>
              <w:suppressAutoHyphens/>
              <w:spacing w:line="240" w:lineRule="auto"/>
              <w:rPr>
                <w:rFonts w:ascii="Times New Roman" w:eastAsia="Arial" w:hAnsi="Times New Roman" w:cs="Times New Roman"/>
                <w:lang w:eastAsia="ar-SA"/>
              </w:rPr>
            </w:pPr>
            <w:r w:rsidRPr="00514C3D">
              <w:rPr>
                <w:rFonts w:ascii="Times New Roman" w:eastAsia="Arial" w:hAnsi="Times New Roman" w:cs="Times New Roman"/>
                <w:lang w:eastAsia="ar-SA"/>
              </w:rPr>
              <w:t xml:space="preserve"> </w:t>
            </w:r>
            <w:r w:rsidR="00173AA1">
              <w:rPr>
                <w:rFonts w:ascii="Times New Roman" w:eastAsia="Arial" w:hAnsi="Times New Roman" w:cs="Times New Roman"/>
                <w:lang w:eastAsia="ar-SA"/>
              </w:rPr>
              <w:t>25</w:t>
            </w:r>
            <w:r w:rsidR="00A55711" w:rsidRPr="00514C3D">
              <w:rPr>
                <w:rFonts w:ascii="Times New Roman" w:eastAsia="Arial" w:hAnsi="Times New Roman" w:cs="Times New Roman"/>
                <w:lang w:eastAsia="ar-SA"/>
              </w:rPr>
              <w:t>.0</w:t>
            </w:r>
            <w:r w:rsidR="00173AA1">
              <w:rPr>
                <w:rFonts w:ascii="Times New Roman" w:eastAsia="Arial" w:hAnsi="Times New Roman" w:cs="Times New Roman"/>
                <w:lang w:eastAsia="ar-SA"/>
              </w:rPr>
              <w:t>2</w:t>
            </w:r>
            <w:r w:rsidR="00C73B22" w:rsidRPr="00514C3D">
              <w:rPr>
                <w:rFonts w:ascii="Times New Roman" w:eastAsia="Arial" w:hAnsi="Times New Roman" w:cs="Times New Roman"/>
                <w:lang w:eastAsia="ar-SA"/>
              </w:rPr>
              <w:t>.20</w:t>
            </w:r>
            <w:r w:rsidR="005C1C42" w:rsidRPr="00514C3D">
              <w:rPr>
                <w:rFonts w:ascii="Times New Roman" w:eastAsia="Arial" w:hAnsi="Times New Roman" w:cs="Times New Roman"/>
                <w:lang w:eastAsia="ar-SA"/>
              </w:rPr>
              <w:t>2</w:t>
            </w:r>
            <w:r w:rsidR="00173AA1">
              <w:rPr>
                <w:rFonts w:ascii="Times New Roman" w:eastAsia="Arial" w:hAnsi="Times New Roman" w:cs="Times New Roman"/>
                <w:lang w:eastAsia="ar-SA"/>
              </w:rPr>
              <w:t>2</w:t>
            </w:r>
          </w:p>
        </w:tc>
      </w:tr>
      <w:tr w:rsidR="00C73B22" w:rsidRPr="00C3265C" w:rsidTr="00903AB2">
        <w:trPr>
          <w:trHeight w:val="533"/>
          <w:jc w:val="center"/>
        </w:trPr>
        <w:tc>
          <w:tcPr>
            <w:tcW w:w="486" w:type="dxa"/>
            <w:tcBorders>
              <w:top w:val="single" w:sz="4" w:space="0" w:color="000000"/>
              <w:left w:val="single" w:sz="4" w:space="0" w:color="000000"/>
              <w:bottom w:val="single" w:sz="4" w:space="0" w:color="auto"/>
            </w:tcBorders>
          </w:tcPr>
          <w:p w:rsidR="00C73B22" w:rsidRPr="00C3265C" w:rsidRDefault="00C73B22"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11</w:t>
            </w:r>
          </w:p>
        </w:tc>
        <w:tc>
          <w:tcPr>
            <w:tcW w:w="1852" w:type="dxa"/>
            <w:tcBorders>
              <w:top w:val="single" w:sz="4" w:space="0" w:color="000000"/>
              <w:left w:val="single" w:sz="4" w:space="0" w:color="000000"/>
              <w:bottom w:val="single" w:sz="4" w:space="0" w:color="000000"/>
            </w:tcBorders>
          </w:tcPr>
          <w:p w:rsidR="00C73B22" w:rsidRPr="00C3265C" w:rsidRDefault="00C73B22"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 xml:space="preserve">Дата, время и место проведения аукциона </w:t>
            </w:r>
            <w:r w:rsidRPr="00C3265C">
              <w:rPr>
                <w:rFonts w:ascii="Times New Roman" w:hAnsi="Times New Roman" w:cs="Times New Roman"/>
              </w:rPr>
              <w:t>в электронной форме</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73B22" w:rsidRPr="00514C3D" w:rsidRDefault="00173AA1" w:rsidP="00173AA1">
            <w:pPr>
              <w:pStyle w:val="a3"/>
              <w:spacing w:before="0"/>
              <w:jc w:val="both"/>
              <w:rPr>
                <w:sz w:val="22"/>
                <w:szCs w:val="22"/>
              </w:rPr>
            </w:pPr>
            <w:r>
              <w:rPr>
                <w:rFonts w:eastAsia="Arial"/>
                <w:sz w:val="22"/>
                <w:szCs w:val="22"/>
                <w:lang w:eastAsia="ar-SA"/>
              </w:rPr>
              <w:t>01</w:t>
            </w:r>
            <w:r w:rsidR="00A55711" w:rsidRPr="00514C3D">
              <w:rPr>
                <w:rFonts w:eastAsia="Arial"/>
                <w:sz w:val="22"/>
                <w:szCs w:val="22"/>
                <w:lang w:eastAsia="ar-SA"/>
              </w:rPr>
              <w:t>.0</w:t>
            </w:r>
            <w:r>
              <w:rPr>
                <w:rFonts w:eastAsia="Arial"/>
                <w:sz w:val="22"/>
                <w:szCs w:val="22"/>
                <w:lang w:eastAsia="ar-SA"/>
              </w:rPr>
              <w:t>3</w:t>
            </w:r>
            <w:r w:rsidR="005C1C42" w:rsidRPr="00514C3D">
              <w:rPr>
                <w:rFonts w:eastAsia="Arial"/>
                <w:sz w:val="22"/>
                <w:szCs w:val="22"/>
                <w:lang w:eastAsia="ar-SA"/>
              </w:rPr>
              <w:t>.202</w:t>
            </w:r>
            <w:r>
              <w:rPr>
                <w:rFonts w:eastAsia="Arial"/>
                <w:sz w:val="22"/>
                <w:szCs w:val="22"/>
                <w:lang w:eastAsia="ar-SA"/>
              </w:rPr>
              <w:t>2</w:t>
            </w:r>
            <w:r w:rsidR="00A55711" w:rsidRPr="00514C3D">
              <w:rPr>
                <w:rFonts w:eastAsia="Arial"/>
                <w:sz w:val="22"/>
                <w:szCs w:val="22"/>
                <w:lang w:eastAsia="ar-SA"/>
              </w:rPr>
              <w:t xml:space="preserve">, 11:00 </w:t>
            </w:r>
            <w:r w:rsidR="00A55711" w:rsidRPr="00514C3D">
              <w:rPr>
                <w:sz w:val="22"/>
                <w:szCs w:val="22"/>
              </w:rPr>
              <w:t xml:space="preserve"> часов по местному времени (06:00 часов время московское) </w:t>
            </w:r>
            <w:r w:rsidR="00C73B22" w:rsidRPr="00514C3D">
              <w:rPr>
                <w:rFonts w:eastAsia="Lucida Sans Unicode"/>
                <w:kern w:val="1"/>
                <w:sz w:val="22"/>
                <w:szCs w:val="22"/>
                <w:lang w:eastAsia="ar-SA"/>
              </w:rPr>
              <w:t>ЗАО «Сбербанк - АСТ» http:// sberbank-ast.ru/</w:t>
            </w:r>
          </w:p>
        </w:tc>
      </w:tr>
      <w:tr w:rsidR="00C73B22" w:rsidRPr="00C3265C" w:rsidTr="00903AB2">
        <w:trPr>
          <w:trHeight w:val="533"/>
          <w:jc w:val="center"/>
        </w:trPr>
        <w:tc>
          <w:tcPr>
            <w:tcW w:w="486" w:type="dxa"/>
            <w:tcBorders>
              <w:top w:val="single" w:sz="4" w:space="0" w:color="000000"/>
              <w:left w:val="single" w:sz="4" w:space="0" w:color="000000"/>
              <w:bottom w:val="single" w:sz="4" w:space="0" w:color="auto"/>
            </w:tcBorders>
          </w:tcPr>
          <w:p w:rsidR="00C73B22" w:rsidRPr="00C3265C" w:rsidRDefault="00C73B22"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12</w:t>
            </w:r>
          </w:p>
        </w:tc>
        <w:tc>
          <w:tcPr>
            <w:tcW w:w="1852" w:type="dxa"/>
            <w:tcBorders>
              <w:top w:val="single" w:sz="4" w:space="0" w:color="000000"/>
              <w:left w:val="single" w:sz="4" w:space="0" w:color="000000"/>
              <w:bottom w:val="single" w:sz="4" w:space="0" w:color="000000"/>
            </w:tcBorders>
          </w:tcPr>
          <w:p w:rsidR="00C73B22" w:rsidRPr="00C3265C" w:rsidRDefault="00C73B22"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Дата, время подведения итогов аукциона</w:t>
            </w:r>
          </w:p>
        </w:tc>
        <w:tc>
          <w:tcPr>
            <w:tcW w:w="7266" w:type="dxa"/>
            <w:gridSpan w:val="6"/>
            <w:tcBorders>
              <w:top w:val="single" w:sz="4" w:space="0" w:color="000000"/>
              <w:left w:val="single" w:sz="4" w:space="0" w:color="000000"/>
              <w:bottom w:val="single" w:sz="4" w:space="0" w:color="000000"/>
              <w:right w:val="single" w:sz="4" w:space="0" w:color="000000"/>
            </w:tcBorders>
            <w:vAlign w:val="center"/>
          </w:tcPr>
          <w:p w:rsidR="00C73B22" w:rsidRPr="00514C3D" w:rsidRDefault="00173AA1" w:rsidP="00C73B22">
            <w:pPr>
              <w:suppressAutoHyphens/>
              <w:spacing w:line="240" w:lineRule="auto"/>
              <w:rPr>
                <w:rFonts w:ascii="Times New Roman" w:eastAsia="Lucida Sans Unicode" w:hAnsi="Times New Roman" w:cs="Times New Roman"/>
                <w:kern w:val="1"/>
                <w:lang w:eastAsia="ar-SA"/>
              </w:rPr>
            </w:pPr>
            <w:r>
              <w:rPr>
                <w:rFonts w:ascii="Times New Roman" w:eastAsia="Arial" w:hAnsi="Times New Roman" w:cs="Times New Roman"/>
                <w:lang w:eastAsia="ar-SA"/>
              </w:rPr>
              <w:t>01</w:t>
            </w:r>
            <w:r w:rsidR="00A55711" w:rsidRPr="00514C3D">
              <w:rPr>
                <w:rFonts w:ascii="Times New Roman" w:eastAsia="Arial" w:hAnsi="Times New Roman" w:cs="Times New Roman"/>
                <w:lang w:eastAsia="ar-SA"/>
              </w:rPr>
              <w:t>.0</w:t>
            </w:r>
            <w:r>
              <w:rPr>
                <w:rFonts w:ascii="Times New Roman" w:eastAsia="Arial" w:hAnsi="Times New Roman" w:cs="Times New Roman"/>
                <w:lang w:eastAsia="ar-SA"/>
              </w:rPr>
              <w:t>3</w:t>
            </w:r>
            <w:r w:rsidR="005C1C42" w:rsidRPr="00514C3D">
              <w:rPr>
                <w:rFonts w:ascii="Times New Roman" w:eastAsia="Arial" w:hAnsi="Times New Roman" w:cs="Times New Roman"/>
                <w:lang w:eastAsia="ar-SA"/>
              </w:rPr>
              <w:t>.202</w:t>
            </w:r>
            <w:r>
              <w:rPr>
                <w:rFonts w:ascii="Times New Roman" w:eastAsia="Arial" w:hAnsi="Times New Roman" w:cs="Times New Roman"/>
                <w:lang w:eastAsia="ar-SA"/>
              </w:rPr>
              <w:t>2</w:t>
            </w:r>
            <w:r w:rsidR="00C73B22" w:rsidRPr="00514C3D">
              <w:rPr>
                <w:rFonts w:ascii="Times New Roman" w:eastAsia="Arial" w:hAnsi="Times New Roman" w:cs="Times New Roman"/>
                <w:lang w:eastAsia="ar-SA"/>
              </w:rPr>
              <w:t>,</w:t>
            </w:r>
            <w:r w:rsidR="00BC0F75" w:rsidRPr="00BC0F75">
              <w:rPr>
                <w:rFonts w:ascii="Times New Roman" w:eastAsia="Arial" w:hAnsi="Times New Roman" w:cs="Times New Roman"/>
                <w:lang w:eastAsia="ar-SA"/>
              </w:rPr>
              <w:t xml:space="preserve"> 14</w:t>
            </w:r>
            <w:r w:rsidR="00BC0F75">
              <w:rPr>
                <w:rFonts w:ascii="Times New Roman" w:eastAsia="Arial" w:hAnsi="Times New Roman" w:cs="Times New Roman"/>
                <w:lang w:eastAsia="ar-SA"/>
              </w:rPr>
              <w:t xml:space="preserve">.00ч </w:t>
            </w:r>
            <w:r w:rsidR="00C73B22" w:rsidRPr="00514C3D">
              <w:rPr>
                <w:rFonts w:ascii="Times New Roman" w:eastAsia="Arial" w:hAnsi="Times New Roman" w:cs="Times New Roman"/>
                <w:lang w:eastAsia="ar-SA"/>
              </w:rPr>
              <w:t xml:space="preserve"> </w:t>
            </w:r>
            <w:r w:rsidR="00C73B22" w:rsidRPr="00514C3D">
              <w:rPr>
                <w:rFonts w:ascii="Times New Roman" w:eastAsia="Lucida Sans Unicode" w:hAnsi="Times New Roman" w:cs="Times New Roman"/>
                <w:kern w:val="1"/>
                <w:lang w:eastAsia="ar-SA"/>
              </w:rPr>
              <w:t xml:space="preserve">ЗАО «Сбербанк - АСТ» </w:t>
            </w:r>
            <w:hyperlink r:id="rId9" w:history="1">
              <w:r w:rsidR="00C73B22" w:rsidRPr="00514C3D">
                <w:rPr>
                  <w:rStyle w:val="ab"/>
                  <w:rFonts w:ascii="Times New Roman" w:eastAsia="Lucida Sans Unicode" w:hAnsi="Times New Roman" w:cs="Times New Roman"/>
                  <w:color w:val="auto"/>
                  <w:kern w:val="1"/>
                  <w:lang w:eastAsia="ar-SA"/>
                </w:rPr>
                <w:t>http://sberbank-ast.ru/</w:t>
              </w:r>
            </w:hyperlink>
            <w:r w:rsidR="00C73B22" w:rsidRPr="00514C3D">
              <w:rPr>
                <w:rFonts w:ascii="Times New Roman" w:eastAsia="Lucida Sans Unicode" w:hAnsi="Times New Roman" w:cs="Times New Roman"/>
                <w:kern w:val="1"/>
                <w:lang w:eastAsia="ar-SA"/>
              </w:rPr>
              <w:t xml:space="preserve"> </w:t>
            </w:r>
          </w:p>
          <w:p w:rsidR="00C73B22" w:rsidRPr="00514C3D" w:rsidRDefault="00C73B22" w:rsidP="00C73B22">
            <w:pPr>
              <w:suppressAutoHyphens/>
              <w:spacing w:line="240" w:lineRule="auto"/>
              <w:rPr>
                <w:rFonts w:ascii="Times New Roman" w:eastAsia="Arial" w:hAnsi="Times New Roman" w:cs="Times New Roman"/>
                <w:lang w:eastAsia="ar-SA"/>
              </w:rPr>
            </w:pPr>
            <w:r w:rsidRPr="00514C3D">
              <w:rPr>
                <w:rFonts w:ascii="Times New Roman" w:eastAsia="Lucida Sans Unicode" w:hAnsi="Times New Roman" w:cs="Times New Roman"/>
                <w:kern w:val="1"/>
                <w:lang w:eastAsia="ar-SA"/>
              </w:rPr>
              <w:t>Протокол об итогах аукциона подписывается продавцом в форме электронного документа в течение 1 часа со времени получения электронного журнала, но не позднее рабочего дня, следующего за днем подведения итогов аукциона.</w:t>
            </w:r>
          </w:p>
        </w:tc>
      </w:tr>
      <w:tr w:rsidR="00C3265C" w:rsidRPr="00C3265C" w:rsidTr="00903AB2">
        <w:trPr>
          <w:trHeight w:val="533"/>
          <w:jc w:val="center"/>
        </w:trPr>
        <w:tc>
          <w:tcPr>
            <w:tcW w:w="486" w:type="dxa"/>
            <w:tcBorders>
              <w:top w:val="single" w:sz="4" w:space="0" w:color="000000"/>
              <w:left w:val="single" w:sz="4" w:space="0" w:color="000000"/>
              <w:bottom w:val="single" w:sz="4" w:space="0" w:color="000000"/>
            </w:tcBorders>
          </w:tcPr>
          <w:p w:rsidR="00C3265C" w:rsidRPr="00C3265C" w:rsidRDefault="00C3265C"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13</w:t>
            </w:r>
          </w:p>
        </w:tc>
        <w:tc>
          <w:tcPr>
            <w:tcW w:w="1852" w:type="dxa"/>
            <w:tcBorders>
              <w:top w:val="single" w:sz="4" w:space="0" w:color="000000"/>
              <w:left w:val="single" w:sz="4" w:space="0" w:color="000000"/>
              <w:bottom w:val="single" w:sz="4" w:space="0" w:color="000000"/>
            </w:tcBorders>
          </w:tcPr>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r w:rsidRPr="00C3265C">
              <w:rPr>
                <w:rFonts w:ascii="Times New Roman" w:hAnsi="Times New Roman" w:cs="Times New Roman"/>
              </w:rPr>
              <w:t>Проект договора купли-продажи имущества</w:t>
            </w:r>
          </w:p>
        </w:tc>
        <w:tc>
          <w:tcPr>
            <w:tcW w:w="7266" w:type="dxa"/>
            <w:gridSpan w:val="6"/>
            <w:tcBorders>
              <w:left w:val="single" w:sz="4" w:space="0" w:color="000000"/>
              <w:bottom w:val="single" w:sz="4" w:space="0" w:color="000000"/>
              <w:right w:val="single" w:sz="4" w:space="0" w:color="000000"/>
            </w:tcBorders>
          </w:tcPr>
          <w:p w:rsidR="00C3265C" w:rsidRPr="00C3265C" w:rsidRDefault="00C3265C" w:rsidP="00C3265C">
            <w:pPr>
              <w:suppressAutoHyphens/>
              <w:spacing w:after="0" w:line="240" w:lineRule="auto"/>
              <w:rPr>
                <w:rFonts w:ascii="Times New Roman" w:eastAsia="Arial" w:hAnsi="Times New Roman" w:cs="Times New Roman"/>
                <w:lang w:eastAsia="ar-SA"/>
              </w:rPr>
            </w:pPr>
            <w:r w:rsidRPr="00C3265C">
              <w:rPr>
                <w:rFonts w:ascii="Times New Roman" w:hAnsi="Times New Roman" w:cs="Times New Roman"/>
              </w:rPr>
              <w:t>Образец прикреплен в приложении к настоящему извещению.</w:t>
            </w:r>
          </w:p>
        </w:tc>
      </w:tr>
      <w:tr w:rsidR="00C3265C" w:rsidRPr="00C3265C" w:rsidTr="00903AB2">
        <w:tblPrEx>
          <w:tblCellMar>
            <w:top w:w="108" w:type="dxa"/>
            <w:bottom w:w="108" w:type="dxa"/>
          </w:tblCellMar>
        </w:tblPrEx>
        <w:trPr>
          <w:trHeight w:val="1007"/>
          <w:jc w:val="center"/>
        </w:trPr>
        <w:tc>
          <w:tcPr>
            <w:tcW w:w="486" w:type="dxa"/>
            <w:tcBorders>
              <w:top w:val="single" w:sz="4" w:space="0" w:color="000000"/>
              <w:left w:val="single" w:sz="4" w:space="0" w:color="000000"/>
              <w:bottom w:val="single" w:sz="4" w:space="0" w:color="000000"/>
            </w:tcBorders>
          </w:tcPr>
          <w:p w:rsidR="00C3265C" w:rsidRPr="00C3265C" w:rsidRDefault="00C3265C" w:rsidP="00C3265C">
            <w:pPr>
              <w:widowControl w:val="0"/>
              <w:tabs>
                <w:tab w:val="left" w:pos="3440"/>
              </w:tabs>
              <w:suppressAutoHyphens/>
              <w:autoSpaceDE w:val="0"/>
              <w:snapToGrid w:val="0"/>
              <w:spacing w:after="0" w:line="240" w:lineRule="auto"/>
              <w:ind w:right="1"/>
              <w:jc w:val="center"/>
              <w:rPr>
                <w:rFonts w:ascii="Times New Roman" w:eastAsia="Lucida Sans Unicode" w:hAnsi="Times New Roman" w:cs="Times New Roman"/>
                <w:kern w:val="1"/>
                <w:lang w:eastAsia="ar-SA"/>
              </w:rPr>
            </w:pPr>
            <w:r w:rsidRPr="00C3265C">
              <w:rPr>
                <w:rFonts w:ascii="Times New Roman" w:eastAsia="Lucida Sans Unicode" w:hAnsi="Times New Roman" w:cs="Times New Roman"/>
                <w:kern w:val="1"/>
                <w:lang w:eastAsia="ar-SA"/>
              </w:rPr>
              <w:t>14</w:t>
            </w:r>
          </w:p>
        </w:tc>
        <w:tc>
          <w:tcPr>
            <w:tcW w:w="1852" w:type="dxa"/>
            <w:tcBorders>
              <w:top w:val="single" w:sz="4" w:space="0" w:color="000000"/>
              <w:left w:val="single" w:sz="4" w:space="0" w:color="000000"/>
              <w:bottom w:val="single" w:sz="4" w:space="0" w:color="000000"/>
            </w:tcBorders>
          </w:tcPr>
          <w:p w:rsidR="00C3265C" w:rsidRPr="00C3265C" w:rsidRDefault="00C3265C" w:rsidP="00C3265C">
            <w:pPr>
              <w:autoSpaceDE w:val="0"/>
              <w:autoSpaceDN w:val="0"/>
              <w:adjustRightInd w:val="0"/>
              <w:spacing w:after="0" w:line="240" w:lineRule="auto"/>
              <w:rPr>
                <w:rFonts w:ascii="Times New Roman" w:hAnsi="Times New Roman" w:cs="Times New Roman"/>
              </w:rPr>
            </w:pPr>
            <w:r w:rsidRPr="00C3265C">
              <w:rPr>
                <w:rFonts w:ascii="Times New Roman" w:hAnsi="Times New Roman" w:cs="Times New Roman"/>
              </w:rPr>
              <w:t>Срок подписания и оплата по договору купли-продажи. Передача имущества.</w:t>
            </w:r>
          </w:p>
          <w:p w:rsidR="00C3265C" w:rsidRPr="00C3265C" w:rsidRDefault="00C3265C" w:rsidP="00C3265C">
            <w:pPr>
              <w:widowControl w:val="0"/>
              <w:suppressAutoHyphens/>
              <w:autoSpaceDE w:val="0"/>
              <w:snapToGrid w:val="0"/>
              <w:spacing w:after="0" w:line="240" w:lineRule="auto"/>
              <w:rPr>
                <w:rFonts w:ascii="Times New Roman" w:eastAsia="Lucida Sans Unicode" w:hAnsi="Times New Roman" w:cs="Times New Roman"/>
                <w:kern w:val="1"/>
                <w:lang w:eastAsia="ar-SA"/>
              </w:rPr>
            </w:pPr>
          </w:p>
        </w:tc>
        <w:tc>
          <w:tcPr>
            <w:tcW w:w="7266" w:type="dxa"/>
            <w:gridSpan w:val="6"/>
            <w:tcBorders>
              <w:left w:val="single" w:sz="4" w:space="0" w:color="000000"/>
              <w:bottom w:val="single" w:sz="4" w:space="0" w:color="000000"/>
              <w:right w:val="single" w:sz="4" w:space="0" w:color="000000"/>
            </w:tcBorders>
          </w:tcPr>
          <w:p w:rsidR="00157F57" w:rsidRPr="006A5273" w:rsidRDefault="00157F57" w:rsidP="00F747FA">
            <w:pPr>
              <w:autoSpaceDE w:val="0"/>
              <w:autoSpaceDN w:val="0"/>
              <w:adjustRightInd w:val="0"/>
              <w:spacing w:after="0" w:line="240" w:lineRule="auto"/>
              <w:jc w:val="both"/>
              <w:rPr>
                <w:rFonts w:ascii="Times New Roman" w:hAnsi="Times New Roman" w:cs="Times New Roman"/>
                <w:lang w:eastAsia="ru-RU"/>
              </w:rPr>
            </w:pPr>
            <w:r w:rsidRPr="00157F57">
              <w:rPr>
                <w:rFonts w:ascii="Times New Roman" w:hAnsi="Times New Roman" w:cs="Times New Roman"/>
                <w:lang w:eastAsia="ru-RU"/>
              </w:rPr>
              <w:t xml:space="preserve">По результатам проведенного аукциона </w:t>
            </w:r>
            <w:r w:rsidRPr="00157F57">
              <w:rPr>
                <w:rFonts w:ascii="Times New Roman" w:hAnsi="Times New Roman" w:cs="Times New Roman"/>
              </w:rPr>
              <w:t>в электронной форме</w:t>
            </w:r>
            <w:r w:rsidRPr="00157F57">
              <w:rPr>
                <w:rFonts w:ascii="Times New Roman" w:hAnsi="Times New Roman" w:cs="Times New Roman"/>
                <w:lang w:eastAsia="ru-RU"/>
              </w:rPr>
              <w:t xml:space="preserve"> продавец и победитель аукциона (покупатель) </w:t>
            </w:r>
            <w:r w:rsidR="00F747FA">
              <w:rPr>
                <w:rFonts w:ascii="Times New Roman" w:hAnsi="Times New Roman" w:cs="Times New Roman"/>
              </w:rPr>
              <w:t xml:space="preserve">в течение пяти рабочих дней </w:t>
            </w:r>
            <w:proofErr w:type="gramStart"/>
            <w:r w:rsidR="00F747FA">
              <w:rPr>
                <w:rFonts w:ascii="Times New Roman" w:hAnsi="Times New Roman" w:cs="Times New Roman"/>
              </w:rPr>
              <w:t>с даты подведения</w:t>
            </w:r>
            <w:proofErr w:type="gramEnd"/>
            <w:r w:rsidR="00F747FA">
              <w:rPr>
                <w:rFonts w:ascii="Times New Roman" w:hAnsi="Times New Roman" w:cs="Times New Roman"/>
              </w:rPr>
              <w:t xml:space="preserve"> </w:t>
            </w:r>
            <w:r w:rsidR="00F747FA" w:rsidRPr="006A5273">
              <w:rPr>
                <w:rFonts w:ascii="Times New Roman" w:hAnsi="Times New Roman" w:cs="Times New Roman"/>
              </w:rPr>
              <w:t>итогов</w:t>
            </w:r>
            <w:r w:rsidRPr="006A5273">
              <w:rPr>
                <w:rFonts w:ascii="Times New Roman" w:hAnsi="Times New Roman" w:cs="Times New Roman"/>
                <w:lang w:eastAsia="ru-RU"/>
              </w:rPr>
              <w:t xml:space="preserve"> заключа</w:t>
            </w:r>
            <w:r w:rsidR="00F747FA" w:rsidRPr="006A5273">
              <w:rPr>
                <w:rFonts w:ascii="Times New Roman" w:hAnsi="Times New Roman" w:cs="Times New Roman"/>
                <w:lang w:eastAsia="ru-RU"/>
              </w:rPr>
              <w:t>ю</w:t>
            </w:r>
            <w:r w:rsidRPr="006A5273">
              <w:rPr>
                <w:rFonts w:ascii="Times New Roman" w:hAnsi="Times New Roman" w:cs="Times New Roman"/>
                <w:lang w:eastAsia="ru-RU"/>
              </w:rPr>
              <w:t>т договор купли-продажи имущества в электронной форме.</w:t>
            </w:r>
          </w:p>
          <w:p w:rsidR="00157F57" w:rsidRPr="00157F57" w:rsidRDefault="00157F57" w:rsidP="00157F57">
            <w:pPr>
              <w:pStyle w:val="a9"/>
              <w:ind w:firstLine="309"/>
              <w:jc w:val="both"/>
              <w:rPr>
                <w:rFonts w:ascii="Times New Roman" w:hAnsi="Times New Roman" w:cs="Times New Roman"/>
                <w:lang w:eastAsia="ru-RU"/>
              </w:rPr>
            </w:pPr>
            <w:r w:rsidRPr="006A5273">
              <w:rPr>
                <w:rFonts w:ascii="Times New Roman" w:hAnsi="Times New Roman" w:cs="Times New Roman"/>
                <w:lang w:eastAsia="ru-RU"/>
              </w:rPr>
              <w:t>При уклонении или</w:t>
            </w:r>
            <w:r w:rsidRPr="00157F57">
              <w:rPr>
                <w:rFonts w:ascii="Times New Roman" w:hAnsi="Times New Roman" w:cs="Times New Roman"/>
                <w:lang w:eastAsia="ru-RU"/>
              </w:rPr>
              <w:t xml:space="preserve">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57F57" w:rsidRPr="00157F57" w:rsidRDefault="00157F57" w:rsidP="00157F57">
            <w:pPr>
              <w:pStyle w:val="a9"/>
              <w:ind w:firstLine="309"/>
              <w:jc w:val="both"/>
              <w:rPr>
                <w:rFonts w:ascii="Times New Roman" w:hAnsi="Times New Roman" w:cs="Times New Roman"/>
                <w:lang w:eastAsia="ru-RU"/>
              </w:rPr>
            </w:pPr>
            <w:r w:rsidRPr="00157F57">
              <w:rPr>
                <w:rFonts w:ascii="Times New Roman" w:hAnsi="Times New Roman" w:cs="Times New Roman"/>
                <w:lang w:eastAsia="ru-RU"/>
              </w:rPr>
              <w:t>Проект договора купли-продажи имущества является приложением к настоящему извещению (Приложение № 3).</w:t>
            </w:r>
          </w:p>
          <w:p w:rsidR="00157F57" w:rsidRPr="00157F57" w:rsidRDefault="00157F57" w:rsidP="00157F57">
            <w:pPr>
              <w:pStyle w:val="a9"/>
              <w:ind w:firstLine="309"/>
              <w:jc w:val="both"/>
              <w:rPr>
                <w:rFonts w:ascii="Times New Roman" w:hAnsi="Times New Roman" w:cs="Times New Roman"/>
                <w:lang w:eastAsia="ru-RU"/>
              </w:rPr>
            </w:pPr>
            <w:r w:rsidRPr="00157F57">
              <w:rPr>
                <w:rFonts w:ascii="Times New Roman" w:hAnsi="Times New Roman" w:cs="Times New Roman"/>
                <w:lang w:eastAsia="ru-RU"/>
              </w:rPr>
              <w:t>Внесенный покупателем задаток засчитывается в счет оплаты приобретаемого имущества.</w:t>
            </w:r>
          </w:p>
          <w:p w:rsidR="00157F57" w:rsidRPr="00157F57" w:rsidRDefault="00157F57" w:rsidP="00157F57">
            <w:pPr>
              <w:pStyle w:val="a9"/>
              <w:ind w:firstLine="309"/>
              <w:jc w:val="both"/>
              <w:rPr>
                <w:rFonts w:ascii="Times New Roman" w:hAnsi="Times New Roman" w:cs="Times New Roman"/>
                <w:b/>
                <w:lang w:eastAsia="ru-RU"/>
              </w:rPr>
            </w:pPr>
            <w:r w:rsidRPr="00157F57">
              <w:rPr>
                <w:rFonts w:ascii="Times New Roman" w:hAnsi="Times New Roman" w:cs="Times New Roman"/>
                <w:b/>
                <w:lang w:eastAsia="ru-RU"/>
              </w:rPr>
              <w:t xml:space="preserve">Для физических лиц: к </w:t>
            </w:r>
            <w:proofErr w:type="gramStart"/>
            <w:r w:rsidRPr="00157F57">
              <w:rPr>
                <w:rFonts w:ascii="Times New Roman" w:hAnsi="Times New Roman" w:cs="Times New Roman"/>
                <w:b/>
                <w:lang w:eastAsia="ru-RU"/>
              </w:rPr>
              <w:t>цене, предложенной победителем электронного аукциона начисляется</w:t>
            </w:r>
            <w:proofErr w:type="gramEnd"/>
            <w:r w:rsidRPr="00157F57">
              <w:rPr>
                <w:rFonts w:ascii="Times New Roman" w:hAnsi="Times New Roman" w:cs="Times New Roman"/>
                <w:b/>
                <w:lang w:eastAsia="ru-RU"/>
              </w:rPr>
              <w:t xml:space="preserve"> НДС.</w:t>
            </w:r>
          </w:p>
          <w:p w:rsidR="00157F57" w:rsidRPr="00157F57" w:rsidRDefault="00157F57" w:rsidP="00157F57">
            <w:pPr>
              <w:pStyle w:val="a9"/>
              <w:ind w:firstLine="309"/>
              <w:jc w:val="both"/>
              <w:rPr>
                <w:rFonts w:ascii="Times New Roman" w:hAnsi="Times New Roman" w:cs="Times New Roman"/>
                <w:lang w:eastAsia="ru-RU"/>
              </w:rPr>
            </w:pPr>
            <w:r w:rsidRPr="00157F57">
              <w:rPr>
                <w:rFonts w:ascii="Times New Roman" w:hAnsi="Times New Roman" w:cs="Times New Roman"/>
                <w:b/>
                <w:lang w:eastAsia="ru-RU"/>
              </w:rPr>
              <w:t>Юридические лица перечисляют НДС на расчетный счет Управления федерального казначейства (</w:t>
            </w:r>
            <w:proofErr w:type="gramStart"/>
            <w:r w:rsidRPr="00157F57">
              <w:rPr>
                <w:rFonts w:ascii="Times New Roman" w:hAnsi="Times New Roman" w:cs="Times New Roman"/>
                <w:b/>
                <w:lang w:eastAsia="ru-RU"/>
              </w:rPr>
              <w:t>МРИ</w:t>
            </w:r>
            <w:proofErr w:type="gramEnd"/>
            <w:r w:rsidRPr="00157F57">
              <w:rPr>
                <w:rFonts w:ascii="Times New Roman" w:hAnsi="Times New Roman" w:cs="Times New Roman"/>
                <w:b/>
                <w:lang w:eastAsia="ru-RU"/>
              </w:rPr>
              <w:t xml:space="preserve"> ФНС России по месту регистрации в налоговом органе) в соответствии с действующим законодательством.</w:t>
            </w:r>
          </w:p>
          <w:p w:rsidR="00157F57" w:rsidRPr="00157F57" w:rsidRDefault="00157F57" w:rsidP="00157F57">
            <w:pPr>
              <w:pStyle w:val="a9"/>
              <w:ind w:firstLine="309"/>
              <w:jc w:val="both"/>
              <w:rPr>
                <w:rFonts w:ascii="Times New Roman" w:hAnsi="Times New Roman" w:cs="Times New Roman"/>
                <w:lang w:eastAsia="ru-RU"/>
              </w:rPr>
            </w:pPr>
            <w:r w:rsidRPr="00157F57">
              <w:rPr>
                <w:rFonts w:ascii="Times New Roman" w:hAnsi="Times New Roman" w:cs="Times New Roman"/>
                <w:lang w:eastAsia="ru-RU"/>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rsidR="00157F57" w:rsidRPr="00157F57" w:rsidRDefault="00157F57" w:rsidP="00157F57">
            <w:pPr>
              <w:spacing w:after="0" w:line="240" w:lineRule="auto"/>
              <w:jc w:val="both"/>
              <w:rPr>
                <w:rFonts w:ascii="Times New Roman" w:hAnsi="Times New Roman" w:cs="Times New Roman"/>
              </w:rPr>
            </w:pPr>
            <w:r w:rsidRPr="00157F57">
              <w:rPr>
                <w:rFonts w:ascii="Times New Roman" w:hAnsi="Times New Roman" w:cs="Times New Roman"/>
                <w:bCs/>
                <w:kern w:val="1"/>
                <w:lang w:eastAsia="ar-SA"/>
              </w:rPr>
              <w:t xml:space="preserve">Оплата производится путем перечисления денежных средств по реквизитам </w:t>
            </w:r>
            <w:r w:rsidRPr="00157F57">
              <w:rPr>
                <w:rFonts w:ascii="Times New Roman" w:hAnsi="Times New Roman" w:cs="Times New Roman"/>
              </w:rPr>
              <w:t>Администрация муниципального образования "</w:t>
            </w:r>
            <w:proofErr w:type="spellStart"/>
            <w:r w:rsidR="00DA69A8">
              <w:rPr>
                <w:rFonts w:ascii="Times New Roman" w:hAnsi="Times New Roman" w:cs="Times New Roman"/>
              </w:rPr>
              <w:t>Хошун-Узурское</w:t>
            </w:r>
            <w:proofErr w:type="spellEnd"/>
            <w:r w:rsidRPr="00157F57">
              <w:rPr>
                <w:rFonts w:ascii="Times New Roman" w:hAnsi="Times New Roman" w:cs="Times New Roman"/>
              </w:rPr>
              <w:t xml:space="preserve">" </w:t>
            </w:r>
            <w:proofErr w:type="spellStart"/>
            <w:r w:rsidRPr="00157F57">
              <w:rPr>
                <w:rFonts w:ascii="Times New Roman" w:hAnsi="Times New Roman" w:cs="Times New Roman"/>
              </w:rPr>
              <w:t>Мухоршибирского</w:t>
            </w:r>
            <w:proofErr w:type="spellEnd"/>
            <w:r w:rsidRPr="00157F57">
              <w:rPr>
                <w:rFonts w:ascii="Times New Roman" w:hAnsi="Times New Roman" w:cs="Times New Roman"/>
              </w:rPr>
              <w:t xml:space="preserve"> района Республики Бурятия (сельское поселение)</w:t>
            </w:r>
            <w:r w:rsidRPr="00157F57">
              <w:rPr>
                <w:rFonts w:ascii="Times New Roman" w:hAnsi="Times New Roman" w:cs="Times New Roman"/>
                <w:bCs/>
                <w:kern w:val="1"/>
                <w:lang w:eastAsia="ar-SA"/>
              </w:rPr>
              <w:t xml:space="preserve">: </w:t>
            </w:r>
          </w:p>
          <w:p w:rsidR="00157F57" w:rsidRPr="00157F57" w:rsidRDefault="00157F57" w:rsidP="00157F57">
            <w:pPr>
              <w:pStyle w:val="a9"/>
              <w:ind w:firstLine="309"/>
              <w:jc w:val="both"/>
              <w:rPr>
                <w:rFonts w:ascii="Times New Roman" w:hAnsi="Times New Roman" w:cs="Times New Roman"/>
                <w:bCs/>
                <w:kern w:val="1"/>
                <w:lang w:eastAsia="ar-SA"/>
              </w:rPr>
            </w:pPr>
            <w:r w:rsidRPr="00157F57">
              <w:rPr>
                <w:rFonts w:ascii="Times New Roman" w:hAnsi="Times New Roman" w:cs="Times New Roman"/>
                <w:bCs/>
                <w:kern w:val="1"/>
                <w:lang w:eastAsia="ar-SA"/>
              </w:rPr>
              <w:t>Не позднее 10 рабочих дней с момента подписания Договора Покупатель перечисляет Продавцу цену Имущества, указанную в пункте 3.1 Договора, за вычетом суммы задатка и суммы налогов, предъявленных продавцом покупателю.</w:t>
            </w:r>
          </w:p>
          <w:p w:rsidR="00157F57" w:rsidRPr="00157F57" w:rsidRDefault="00157F57" w:rsidP="00157F57">
            <w:pPr>
              <w:spacing w:after="0" w:line="240" w:lineRule="auto"/>
              <w:jc w:val="both"/>
              <w:rPr>
                <w:rFonts w:ascii="Times New Roman" w:hAnsi="Times New Roman" w:cs="Times New Roman"/>
              </w:rPr>
            </w:pPr>
            <w:r w:rsidRPr="00157F57">
              <w:rPr>
                <w:rFonts w:ascii="Times New Roman" w:hAnsi="Times New Roman" w:cs="Times New Roman"/>
                <w:bCs/>
                <w:kern w:val="1"/>
                <w:lang w:eastAsia="ar-SA"/>
              </w:rPr>
              <w:t xml:space="preserve">Оплата указанной суммы производится путем перечисления денежных средств по реквизитам </w:t>
            </w:r>
            <w:r w:rsidRPr="00157F57">
              <w:rPr>
                <w:rFonts w:ascii="Times New Roman" w:hAnsi="Times New Roman" w:cs="Times New Roman"/>
                <w:bCs/>
                <w:color w:val="C00000"/>
                <w:kern w:val="1"/>
                <w:lang w:eastAsia="ar-SA"/>
              </w:rPr>
              <w:t xml:space="preserve"> </w:t>
            </w:r>
            <w:r w:rsidRPr="00157F57">
              <w:rPr>
                <w:rFonts w:ascii="Times New Roman" w:hAnsi="Times New Roman" w:cs="Times New Roman"/>
              </w:rPr>
              <w:t>Администрации муниципального образования "</w:t>
            </w:r>
            <w:proofErr w:type="spellStart"/>
            <w:r w:rsidR="00DA69A8">
              <w:rPr>
                <w:rFonts w:ascii="Times New Roman" w:hAnsi="Times New Roman" w:cs="Times New Roman"/>
              </w:rPr>
              <w:t>Хошун-Узурское</w:t>
            </w:r>
            <w:proofErr w:type="spellEnd"/>
            <w:r w:rsidRPr="00157F57">
              <w:rPr>
                <w:rFonts w:ascii="Times New Roman" w:hAnsi="Times New Roman" w:cs="Times New Roman"/>
              </w:rPr>
              <w:t xml:space="preserve">" </w:t>
            </w:r>
            <w:proofErr w:type="spellStart"/>
            <w:r w:rsidRPr="00157F57">
              <w:rPr>
                <w:rFonts w:ascii="Times New Roman" w:hAnsi="Times New Roman" w:cs="Times New Roman"/>
              </w:rPr>
              <w:t>Мухоршибирского</w:t>
            </w:r>
            <w:proofErr w:type="spellEnd"/>
            <w:r w:rsidRPr="00157F57">
              <w:rPr>
                <w:rFonts w:ascii="Times New Roman" w:hAnsi="Times New Roman" w:cs="Times New Roman"/>
              </w:rPr>
              <w:t xml:space="preserve"> района Республики Бурятия (сельское поселение)</w:t>
            </w:r>
          </w:p>
          <w:p w:rsidR="00157F57" w:rsidRPr="00157F57" w:rsidRDefault="00157F57" w:rsidP="00157F57">
            <w:pPr>
              <w:spacing w:after="0" w:line="240" w:lineRule="auto"/>
              <w:rPr>
                <w:rFonts w:ascii="Times New Roman" w:hAnsi="Times New Roman" w:cs="Times New Roman"/>
              </w:rPr>
            </w:pPr>
            <w:r w:rsidRPr="00157F57">
              <w:rPr>
                <w:rFonts w:ascii="Times New Roman" w:hAnsi="Times New Roman" w:cs="Times New Roman"/>
              </w:rPr>
              <w:t>Наименование получателя: Управление Федерального казначейства  по  Республике Бурятия (Администрация муниципального образования «</w:t>
            </w:r>
            <w:proofErr w:type="spellStart"/>
            <w:r w:rsidR="00DA69A8">
              <w:rPr>
                <w:rFonts w:ascii="Times New Roman" w:hAnsi="Times New Roman" w:cs="Times New Roman"/>
              </w:rPr>
              <w:t>Хошун-Узурское</w:t>
            </w:r>
            <w:proofErr w:type="spellEnd"/>
            <w:r w:rsidRPr="00157F57">
              <w:rPr>
                <w:rFonts w:ascii="Times New Roman" w:hAnsi="Times New Roman" w:cs="Times New Roman"/>
              </w:rPr>
              <w:t xml:space="preserve">» </w:t>
            </w:r>
            <w:proofErr w:type="spellStart"/>
            <w:r w:rsidRPr="00157F57">
              <w:rPr>
                <w:rFonts w:ascii="Times New Roman" w:hAnsi="Times New Roman" w:cs="Times New Roman"/>
              </w:rPr>
              <w:t>Мухоршибирского</w:t>
            </w:r>
            <w:proofErr w:type="spellEnd"/>
            <w:r w:rsidRPr="00157F57">
              <w:rPr>
                <w:rFonts w:ascii="Times New Roman" w:hAnsi="Times New Roman" w:cs="Times New Roman"/>
              </w:rPr>
              <w:t xml:space="preserve"> района Республики Бурятия (сельское поселение) </w:t>
            </w:r>
            <w:proofErr w:type="gramStart"/>
            <w:r w:rsidRPr="00157F57">
              <w:rPr>
                <w:rFonts w:ascii="Times New Roman" w:hAnsi="Times New Roman" w:cs="Times New Roman"/>
              </w:rPr>
              <w:t>л</w:t>
            </w:r>
            <w:proofErr w:type="gramEnd"/>
            <w:r w:rsidRPr="00157F57">
              <w:rPr>
                <w:rFonts w:ascii="Times New Roman" w:hAnsi="Times New Roman" w:cs="Times New Roman"/>
              </w:rPr>
              <w:t>/с-040230131</w:t>
            </w:r>
            <w:r w:rsidR="00173AA1">
              <w:rPr>
                <w:rFonts w:ascii="Times New Roman" w:hAnsi="Times New Roman" w:cs="Times New Roman"/>
              </w:rPr>
              <w:t>80), ЕС</w:t>
            </w:r>
            <w:r w:rsidRPr="00157F57">
              <w:rPr>
                <w:rFonts w:ascii="Times New Roman" w:hAnsi="Times New Roman" w:cs="Times New Roman"/>
              </w:rPr>
              <w:t>-</w:t>
            </w:r>
            <w:r w:rsidR="00173AA1">
              <w:rPr>
                <w:rFonts w:ascii="Times New Roman" w:hAnsi="Times New Roman" w:cs="Times New Roman"/>
              </w:rPr>
              <w:t>03100643000000010200</w:t>
            </w:r>
            <w:r w:rsidRPr="00157F57">
              <w:rPr>
                <w:rFonts w:ascii="Times New Roman" w:hAnsi="Times New Roman" w:cs="Times New Roman"/>
              </w:rPr>
              <w:t xml:space="preserve">, </w:t>
            </w:r>
            <w:r w:rsidR="003F021B">
              <w:rPr>
                <w:rFonts w:ascii="Times New Roman" w:hAnsi="Times New Roman" w:cs="Times New Roman"/>
              </w:rPr>
              <w:t>ЕКС</w:t>
            </w:r>
            <w:r w:rsidR="00173AA1">
              <w:rPr>
                <w:rFonts w:ascii="Times New Roman" w:hAnsi="Times New Roman" w:cs="Times New Roman"/>
              </w:rPr>
              <w:t xml:space="preserve"> 40102810545370000068, </w:t>
            </w:r>
            <w:r w:rsidRPr="00157F57">
              <w:rPr>
                <w:rFonts w:ascii="Times New Roman" w:hAnsi="Times New Roman" w:cs="Times New Roman"/>
              </w:rPr>
              <w:t>ИНН /КПП  03148867</w:t>
            </w:r>
            <w:r w:rsidR="00173AA1">
              <w:rPr>
                <w:rFonts w:ascii="Times New Roman" w:hAnsi="Times New Roman" w:cs="Times New Roman"/>
              </w:rPr>
              <w:t>28</w:t>
            </w:r>
            <w:r w:rsidRPr="00157F57">
              <w:rPr>
                <w:rFonts w:ascii="Times New Roman" w:hAnsi="Times New Roman" w:cs="Times New Roman"/>
              </w:rPr>
              <w:t>/031401001,</w:t>
            </w:r>
          </w:p>
          <w:p w:rsidR="00157F57" w:rsidRPr="00157F57" w:rsidRDefault="00157F57" w:rsidP="00157F57">
            <w:pPr>
              <w:spacing w:after="0" w:line="240" w:lineRule="auto"/>
              <w:rPr>
                <w:rFonts w:ascii="Times New Roman" w:hAnsi="Times New Roman" w:cs="Times New Roman"/>
              </w:rPr>
            </w:pPr>
            <w:r w:rsidRPr="00157F57">
              <w:rPr>
                <w:rFonts w:ascii="Times New Roman" w:hAnsi="Times New Roman" w:cs="Times New Roman"/>
              </w:rPr>
              <w:t>БИК 0</w:t>
            </w:r>
            <w:r w:rsidR="00014286">
              <w:rPr>
                <w:rFonts w:ascii="Times New Roman" w:hAnsi="Times New Roman" w:cs="Times New Roman"/>
              </w:rPr>
              <w:t>18142016</w:t>
            </w:r>
            <w:r w:rsidRPr="00157F57">
              <w:rPr>
                <w:rFonts w:ascii="Times New Roman" w:hAnsi="Times New Roman" w:cs="Times New Roman"/>
              </w:rPr>
              <w:t>,</w:t>
            </w:r>
            <w:r w:rsidR="00014286">
              <w:rPr>
                <w:rFonts w:ascii="Times New Roman" w:hAnsi="Times New Roman" w:cs="Times New Roman"/>
              </w:rPr>
              <w:t xml:space="preserve"> Отделение НБ Республика Бурятия г</w:t>
            </w:r>
            <w:proofErr w:type="gramStart"/>
            <w:r w:rsidR="00014286">
              <w:rPr>
                <w:rFonts w:ascii="Times New Roman" w:hAnsi="Times New Roman" w:cs="Times New Roman"/>
              </w:rPr>
              <w:t>.У</w:t>
            </w:r>
            <w:proofErr w:type="gramEnd"/>
            <w:r w:rsidR="00014286">
              <w:rPr>
                <w:rFonts w:ascii="Times New Roman" w:hAnsi="Times New Roman" w:cs="Times New Roman"/>
              </w:rPr>
              <w:t>лан-Удэ//</w:t>
            </w:r>
            <w:r w:rsidR="00E9526C">
              <w:rPr>
                <w:rFonts w:ascii="Times New Roman" w:hAnsi="Times New Roman" w:cs="Times New Roman"/>
              </w:rPr>
              <w:t xml:space="preserve">УФК по Республике Бурятия г.Улан-Удэ, </w:t>
            </w:r>
            <w:r w:rsidR="00014286">
              <w:rPr>
                <w:rFonts w:ascii="Times New Roman" w:hAnsi="Times New Roman" w:cs="Times New Roman"/>
              </w:rPr>
              <w:t xml:space="preserve"> ОКТМО 81636455</w:t>
            </w:r>
            <w:r w:rsidRPr="00157F57">
              <w:rPr>
                <w:rFonts w:ascii="Times New Roman" w:hAnsi="Times New Roman" w:cs="Times New Roman"/>
              </w:rPr>
              <w:t>– указывать обязательно, КБК  86011402053100000410 -   указывать обязательно</w:t>
            </w:r>
          </w:p>
          <w:p w:rsidR="00157F57" w:rsidRPr="00157F57" w:rsidRDefault="00157F57" w:rsidP="00157F57">
            <w:pPr>
              <w:pStyle w:val="a9"/>
              <w:ind w:firstLine="309"/>
              <w:jc w:val="both"/>
              <w:rPr>
                <w:rFonts w:ascii="Times New Roman" w:hAnsi="Times New Roman" w:cs="Times New Roman"/>
                <w:bCs/>
                <w:kern w:val="1"/>
                <w:lang w:eastAsia="ar-SA"/>
              </w:rPr>
            </w:pPr>
            <w:r w:rsidRPr="00157F57">
              <w:rPr>
                <w:rFonts w:ascii="Times New Roman" w:hAnsi="Times New Roman" w:cs="Times New Roman"/>
                <w:bCs/>
                <w:kern w:val="1"/>
                <w:lang w:eastAsia="ar-SA"/>
              </w:rPr>
              <w:t>В графе «Назначение платежа» следует указать: «По договору купли-пр</w:t>
            </w:r>
            <w:r w:rsidR="005C1C42">
              <w:rPr>
                <w:rFonts w:ascii="Times New Roman" w:hAnsi="Times New Roman" w:cs="Times New Roman"/>
                <w:bCs/>
                <w:kern w:val="1"/>
                <w:lang w:eastAsia="ar-SA"/>
              </w:rPr>
              <w:t>одажи имущества № __ от ____202</w:t>
            </w:r>
            <w:r w:rsidR="00263729">
              <w:rPr>
                <w:rFonts w:ascii="Times New Roman" w:hAnsi="Times New Roman" w:cs="Times New Roman"/>
                <w:bCs/>
                <w:kern w:val="1"/>
                <w:lang w:eastAsia="ar-SA"/>
              </w:rPr>
              <w:t>2</w:t>
            </w:r>
            <w:r w:rsidRPr="00157F57">
              <w:rPr>
                <w:rFonts w:ascii="Times New Roman" w:hAnsi="Times New Roman" w:cs="Times New Roman"/>
                <w:bCs/>
                <w:kern w:val="1"/>
                <w:lang w:eastAsia="ar-SA"/>
              </w:rPr>
              <w:t xml:space="preserve"> года.</w:t>
            </w:r>
          </w:p>
          <w:p w:rsidR="00157F57" w:rsidRPr="00157F57" w:rsidRDefault="00157F57" w:rsidP="00157F57">
            <w:pPr>
              <w:pStyle w:val="a9"/>
              <w:ind w:firstLine="309"/>
              <w:jc w:val="both"/>
              <w:rPr>
                <w:rFonts w:ascii="Times New Roman" w:hAnsi="Times New Roman" w:cs="Times New Roman"/>
                <w:bCs/>
                <w:kern w:val="1"/>
                <w:lang w:eastAsia="ar-SA"/>
              </w:rPr>
            </w:pPr>
            <w:r w:rsidRPr="00157F57">
              <w:rPr>
                <w:rFonts w:ascii="Times New Roman" w:hAnsi="Times New Roman" w:cs="Times New Roman"/>
                <w:bCs/>
                <w:kern w:val="1"/>
                <w:lang w:eastAsia="ar-SA"/>
              </w:rPr>
              <w:lastRenderedPageBreak/>
              <w:t>Не позднее 10 рабочих дней с момента подписания Договора Покупатель перечисляет Продавцу сумму НДС, предъявленных продавцом покупателю (для физических лиц).</w:t>
            </w:r>
          </w:p>
          <w:p w:rsidR="00157F57" w:rsidRPr="00157F57" w:rsidRDefault="00157F57" w:rsidP="00157F57">
            <w:pPr>
              <w:spacing w:after="0" w:line="240" w:lineRule="auto"/>
              <w:jc w:val="both"/>
              <w:rPr>
                <w:rFonts w:ascii="Times New Roman" w:hAnsi="Times New Roman" w:cs="Times New Roman"/>
              </w:rPr>
            </w:pPr>
            <w:r w:rsidRPr="00157F57">
              <w:rPr>
                <w:rFonts w:ascii="Times New Roman" w:hAnsi="Times New Roman" w:cs="Times New Roman"/>
                <w:bCs/>
                <w:kern w:val="1"/>
                <w:lang w:eastAsia="ar-SA"/>
              </w:rPr>
              <w:t xml:space="preserve">Оплата указанной суммы производится путем перечисления денежных средств по реквизитам </w:t>
            </w:r>
            <w:r w:rsidRPr="00157F57">
              <w:rPr>
                <w:rFonts w:ascii="Times New Roman" w:hAnsi="Times New Roman" w:cs="Times New Roman"/>
              </w:rPr>
              <w:t>Администрации муниципального образования "</w:t>
            </w:r>
            <w:proofErr w:type="spellStart"/>
            <w:r w:rsidR="00DA69A8">
              <w:rPr>
                <w:rFonts w:ascii="Times New Roman" w:hAnsi="Times New Roman" w:cs="Times New Roman"/>
              </w:rPr>
              <w:t>Хошун-Узурское</w:t>
            </w:r>
            <w:proofErr w:type="spellEnd"/>
            <w:r w:rsidRPr="00157F57">
              <w:rPr>
                <w:rFonts w:ascii="Times New Roman" w:hAnsi="Times New Roman" w:cs="Times New Roman"/>
              </w:rPr>
              <w:t xml:space="preserve">" </w:t>
            </w:r>
            <w:proofErr w:type="spellStart"/>
            <w:r w:rsidRPr="00157F57">
              <w:rPr>
                <w:rFonts w:ascii="Times New Roman" w:hAnsi="Times New Roman" w:cs="Times New Roman"/>
              </w:rPr>
              <w:t>Мухоршибирского</w:t>
            </w:r>
            <w:proofErr w:type="spellEnd"/>
            <w:r w:rsidRPr="00157F57">
              <w:rPr>
                <w:rFonts w:ascii="Times New Roman" w:hAnsi="Times New Roman" w:cs="Times New Roman"/>
              </w:rPr>
              <w:t xml:space="preserve"> района Республики Бурятия (сельское поселение)</w:t>
            </w:r>
          </w:p>
          <w:p w:rsidR="00E9526C" w:rsidRPr="00157F57" w:rsidRDefault="00157F57" w:rsidP="00E9526C">
            <w:pPr>
              <w:spacing w:after="0" w:line="240" w:lineRule="auto"/>
              <w:rPr>
                <w:rFonts w:ascii="Times New Roman" w:hAnsi="Times New Roman" w:cs="Times New Roman"/>
              </w:rPr>
            </w:pPr>
            <w:r w:rsidRPr="00157F57">
              <w:rPr>
                <w:rFonts w:ascii="Times New Roman" w:hAnsi="Times New Roman" w:cs="Times New Roman"/>
                <w:bCs/>
                <w:color w:val="C00000"/>
                <w:kern w:val="1"/>
                <w:lang w:eastAsia="ar-SA"/>
              </w:rPr>
              <w:t xml:space="preserve"> </w:t>
            </w:r>
            <w:r w:rsidRPr="00157F57">
              <w:rPr>
                <w:rFonts w:ascii="Times New Roman" w:hAnsi="Times New Roman" w:cs="Times New Roman"/>
              </w:rPr>
              <w:t xml:space="preserve">Наименование получателя: </w:t>
            </w:r>
            <w:r w:rsidR="00E9526C" w:rsidRPr="00157F57">
              <w:rPr>
                <w:rFonts w:ascii="Times New Roman" w:hAnsi="Times New Roman" w:cs="Times New Roman"/>
              </w:rPr>
              <w:t>Управление Федерального казначейства  по  Республике Бурятия (Администрация муниципального образования «</w:t>
            </w:r>
            <w:proofErr w:type="spellStart"/>
            <w:r w:rsidR="00E9526C">
              <w:rPr>
                <w:rFonts w:ascii="Times New Roman" w:hAnsi="Times New Roman" w:cs="Times New Roman"/>
              </w:rPr>
              <w:t>Хошун-Узурское</w:t>
            </w:r>
            <w:proofErr w:type="spellEnd"/>
            <w:r w:rsidR="00E9526C" w:rsidRPr="00157F57">
              <w:rPr>
                <w:rFonts w:ascii="Times New Roman" w:hAnsi="Times New Roman" w:cs="Times New Roman"/>
              </w:rPr>
              <w:t xml:space="preserve">» </w:t>
            </w:r>
            <w:proofErr w:type="spellStart"/>
            <w:r w:rsidR="00E9526C" w:rsidRPr="00157F57">
              <w:rPr>
                <w:rFonts w:ascii="Times New Roman" w:hAnsi="Times New Roman" w:cs="Times New Roman"/>
              </w:rPr>
              <w:t>Мухоршибирского</w:t>
            </w:r>
            <w:proofErr w:type="spellEnd"/>
            <w:r w:rsidR="00E9526C" w:rsidRPr="00157F57">
              <w:rPr>
                <w:rFonts w:ascii="Times New Roman" w:hAnsi="Times New Roman" w:cs="Times New Roman"/>
              </w:rPr>
              <w:t xml:space="preserve"> района Республики Бурятия (сельское поселение) </w:t>
            </w:r>
            <w:proofErr w:type="gramStart"/>
            <w:r w:rsidR="00E9526C" w:rsidRPr="00157F57">
              <w:rPr>
                <w:rFonts w:ascii="Times New Roman" w:hAnsi="Times New Roman" w:cs="Times New Roman"/>
              </w:rPr>
              <w:t>л</w:t>
            </w:r>
            <w:proofErr w:type="gramEnd"/>
            <w:r w:rsidR="00E9526C" w:rsidRPr="00157F57">
              <w:rPr>
                <w:rFonts w:ascii="Times New Roman" w:hAnsi="Times New Roman" w:cs="Times New Roman"/>
              </w:rPr>
              <w:t>/с-040230131</w:t>
            </w:r>
            <w:r w:rsidR="00E9526C">
              <w:rPr>
                <w:rFonts w:ascii="Times New Roman" w:hAnsi="Times New Roman" w:cs="Times New Roman"/>
              </w:rPr>
              <w:t>80), ЕС</w:t>
            </w:r>
            <w:r w:rsidR="00E9526C" w:rsidRPr="00157F57">
              <w:rPr>
                <w:rFonts w:ascii="Times New Roman" w:hAnsi="Times New Roman" w:cs="Times New Roman"/>
              </w:rPr>
              <w:t>-</w:t>
            </w:r>
            <w:r w:rsidR="00E9526C">
              <w:rPr>
                <w:rFonts w:ascii="Times New Roman" w:hAnsi="Times New Roman" w:cs="Times New Roman"/>
              </w:rPr>
              <w:t>03100643000000010200</w:t>
            </w:r>
            <w:r w:rsidR="00E9526C" w:rsidRPr="00157F57">
              <w:rPr>
                <w:rFonts w:ascii="Times New Roman" w:hAnsi="Times New Roman" w:cs="Times New Roman"/>
              </w:rPr>
              <w:t xml:space="preserve">, </w:t>
            </w:r>
            <w:r w:rsidR="00E9526C">
              <w:rPr>
                <w:rFonts w:ascii="Times New Roman" w:hAnsi="Times New Roman" w:cs="Times New Roman"/>
              </w:rPr>
              <w:t xml:space="preserve">ЕКС 40102810545370000068, </w:t>
            </w:r>
            <w:r w:rsidR="00E9526C" w:rsidRPr="00157F57">
              <w:rPr>
                <w:rFonts w:ascii="Times New Roman" w:hAnsi="Times New Roman" w:cs="Times New Roman"/>
              </w:rPr>
              <w:t>ИНН /КПП  03148867</w:t>
            </w:r>
            <w:r w:rsidR="00E9526C">
              <w:rPr>
                <w:rFonts w:ascii="Times New Roman" w:hAnsi="Times New Roman" w:cs="Times New Roman"/>
              </w:rPr>
              <w:t>28</w:t>
            </w:r>
            <w:r w:rsidR="00E9526C" w:rsidRPr="00157F57">
              <w:rPr>
                <w:rFonts w:ascii="Times New Roman" w:hAnsi="Times New Roman" w:cs="Times New Roman"/>
              </w:rPr>
              <w:t>/031401001,</w:t>
            </w:r>
          </w:p>
          <w:p w:rsidR="00E9526C" w:rsidRPr="00157F57" w:rsidRDefault="00E9526C" w:rsidP="00E9526C">
            <w:pPr>
              <w:spacing w:after="0" w:line="240" w:lineRule="auto"/>
              <w:rPr>
                <w:rFonts w:ascii="Times New Roman" w:hAnsi="Times New Roman" w:cs="Times New Roman"/>
              </w:rPr>
            </w:pPr>
            <w:r w:rsidRPr="00157F57">
              <w:rPr>
                <w:rFonts w:ascii="Times New Roman" w:hAnsi="Times New Roman" w:cs="Times New Roman"/>
              </w:rPr>
              <w:t>БИК 0</w:t>
            </w:r>
            <w:r>
              <w:rPr>
                <w:rFonts w:ascii="Times New Roman" w:hAnsi="Times New Roman" w:cs="Times New Roman"/>
              </w:rPr>
              <w:t>18142016</w:t>
            </w:r>
            <w:r w:rsidRPr="00157F57">
              <w:rPr>
                <w:rFonts w:ascii="Times New Roman" w:hAnsi="Times New Roman" w:cs="Times New Roman"/>
              </w:rPr>
              <w:t>,</w:t>
            </w:r>
            <w:r>
              <w:rPr>
                <w:rFonts w:ascii="Times New Roman" w:hAnsi="Times New Roman" w:cs="Times New Roman"/>
              </w:rPr>
              <w:t xml:space="preserve"> Отделение НБ Республика Бурятия г</w:t>
            </w:r>
            <w:proofErr w:type="gramStart"/>
            <w:r>
              <w:rPr>
                <w:rFonts w:ascii="Times New Roman" w:hAnsi="Times New Roman" w:cs="Times New Roman"/>
              </w:rPr>
              <w:t>.У</w:t>
            </w:r>
            <w:proofErr w:type="gramEnd"/>
            <w:r>
              <w:rPr>
                <w:rFonts w:ascii="Times New Roman" w:hAnsi="Times New Roman" w:cs="Times New Roman"/>
              </w:rPr>
              <w:t>лан-Удэ//УФК по Республике Бурятия г.Улан-Удэ,  ОКТМО 81636455</w:t>
            </w:r>
            <w:r w:rsidRPr="00157F57">
              <w:rPr>
                <w:rFonts w:ascii="Times New Roman" w:hAnsi="Times New Roman" w:cs="Times New Roman"/>
              </w:rPr>
              <w:t>– указывать обязательно, КБК  86011402053100000410 -   указывать обязательно</w:t>
            </w:r>
          </w:p>
          <w:p w:rsidR="00157F57" w:rsidRPr="00157F57" w:rsidRDefault="00157F57" w:rsidP="00157F57">
            <w:pPr>
              <w:pStyle w:val="a9"/>
              <w:ind w:firstLine="309"/>
              <w:jc w:val="both"/>
              <w:rPr>
                <w:rFonts w:ascii="Times New Roman" w:hAnsi="Times New Roman" w:cs="Times New Roman"/>
                <w:bCs/>
                <w:kern w:val="1"/>
                <w:lang w:eastAsia="ar-SA"/>
              </w:rPr>
            </w:pPr>
            <w:r w:rsidRPr="00157F57">
              <w:rPr>
                <w:rFonts w:ascii="Times New Roman" w:hAnsi="Times New Roman" w:cs="Times New Roman"/>
                <w:bCs/>
                <w:kern w:val="1"/>
                <w:lang w:eastAsia="ar-SA"/>
              </w:rPr>
              <w:t>Назначение платежа: сумма НДС по договору купли-продажи им</w:t>
            </w:r>
            <w:r w:rsidR="005C1C42">
              <w:rPr>
                <w:rFonts w:ascii="Times New Roman" w:hAnsi="Times New Roman" w:cs="Times New Roman"/>
                <w:bCs/>
                <w:kern w:val="1"/>
                <w:lang w:eastAsia="ar-SA"/>
              </w:rPr>
              <w:t>ущества №__ от ______ 20</w:t>
            </w:r>
            <w:r w:rsidR="0091574F">
              <w:rPr>
                <w:rFonts w:ascii="Times New Roman" w:hAnsi="Times New Roman" w:cs="Times New Roman"/>
                <w:bCs/>
                <w:kern w:val="1"/>
                <w:lang w:eastAsia="ar-SA"/>
              </w:rPr>
              <w:t>2</w:t>
            </w:r>
            <w:r w:rsidR="00E9526C">
              <w:rPr>
                <w:rFonts w:ascii="Times New Roman" w:hAnsi="Times New Roman" w:cs="Times New Roman"/>
                <w:bCs/>
                <w:kern w:val="1"/>
                <w:lang w:eastAsia="ar-SA"/>
              </w:rPr>
              <w:t>2</w:t>
            </w:r>
            <w:r w:rsidRPr="00157F57">
              <w:rPr>
                <w:rFonts w:ascii="Times New Roman" w:hAnsi="Times New Roman" w:cs="Times New Roman"/>
                <w:bCs/>
                <w:kern w:val="1"/>
                <w:lang w:eastAsia="ar-SA"/>
              </w:rPr>
              <w:t xml:space="preserve"> года.</w:t>
            </w:r>
          </w:p>
          <w:p w:rsidR="00C3265C" w:rsidRPr="00C3265C" w:rsidRDefault="00A66FA6" w:rsidP="00157F5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kern w:val="1"/>
                <w:lang w:eastAsia="ar-SA"/>
              </w:rPr>
              <w:t xml:space="preserve"> </w:t>
            </w:r>
            <w:r w:rsidRPr="00BC58C6">
              <w:rPr>
                <w:rFonts w:ascii="Times New Roman" w:hAnsi="Times New Roman" w:cs="Times New Roman"/>
              </w:rPr>
              <w:t xml:space="preserve">Передача </w:t>
            </w:r>
            <w:r>
              <w:rPr>
                <w:rFonts w:ascii="Times New Roman" w:hAnsi="Times New Roman" w:cs="Times New Roman"/>
              </w:rPr>
              <w:t xml:space="preserve"> </w:t>
            </w:r>
            <w:r w:rsidRPr="00BC58C6">
              <w:rPr>
                <w:rFonts w:ascii="Times New Roman" w:hAnsi="Times New Roman" w:cs="Times New Roman"/>
              </w:rPr>
              <w:t xml:space="preserve"> имущества и оформление права собственности на него осуществляются </w:t>
            </w:r>
            <w:r>
              <w:rPr>
                <w:rFonts w:ascii="Times New Roman" w:hAnsi="Times New Roman" w:cs="Times New Roman"/>
              </w:rPr>
              <w:t xml:space="preserve"> </w:t>
            </w:r>
            <w:r w:rsidRPr="00BC58C6">
              <w:rPr>
                <w:rFonts w:ascii="Times New Roman" w:hAnsi="Times New Roman" w:cs="Times New Roman"/>
              </w:rPr>
              <w:t>не позднее чем через тридцать дней после дня полной оплаты имущества.</w:t>
            </w:r>
          </w:p>
        </w:tc>
      </w:tr>
      <w:tr w:rsidR="00C3265C" w:rsidRPr="00C3265C" w:rsidTr="00903AB2">
        <w:tblPrEx>
          <w:tblCellMar>
            <w:top w:w="108" w:type="dxa"/>
            <w:bottom w:w="108" w:type="dxa"/>
          </w:tblCellMar>
        </w:tblPrEx>
        <w:trPr>
          <w:trHeight w:val="313"/>
          <w:jc w:val="center"/>
        </w:trPr>
        <w:tc>
          <w:tcPr>
            <w:tcW w:w="486" w:type="dxa"/>
            <w:tcBorders>
              <w:top w:val="single" w:sz="4" w:space="0" w:color="000000"/>
              <w:left w:val="single" w:sz="4" w:space="0" w:color="000000"/>
              <w:bottom w:val="single" w:sz="4" w:space="0" w:color="000000"/>
            </w:tcBorders>
          </w:tcPr>
          <w:p w:rsidR="00C3265C" w:rsidRPr="00C3265C" w:rsidRDefault="00157F57" w:rsidP="00C3265C">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lastRenderedPageBreak/>
              <w:t>15</w:t>
            </w:r>
          </w:p>
        </w:tc>
        <w:tc>
          <w:tcPr>
            <w:tcW w:w="1852" w:type="dxa"/>
            <w:tcBorders>
              <w:top w:val="single" w:sz="4" w:space="0" w:color="000000"/>
              <w:left w:val="single" w:sz="4" w:space="0" w:color="000000"/>
              <w:bottom w:val="single" w:sz="4" w:space="0" w:color="000000"/>
            </w:tcBorders>
          </w:tcPr>
          <w:p w:rsidR="00C3265C" w:rsidRPr="00C73B22" w:rsidRDefault="00C3265C" w:rsidP="00C3265C">
            <w:pPr>
              <w:autoSpaceDE w:val="0"/>
              <w:autoSpaceDN w:val="0"/>
              <w:adjustRightInd w:val="0"/>
              <w:spacing w:after="0" w:line="240" w:lineRule="auto"/>
              <w:rPr>
                <w:rFonts w:ascii="Times New Roman" w:hAnsi="Times New Roman" w:cs="Times New Roman"/>
              </w:rPr>
            </w:pPr>
            <w:r w:rsidRPr="00C73B22">
              <w:rPr>
                <w:rFonts w:ascii="Times New Roman" w:hAnsi="Times New Roman" w:cs="Times New Roman"/>
              </w:rPr>
              <w:t>Местонахождение имущества и порядок его осмотра имущества.</w:t>
            </w:r>
          </w:p>
        </w:tc>
        <w:tc>
          <w:tcPr>
            <w:tcW w:w="7266" w:type="dxa"/>
            <w:gridSpan w:val="6"/>
            <w:tcBorders>
              <w:top w:val="single" w:sz="4" w:space="0" w:color="000000"/>
              <w:left w:val="single" w:sz="4" w:space="0" w:color="000000"/>
              <w:bottom w:val="single" w:sz="4" w:space="0" w:color="000000"/>
              <w:right w:val="single" w:sz="4" w:space="0" w:color="000000"/>
            </w:tcBorders>
          </w:tcPr>
          <w:p w:rsidR="00C3265C" w:rsidRPr="00C73B22" w:rsidRDefault="00C3265C" w:rsidP="00C3265C">
            <w:pPr>
              <w:keepNext/>
              <w:tabs>
                <w:tab w:val="num" w:pos="0"/>
              </w:tabs>
              <w:suppressAutoHyphens/>
              <w:spacing w:after="0" w:line="240" w:lineRule="auto"/>
              <w:outlineLvl w:val="0"/>
              <w:rPr>
                <w:rFonts w:ascii="Times New Roman" w:hAnsi="Times New Roman" w:cs="Times New Roman"/>
                <w:lang w:eastAsia="ar-SA"/>
              </w:rPr>
            </w:pPr>
            <w:r w:rsidRPr="00C73B22">
              <w:rPr>
                <w:rFonts w:ascii="Times New Roman" w:hAnsi="Times New Roman" w:cs="Times New Roman"/>
                <w:lang w:eastAsia="ar-SA"/>
              </w:rPr>
              <w:t xml:space="preserve">Имущество находится по адресу:  </w:t>
            </w:r>
            <w:r w:rsidRPr="00C73B22">
              <w:rPr>
                <w:rFonts w:ascii="Times New Roman" w:hAnsi="Times New Roman" w:cs="Times New Roman"/>
                <w:bCs/>
                <w:lang w:eastAsia="ar-SA"/>
              </w:rPr>
              <w:t xml:space="preserve">Республика Бурятия, </w:t>
            </w:r>
            <w:proofErr w:type="spellStart"/>
            <w:r w:rsidRPr="00C73B22">
              <w:rPr>
                <w:rFonts w:ascii="Times New Roman" w:hAnsi="Times New Roman" w:cs="Times New Roman"/>
                <w:bCs/>
                <w:lang w:eastAsia="ar-SA"/>
              </w:rPr>
              <w:t>Мухоршибирский</w:t>
            </w:r>
            <w:proofErr w:type="spellEnd"/>
            <w:r w:rsidRPr="00C73B22">
              <w:rPr>
                <w:rFonts w:ascii="Times New Roman" w:hAnsi="Times New Roman" w:cs="Times New Roman"/>
                <w:bCs/>
                <w:lang w:eastAsia="ar-SA"/>
              </w:rPr>
              <w:t xml:space="preserve"> район, </w:t>
            </w:r>
            <w:proofErr w:type="spellStart"/>
            <w:r w:rsidR="00E9526C">
              <w:rPr>
                <w:rFonts w:ascii="Times New Roman" w:hAnsi="Times New Roman" w:cs="Times New Roman"/>
                <w:bCs/>
                <w:lang w:eastAsia="ar-SA"/>
              </w:rPr>
              <w:t>у</w:t>
            </w:r>
            <w:proofErr w:type="gramStart"/>
            <w:r w:rsidR="00E9526C">
              <w:rPr>
                <w:rFonts w:ascii="Times New Roman" w:hAnsi="Times New Roman" w:cs="Times New Roman"/>
                <w:bCs/>
                <w:lang w:eastAsia="ar-SA"/>
              </w:rPr>
              <w:t>.Х</w:t>
            </w:r>
            <w:proofErr w:type="gramEnd"/>
            <w:r w:rsidR="00E9526C">
              <w:rPr>
                <w:rFonts w:ascii="Times New Roman" w:hAnsi="Times New Roman" w:cs="Times New Roman"/>
                <w:bCs/>
                <w:lang w:eastAsia="ar-SA"/>
              </w:rPr>
              <w:t>ошун-Узур</w:t>
            </w:r>
            <w:proofErr w:type="spellEnd"/>
            <w:r w:rsidR="00E9526C">
              <w:rPr>
                <w:rFonts w:ascii="Times New Roman" w:hAnsi="Times New Roman" w:cs="Times New Roman"/>
                <w:bCs/>
                <w:lang w:eastAsia="ar-SA"/>
              </w:rPr>
              <w:t>, ул. Ленина</w:t>
            </w:r>
            <w:r w:rsidRPr="00C73B22">
              <w:rPr>
                <w:rFonts w:ascii="Times New Roman" w:hAnsi="Times New Roman" w:cs="Times New Roman"/>
                <w:bCs/>
                <w:lang w:eastAsia="ar-SA"/>
              </w:rPr>
              <w:t>, д.2</w:t>
            </w:r>
            <w:r w:rsidR="00E9526C">
              <w:rPr>
                <w:rFonts w:ascii="Times New Roman" w:hAnsi="Times New Roman" w:cs="Times New Roman"/>
                <w:bCs/>
                <w:lang w:eastAsia="ar-SA"/>
              </w:rPr>
              <w:t>0</w:t>
            </w:r>
            <w:r w:rsidRPr="00C73B22">
              <w:rPr>
                <w:rFonts w:ascii="Times New Roman" w:hAnsi="Times New Roman" w:cs="Times New Roman"/>
                <w:lang w:eastAsia="ar-SA"/>
              </w:rPr>
              <w:t xml:space="preserve">  </w:t>
            </w:r>
          </w:p>
          <w:p w:rsidR="00C3265C" w:rsidRPr="00C73B22" w:rsidRDefault="00C3265C" w:rsidP="00C3265C">
            <w:pPr>
              <w:widowControl w:val="0"/>
              <w:suppressAutoHyphens/>
              <w:autoSpaceDE w:val="0"/>
              <w:spacing w:after="0" w:line="240" w:lineRule="auto"/>
              <w:jc w:val="both"/>
              <w:rPr>
                <w:rFonts w:ascii="Times New Roman" w:hAnsi="Times New Roman" w:cs="Times New Roman"/>
                <w:lang w:eastAsia="ar-SA"/>
              </w:rPr>
            </w:pPr>
            <w:r w:rsidRPr="00C73B22">
              <w:rPr>
                <w:rFonts w:ascii="Times New Roman" w:hAnsi="Times New Roman" w:cs="Times New Roman"/>
                <w:lang w:eastAsia="ar-SA"/>
              </w:rPr>
              <w:t>Осмотр имущества обеспечивает организатор аукциона без взимания платы.</w:t>
            </w:r>
          </w:p>
          <w:p w:rsidR="00C3265C" w:rsidRPr="00C73B22" w:rsidRDefault="00C3265C" w:rsidP="004142E7">
            <w:pPr>
              <w:tabs>
                <w:tab w:val="num" w:pos="0"/>
                <w:tab w:val="left" w:pos="578"/>
              </w:tabs>
              <w:suppressAutoHyphens/>
              <w:spacing w:after="0" w:line="240" w:lineRule="auto"/>
              <w:jc w:val="both"/>
              <w:rPr>
                <w:rFonts w:ascii="Times New Roman" w:hAnsi="Times New Roman" w:cs="Times New Roman"/>
                <w:lang w:eastAsia="ar-SA"/>
              </w:rPr>
            </w:pPr>
            <w:r w:rsidRPr="00C73B22">
              <w:rPr>
                <w:rFonts w:ascii="Times New Roman" w:hAnsi="Times New Roman" w:cs="Times New Roman"/>
                <w:lang w:eastAsia="ar-SA"/>
              </w:rPr>
              <w:t>Осмотр осуществляется каждый втор</w:t>
            </w:r>
            <w:bookmarkStart w:id="0" w:name="_GoBack"/>
            <w:bookmarkEnd w:id="0"/>
            <w:r w:rsidRPr="00C73B22">
              <w:rPr>
                <w:rFonts w:ascii="Times New Roman" w:hAnsi="Times New Roman" w:cs="Times New Roman"/>
                <w:lang w:eastAsia="ar-SA"/>
              </w:rPr>
              <w:t>ник и четверг с 14:00 часов до 16-00 (время м</w:t>
            </w:r>
            <w:r w:rsidR="00C73B22" w:rsidRPr="00C73B22">
              <w:rPr>
                <w:rFonts w:ascii="Times New Roman" w:hAnsi="Times New Roman" w:cs="Times New Roman"/>
                <w:lang w:eastAsia="ar-SA"/>
              </w:rPr>
              <w:t>естное</w:t>
            </w:r>
            <w:r w:rsidRPr="00C73B22">
              <w:rPr>
                <w:rFonts w:ascii="Times New Roman" w:hAnsi="Times New Roman" w:cs="Times New Roman"/>
                <w:lang w:eastAsia="ar-SA"/>
              </w:rPr>
              <w:t xml:space="preserve">). Лицо ответственное за обеспечение доступа к выставленному на электронный аукцион имуществу – </w:t>
            </w:r>
            <w:r w:rsidR="004142E7">
              <w:rPr>
                <w:rFonts w:ascii="Times New Roman" w:hAnsi="Times New Roman" w:cs="Times New Roman"/>
                <w:lang w:eastAsia="ar-SA"/>
              </w:rPr>
              <w:t xml:space="preserve">Иванов </w:t>
            </w:r>
            <w:proofErr w:type="spellStart"/>
            <w:r w:rsidR="004142E7">
              <w:rPr>
                <w:rFonts w:ascii="Times New Roman" w:hAnsi="Times New Roman" w:cs="Times New Roman"/>
                <w:lang w:eastAsia="ar-SA"/>
              </w:rPr>
              <w:t>Жаргал</w:t>
            </w:r>
            <w:proofErr w:type="spellEnd"/>
            <w:r w:rsidR="004142E7">
              <w:rPr>
                <w:rFonts w:ascii="Times New Roman" w:hAnsi="Times New Roman" w:cs="Times New Roman"/>
                <w:lang w:eastAsia="ar-SA"/>
              </w:rPr>
              <w:t xml:space="preserve"> </w:t>
            </w:r>
            <w:proofErr w:type="spellStart"/>
            <w:r w:rsidR="004142E7">
              <w:rPr>
                <w:rFonts w:ascii="Times New Roman" w:hAnsi="Times New Roman" w:cs="Times New Roman"/>
                <w:lang w:eastAsia="ar-SA"/>
              </w:rPr>
              <w:t>Дамбиевич</w:t>
            </w:r>
            <w:proofErr w:type="spellEnd"/>
            <w:r w:rsidRPr="00C73B22">
              <w:rPr>
                <w:rFonts w:ascii="Times New Roman" w:hAnsi="Times New Roman" w:cs="Times New Roman"/>
                <w:lang w:eastAsia="ar-SA"/>
              </w:rPr>
              <w:t>. Контактный телефон: 8 (30143) 2</w:t>
            </w:r>
            <w:r w:rsidR="004142E7">
              <w:rPr>
                <w:rFonts w:ascii="Times New Roman" w:hAnsi="Times New Roman" w:cs="Times New Roman"/>
                <w:lang w:eastAsia="ar-SA"/>
              </w:rPr>
              <w:t>8</w:t>
            </w:r>
            <w:r w:rsidRPr="00C73B22">
              <w:rPr>
                <w:rFonts w:ascii="Times New Roman" w:hAnsi="Times New Roman" w:cs="Times New Roman"/>
                <w:lang w:eastAsia="ar-SA"/>
              </w:rPr>
              <w:t>-</w:t>
            </w:r>
            <w:r w:rsidR="004142E7">
              <w:rPr>
                <w:rFonts w:ascii="Times New Roman" w:hAnsi="Times New Roman" w:cs="Times New Roman"/>
                <w:lang w:eastAsia="ar-SA"/>
              </w:rPr>
              <w:t>324, 89246583682</w:t>
            </w:r>
          </w:p>
        </w:tc>
      </w:tr>
    </w:tbl>
    <w:p w:rsidR="00C3265C" w:rsidRPr="00C3265C" w:rsidRDefault="00C3265C" w:rsidP="00C3265C">
      <w:pPr>
        <w:spacing w:after="0" w:line="240" w:lineRule="auto"/>
        <w:rPr>
          <w:rFonts w:ascii="Times New Roman" w:hAnsi="Times New Roman" w:cs="Times New Roman"/>
        </w:rPr>
      </w:pPr>
    </w:p>
    <w:sectPr w:rsidR="00C3265C" w:rsidRPr="00C3265C" w:rsidSect="00960C45">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46AA"/>
    <w:multiLevelType w:val="hybridMultilevel"/>
    <w:tmpl w:val="62A8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D61C3"/>
    <w:multiLevelType w:val="hybridMultilevel"/>
    <w:tmpl w:val="18A0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16314"/>
    <w:multiLevelType w:val="hybridMultilevel"/>
    <w:tmpl w:val="CB4EF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43E0C"/>
    <w:multiLevelType w:val="hybridMultilevel"/>
    <w:tmpl w:val="CB4EF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5F242D"/>
    <w:multiLevelType w:val="hybridMultilevel"/>
    <w:tmpl w:val="CB4EF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4133F5"/>
    <w:multiLevelType w:val="hybridMultilevel"/>
    <w:tmpl w:val="B0B800F0"/>
    <w:lvl w:ilvl="0" w:tplc="2DBE45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DBA"/>
    <w:rsid w:val="0000316C"/>
    <w:rsid w:val="0000675E"/>
    <w:rsid w:val="000128E2"/>
    <w:rsid w:val="00013441"/>
    <w:rsid w:val="00014286"/>
    <w:rsid w:val="0004175C"/>
    <w:rsid w:val="00045657"/>
    <w:rsid w:val="00061274"/>
    <w:rsid w:val="0006221B"/>
    <w:rsid w:val="00062C7C"/>
    <w:rsid w:val="0009700C"/>
    <w:rsid w:val="000A50B1"/>
    <w:rsid w:val="000A7217"/>
    <w:rsid w:val="000B03CF"/>
    <w:rsid w:val="000C19D0"/>
    <w:rsid w:val="000E0801"/>
    <w:rsid w:val="000E0FCC"/>
    <w:rsid w:val="000F10DD"/>
    <w:rsid w:val="00101721"/>
    <w:rsid w:val="00103BFD"/>
    <w:rsid w:val="00110862"/>
    <w:rsid w:val="00110CE9"/>
    <w:rsid w:val="00111448"/>
    <w:rsid w:val="00111ED9"/>
    <w:rsid w:val="00142803"/>
    <w:rsid w:val="00146F84"/>
    <w:rsid w:val="00154C16"/>
    <w:rsid w:val="00157F57"/>
    <w:rsid w:val="001730DB"/>
    <w:rsid w:val="00173AA1"/>
    <w:rsid w:val="0019132A"/>
    <w:rsid w:val="00195F9F"/>
    <w:rsid w:val="001B2415"/>
    <w:rsid w:val="001D16A6"/>
    <w:rsid w:val="002044F9"/>
    <w:rsid w:val="002054B3"/>
    <w:rsid w:val="00212EDB"/>
    <w:rsid w:val="00220813"/>
    <w:rsid w:val="00241DCD"/>
    <w:rsid w:val="00261591"/>
    <w:rsid w:val="0026254C"/>
    <w:rsid w:val="00263729"/>
    <w:rsid w:val="00266F11"/>
    <w:rsid w:val="0026797D"/>
    <w:rsid w:val="002863F8"/>
    <w:rsid w:val="002B7987"/>
    <w:rsid w:val="002C2FA5"/>
    <w:rsid w:val="002C4962"/>
    <w:rsid w:val="002E6B50"/>
    <w:rsid w:val="002F1A4C"/>
    <w:rsid w:val="002F68E5"/>
    <w:rsid w:val="002F6A52"/>
    <w:rsid w:val="00314EEA"/>
    <w:rsid w:val="003169D1"/>
    <w:rsid w:val="003255A8"/>
    <w:rsid w:val="00325F22"/>
    <w:rsid w:val="00337551"/>
    <w:rsid w:val="00342FFA"/>
    <w:rsid w:val="00344E07"/>
    <w:rsid w:val="00351F83"/>
    <w:rsid w:val="003760E7"/>
    <w:rsid w:val="00380011"/>
    <w:rsid w:val="00382EE0"/>
    <w:rsid w:val="003A540C"/>
    <w:rsid w:val="003B75CD"/>
    <w:rsid w:val="003E499D"/>
    <w:rsid w:val="003F021B"/>
    <w:rsid w:val="004065B8"/>
    <w:rsid w:val="0040733E"/>
    <w:rsid w:val="00411AC6"/>
    <w:rsid w:val="004142E7"/>
    <w:rsid w:val="00416862"/>
    <w:rsid w:val="00431A14"/>
    <w:rsid w:val="00434453"/>
    <w:rsid w:val="00440289"/>
    <w:rsid w:val="00451648"/>
    <w:rsid w:val="00453960"/>
    <w:rsid w:val="00454EA7"/>
    <w:rsid w:val="00456FEE"/>
    <w:rsid w:val="0046337B"/>
    <w:rsid w:val="00471495"/>
    <w:rsid w:val="00483601"/>
    <w:rsid w:val="00491FE2"/>
    <w:rsid w:val="004972DF"/>
    <w:rsid w:val="00497C40"/>
    <w:rsid w:val="004A3374"/>
    <w:rsid w:val="004A7627"/>
    <w:rsid w:val="004A7863"/>
    <w:rsid w:val="004B3CAB"/>
    <w:rsid w:val="004B42FB"/>
    <w:rsid w:val="004E3170"/>
    <w:rsid w:val="004E5D7E"/>
    <w:rsid w:val="004F2EF0"/>
    <w:rsid w:val="004F5C13"/>
    <w:rsid w:val="00514C3D"/>
    <w:rsid w:val="0052082B"/>
    <w:rsid w:val="0052107D"/>
    <w:rsid w:val="005276DC"/>
    <w:rsid w:val="005372FB"/>
    <w:rsid w:val="00542125"/>
    <w:rsid w:val="005444CC"/>
    <w:rsid w:val="00560B00"/>
    <w:rsid w:val="00562ACD"/>
    <w:rsid w:val="005655B5"/>
    <w:rsid w:val="0057632B"/>
    <w:rsid w:val="00581E6E"/>
    <w:rsid w:val="00592E2E"/>
    <w:rsid w:val="00595A9C"/>
    <w:rsid w:val="0059640B"/>
    <w:rsid w:val="005A1D91"/>
    <w:rsid w:val="005A4755"/>
    <w:rsid w:val="005A5ECF"/>
    <w:rsid w:val="005B2560"/>
    <w:rsid w:val="005B2EE0"/>
    <w:rsid w:val="005B7C5D"/>
    <w:rsid w:val="005C02B4"/>
    <w:rsid w:val="005C1C42"/>
    <w:rsid w:val="005D59CA"/>
    <w:rsid w:val="005D5C9F"/>
    <w:rsid w:val="005D7937"/>
    <w:rsid w:val="005F0DEE"/>
    <w:rsid w:val="005F3746"/>
    <w:rsid w:val="005F50B2"/>
    <w:rsid w:val="005F55FA"/>
    <w:rsid w:val="00610652"/>
    <w:rsid w:val="00613269"/>
    <w:rsid w:val="006549BE"/>
    <w:rsid w:val="006661DB"/>
    <w:rsid w:val="00675B44"/>
    <w:rsid w:val="00680EA2"/>
    <w:rsid w:val="006820F1"/>
    <w:rsid w:val="0069618A"/>
    <w:rsid w:val="00696F12"/>
    <w:rsid w:val="006A2122"/>
    <w:rsid w:val="006A5273"/>
    <w:rsid w:val="006A6DBA"/>
    <w:rsid w:val="006C064F"/>
    <w:rsid w:val="006D1861"/>
    <w:rsid w:val="006E002E"/>
    <w:rsid w:val="006E0A4E"/>
    <w:rsid w:val="00711A9F"/>
    <w:rsid w:val="00714B9F"/>
    <w:rsid w:val="007161C4"/>
    <w:rsid w:val="00716A62"/>
    <w:rsid w:val="007277A1"/>
    <w:rsid w:val="00774F31"/>
    <w:rsid w:val="00780604"/>
    <w:rsid w:val="00792A48"/>
    <w:rsid w:val="0079598B"/>
    <w:rsid w:val="007B4A35"/>
    <w:rsid w:val="007C74A8"/>
    <w:rsid w:val="007C7D1E"/>
    <w:rsid w:val="007D02C1"/>
    <w:rsid w:val="007D5143"/>
    <w:rsid w:val="007D5A40"/>
    <w:rsid w:val="007D6DAD"/>
    <w:rsid w:val="007F2263"/>
    <w:rsid w:val="007F3AC6"/>
    <w:rsid w:val="00800E14"/>
    <w:rsid w:val="008166E7"/>
    <w:rsid w:val="00827439"/>
    <w:rsid w:val="0083276E"/>
    <w:rsid w:val="00837E9E"/>
    <w:rsid w:val="00851264"/>
    <w:rsid w:val="008932F6"/>
    <w:rsid w:val="008B0901"/>
    <w:rsid w:val="008B5507"/>
    <w:rsid w:val="008D5185"/>
    <w:rsid w:val="008D5B41"/>
    <w:rsid w:val="008E5D82"/>
    <w:rsid w:val="008E6788"/>
    <w:rsid w:val="008F44C1"/>
    <w:rsid w:val="00903A03"/>
    <w:rsid w:val="00903AB2"/>
    <w:rsid w:val="0091574F"/>
    <w:rsid w:val="00925844"/>
    <w:rsid w:val="009356DE"/>
    <w:rsid w:val="00937F5E"/>
    <w:rsid w:val="009410F5"/>
    <w:rsid w:val="0094333D"/>
    <w:rsid w:val="00943EBC"/>
    <w:rsid w:val="00945D89"/>
    <w:rsid w:val="00950BF0"/>
    <w:rsid w:val="00960C45"/>
    <w:rsid w:val="00961FBE"/>
    <w:rsid w:val="00970FC1"/>
    <w:rsid w:val="00985941"/>
    <w:rsid w:val="00994760"/>
    <w:rsid w:val="009A0DCA"/>
    <w:rsid w:val="009A1CA5"/>
    <w:rsid w:val="009A6168"/>
    <w:rsid w:val="009B02B8"/>
    <w:rsid w:val="009B2676"/>
    <w:rsid w:val="009B3529"/>
    <w:rsid w:val="009B4021"/>
    <w:rsid w:val="009B55FA"/>
    <w:rsid w:val="009B7A49"/>
    <w:rsid w:val="009C357B"/>
    <w:rsid w:val="009C3CD9"/>
    <w:rsid w:val="009C54D8"/>
    <w:rsid w:val="009C6E35"/>
    <w:rsid w:val="009E497F"/>
    <w:rsid w:val="009E52E7"/>
    <w:rsid w:val="009E7C1A"/>
    <w:rsid w:val="009F678F"/>
    <w:rsid w:val="009F708C"/>
    <w:rsid w:val="00A04214"/>
    <w:rsid w:val="00A16750"/>
    <w:rsid w:val="00A33A04"/>
    <w:rsid w:val="00A349CB"/>
    <w:rsid w:val="00A36839"/>
    <w:rsid w:val="00A41957"/>
    <w:rsid w:val="00A50A32"/>
    <w:rsid w:val="00A52593"/>
    <w:rsid w:val="00A52D55"/>
    <w:rsid w:val="00A55711"/>
    <w:rsid w:val="00A56881"/>
    <w:rsid w:val="00A66FA6"/>
    <w:rsid w:val="00A70C9A"/>
    <w:rsid w:val="00A75ECE"/>
    <w:rsid w:val="00A94912"/>
    <w:rsid w:val="00AA15E5"/>
    <w:rsid w:val="00AA2C48"/>
    <w:rsid w:val="00AA2F70"/>
    <w:rsid w:val="00AA3AE5"/>
    <w:rsid w:val="00AB5806"/>
    <w:rsid w:val="00AC6076"/>
    <w:rsid w:val="00AC673F"/>
    <w:rsid w:val="00AD4745"/>
    <w:rsid w:val="00AE5295"/>
    <w:rsid w:val="00AF7AFC"/>
    <w:rsid w:val="00B052F7"/>
    <w:rsid w:val="00B133A1"/>
    <w:rsid w:val="00B22F2C"/>
    <w:rsid w:val="00B3738D"/>
    <w:rsid w:val="00B37D2E"/>
    <w:rsid w:val="00B41EA0"/>
    <w:rsid w:val="00B4247D"/>
    <w:rsid w:val="00B50F2D"/>
    <w:rsid w:val="00B547A8"/>
    <w:rsid w:val="00B5665B"/>
    <w:rsid w:val="00B60AF3"/>
    <w:rsid w:val="00B60D12"/>
    <w:rsid w:val="00B64339"/>
    <w:rsid w:val="00B669B5"/>
    <w:rsid w:val="00B67324"/>
    <w:rsid w:val="00B745BE"/>
    <w:rsid w:val="00B75C16"/>
    <w:rsid w:val="00B832FF"/>
    <w:rsid w:val="00B8434F"/>
    <w:rsid w:val="00B93196"/>
    <w:rsid w:val="00B9344F"/>
    <w:rsid w:val="00BA1785"/>
    <w:rsid w:val="00BB534E"/>
    <w:rsid w:val="00BC0F75"/>
    <w:rsid w:val="00BC2547"/>
    <w:rsid w:val="00BC53D7"/>
    <w:rsid w:val="00BD32F0"/>
    <w:rsid w:val="00BD6CB3"/>
    <w:rsid w:val="00BE44BB"/>
    <w:rsid w:val="00BF3AD2"/>
    <w:rsid w:val="00C0012A"/>
    <w:rsid w:val="00C057B7"/>
    <w:rsid w:val="00C17AEF"/>
    <w:rsid w:val="00C242B9"/>
    <w:rsid w:val="00C277ED"/>
    <w:rsid w:val="00C3265C"/>
    <w:rsid w:val="00C514A5"/>
    <w:rsid w:val="00C5386E"/>
    <w:rsid w:val="00C65E8F"/>
    <w:rsid w:val="00C71072"/>
    <w:rsid w:val="00C72014"/>
    <w:rsid w:val="00C73B22"/>
    <w:rsid w:val="00C90951"/>
    <w:rsid w:val="00C9194B"/>
    <w:rsid w:val="00C963DB"/>
    <w:rsid w:val="00CA3534"/>
    <w:rsid w:val="00CB1757"/>
    <w:rsid w:val="00CB4005"/>
    <w:rsid w:val="00CB4759"/>
    <w:rsid w:val="00CC2A1A"/>
    <w:rsid w:val="00CE0C9D"/>
    <w:rsid w:val="00CE63BB"/>
    <w:rsid w:val="00CF1993"/>
    <w:rsid w:val="00D01B49"/>
    <w:rsid w:val="00D03D20"/>
    <w:rsid w:val="00D041F1"/>
    <w:rsid w:val="00D04B2B"/>
    <w:rsid w:val="00D15363"/>
    <w:rsid w:val="00D35193"/>
    <w:rsid w:val="00D41234"/>
    <w:rsid w:val="00D45281"/>
    <w:rsid w:val="00D4577D"/>
    <w:rsid w:val="00D516D2"/>
    <w:rsid w:val="00D61F53"/>
    <w:rsid w:val="00D647A4"/>
    <w:rsid w:val="00D67DBA"/>
    <w:rsid w:val="00D7105C"/>
    <w:rsid w:val="00D7117E"/>
    <w:rsid w:val="00D9167F"/>
    <w:rsid w:val="00DA4052"/>
    <w:rsid w:val="00DA69A8"/>
    <w:rsid w:val="00DB4C9D"/>
    <w:rsid w:val="00DC01D1"/>
    <w:rsid w:val="00DC13DC"/>
    <w:rsid w:val="00DC62D8"/>
    <w:rsid w:val="00DE1296"/>
    <w:rsid w:val="00E05461"/>
    <w:rsid w:val="00E10DD5"/>
    <w:rsid w:val="00E165C4"/>
    <w:rsid w:val="00E243A8"/>
    <w:rsid w:val="00E2456A"/>
    <w:rsid w:val="00E335D2"/>
    <w:rsid w:val="00E343AE"/>
    <w:rsid w:val="00E403B6"/>
    <w:rsid w:val="00E40648"/>
    <w:rsid w:val="00E42920"/>
    <w:rsid w:val="00E43124"/>
    <w:rsid w:val="00E500C3"/>
    <w:rsid w:val="00E65C73"/>
    <w:rsid w:val="00E76835"/>
    <w:rsid w:val="00E825D2"/>
    <w:rsid w:val="00E8622E"/>
    <w:rsid w:val="00E87A61"/>
    <w:rsid w:val="00E9526C"/>
    <w:rsid w:val="00E955AE"/>
    <w:rsid w:val="00EA0611"/>
    <w:rsid w:val="00EA3FA2"/>
    <w:rsid w:val="00EB0FF5"/>
    <w:rsid w:val="00EE4A25"/>
    <w:rsid w:val="00F07D92"/>
    <w:rsid w:val="00F15310"/>
    <w:rsid w:val="00F15975"/>
    <w:rsid w:val="00F22944"/>
    <w:rsid w:val="00F260BE"/>
    <w:rsid w:val="00F40485"/>
    <w:rsid w:val="00F421C1"/>
    <w:rsid w:val="00F45D61"/>
    <w:rsid w:val="00F55F9E"/>
    <w:rsid w:val="00F61078"/>
    <w:rsid w:val="00F61719"/>
    <w:rsid w:val="00F747FA"/>
    <w:rsid w:val="00F873F3"/>
    <w:rsid w:val="00FA510A"/>
    <w:rsid w:val="00FB4D66"/>
    <w:rsid w:val="00FB505B"/>
    <w:rsid w:val="00FD0ABC"/>
    <w:rsid w:val="00FD23C7"/>
    <w:rsid w:val="00FD4EE2"/>
    <w:rsid w:val="00FE5863"/>
    <w:rsid w:val="00FF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67DBA"/>
    <w:pPr>
      <w:spacing w:before="120"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2"/>
    <w:rsid w:val="0026797D"/>
    <w:rPr>
      <w:rFonts w:ascii="Times New Roman" w:eastAsia="Times New Roman" w:hAnsi="Times New Roman" w:cs="Times New Roman"/>
      <w:spacing w:val="4"/>
      <w:sz w:val="21"/>
      <w:szCs w:val="21"/>
      <w:shd w:val="clear" w:color="auto" w:fill="FFFFFF"/>
    </w:rPr>
  </w:style>
  <w:style w:type="character" w:customStyle="1" w:styleId="1">
    <w:name w:val="Основной текст1"/>
    <w:basedOn w:val="a4"/>
    <w:rsid w:val="0026797D"/>
    <w:rPr>
      <w:rFonts w:ascii="Times New Roman" w:eastAsia="Times New Roman" w:hAnsi="Times New Roman" w:cs="Times New Roman"/>
      <w:color w:val="000000"/>
      <w:spacing w:val="4"/>
      <w:w w:val="100"/>
      <w:position w:val="0"/>
      <w:sz w:val="21"/>
      <w:szCs w:val="21"/>
      <w:u w:val="single"/>
      <w:shd w:val="clear" w:color="auto" w:fill="FFFFFF"/>
      <w:lang w:val="ru-RU"/>
    </w:rPr>
  </w:style>
  <w:style w:type="paragraph" w:customStyle="1" w:styleId="2">
    <w:name w:val="Основной текст2"/>
    <w:basedOn w:val="a"/>
    <w:link w:val="a4"/>
    <w:rsid w:val="0026797D"/>
    <w:pPr>
      <w:widowControl w:val="0"/>
      <w:shd w:val="clear" w:color="auto" w:fill="FFFFFF"/>
      <w:spacing w:after="600" w:line="0" w:lineRule="atLeast"/>
      <w:jc w:val="right"/>
    </w:pPr>
    <w:rPr>
      <w:rFonts w:ascii="Times New Roman" w:eastAsia="Times New Roman" w:hAnsi="Times New Roman" w:cs="Times New Roman"/>
      <w:spacing w:val="4"/>
      <w:sz w:val="21"/>
      <w:szCs w:val="21"/>
    </w:rPr>
  </w:style>
  <w:style w:type="paragraph" w:customStyle="1" w:styleId="ConsPlusNormal">
    <w:name w:val="ConsPlusNormal"/>
    <w:link w:val="ConsPlusNormal0"/>
    <w:rsid w:val="002679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797D"/>
    <w:rPr>
      <w:rFonts w:ascii="Arial" w:eastAsia="Times New Roman" w:hAnsi="Arial" w:cs="Arial"/>
      <w:sz w:val="20"/>
      <w:szCs w:val="20"/>
      <w:lang w:eastAsia="ru-RU"/>
    </w:rPr>
  </w:style>
  <w:style w:type="paragraph" w:styleId="a5">
    <w:name w:val="Balloon Text"/>
    <w:basedOn w:val="a"/>
    <w:link w:val="a6"/>
    <w:uiPriority w:val="99"/>
    <w:semiHidden/>
    <w:unhideWhenUsed/>
    <w:rsid w:val="00F404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485"/>
    <w:rPr>
      <w:rFonts w:ascii="Tahoma" w:hAnsi="Tahoma" w:cs="Tahoma"/>
      <w:sz w:val="16"/>
      <w:szCs w:val="16"/>
    </w:rPr>
  </w:style>
  <w:style w:type="paragraph" w:styleId="a7">
    <w:name w:val="List Paragraph"/>
    <w:basedOn w:val="a"/>
    <w:uiPriority w:val="34"/>
    <w:qFormat/>
    <w:rsid w:val="00DC13DC"/>
    <w:pPr>
      <w:ind w:left="720"/>
      <w:contextualSpacing/>
    </w:pPr>
  </w:style>
  <w:style w:type="table" w:styleId="a8">
    <w:name w:val="Table Grid"/>
    <w:basedOn w:val="a1"/>
    <w:uiPriority w:val="59"/>
    <w:rsid w:val="008D5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F5C13"/>
    <w:pPr>
      <w:spacing w:after="0" w:line="240" w:lineRule="auto"/>
    </w:pPr>
  </w:style>
  <w:style w:type="character" w:styleId="aa">
    <w:name w:val="Placeholder Text"/>
    <w:basedOn w:val="a0"/>
    <w:uiPriority w:val="99"/>
    <w:semiHidden/>
    <w:rsid w:val="002B7987"/>
    <w:rPr>
      <w:color w:val="808080"/>
    </w:rPr>
  </w:style>
  <w:style w:type="character" w:styleId="ab">
    <w:name w:val="Hyperlink"/>
    <w:basedOn w:val="a0"/>
    <w:unhideWhenUsed/>
    <w:rsid w:val="00D04B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67DBA"/>
    <w:pPr>
      <w:spacing w:before="120"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2"/>
    <w:rsid w:val="0026797D"/>
    <w:rPr>
      <w:rFonts w:ascii="Times New Roman" w:eastAsia="Times New Roman" w:hAnsi="Times New Roman" w:cs="Times New Roman"/>
      <w:spacing w:val="4"/>
      <w:sz w:val="21"/>
      <w:szCs w:val="21"/>
      <w:shd w:val="clear" w:color="auto" w:fill="FFFFFF"/>
    </w:rPr>
  </w:style>
  <w:style w:type="character" w:customStyle="1" w:styleId="1">
    <w:name w:val="Основной текст1"/>
    <w:basedOn w:val="a4"/>
    <w:rsid w:val="0026797D"/>
    <w:rPr>
      <w:rFonts w:ascii="Times New Roman" w:eastAsia="Times New Roman" w:hAnsi="Times New Roman" w:cs="Times New Roman"/>
      <w:color w:val="000000"/>
      <w:spacing w:val="4"/>
      <w:w w:val="100"/>
      <w:position w:val="0"/>
      <w:sz w:val="21"/>
      <w:szCs w:val="21"/>
      <w:u w:val="single"/>
      <w:shd w:val="clear" w:color="auto" w:fill="FFFFFF"/>
      <w:lang w:val="ru-RU"/>
    </w:rPr>
  </w:style>
  <w:style w:type="paragraph" w:customStyle="1" w:styleId="2">
    <w:name w:val="Основной текст2"/>
    <w:basedOn w:val="a"/>
    <w:link w:val="a4"/>
    <w:rsid w:val="0026797D"/>
    <w:pPr>
      <w:widowControl w:val="0"/>
      <w:shd w:val="clear" w:color="auto" w:fill="FFFFFF"/>
      <w:spacing w:after="600" w:line="0" w:lineRule="atLeast"/>
      <w:jc w:val="right"/>
    </w:pPr>
    <w:rPr>
      <w:rFonts w:ascii="Times New Roman" w:eastAsia="Times New Roman" w:hAnsi="Times New Roman" w:cs="Times New Roman"/>
      <w:spacing w:val="4"/>
      <w:sz w:val="21"/>
      <w:szCs w:val="21"/>
    </w:rPr>
  </w:style>
  <w:style w:type="paragraph" w:customStyle="1" w:styleId="ConsPlusNormal">
    <w:name w:val="ConsPlusNormal"/>
    <w:link w:val="ConsPlusNormal0"/>
    <w:rsid w:val="002679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797D"/>
    <w:rPr>
      <w:rFonts w:ascii="Arial" w:eastAsia="Times New Roman" w:hAnsi="Arial" w:cs="Arial"/>
      <w:sz w:val="20"/>
      <w:szCs w:val="20"/>
      <w:lang w:eastAsia="ru-RU"/>
    </w:rPr>
  </w:style>
  <w:style w:type="paragraph" w:styleId="a5">
    <w:name w:val="Balloon Text"/>
    <w:basedOn w:val="a"/>
    <w:link w:val="a6"/>
    <w:uiPriority w:val="99"/>
    <w:semiHidden/>
    <w:unhideWhenUsed/>
    <w:rsid w:val="00F404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485"/>
    <w:rPr>
      <w:rFonts w:ascii="Tahoma" w:hAnsi="Tahoma" w:cs="Tahoma"/>
      <w:sz w:val="16"/>
      <w:szCs w:val="16"/>
    </w:rPr>
  </w:style>
  <w:style w:type="paragraph" w:styleId="a7">
    <w:name w:val="List Paragraph"/>
    <w:basedOn w:val="a"/>
    <w:uiPriority w:val="34"/>
    <w:qFormat/>
    <w:rsid w:val="00DC13DC"/>
    <w:pPr>
      <w:ind w:left="720"/>
      <w:contextualSpacing/>
    </w:pPr>
  </w:style>
  <w:style w:type="table" w:styleId="a8">
    <w:name w:val="Table Grid"/>
    <w:basedOn w:val="a1"/>
    <w:uiPriority w:val="59"/>
    <w:rsid w:val="008D5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F5C13"/>
    <w:pPr>
      <w:spacing w:after="0" w:line="240" w:lineRule="auto"/>
    </w:pPr>
  </w:style>
  <w:style w:type="character" w:styleId="aa">
    <w:name w:val="Placeholder Text"/>
    <w:basedOn w:val="a0"/>
    <w:uiPriority w:val="99"/>
    <w:semiHidden/>
    <w:rsid w:val="002B7987"/>
    <w:rPr>
      <w:color w:val="808080"/>
    </w:rPr>
  </w:style>
  <w:style w:type="character" w:styleId="ab">
    <w:name w:val="Hyperlink"/>
    <w:basedOn w:val="a0"/>
    <w:unhideWhenUsed/>
    <w:rsid w:val="00D04B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865457">
      <w:bodyDiv w:val="1"/>
      <w:marLeft w:val="0"/>
      <w:marRight w:val="0"/>
      <w:marTop w:val="0"/>
      <w:marBottom w:val="0"/>
      <w:divBdr>
        <w:top w:val="none" w:sz="0" w:space="0" w:color="auto"/>
        <w:left w:val="none" w:sz="0" w:space="0" w:color="auto"/>
        <w:bottom w:val="none" w:sz="0" w:space="0" w:color="auto"/>
        <w:right w:val="none" w:sz="0" w:space="0" w:color="auto"/>
      </w:divBdr>
    </w:div>
    <w:div w:id="6787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3" Type="http://schemas.openxmlformats.org/officeDocument/2006/relationships/styles" Target="styles.xml"/><Relationship Id="rId7" Type="http://schemas.openxmlformats.org/officeDocument/2006/relationships/hyperlink" Target="mailto:gombozhapova82@mai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6183-80C9-48E1-8642-752E2875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ФАУГИ</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Гайнутдинова Ольга Сергеевна (ТУ в Ростовской област</dc:creator>
  <cp:lastModifiedBy>Admin</cp:lastModifiedBy>
  <cp:revision>29</cp:revision>
  <cp:lastPrinted>2022-01-13T09:33:00Z</cp:lastPrinted>
  <dcterms:created xsi:type="dcterms:W3CDTF">2020-06-15T05:21:00Z</dcterms:created>
  <dcterms:modified xsi:type="dcterms:W3CDTF">2022-01-14T11:10:00Z</dcterms:modified>
</cp:coreProperties>
</file>