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1B" w:rsidRPr="008A781B" w:rsidRDefault="008A781B" w:rsidP="008A781B">
      <w:pPr>
        <w:keepNext/>
        <w:spacing w:after="0"/>
        <w:ind w:right="-57"/>
        <w:jc w:val="center"/>
        <w:outlineLvl w:val="0"/>
        <w:rPr>
          <w:b/>
          <w:bCs/>
          <w:kern w:val="32"/>
          <w:sz w:val="22"/>
          <w:szCs w:val="22"/>
        </w:rPr>
      </w:pPr>
      <w:r w:rsidRPr="008A781B">
        <w:rPr>
          <w:b/>
          <w:bCs/>
          <w:kern w:val="32"/>
          <w:sz w:val="22"/>
          <w:szCs w:val="22"/>
        </w:rPr>
        <w:t>ПРОЕКТ</w:t>
      </w:r>
    </w:p>
    <w:p w:rsidR="008A781B" w:rsidRPr="008A781B" w:rsidRDefault="008A781B" w:rsidP="008A781B">
      <w:pPr>
        <w:keepNext/>
        <w:spacing w:after="0" w:line="240" w:lineRule="auto"/>
        <w:ind w:right="-57"/>
        <w:jc w:val="center"/>
        <w:outlineLvl w:val="0"/>
        <w:rPr>
          <w:rFonts w:eastAsia="Times New Roman"/>
          <w:b/>
          <w:bCs/>
          <w:kern w:val="32"/>
          <w:sz w:val="22"/>
          <w:szCs w:val="22"/>
        </w:rPr>
      </w:pPr>
      <w:r w:rsidRPr="008A781B">
        <w:rPr>
          <w:rFonts w:eastAsia="Times New Roman"/>
          <w:b/>
          <w:bCs/>
          <w:kern w:val="32"/>
          <w:sz w:val="22"/>
          <w:szCs w:val="22"/>
        </w:rPr>
        <w:t>СОВЕТ ДЕПУТАТОВ МУНИЦИПАЛЬНОГО ОБРАЗОВАНИЯ</w:t>
      </w:r>
    </w:p>
    <w:p w:rsidR="008A781B" w:rsidRPr="008A781B" w:rsidRDefault="008A781B" w:rsidP="008A781B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eastAsia="Times New Roman"/>
          <w:b/>
          <w:bCs/>
          <w:sz w:val="22"/>
          <w:szCs w:val="22"/>
        </w:rPr>
      </w:pPr>
      <w:r w:rsidRPr="008A781B">
        <w:rPr>
          <w:rFonts w:eastAsia="Times New Roman"/>
          <w:b/>
          <w:bCs/>
          <w:sz w:val="22"/>
          <w:szCs w:val="22"/>
        </w:rPr>
        <w:t>сельского поселения «</w:t>
      </w:r>
      <w:proofErr w:type="spellStart"/>
      <w:r w:rsidRPr="008A781B">
        <w:rPr>
          <w:rFonts w:eastAsia="Times New Roman"/>
          <w:b/>
          <w:bCs/>
          <w:sz w:val="22"/>
          <w:szCs w:val="22"/>
        </w:rPr>
        <w:t>Тугнуйское</w:t>
      </w:r>
      <w:proofErr w:type="spellEnd"/>
      <w:r w:rsidRPr="008A781B">
        <w:rPr>
          <w:rFonts w:eastAsia="Times New Roman"/>
          <w:b/>
          <w:bCs/>
          <w:sz w:val="22"/>
          <w:szCs w:val="22"/>
        </w:rPr>
        <w:t xml:space="preserve">» </w:t>
      </w:r>
    </w:p>
    <w:p w:rsidR="008A781B" w:rsidRPr="008A781B" w:rsidRDefault="008A781B" w:rsidP="008A781B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eastAsia="Times New Roman"/>
          <w:b/>
          <w:bCs/>
          <w:sz w:val="22"/>
          <w:szCs w:val="22"/>
        </w:rPr>
      </w:pPr>
      <w:proofErr w:type="spellStart"/>
      <w:r w:rsidRPr="008A781B">
        <w:rPr>
          <w:rFonts w:eastAsia="Times New Roman"/>
          <w:b/>
          <w:bCs/>
          <w:sz w:val="22"/>
          <w:szCs w:val="22"/>
        </w:rPr>
        <w:t>Мухоршибирского</w:t>
      </w:r>
      <w:proofErr w:type="spellEnd"/>
      <w:r w:rsidRPr="008A781B">
        <w:rPr>
          <w:rFonts w:eastAsia="Times New Roman"/>
          <w:b/>
          <w:bCs/>
          <w:sz w:val="22"/>
          <w:szCs w:val="22"/>
        </w:rPr>
        <w:t xml:space="preserve"> района Республики Бурятия</w:t>
      </w:r>
    </w:p>
    <w:p w:rsidR="008A781B" w:rsidRPr="008A781B" w:rsidRDefault="008A781B" w:rsidP="008A781B">
      <w:pPr>
        <w:pBdr>
          <w:bottom w:val="single" w:sz="12" w:space="0" w:color="auto"/>
        </w:pBdr>
        <w:spacing w:after="0" w:line="240" w:lineRule="auto"/>
        <w:ind w:left="57" w:right="-57"/>
        <w:rPr>
          <w:rFonts w:eastAsia="Times New Roman"/>
          <w:b/>
          <w:bCs/>
          <w:sz w:val="22"/>
          <w:szCs w:val="22"/>
        </w:rPr>
      </w:pP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  <w:r w:rsidRPr="008A781B">
        <w:rPr>
          <w:rFonts w:eastAsia="Times New Roman"/>
          <w:sz w:val="22"/>
          <w:szCs w:val="22"/>
        </w:rPr>
        <w:t xml:space="preserve">Индекс 671356, Республика Бурятия, </w:t>
      </w:r>
      <w:proofErr w:type="spellStart"/>
      <w:r w:rsidRPr="008A781B">
        <w:rPr>
          <w:rFonts w:eastAsia="Times New Roman"/>
          <w:sz w:val="22"/>
          <w:szCs w:val="22"/>
        </w:rPr>
        <w:t>Мухоршибирский</w:t>
      </w:r>
      <w:proofErr w:type="spellEnd"/>
      <w:r w:rsidRPr="008A781B">
        <w:rPr>
          <w:rFonts w:eastAsia="Times New Roman"/>
          <w:sz w:val="22"/>
          <w:szCs w:val="22"/>
        </w:rPr>
        <w:t xml:space="preserve"> район, село Тугнуй,</w:t>
      </w: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  <w:r w:rsidRPr="008A781B">
        <w:rPr>
          <w:rFonts w:eastAsia="Times New Roman"/>
          <w:sz w:val="22"/>
          <w:szCs w:val="22"/>
        </w:rPr>
        <w:t xml:space="preserve"> ул. Гагарина дом, 1</w:t>
      </w: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  <w:r w:rsidRPr="008A781B">
        <w:rPr>
          <w:rFonts w:eastAsia="Times New Roman"/>
          <w:sz w:val="22"/>
          <w:szCs w:val="22"/>
        </w:rPr>
        <w:t>телефон 8 (30143) 26-740</w:t>
      </w: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  <w:r w:rsidRPr="008A781B">
        <w:rPr>
          <w:rFonts w:eastAsia="Times New Roman"/>
          <w:sz w:val="22"/>
          <w:szCs w:val="22"/>
        </w:rPr>
        <w:t xml:space="preserve">РЕШЕНИЕ </w:t>
      </w: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</w:p>
    <w:p w:rsidR="008A781B" w:rsidRPr="008A781B" w:rsidRDefault="00846740" w:rsidP="008A781B">
      <w:pPr>
        <w:spacing w:after="0" w:line="240" w:lineRule="auto"/>
        <w:ind w:left="57" w:right="-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с.</w:t>
      </w:r>
      <w:r w:rsidR="008A781B" w:rsidRPr="008A781B">
        <w:rPr>
          <w:rFonts w:eastAsia="Times New Roman"/>
          <w:sz w:val="22"/>
          <w:szCs w:val="22"/>
        </w:rPr>
        <w:t xml:space="preserve"> Тугнуй</w:t>
      </w:r>
      <w:r w:rsidR="008A781B" w:rsidRPr="008A781B">
        <w:rPr>
          <w:rFonts w:eastAsia="Times New Roman"/>
          <w:sz w:val="22"/>
          <w:szCs w:val="22"/>
        </w:rPr>
        <w:tab/>
        <w:t xml:space="preserve">                                                № </w:t>
      </w:r>
      <w:r w:rsidR="008A781B" w:rsidRPr="008A781B">
        <w:rPr>
          <w:sz w:val="22"/>
          <w:szCs w:val="22"/>
        </w:rPr>
        <w:t>____</w:t>
      </w:r>
      <w:r w:rsidR="008A781B" w:rsidRPr="008A781B">
        <w:rPr>
          <w:rFonts w:eastAsia="Times New Roman"/>
          <w:sz w:val="22"/>
          <w:szCs w:val="22"/>
        </w:rPr>
        <w:t xml:space="preserve">                            от  «</w:t>
      </w:r>
      <w:r w:rsidR="008A781B" w:rsidRPr="008A781B">
        <w:rPr>
          <w:sz w:val="22"/>
          <w:szCs w:val="22"/>
        </w:rPr>
        <w:t>___</w:t>
      </w:r>
      <w:r w:rsidR="008A781B" w:rsidRPr="008A781B">
        <w:rPr>
          <w:rFonts w:eastAsia="Times New Roman"/>
          <w:sz w:val="22"/>
          <w:szCs w:val="22"/>
        </w:rPr>
        <w:t xml:space="preserve">» </w:t>
      </w:r>
      <w:r w:rsidR="008A781B" w:rsidRPr="008A781B">
        <w:rPr>
          <w:sz w:val="22"/>
          <w:szCs w:val="22"/>
        </w:rPr>
        <w:t>июня</w:t>
      </w:r>
      <w:r w:rsidR="008A781B" w:rsidRPr="008A781B">
        <w:rPr>
          <w:rFonts w:eastAsia="Times New Roman"/>
          <w:sz w:val="22"/>
          <w:szCs w:val="22"/>
        </w:rPr>
        <w:t xml:space="preserve"> 2022 г. </w:t>
      </w:r>
    </w:p>
    <w:p w:rsidR="008A781B" w:rsidRPr="008A781B" w:rsidRDefault="008A781B" w:rsidP="008A781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2"/>
          <w:szCs w:val="22"/>
        </w:rPr>
      </w:pPr>
    </w:p>
    <w:p w:rsidR="008A781B" w:rsidRPr="008A781B" w:rsidRDefault="008A781B" w:rsidP="008A781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2"/>
          <w:szCs w:val="22"/>
        </w:rPr>
      </w:pPr>
    </w:p>
    <w:p w:rsidR="004867DE" w:rsidRPr="0070262C" w:rsidRDefault="004867DE" w:rsidP="004867DE">
      <w:pPr>
        <w:spacing w:after="0"/>
        <w:jc w:val="right"/>
        <w:rPr>
          <w:sz w:val="22"/>
          <w:szCs w:val="22"/>
        </w:rPr>
      </w:pPr>
      <w:r w:rsidRPr="0070262C">
        <w:rPr>
          <w:sz w:val="22"/>
          <w:szCs w:val="22"/>
        </w:rPr>
        <w:t xml:space="preserve"> </w:t>
      </w:r>
    </w:p>
    <w:p w:rsidR="004867DE" w:rsidRPr="0070262C" w:rsidRDefault="004867DE" w:rsidP="004867DE">
      <w:pPr>
        <w:spacing w:after="0"/>
        <w:jc w:val="both"/>
        <w:rPr>
          <w:sz w:val="22"/>
          <w:szCs w:val="22"/>
        </w:rPr>
      </w:pPr>
    </w:p>
    <w:p w:rsidR="00EC4D01" w:rsidRPr="0070262C" w:rsidRDefault="00EC4D01" w:rsidP="00EC4D01">
      <w:pPr>
        <w:pStyle w:val="a3"/>
        <w:jc w:val="both"/>
        <w:rPr>
          <w:b/>
          <w:sz w:val="22"/>
          <w:szCs w:val="22"/>
        </w:rPr>
      </w:pPr>
      <w:r w:rsidRPr="0070262C">
        <w:rPr>
          <w:b/>
          <w:sz w:val="22"/>
          <w:szCs w:val="22"/>
        </w:rPr>
        <w:t xml:space="preserve">ОБ УТВЕРЖДЕНИИ ПОЛОЖЕНИЯ О </w:t>
      </w:r>
      <w:proofErr w:type="gramStart"/>
      <w:r w:rsidRPr="0070262C">
        <w:rPr>
          <w:b/>
          <w:sz w:val="22"/>
          <w:szCs w:val="22"/>
        </w:rPr>
        <w:t>ПУБЛИЧНЫХ</w:t>
      </w:r>
      <w:proofErr w:type="gramEnd"/>
      <w:r w:rsidRPr="0070262C">
        <w:rPr>
          <w:b/>
          <w:sz w:val="22"/>
          <w:szCs w:val="22"/>
        </w:rPr>
        <w:t xml:space="preserve"> </w:t>
      </w:r>
    </w:p>
    <w:p w:rsidR="00EC4D01" w:rsidRPr="0070262C" w:rsidRDefault="00EC4D01" w:rsidP="00EC4D01">
      <w:pPr>
        <w:pStyle w:val="a3"/>
        <w:jc w:val="both"/>
        <w:rPr>
          <w:b/>
          <w:sz w:val="22"/>
          <w:szCs w:val="22"/>
        </w:rPr>
      </w:pPr>
      <w:proofErr w:type="gramStart"/>
      <w:r w:rsidRPr="0070262C">
        <w:rPr>
          <w:b/>
          <w:sz w:val="22"/>
          <w:szCs w:val="22"/>
        </w:rPr>
        <w:t>СЛУШАНИЯХ</w:t>
      </w:r>
      <w:proofErr w:type="gramEnd"/>
      <w:r w:rsidRPr="0070262C">
        <w:rPr>
          <w:b/>
          <w:sz w:val="22"/>
          <w:szCs w:val="22"/>
        </w:rPr>
        <w:t xml:space="preserve"> В МУНИЦИПАЛЬНОМ ОБРАЗОВАНИИ </w:t>
      </w:r>
    </w:p>
    <w:p w:rsidR="00EC4D01" w:rsidRPr="0070262C" w:rsidRDefault="00EC4D01" w:rsidP="00EC4D01">
      <w:pPr>
        <w:pStyle w:val="a3"/>
        <w:jc w:val="both"/>
        <w:rPr>
          <w:b/>
          <w:sz w:val="22"/>
          <w:szCs w:val="22"/>
        </w:rPr>
      </w:pPr>
      <w:r w:rsidRPr="0070262C">
        <w:rPr>
          <w:b/>
          <w:sz w:val="22"/>
          <w:szCs w:val="22"/>
        </w:rPr>
        <w:t>СЕЛЬСКОЕ ПОСЕЛЕНИЕ «</w:t>
      </w:r>
      <w:r w:rsidR="001E0699">
        <w:rPr>
          <w:b/>
          <w:sz w:val="22"/>
          <w:szCs w:val="22"/>
        </w:rPr>
        <w:t>ТУГНУЙСКОЕ</w:t>
      </w:r>
      <w:r w:rsidRPr="0070262C">
        <w:rPr>
          <w:b/>
          <w:sz w:val="22"/>
          <w:szCs w:val="22"/>
        </w:rPr>
        <w:t>»</w:t>
      </w:r>
    </w:p>
    <w:p w:rsidR="00EC4D01" w:rsidRPr="0070262C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70262C" w:rsidRDefault="00EC4D01" w:rsidP="00EC4D01">
      <w:pPr>
        <w:pStyle w:val="a3"/>
        <w:ind w:firstLine="567"/>
        <w:jc w:val="both"/>
        <w:rPr>
          <w:sz w:val="22"/>
          <w:szCs w:val="22"/>
        </w:rPr>
      </w:pPr>
      <w:r w:rsidRPr="0070262C">
        <w:rPr>
          <w:sz w:val="22"/>
          <w:szCs w:val="22"/>
        </w:rPr>
        <w:t xml:space="preserve">В соответствии с Федеральным </w:t>
      </w:r>
      <w:hyperlink r:id="rId5">
        <w:r w:rsidRPr="0070262C">
          <w:rPr>
            <w:sz w:val="22"/>
            <w:szCs w:val="22"/>
          </w:rPr>
          <w:t>законом</w:t>
        </w:r>
      </w:hyperlink>
      <w:r w:rsidRPr="0070262C">
        <w:rPr>
          <w:sz w:val="22"/>
          <w:szCs w:val="22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>
        <w:r w:rsidRPr="0070262C">
          <w:rPr>
            <w:sz w:val="22"/>
            <w:szCs w:val="22"/>
          </w:rPr>
          <w:t>Законом</w:t>
        </w:r>
      </w:hyperlink>
      <w:r w:rsidRPr="0070262C">
        <w:rPr>
          <w:sz w:val="22"/>
          <w:szCs w:val="22"/>
        </w:rPr>
        <w:t xml:space="preserve"> Республики Бурятия от 07.12.2004 N 896-III "Об организации местного самоуправления в Республике Бурятия", </w:t>
      </w:r>
      <w:hyperlink r:id="rId7">
        <w:r w:rsidRPr="0070262C">
          <w:rPr>
            <w:sz w:val="22"/>
            <w:szCs w:val="22"/>
          </w:rPr>
          <w:t>Уставом</w:t>
        </w:r>
      </w:hyperlink>
      <w:r w:rsidRPr="0070262C">
        <w:rPr>
          <w:sz w:val="22"/>
          <w:szCs w:val="22"/>
        </w:rPr>
        <w:t xml:space="preserve"> муниципального образования сельского поселения «</w:t>
      </w:r>
      <w:proofErr w:type="spellStart"/>
      <w:r w:rsidR="004867DE" w:rsidRPr="0070262C">
        <w:rPr>
          <w:sz w:val="22"/>
          <w:szCs w:val="22"/>
        </w:rPr>
        <w:t>Тугнуйское</w:t>
      </w:r>
      <w:proofErr w:type="spellEnd"/>
      <w:r w:rsidRPr="0070262C">
        <w:rPr>
          <w:sz w:val="22"/>
          <w:szCs w:val="22"/>
        </w:rPr>
        <w:t>» Совет депутатов решил:</w:t>
      </w:r>
    </w:p>
    <w:p w:rsidR="00EC4D01" w:rsidRPr="0070262C" w:rsidRDefault="00EC4D01" w:rsidP="00EC4D01">
      <w:pPr>
        <w:pStyle w:val="a3"/>
        <w:ind w:firstLine="567"/>
        <w:jc w:val="both"/>
        <w:rPr>
          <w:sz w:val="22"/>
          <w:szCs w:val="22"/>
        </w:rPr>
      </w:pPr>
      <w:r w:rsidRPr="0070262C">
        <w:rPr>
          <w:sz w:val="22"/>
          <w:szCs w:val="22"/>
        </w:rPr>
        <w:t xml:space="preserve">1. Утвердить </w:t>
      </w:r>
      <w:hyperlink w:anchor="P38">
        <w:r w:rsidRPr="0070262C">
          <w:rPr>
            <w:sz w:val="22"/>
            <w:szCs w:val="22"/>
          </w:rPr>
          <w:t>Положение</w:t>
        </w:r>
      </w:hyperlink>
      <w:r w:rsidRPr="0070262C">
        <w:rPr>
          <w:sz w:val="22"/>
          <w:szCs w:val="22"/>
        </w:rPr>
        <w:t xml:space="preserve"> о публичных слушаниях в </w:t>
      </w:r>
      <w:r w:rsidR="00474E4F" w:rsidRPr="0070262C">
        <w:rPr>
          <w:sz w:val="22"/>
          <w:szCs w:val="22"/>
        </w:rPr>
        <w:t>муниципальном образовании сельском поселении «</w:t>
      </w:r>
      <w:proofErr w:type="spellStart"/>
      <w:r w:rsidR="004867DE" w:rsidRPr="0070262C">
        <w:rPr>
          <w:sz w:val="22"/>
          <w:szCs w:val="22"/>
        </w:rPr>
        <w:t>Тугнуйское</w:t>
      </w:r>
      <w:proofErr w:type="spellEnd"/>
      <w:r w:rsidR="00474E4F" w:rsidRPr="0070262C">
        <w:rPr>
          <w:sz w:val="22"/>
          <w:szCs w:val="22"/>
        </w:rPr>
        <w:t>»</w:t>
      </w:r>
      <w:r w:rsidRPr="0070262C">
        <w:rPr>
          <w:sz w:val="22"/>
          <w:szCs w:val="22"/>
        </w:rPr>
        <w:t xml:space="preserve"> </w:t>
      </w:r>
      <w:r w:rsidR="005630BA" w:rsidRPr="0070262C">
        <w:rPr>
          <w:sz w:val="22"/>
          <w:szCs w:val="22"/>
        </w:rPr>
        <w:t xml:space="preserve">в новой редакции </w:t>
      </w:r>
      <w:r w:rsidRPr="0070262C">
        <w:rPr>
          <w:sz w:val="22"/>
          <w:szCs w:val="22"/>
        </w:rPr>
        <w:t>(приложение).</w:t>
      </w:r>
    </w:p>
    <w:p w:rsidR="005630BA" w:rsidRPr="0070262C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70262C">
        <w:rPr>
          <w:sz w:val="22"/>
          <w:szCs w:val="22"/>
        </w:rPr>
        <w:t>2.</w:t>
      </w:r>
      <w:r w:rsidR="005630BA" w:rsidRPr="0070262C">
        <w:rPr>
          <w:sz w:val="22"/>
          <w:szCs w:val="22"/>
        </w:rPr>
        <w:t xml:space="preserve"> Признать утратившим силу решение Совета депутатов муниципального образования сельского поселения «</w:t>
      </w:r>
      <w:proofErr w:type="spellStart"/>
      <w:r w:rsidR="0070262C">
        <w:rPr>
          <w:sz w:val="22"/>
          <w:szCs w:val="22"/>
        </w:rPr>
        <w:t>Тугнуйское</w:t>
      </w:r>
      <w:proofErr w:type="spellEnd"/>
      <w:r w:rsidR="005630BA" w:rsidRPr="0070262C">
        <w:rPr>
          <w:sz w:val="22"/>
          <w:szCs w:val="22"/>
        </w:rPr>
        <w:t xml:space="preserve">» от </w:t>
      </w:r>
      <w:r w:rsidR="0070262C">
        <w:rPr>
          <w:sz w:val="22"/>
          <w:szCs w:val="22"/>
        </w:rPr>
        <w:t>02.11.2015</w:t>
      </w:r>
      <w:r w:rsidR="005630BA" w:rsidRPr="0070262C">
        <w:rPr>
          <w:sz w:val="22"/>
          <w:szCs w:val="22"/>
        </w:rPr>
        <w:t xml:space="preserve">г. №; </w:t>
      </w:r>
      <w:r w:rsidR="0070262C">
        <w:rPr>
          <w:sz w:val="22"/>
          <w:szCs w:val="22"/>
        </w:rPr>
        <w:t>57</w:t>
      </w:r>
      <w:r w:rsidR="005630BA" w:rsidRPr="0070262C">
        <w:rPr>
          <w:sz w:val="22"/>
          <w:szCs w:val="22"/>
        </w:rPr>
        <w:t xml:space="preserve"> «Об утверждении Положения о порядке организации и проведения публичных слушаний».</w:t>
      </w:r>
      <w:r w:rsidRPr="0070262C">
        <w:rPr>
          <w:sz w:val="22"/>
          <w:szCs w:val="22"/>
        </w:rPr>
        <w:t xml:space="preserve"> </w:t>
      </w:r>
    </w:p>
    <w:p w:rsidR="00EC4D01" w:rsidRPr="0070262C" w:rsidRDefault="005630BA" w:rsidP="00474E4F">
      <w:pPr>
        <w:pStyle w:val="a3"/>
        <w:ind w:firstLine="567"/>
        <w:jc w:val="both"/>
        <w:rPr>
          <w:sz w:val="22"/>
          <w:szCs w:val="22"/>
        </w:rPr>
      </w:pPr>
      <w:r w:rsidRPr="0070262C">
        <w:rPr>
          <w:sz w:val="22"/>
          <w:szCs w:val="22"/>
        </w:rPr>
        <w:t>3.</w:t>
      </w:r>
      <w:r w:rsidR="00474E4F" w:rsidRPr="0070262C">
        <w:rPr>
          <w:sz w:val="22"/>
          <w:szCs w:val="22"/>
        </w:rPr>
        <w:t>Обнарод</w:t>
      </w:r>
      <w:r w:rsidR="00EC4D01" w:rsidRPr="0070262C">
        <w:rPr>
          <w:sz w:val="22"/>
          <w:szCs w:val="22"/>
        </w:rPr>
        <w:t xml:space="preserve">овать настоящее решение в </w:t>
      </w:r>
      <w:r w:rsidR="00474E4F" w:rsidRPr="0070262C">
        <w:rPr>
          <w:sz w:val="22"/>
          <w:szCs w:val="22"/>
        </w:rPr>
        <w:t>установленном порядке и разместить на официальном сайте  в сети Интернет.</w:t>
      </w:r>
    </w:p>
    <w:p w:rsidR="00EC4D01" w:rsidRPr="0070262C" w:rsidRDefault="00EC4D01" w:rsidP="00EC4D01">
      <w:pPr>
        <w:pStyle w:val="a3"/>
        <w:jc w:val="both"/>
        <w:rPr>
          <w:sz w:val="22"/>
          <w:szCs w:val="22"/>
        </w:rPr>
      </w:pPr>
    </w:p>
    <w:p w:rsidR="00EC4D01" w:rsidRDefault="001E0699" w:rsidP="00DC2DC7">
      <w:pPr>
        <w:pStyle w:val="a3"/>
        <w:jc w:val="both"/>
      </w:pPr>
      <w:r>
        <w:rPr>
          <w:sz w:val="22"/>
          <w:szCs w:val="22"/>
        </w:rPr>
        <w:t xml:space="preserve"> </w:t>
      </w: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DC2DC7" w:rsidRPr="00B8294B" w:rsidRDefault="00DC2DC7" w:rsidP="00DC2DC7">
      <w:pPr>
        <w:spacing w:after="0"/>
        <w:rPr>
          <w:b/>
          <w:sz w:val="28"/>
          <w:szCs w:val="28"/>
        </w:rPr>
      </w:pPr>
      <w:r w:rsidRPr="00B8294B">
        <w:rPr>
          <w:b/>
          <w:sz w:val="28"/>
          <w:szCs w:val="28"/>
        </w:rPr>
        <w:t xml:space="preserve">Глава муниципального образования </w:t>
      </w:r>
    </w:p>
    <w:p w:rsidR="00DC2DC7" w:rsidRPr="00B8294B" w:rsidRDefault="00DC2DC7" w:rsidP="00DC2DC7">
      <w:pPr>
        <w:spacing w:after="0"/>
        <w:rPr>
          <w:b/>
          <w:sz w:val="28"/>
          <w:szCs w:val="28"/>
        </w:rPr>
      </w:pPr>
      <w:r w:rsidRPr="00B8294B">
        <w:rPr>
          <w:b/>
          <w:sz w:val="28"/>
          <w:szCs w:val="28"/>
        </w:rPr>
        <w:t>сельское поселение «</w:t>
      </w:r>
      <w:proofErr w:type="spellStart"/>
      <w:r w:rsidRPr="00B8294B">
        <w:rPr>
          <w:b/>
          <w:sz w:val="28"/>
          <w:szCs w:val="28"/>
        </w:rPr>
        <w:t>Тугнуйское</w:t>
      </w:r>
      <w:proofErr w:type="spellEnd"/>
      <w:r w:rsidRPr="00B8294B">
        <w:rPr>
          <w:b/>
          <w:sz w:val="28"/>
          <w:szCs w:val="28"/>
        </w:rPr>
        <w:t>»                                    Э.Ю.Прохоров</w:t>
      </w:r>
    </w:p>
    <w:p w:rsidR="00DC2DC7" w:rsidRPr="00B8294B" w:rsidRDefault="00DC2DC7" w:rsidP="00DC2DC7">
      <w:pPr>
        <w:spacing w:after="0"/>
      </w:pPr>
    </w:p>
    <w:p w:rsidR="00DC2DC7" w:rsidRPr="00B8294B" w:rsidRDefault="00DC2DC7" w:rsidP="00DC2DC7">
      <w:pPr>
        <w:spacing w:after="0"/>
        <w:rPr>
          <w:b/>
          <w:sz w:val="28"/>
          <w:szCs w:val="28"/>
        </w:rPr>
      </w:pPr>
      <w:r w:rsidRPr="00B8294B">
        <w:rPr>
          <w:b/>
          <w:sz w:val="28"/>
          <w:szCs w:val="28"/>
        </w:rPr>
        <w:t xml:space="preserve">Председатель Совета депутатов  </w:t>
      </w:r>
    </w:p>
    <w:p w:rsidR="00DC2DC7" w:rsidRPr="00B8294B" w:rsidRDefault="00DC2DC7" w:rsidP="00DC2DC7">
      <w:pPr>
        <w:spacing w:after="0"/>
        <w:rPr>
          <w:b/>
          <w:sz w:val="28"/>
          <w:szCs w:val="28"/>
        </w:rPr>
      </w:pPr>
      <w:r w:rsidRPr="00B8294B">
        <w:rPr>
          <w:b/>
          <w:sz w:val="28"/>
          <w:szCs w:val="28"/>
        </w:rPr>
        <w:t>сельского поселения «</w:t>
      </w:r>
      <w:proofErr w:type="spellStart"/>
      <w:r w:rsidRPr="00B8294B">
        <w:rPr>
          <w:b/>
          <w:sz w:val="28"/>
          <w:szCs w:val="28"/>
        </w:rPr>
        <w:t>Тугнуйское</w:t>
      </w:r>
      <w:proofErr w:type="spellEnd"/>
      <w:r w:rsidRPr="00B8294B">
        <w:rPr>
          <w:b/>
          <w:sz w:val="28"/>
          <w:szCs w:val="28"/>
        </w:rPr>
        <w:t>»                                  Т.Е. Варфоломеева</w:t>
      </w:r>
    </w:p>
    <w:p w:rsidR="00DC2DC7" w:rsidRPr="00B8294B" w:rsidRDefault="00DC2DC7" w:rsidP="00DC2DC7">
      <w:pPr>
        <w:autoSpaceDE w:val="0"/>
        <w:autoSpaceDN w:val="0"/>
        <w:adjustRightInd w:val="0"/>
        <w:spacing w:after="0"/>
        <w:ind w:firstLine="540"/>
        <w:jc w:val="both"/>
        <w:rPr>
          <w:sz w:val="27"/>
          <w:szCs w:val="27"/>
        </w:rPr>
      </w:pPr>
    </w:p>
    <w:p w:rsidR="00DC2DC7" w:rsidRPr="00B8294B" w:rsidRDefault="00DC2DC7" w:rsidP="00DC2DC7">
      <w:pPr>
        <w:autoSpaceDE w:val="0"/>
        <w:autoSpaceDN w:val="0"/>
        <w:adjustRightInd w:val="0"/>
        <w:rPr>
          <w:rFonts w:eastAsia="BatangChe"/>
        </w:rPr>
      </w:pPr>
    </w:p>
    <w:p w:rsidR="00DC2DC7" w:rsidRPr="00B8294B" w:rsidRDefault="00DC2DC7" w:rsidP="00DC2D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EC4D01" w:rsidRPr="00EC4D01" w:rsidRDefault="00EC4D01" w:rsidP="00474E4F">
      <w:pPr>
        <w:pStyle w:val="a3"/>
        <w:jc w:val="right"/>
      </w:pPr>
    </w:p>
    <w:p w:rsidR="00EC4D01" w:rsidRPr="001E0699" w:rsidRDefault="00474E4F" w:rsidP="00474E4F">
      <w:pPr>
        <w:pStyle w:val="a3"/>
        <w:jc w:val="right"/>
        <w:rPr>
          <w:sz w:val="22"/>
          <w:szCs w:val="22"/>
        </w:rPr>
      </w:pPr>
      <w:r w:rsidRPr="001E0699">
        <w:rPr>
          <w:sz w:val="22"/>
          <w:szCs w:val="22"/>
        </w:rPr>
        <w:t>Приложение</w:t>
      </w:r>
    </w:p>
    <w:p w:rsidR="00EC4D01" w:rsidRPr="001E0699" w:rsidRDefault="00474E4F" w:rsidP="00474E4F">
      <w:pPr>
        <w:pStyle w:val="a3"/>
        <w:jc w:val="right"/>
        <w:rPr>
          <w:sz w:val="22"/>
          <w:szCs w:val="22"/>
        </w:rPr>
      </w:pPr>
      <w:r w:rsidRPr="001E0699">
        <w:rPr>
          <w:sz w:val="22"/>
          <w:szCs w:val="22"/>
        </w:rPr>
        <w:t>к р</w:t>
      </w:r>
      <w:r w:rsidR="00EC4D01" w:rsidRPr="001E0699">
        <w:rPr>
          <w:sz w:val="22"/>
          <w:szCs w:val="22"/>
        </w:rPr>
        <w:t>ешени</w:t>
      </w:r>
      <w:r w:rsidRPr="001E0699">
        <w:rPr>
          <w:sz w:val="22"/>
          <w:szCs w:val="22"/>
        </w:rPr>
        <w:t>ю Совета депутатов МО СП «</w:t>
      </w:r>
      <w:proofErr w:type="spellStart"/>
      <w:r w:rsidR="0070262C" w:rsidRPr="001E0699">
        <w:rPr>
          <w:sz w:val="22"/>
          <w:szCs w:val="22"/>
        </w:rPr>
        <w:t>Тугнуйское</w:t>
      </w:r>
      <w:proofErr w:type="spellEnd"/>
      <w:r w:rsidRPr="001E0699">
        <w:rPr>
          <w:sz w:val="22"/>
          <w:szCs w:val="22"/>
        </w:rPr>
        <w:t>»</w:t>
      </w:r>
    </w:p>
    <w:p w:rsidR="00EC4D01" w:rsidRPr="001E0699" w:rsidRDefault="00EC4D01" w:rsidP="00474E4F">
      <w:pPr>
        <w:pStyle w:val="a3"/>
        <w:jc w:val="right"/>
        <w:rPr>
          <w:sz w:val="22"/>
          <w:szCs w:val="22"/>
        </w:rPr>
      </w:pPr>
      <w:r w:rsidRPr="001E0699">
        <w:rPr>
          <w:sz w:val="22"/>
          <w:szCs w:val="22"/>
        </w:rPr>
        <w:t xml:space="preserve">от </w:t>
      </w:r>
      <w:r w:rsidR="00474E4F" w:rsidRPr="001E0699">
        <w:rPr>
          <w:sz w:val="22"/>
          <w:szCs w:val="22"/>
        </w:rPr>
        <w:t>___</w:t>
      </w:r>
      <w:r w:rsidR="0070262C" w:rsidRPr="001E0699">
        <w:rPr>
          <w:sz w:val="22"/>
          <w:szCs w:val="22"/>
        </w:rPr>
        <w:t xml:space="preserve"> июня </w:t>
      </w:r>
      <w:r w:rsidRPr="001E0699">
        <w:rPr>
          <w:sz w:val="22"/>
          <w:szCs w:val="22"/>
        </w:rPr>
        <w:t>20</w:t>
      </w:r>
      <w:r w:rsidR="00474E4F" w:rsidRPr="001E0699">
        <w:rPr>
          <w:sz w:val="22"/>
          <w:szCs w:val="22"/>
        </w:rPr>
        <w:t>22</w:t>
      </w:r>
      <w:r w:rsidRPr="001E0699">
        <w:rPr>
          <w:sz w:val="22"/>
          <w:szCs w:val="22"/>
        </w:rPr>
        <w:t xml:space="preserve"> </w:t>
      </w:r>
      <w:r w:rsidR="008A781B">
        <w:rPr>
          <w:sz w:val="22"/>
          <w:szCs w:val="22"/>
        </w:rPr>
        <w:t>№</w:t>
      </w:r>
      <w:r w:rsidRPr="001E0699">
        <w:rPr>
          <w:sz w:val="22"/>
          <w:szCs w:val="22"/>
        </w:rPr>
        <w:t xml:space="preserve"> </w:t>
      </w:r>
      <w:r w:rsidR="00474E4F" w:rsidRPr="001E0699">
        <w:rPr>
          <w:sz w:val="22"/>
          <w:szCs w:val="22"/>
        </w:rPr>
        <w:t>___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474E4F">
      <w:pPr>
        <w:pStyle w:val="a3"/>
        <w:jc w:val="center"/>
        <w:rPr>
          <w:sz w:val="22"/>
          <w:szCs w:val="22"/>
        </w:rPr>
      </w:pPr>
      <w:bookmarkStart w:id="0" w:name="P38"/>
      <w:bookmarkEnd w:id="0"/>
      <w:r w:rsidRPr="001E0699">
        <w:rPr>
          <w:sz w:val="22"/>
          <w:szCs w:val="22"/>
        </w:rPr>
        <w:t>ПОЛОЖЕНИЕ</w:t>
      </w:r>
    </w:p>
    <w:p w:rsidR="00EC4D01" w:rsidRPr="001E0699" w:rsidRDefault="00474E4F" w:rsidP="00474E4F">
      <w:pPr>
        <w:pStyle w:val="a3"/>
        <w:jc w:val="center"/>
        <w:rPr>
          <w:sz w:val="22"/>
          <w:szCs w:val="22"/>
        </w:rPr>
      </w:pPr>
      <w:r w:rsidRPr="001E0699">
        <w:rPr>
          <w:sz w:val="22"/>
          <w:szCs w:val="22"/>
        </w:rPr>
        <w:t>О ПУБЛИЧНЫХ СЛУШАНИЯХ в</w:t>
      </w:r>
      <w:r w:rsidR="00EC4D01" w:rsidRPr="001E0699">
        <w:rPr>
          <w:sz w:val="22"/>
          <w:szCs w:val="22"/>
        </w:rPr>
        <w:t xml:space="preserve"> </w:t>
      </w:r>
      <w:r w:rsidRPr="001E0699">
        <w:rPr>
          <w:sz w:val="22"/>
          <w:szCs w:val="22"/>
        </w:rPr>
        <w:t>муниципальном образовании сельском поселении «</w:t>
      </w:r>
      <w:proofErr w:type="spellStart"/>
      <w:r w:rsidR="004867DE" w:rsidRPr="001E0699">
        <w:rPr>
          <w:sz w:val="22"/>
          <w:szCs w:val="22"/>
        </w:rPr>
        <w:t>Тугнуйское</w:t>
      </w:r>
      <w:proofErr w:type="spellEnd"/>
      <w:r w:rsidRPr="001E0699">
        <w:rPr>
          <w:sz w:val="22"/>
          <w:szCs w:val="22"/>
        </w:rPr>
        <w:t>»</w:t>
      </w:r>
    </w:p>
    <w:p w:rsidR="00474E4F" w:rsidRPr="001E0699" w:rsidRDefault="00474E4F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1E0699">
        <w:rPr>
          <w:sz w:val="22"/>
          <w:szCs w:val="22"/>
        </w:rPr>
        <w:t xml:space="preserve">Настоящее Положение устанавливает в соответствии с </w:t>
      </w:r>
      <w:hyperlink r:id="rId8">
        <w:r w:rsidRPr="001E0699">
          <w:rPr>
            <w:sz w:val="22"/>
            <w:szCs w:val="22"/>
          </w:rPr>
          <w:t>Конституцией</w:t>
        </w:r>
      </w:hyperlink>
      <w:r w:rsidRPr="001E0699">
        <w:rPr>
          <w:sz w:val="22"/>
          <w:szCs w:val="22"/>
        </w:rPr>
        <w:t xml:space="preserve"> Российской Федерации, Федеральным </w:t>
      </w:r>
      <w:hyperlink r:id="rId9">
        <w:r w:rsidRPr="001E0699">
          <w:rPr>
            <w:sz w:val="22"/>
            <w:szCs w:val="22"/>
          </w:rPr>
          <w:t>законом</w:t>
        </w:r>
      </w:hyperlink>
      <w:r w:rsidRPr="001E0699">
        <w:rPr>
          <w:sz w:val="22"/>
          <w:szCs w:val="22"/>
        </w:rPr>
        <w:t xml:space="preserve"> от 06.10.2003 </w:t>
      </w:r>
      <w:r w:rsidR="008A781B">
        <w:rPr>
          <w:sz w:val="22"/>
          <w:szCs w:val="22"/>
        </w:rPr>
        <w:t>№</w:t>
      </w:r>
      <w:r w:rsidRPr="001E0699">
        <w:rPr>
          <w:sz w:val="22"/>
          <w:szCs w:val="22"/>
        </w:rPr>
        <w:t xml:space="preserve"> 131-ФЗ "Об общих принципах организации местного самоуправления в Российской Федерации", </w:t>
      </w:r>
      <w:hyperlink r:id="rId10">
        <w:r w:rsidRPr="001E0699">
          <w:rPr>
            <w:sz w:val="22"/>
            <w:szCs w:val="22"/>
          </w:rPr>
          <w:t>Законом</w:t>
        </w:r>
      </w:hyperlink>
      <w:r w:rsidRPr="001E0699">
        <w:rPr>
          <w:sz w:val="22"/>
          <w:szCs w:val="22"/>
        </w:rPr>
        <w:t xml:space="preserve"> Республики Бурятия от 07.12.2004 </w:t>
      </w:r>
      <w:r w:rsidR="008A781B">
        <w:rPr>
          <w:sz w:val="22"/>
          <w:szCs w:val="22"/>
        </w:rPr>
        <w:t>№</w:t>
      </w:r>
      <w:r w:rsidRPr="001E0699">
        <w:rPr>
          <w:sz w:val="22"/>
          <w:szCs w:val="22"/>
        </w:rPr>
        <w:t xml:space="preserve"> 896-III "Об организации местного самоуправления в Республике Бурятия", </w:t>
      </w:r>
      <w:hyperlink r:id="rId11">
        <w:r w:rsidRPr="001E0699">
          <w:rPr>
            <w:sz w:val="22"/>
            <w:szCs w:val="22"/>
          </w:rPr>
          <w:t>Уставом</w:t>
        </w:r>
      </w:hyperlink>
      <w:r w:rsidRPr="001E0699">
        <w:rPr>
          <w:sz w:val="22"/>
          <w:szCs w:val="22"/>
        </w:rPr>
        <w:t xml:space="preserve"> </w:t>
      </w:r>
      <w:r w:rsidR="00474E4F" w:rsidRPr="001E0699">
        <w:rPr>
          <w:sz w:val="22"/>
          <w:szCs w:val="22"/>
        </w:rPr>
        <w:t>муниципального образования сельского поселения «</w:t>
      </w:r>
      <w:proofErr w:type="spellStart"/>
      <w:r w:rsidR="00F726AB" w:rsidRPr="001E0699">
        <w:rPr>
          <w:sz w:val="22"/>
          <w:szCs w:val="22"/>
        </w:rPr>
        <w:t>Тугнуйское</w:t>
      </w:r>
      <w:proofErr w:type="spellEnd"/>
      <w:r w:rsidR="00474E4F" w:rsidRPr="001E0699">
        <w:rPr>
          <w:sz w:val="22"/>
          <w:szCs w:val="22"/>
        </w:rPr>
        <w:t xml:space="preserve">» </w:t>
      </w:r>
      <w:r w:rsidRPr="001E0699">
        <w:rPr>
          <w:sz w:val="22"/>
          <w:szCs w:val="22"/>
        </w:rPr>
        <w:t xml:space="preserve">порядок организации и проведения публичных слушаний в </w:t>
      </w:r>
      <w:r w:rsidR="00474E4F" w:rsidRPr="001E0699">
        <w:rPr>
          <w:sz w:val="22"/>
          <w:szCs w:val="22"/>
        </w:rPr>
        <w:t>муниципальном образовании сельском поселении «</w:t>
      </w:r>
      <w:proofErr w:type="spellStart"/>
      <w:r w:rsidR="004867DE" w:rsidRPr="001E0699">
        <w:rPr>
          <w:sz w:val="22"/>
          <w:szCs w:val="22"/>
        </w:rPr>
        <w:t>Тугнуйское</w:t>
      </w:r>
      <w:proofErr w:type="spellEnd"/>
      <w:r w:rsidR="00474E4F" w:rsidRPr="001E0699">
        <w:rPr>
          <w:sz w:val="22"/>
          <w:szCs w:val="22"/>
        </w:rPr>
        <w:t>»</w:t>
      </w:r>
      <w:r w:rsidRPr="001E0699">
        <w:rPr>
          <w:sz w:val="22"/>
          <w:szCs w:val="22"/>
        </w:rPr>
        <w:t>.</w:t>
      </w:r>
      <w:proofErr w:type="gramEnd"/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Публичные слушания по вопросам градостроительной деятельности проводятся с учетом особенностей, предусмотренных Градостроительным </w:t>
      </w:r>
      <w:hyperlink r:id="rId12">
        <w:r w:rsidRPr="001E0699">
          <w:rPr>
            <w:sz w:val="22"/>
            <w:szCs w:val="22"/>
          </w:rPr>
          <w:t>кодексом</w:t>
        </w:r>
      </w:hyperlink>
      <w:r w:rsidRPr="001E0699">
        <w:rPr>
          <w:sz w:val="22"/>
          <w:szCs w:val="22"/>
        </w:rPr>
        <w:t xml:space="preserve"> РФ и </w:t>
      </w:r>
      <w:hyperlink w:anchor="P187">
        <w:r w:rsidRPr="001E0699">
          <w:rPr>
            <w:sz w:val="22"/>
            <w:szCs w:val="22"/>
          </w:rPr>
          <w:t>статьями 10</w:t>
        </w:r>
      </w:hyperlink>
      <w:r w:rsidRPr="001E0699">
        <w:rPr>
          <w:sz w:val="22"/>
          <w:szCs w:val="22"/>
        </w:rPr>
        <w:t xml:space="preserve"> и </w:t>
      </w:r>
      <w:hyperlink w:anchor="P278">
        <w:r w:rsidRPr="001E0699">
          <w:rPr>
            <w:sz w:val="22"/>
            <w:szCs w:val="22"/>
          </w:rPr>
          <w:t>15</w:t>
        </w:r>
      </w:hyperlink>
      <w:r w:rsidRPr="001E0699">
        <w:rPr>
          <w:sz w:val="22"/>
          <w:szCs w:val="22"/>
        </w:rPr>
        <w:t xml:space="preserve"> настоящего Положения.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474E4F">
      <w:pPr>
        <w:pStyle w:val="a3"/>
        <w:jc w:val="center"/>
        <w:rPr>
          <w:sz w:val="22"/>
          <w:szCs w:val="22"/>
        </w:rPr>
      </w:pPr>
      <w:r w:rsidRPr="001E0699">
        <w:rPr>
          <w:sz w:val="22"/>
          <w:szCs w:val="22"/>
        </w:rPr>
        <w:t>1. Общие положения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1. Основные термины и понятия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Публичные слушания - это публичное обсуждение проектов муниципальных правовых актов по вопросам местного значения, проводимое в соответствии с федеральными законами, </w:t>
      </w:r>
      <w:hyperlink r:id="rId13">
        <w:r w:rsidRPr="001E0699">
          <w:rPr>
            <w:sz w:val="22"/>
            <w:szCs w:val="22"/>
          </w:rPr>
          <w:t>Уставом</w:t>
        </w:r>
      </w:hyperlink>
      <w:r w:rsidRPr="001E0699">
        <w:rPr>
          <w:sz w:val="22"/>
          <w:szCs w:val="22"/>
        </w:rPr>
        <w:t xml:space="preserve"> </w:t>
      </w:r>
      <w:r w:rsidR="00474E4F" w:rsidRPr="001E0699">
        <w:rPr>
          <w:sz w:val="22"/>
          <w:szCs w:val="22"/>
        </w:rPr>
        <w:t>муниципального образования сельского поселения «</w:t>
      </w:r>
      <w:proofErr w:type="spellStart"/>
      <w:r w:rsidR="0070262C" w:rsidRPr="001E0699">
        <w:rPr>
          <w:sz w:val="22"/>
          <w:szCs w:val="22"/>
        </w:rPr>
        <w:t>Тугнуйское</w:t>
      </w:r>
      <w:proofErr w:type="spellEnd"/>
      <w:r w:rsidR="00474E4F" w:rsidRPr="001E0699">
        <w:rPr>
          <w:sz w:val="22"/>
          <w:szCs w:val="22"/>
        </w:rPr>
        <w:t>»</w:t>
      </w:r>
      <w:r w:rsidRPr="001E0699">
        <w:rPr>
          <w:sz w:val="22"/>
          <w:szCs w:val="22"/>
        </w:rPr>
        <w:t xml:space="preserve">, настоящим Положением с участием жителей </w:t>
      </w:r>
      <w:r w:rsidR="00474E4F" w:rsidRPr="001E0699">
        <w:rPr>
          <w:sz w:val="22"/>
          <w:szCs w:val="22"/>
        </w:rPr>
        <w:t>сельского поселения «</w:t>
      </w:r>
      <w:proofErr w:type="spellStart"/>
      <w:r w:rsidR="0070262C" w:rsidRPr="001E0699">
        <w:rPr>
          <w:sz w:val="22"/>
          <w:szCs w:val="22"/>
        </w:rPr>
        <w:t>Тугнуйское</w:t>
      </w:r>
      <w:proofErr w:type="spellEnd"/>
      <w:r w:rsidR="00474E4F" w:rsidRPr="001E0699">
        <w:rPr>
          <w:sz w:val="22"/>
          <w:szCs w:val="22"/>
        </w:rPr>
        <w:t>»</w:t>
      </w:r>
      <w:r w:rsidRPr="001E0699">
        <w:rPr>
          <w:sz w:val="22"/>
          <w:szCs w:val="22"/>
        </w:rPr>
        <w:t>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Представитель общественности - физическое лицо, а также организации, ассоциации или иные объединения, за исключением лиц, принимающих решение по вопросам публичных слушаний в силу служебных обязанностей и лиц, представляющих органы государственной власти и местного самоуправления.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Комиссия - это коллегиальный орган, осуществляющий подготовку и проведение публичных слушаний.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Эксперты - должностные лица, специалисты, представители общественности, подготовившие рекомендации и предложения для проекта итогового документа публичных слушаний.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Вопрос публичных слушаний - проект муниципального правового акта по вопросам местного значения, выносимый на публичные слушания.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жителей в публичных слушаниях.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Инициативная группа - группа жителей города, обладающих избирательным правом, численностью не менее 50 человек, выступившая с инициативой проведения публичных слушаний.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Результаты публичных слушаний - итоговый документ публичных слушаний, содержащий рекомендации по вопросу публичных слушаний, включая мотивированное обоснование принятых решений.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2. Цели проведения публичных слушаний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Публичные слушания проводятся для обсуждения проектов муниципальных правовых актов по вопросам местного значения с участием жителей </w:t>
      </w:r>
      <w:r w:rsidR="00237AFD" w:rsidRPr="001E0699">
        <w:rPr>
          <w:sz w:val="22"/>
          <w:szCs w:val="22"/>
        </w:rPr>
        <w:t>сельского поселения «</w:t>
      </w:r>
      <w:proofErr w:type="spellStart"/>
      <w:r w:rsidR="0070262C" w:rsidRPr="001E0699">
        <w:rPr>
          <w:sz w:val="22"/>
          <w:szCs w:val="22"/>
        </w:rPr>
        <w:t>Тугнуйское</w:t>
      </w:r>
      <w:proofErr w:type="spellEnd"/>
      <w:r w:rsidR="00237AFD" w:rsidRPr="001E0699">
        <w:rPr>
          <w:sz w:val="22"/>
          <w:szCs w:val="22"/>
        </w:rPr>
        <w:t>»</w:t>
      </w:r>
      <w:r w:rsidRPr="001E0699">
        <w:rPr>
          <w:sz w:val="22"/>
          <w:szCs w:val="22"/>
        </w:rPr>
        <w:t>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3. Вопросы публичных слушаний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Результаты публичных слушаний носят рекомендательный характер для органов местного самоуправления и должностных лиц местного самоуправления.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На публичные слушания выносятся: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1E0699">
        <w:rPr>
          <w:sz w:val="22"/>
          <w:szCs w:val="22"/>
        </w:rPr>
        <w:t xml:space="preserve">- проект Устава </w:t>
      </w:r>
      <w:r w:rsidR="00237AFD" w:rsidRPr="001E0699">
        <w:rPr>
          <w:sz w:val="22"/>
          <w:szCs w:val="22"/>
        </w:rPr>
        <w:t>муниципального образования сельского поселения «</w:t>
      </w:r>
      <w:proofErr w:type="spellStart"/>
      <w:r w:rsidR="004867DE" w:rsidRPr="001E0699">
        <w:rPr>
          <w:sz w:val="22"/>
          <w:szCs w:val="22"/>
        </w:rPr>
        <w:t>Тугнуйское</w:t>
      </w:r>
      <w:proofErr w:type="spellEnd"/>
      <w:r w:rsidR="00237AFD" w:rsidRPr="001E0699">
        <w:rPr>
          <w:sz w:val="22"/>
          <w:szCs w:val="22"/>
        </w:rPr>
        <w:t>»</w:t>
      </w:r>
      <w:r w:rsidRPr="001E0699">
        <w:rPr>
          <w:sz w:val="22"/>
          <w:szCs w:val="22"/>
        </w:rPr>
        <w:t xml:space="preserve">, а также проект решения Совета </w:t>
      </w:r>
      <w:r w:rsidR="00237AFD" w:rsidRPr="001E0699">
        <w:rPr>
          <w:sz w:val="22"/>
          <w:szCs w:val="22"/>
        </w:rPr>
        <w:t xml:space="preserve">депутатов </w:t>
      </w:r>
      <w:r w:rsidRPr="001E0699">
        <w:rPr>
          <w:sz w:val="22"/>
          <w:szCs w:val="22"/>
        </w:rPr>
        <w:t xml:space="preserve">о внесении изменений и дополнений в Устав, кроме случаев, когда в </w:t>
      </w:r>
      <w:hyperlink r:id="rId14">
        <w:r w:rsidRPr="001E0699">
          <w:rPr>
            <w:sz w:val="22"/>
            <w:szCs w:val="22"/>
          </w:rPr>
          <w:t>Устав</w:t>
        </w:r>
      </w:hyperlink>
      <w:r w:rsidRPr="001E0699">
        <w:rPr>
          <w:sz w:val="22"/>
          <w:szCs w:val="22"/>
        </w:rPr>
        <w:t xml:space="preserve"> вносятся изменения в форме точного воспроизведения положений </w:t>
      </w:r>
      <w:hyperlink r:id="rId15">
        <w:r w:rsidRPr="001E0699">
          <w:rPr>
            <w:sz w:val="22"/>
            <w:szCs w:val="22"/>
          </w:rPr>
          <w:t>Конституции</w:t>
        </w:r>
      </w:hyperlink>
      <w:r w:rsidRPr="001E0699">
        <w:rPr>
          <w:sz w:val="22"/>
          <w:szCs w:val="22"/>
        </w:rPr>
        <w:t xml:space="preserve"> Российской Федерации, федеральных законов, </w:t>
      </w:r>
      <w:hyperlink r:id="rId16">
        <w:r w:rsidRPr="001E0699">
          <w:rPr>
            <w:sz w:val="22"/>
            <w:szCs w:val="22"/>
          </w:rPr>
          <w:t>Конституции</w:t>
        </w:r>
      </w:hyperlink>
      <w:r w:rsidRPr="001E0699">
        <w:rPr>
          <w:sz w:val="22"/>
          <w:szCs w:val="22"/>
        </w:rPr>
        <w:t xml:space="preserve"> Республики Бурятия или законов Республики Бурятия в целях приведения данного Устава в соответствие с этими нормативными правовыми актами;</w:t>
      </w:r>
      <w:proofErr w:type="gramEnd"/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проект местного бюджета и отчет о его исполнении;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прое</w:t>
      </w:r>
      <w:proofErr w:type="gramStart"/>
      <w:r w:rsidRPr="001E0699">
        <w:rPr>
          <w:sz w:val="22"/>
          <w:szCs w:val="22"/>
        </w:rPr>
        <w:t>кт стр</w:t>
      </w:r>
      <w:proofErr w:type="gramEnd"/>
      <w:r w:rsidRPr="001E0699">
        <w:rPr>
          <w:sz w:val="22"/>
          <w:szCs w:val="22"/>
        </w:rPr>
        <w:t xml:space="preserve">атегии социально-экономического развития </w:t>
      </w:r>
      <w:r w:rsidR="00A9634D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>;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1E0699">
        <w:rPr>
          <w:sz w:val="22"/>
          <w:szCs w:val="22"/>
        </w:rPr>
        <w:t>-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  <w:proofErr w:type="gramEnd"/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вопросы о преобразовании муниципального образования;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иные вопросы, установленные нормативными правовыми актами Российской Федерации.</w:t>
      </w:r>
    </w:p>
    <w:p w:rsidR="00A9634D" w:rsidRPr="001E0699" w:rsidRDefault="00A9634D" w:rsidP="00EC4D01">
      <w:pPr>
        <w:pStyle w:val="a3"/>
        <w:jc w:val="both"/>
        <w:rPr>
          <w:sz w:val="22"/>
          <w:szCs w:val="22"/>
        </w:rPr>
      </w:pPr>
    </w:p>
    <w:p w:rsidR="00A9634D" w:rsidRPr="001E0699" w:rsidRDefault="00A9634D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4. Инициаторы публичных слушаний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1. Публичные слушания проводятся по инициативе населения </w:t>
      </w:r>
      <w:r w:rsidR="00A9634D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>, Совета</w:t>
      </w:r>
      <w:r w:rsidR="00A9634D" w:rsidRPr="001E0699">
        <w:rPr>
          <w:sz w:val="22"/>
          <w:szCs w:val="22"/>
        </w:rPr>
        <w:t xml:space="preserve"> депутатов поселения, главы сельского поселения</w:t>
      </w:r>
      <w:r w:rsidRPr="001E0699">
        <w:rPr>
          <w:sz w:val="22"/>
          <w:szCs w:val="22"/>
        </w:rPr>
        <w:t>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Инициаторами проведения публичных слушаний от имени населения города может быть инициативная группа жителей города численностью не менее 50 человек.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Инициативная группа жителей подает заявление в Совет </w:t>
      </w:r>
      <w:r w:rsidR="00A9634D" w:rsidRPr="001E0699">
        <w:rPr>
          <w:sz w:val="22"/>
          <w:szCs w:val="22"/>
        </w:rPr>
        <w:t xml:space="preserve">депутатов сельского поселения </w:t>
      </w:r>
      <w:r w:rsidRPr="001E0699">
        <w:rPr>
          <w:sz w:val="22"/>
          <w:szCs w:val="22"/>
        </w:rPr>
        <w:t>с приложением списка инициативной группы (с указанием паспортных данных, места жительства, подписей членов инициативной группы).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A9634D">
      <w:pPr>
        <w:pStyle w:val="a3"/>
        <w:jc w:val="center"/>
        <w:rPr>
          <w:sz w:val="22"/>
          <w:szCs w:val="22"/>
        </w:rPr>
      </w:pPr>
      <w:r w:rsidRPr="001E0699">
        <w:rPr>
          <w:sz w:val="22"/>
          <w:szCs w:val="22"/>
        </w:rPr>
        <w:t>2. Порядок проведения публичных слушаний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5. Назначение публичных слушаний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Публичные слушания, проводимые по инициативе населения или Совета</w:t>
      </w:r>
      <w:r w:rsidR="00A9634D" w:rsidRPr="001E0699">
        <w:rPr>
          <w:sz w:val="22"/>
          <w:szCs w:val="22"/>
        </w:rPr>
        <w:t xml:space="preserve"> депутатов сельского поселения</w:t>
      </w:r>
      <w:r w:rsidRPr="001E0699">
        <w:rPr>
          <w:sz w:val="22"/>
          <w:szCs w:val="22"/>
        </w:rPr>
        <w:t>, назначаются решением Совета</w:t>
      </w:r>
      <w:r w:rsidR="00A9634D" w:rsidRPr="001E0699">
        <w:rPr>
          <w:sz w:val="22"/>
          <w:szCs w:val="22"/>
        </w:rPr>
        <w:t xml:space="preserve"> депутатов сельского поселения</w:t>
      </w:r>
      <w:r w:rsidRPr="001E0699">
        <w:rPr>
          <w:sz w:val="22"/>
          <w:szCs w:val="22"/>
        </w:rPr>
        <w:t xml:space="preserve">, а по инициативе </w:t>
      </w:r>
      <w:r w:rsidR="00A9634D" w:rsidRPr="001E0699">
        <w:rPr>
          <w:sz w:val="22"/>
          <w:szCs w:val="22"/>
        </w:rPr>
        <w:t>главы сельского поселения</w:t>
      </w:r>
      <w:r w:rsidRPr="001E0699">
        <w:rPr>
          <w:sz w:val="22"/>
          <w:szCs w:val="22"/>
        </w:rPr>
        <w:t xml:space="preserve"> - постановлением </w:t>
      </w:r>
      <w:r w:rsidR="00A9634D" w:rsidRPr="001E0699">
        <w:rPr>
          <w:sz w:val="22"/>
          <w:szCs w:val="22"/>
        </w:rPr>
        <w:t>главы сельского поселения</w:t>
      </w:r>
      <w:r w:rsidRPr="001E0699">
        <w:rPr>
          <w:sz w:val="22"/>
          <w:szCs w:val="22"/>
        </w:rPr>
        <w:t>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В решении (постановлении) о назначении публичных слушаний указываются: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вопросы, выносимые на публичные слушания;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время и место проведения публичных слушаний;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сроки подачи письменных предложений по обсуждаемым вопросам;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сведения об источнике о</w:t>
      </w:r>
      <w:r w:rsidR="00A9634D" w:rsidRPr="001E0699">
        <w:rPr>
          <w:sz w:val="22"/>
          <w:szCs w:val="22"/>
        </w:rPr>
        <w:t>бнарод</w:t>
      </w:r>
      <w:r w:rsidRPr="001E0699">
        <w:rPr>
          <w:sz w:val="22"/>
          <w:szCs w:val="22"/>
        </w:rPr>
        <w:t>ования проекта правового акта, в</w:t>
      </w:r>
      <w:r w:rsidR="00A9634D" w:rsidRPr="001E0699">
        <w:rPr>
          <w:sz w:val="22"/>
          <w:szCs w:val="22"/>
        </w:rPr>
        <w:t>ыносимого на публичные слушания.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3. Муниципальный правовой акт о назначении публичных слушаний подлежит обязательно</w:t>
      </w:r>
      <w:r w:rsidR="00A9634D" w:rsidRPr="001E0699">
        <w:rPr>
          <w:sz w:val="22"/>
          <w:szCs w:val="22"/>
        </w:rPr>
        <w:t>му обнародованию</w:t>
      </w:r>
      <w:r w:rsidRPr="001E0699">
        <w:rPr>
          <w:sz w:val="22"/>
          <w:szCs w:val="22"/>
        </w:rPr>
        <w:t>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5. Для принятия решения о назначении публичных слушаний по инициативе населения его инициаторы направляют в Совет </w:t>
      </w:r>
      <w:r w:rsidR="00A9634D" w:rsidRPr="001E0699">
        <w:rPr>
          <w:sz w:val="22"/>
          <w:szCs w:val="22"/>
        </w:rPr>
        <w:t xml:space="preserve">депутатов сельского поселения </w:t>
      </w:r>
      <w:r w:rsidRPr="001E0699">
        <w:rPr>
          <w:sz w:val="22"/>
          <w:szCs w:val="22"/>
        </w:rPr>
        <w:t>заявление, которое должно включать в себя ходатайство о проведении публичных слушаний с обоснованием общественной значимости вопросов, выносимых на публичные слушания.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К заявлению прилагаются: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список инициативной группы;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протокол собрания инициативной группы, на котором было принято решение о выдвижении инициативы проведения публичных слушаний;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проект муниципального правового акта, выносимого на публичные слушания.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6. Ходатайство о назначении публичных слушаний, внесенное населением</w:t>
      </w:r>
      <w:r w:rsidR="00A9634D" w:rsidRPr="001E0699">
        <w:rPr>
          <w:sz w:val="22"/>
          <w:szCs w:val="22"/>
        </w:rPr>
        <w:t xml:space="preserve"> сельского поселения</w:t>
      </w:r>
      <w:r w:rsidRPr="001E0699">
        <w:rPr>
          <w:sz w:val="22"/>
          <w:szCs w:val="22"/>
        </w:rPr>
        <w:t xml:space="preserve">, рассматривается Советом </w:t>
      </w:r>
      <w:r w:rsidR="00A9634D" w:rsidRPr="001E0699">
        <w:rPr>
          <w:sz w:val="22"/>
          <w:szCs w:val="22"/>
        </w:rPr>
        <w:t xml:space="preserve">депутатов сельского поселения </w:t>
      </w:r>
      <w:r w:rsidRPr="001E0699">
        <w:rPr>
          <w:sz w:val="22"/>
          <w:szCs w:val="22"/>
        </w:rPr>
        <w:t xml:space="preserve">на очередном его заседании в соответствии с </w:t>
      </w:r>
      <w:hyperlink r:id="rId17">
        <w:r w:rsidRPr="001E0699">
          <w:rPr>
            <w:sz w:val="22"/>
            <w:szCs w:val="22"/>
          </w:rPr>
          <w:t>Регламентом</w:t>
        </w:r>
      </w:hyperlink>
      <w:r w:rsidRPr="001E0699">
        <w:rPr>
          <w:sz w:val="22"/>
          <w:szCs w:val="22"/>
        </w:rPr>
        <w:t xml:space="preserve"> Совета</w:t>
      </w:r>
      <w:r w:rsidR="00A9634D" w:rsidRPr="001E0699">
        <w:rPr>
          <w:sz w:val="22"/>
          <w:szCs w:val="22"/>
        </w:rPr>
        <w:t xml:space="preserve"> депутатов</w:t>
      </w:r>
      <w:r w:rsidRPr="001E0699">
        <w:rPr>
          <w:sz w:val="22"/>
          <w:szCs w:val="22"/>
        </w:rPr>
        <w:t>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6. Информационное обеспечение публичных слушаний</w:t>
      </w:r>
    </w:p>
    <w:p w:rsidR="00EC4D01" w:rsidRPr="001E0699" w:rsidRDefault="00EC4D01" w:rsidP="007B2A0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1. Извещение населения </w:t>
      </w:r>
      <w:r w:rsidR="007B2A0A" w:rsidRPr="001E0699">
        <w:rPr>
          <w:sz w:val="22"/>
          <w:szCs w:val="22"/>
        </w:rPr>
        <w:t xml:space="preserve">сельского поселения </w:t>
      </w:r>
      <w:r w:rsidRPr="001E0699">
        <w:rPr>
          <w:sz w:val="22"/>
          <w:szCs w:val="22"/>
        </w:rPr>
        <w:t>о публичных слушаниях</w:t>
      </w:r>
      <w:r w:rsidR="007B2A0A" w:rsidRPr="001E0699">
        <w:rPr>
          <w:sz w:val="22"/>
          <w:szCs w:val="22"/>
        </w:rPr>
        <w:t xml:space="preserve"> </w:t>
      </w:r>
      <w:r w:rsidRPr="001E0699">
        <w:rPr>
          <w:sz w:val="22"/>
          <w:szCs w:val="22"/>
        </w:rPr>
        <w:t xml:space="preserve">производится не </w:t>
      </w:r>
      <w:proofErr w:type="gramStart"/>
      <w:r w:rsidRPr="001E0699">
        <w:rPr>
          <w:sz w:val="22"/>
          <w:szCs w:val="22"/>
        </w:rPr>
        <w:t>позднее</w:t>
      </w:r>
      <w:proofErr w:type="gramEnd"/>
      <w:r w:rsidRPr="001E0699">
        <w:rPr>
          <w:sz w:val="22"/>
          <w:szCs w:val="22"/>
        </w:rPr>
        <w:t xml:space="preserve"> чем за 10 дней до даты проведения публичных слушаний путем о</w:t>
      </w:r>
      <w:r w:rsidR="007B2A0A" w:rsidRPr="001E0699">
        <w:rPr>
          <w:sz w:val="22"/>
          <w:szCs w:val="22"/>
        </w:rPr>
        <w:t>бнарод</w:t>
      </w:r>
      <w:r w:rsidRPr="001E0699">
        <w:rPr>
          <w:sz w:val="22"/>
          <w:szCs w:val="22"/>
        </w:rPr>
        <w:t>ования</w:t>
      </w:r>
      <w:r w:rsidR="007B2A0A" w:rsidRPr="001E0699">
        <w:rPr>
          <w:sz w:val="22"/>
          <w:szCs w:val="22"/>
        </w:rPr>
        <w:t xml:space="preserve"> извещения и проекта правового акта, выносимого на публичные слушания,</w:t>
      </w:r>
      <w:r w:rsidRPr="001E0699">
        <w:rPr>
          <w:sz w:val="22"/>
          <w:szCs w:val="22"/>
        </w:rPr>
        <w:t xml:space="preserve"> </w:t>
      </w:r>
      <w:r w:rsidR="007B2A0A" w:rsidRPr="001E0699">
        <w:rPr>
          <w:sz w:val="22"/>
          <w:szCs w:val="22"/>
        </w:rPr>
        <w:t>на информационном стенде администрации сельского поселения</w:t>
      </w:r>
      <w:r w:rsidRPr="001E0699">
        <w:rPr>
          <w:sz w:val="22"/>
          <w:szCs w:val="22"/>
        </w:rPr>
        <w:t xml:space="preserve">, а также </w:t>
      </w:r>
      <w:r w:rsidR="007B2A0A" w:rsidRPr="001E0699">
        <w:rPr>
          <w:sz w:val="22"/>
          <w:szCs w:val="22"/>
        </w:rPr>
        <w:t xml:space="preserve">путем размещения их </w:t>
      </w:r>
      <w:r w:rsidRPr="001E0699">
        <w:rPr>
          <w:sz w:val="22"/>
          <w:szCs w:val="22"/>
        </w:rPr>
        <w:t xml:space="preserve">на официальном сайте </w:t>
      </w:r>
      <w:r w:rsidR="007B2A0A" w:rsidRPr="001E0699">
        <w:rPr>
          <w:sz w:val="22"/>
          <w:szCs w:val="22"/>
        </w:rPr>
        <w:t>сельского поселения в сети Интернет</w:t>
      </w:r>
      <w:r w:rsidRPr="001E0699">
        <w:rPr>
          <w:sz w:val="22"/>
          <w:szCs w:val="22"/>
        </w:rPr>
        <w:t>.</w:t>
      </w:r>
    </w:p>
    <w:p w:rsidR="00EC4D01" w:rsidRPr="001E0699" w:rsidRDefault="00EC4D01" w:rsidP="007B2A0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2. Проект устава </w:t>
      </w:r>
      <w:r w:rsidR="007B2A0A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, проект решения о внесении изменений и дополнений в устав </w:t>
      </w:r>
      <w:r w:rsidR="007B2A0A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не </w:t>
      </w:r>
      <w:proofErr w:type="gramStart"/>
      <w:r w:rsidRPr="001E0699">
        <w:rPr>
          <w:sz w:val="22"/>
          <w:szCs w:val="22"/>
        </w:rPr>
        <w:t>позднее</w:t>
      </w:r>
      <w:proofErr w:type="gramEnd"/>
      <w:r w:rsidRPr="001E0699">
        <w:rPr>
          <w:sz w:val="22"/>
          <w:szCs w:val="22"/>
        </w:rPr>
        <w:t xml:space="preserve"> чем за 30 дней до дня рассмотрения вопроса о принятии устава </w:t>
      </w:r>
      <w:r w:rsidR="007B2A0A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, внесении изменений и дополнений в устав </w:t>
      </w:r>
      <w:r w:rsidR="007B2A0A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подлежат официальному </w:t>
      </w:r>
      <w:r w:rsidR="007B2A0A" w:rsidRPr="001E0699">
        <w:rPr>
          <w:sz w:val="22"/>
          <w:szCs w:val="22"/>
        </w:rPr>
        <w:t>обнародованию</w:t>
      </w:r>
      <w:r w:rsidRPr="001E0699">
        <w:rPr>
          <w:sz w:val="22"/>
          <w:szCs w:val="22"/>
        </w:rPr>
        <w:t xml:space="preserve"> с одновременным </w:t>
      </w:r>
      <w:r w:rsidR="007B2A0A" w:rsidRPr="001E0699">
        <w:rPr>
          <w:sz w:val="22"/>
          <w:szCs w:val="22"/>
        </w:rPr>
        <w:t>обнародованием</w:t>
      </w:r>
      <w:r w:rsidRPr="001E0699">
        <w:rPr>
          <w:sz w:val="22"/>
          <w:szCs w:val="22"/>
        </w:rPr>
        <w:t xml:space="preserve"> установленного Советом </w:t>
      </w:r>
      <w:r w:rsidR="007B2A0A" w:rsidRPr="001E0699">
        <w:rPr>
          <w:sz w:val="22"/>
          <w:szCs w:val="22"/>
        </w:rPr>
        <w:t xml:space="preserve">депутатов сельского поселения </w:t>
      </w:r>
      <w:r w:rsidRPr="001E0699">
        <w:rPr>
          <w:sz w:val="22"/>
          <w:szCs w:val="22"/>
        </w:rPr>
        <w:t xml:space="preserve">порядка учета предложений по проекту указанного устава, проекту указанного решения, а также порядка участия граждан в его обсуждении. </w:t>
      </w:r>
      <w:proofErr w:type="gramStart"/>
      <w:r w:rsidRPr="001E0699">
        <w:rPr>
          <w:sz w:val="22"/>
          <w:szCs w:val="22"/>
        </w:rPr>
        <w:t xml:space="preserve">Не требуется официальное обнародование порядка учета предложений по проекту решения Совета </w:t>
      </w:r>
      <w:r w:rsidR="005630BA" w:rsidRPr="001E0699">
        <w:rPr>
          <w:sz w:val="22"/>
          <w:szCs w:val="22"/>
        </w:rPr>
        <w:t xml:space="preserve">депутатов сельского поселения </w:t>
      </w:r>
      <w:r w:rsidRPr="001E0699">
        <w:rPr>
          <w:sz w:val="22"/>
          <w:szCs w:val="22"/>
        </w:rPr>
        <w:t xml:space="preserve">о внесении изменений и дополнений в </w:t>
      </w:r>
      <w:hyperlink r:id="rId18">
        <w:r w:rsidRPr="001E0699">
          <w:rPr>
            <w:sz w:val="22"/>
            <w:szCs w:val="22"/>
          </w:rPr>
          <w:t>Устав</w:t>
        </w:r>
      </w:hyperlink>
      <w:r w:rsidRPr="001E0699">
        <w:rPr>
          <w:sz w:val="22"/>
          <w:szCs w:val="22"/>
        </w:rPr>
        <w:t xml:space="preserve">, а также порядка участия граждан в его обсуждении в случае, когда в Устав вносятся изменения в форме точного воспроизведения положений </w:t>
      </w:r>
      <w:hyperlink r:id="rId19">
        <w:r w:rsidRPr="001E0699">
          <w:rPr>
            <w:sz w:val="22"/>
            <w:szCs w:val="22"/>
          </w:rPr>
          <w:t>Конституции</w:t>
        </w:r>
      </w:hyperlink>
      <w:r w:rsidRPr="001E0699">
        <w:rPr>
          <w:sz w:val="22"/>
          <w:szCs w:val="22"/>
        </w:rPr>
        <w:t xml:space="preserve"> Российской Федерации, федеральных законов, </w:t>
      </w:r>
      <w:hyperlink r:id="rId20">
        <w:r w:rsidRPr="001E0699">
          <w:rPr>
            <w:sz w:val="22"/>
            <w:szCs w:val="22"/>
          </w:rPr>
          <w:t>Конституции</w:t>
        </w:r>
      </w:hyperlink>
      <w:r w:rsidRPr="001E0699">
        <w:rPr>
          <w:sz w:val="22"/>
          <w:szCs w:val="22"/>
        </w:rPr>
        <w:t xml:space="preserve"> Республики Бурятия или законов Республики Бурятия в целях приведения данного Устава в соответствие</w:t>
      </w:r>
      <w:proofErr w:type="gramEnd"/>
      <w:r w:rsidRPr="001E0699">
        <w:rPr>
          <w:sz w:val="22"/>
          <w:szCs w:val="22"/>
        </w:rPr>
        <w:t xml:space="preserve"> с этими нормативными правовыми актами.</w:t>
      </w:r>
    </w:p>
    <w:p w:rsidR="005630BA" w:rsidRPr="001E0699" w:rsidRDefault="005630BA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Статья </w:t>
      </w:r>
      <w:r w:rsidR="005630BA" w:rsidRPr="001E0699">
        <w:rPr>
          <w:sz w:val="22"/>
          <w:szCs w:val="22"/>
        </w:rPr>
        <w:t>7</w:t>
      </w:r>
      <w:r w:rsidRPr="001E0699">
        <w:rPr>
          <w:sz w:val="22"/>
          <w:szCs w:val="22"/>
        </w:rPr>
        <w:t>. Проведение публичных слушаний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Перед началом публичных слушаний проводится регистрация его участников.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Ведущий публичных слушаний открывает собрание и оглашает тему публичных слушаний, перечень вопросов, выносимых на публичные слушания, инициаторов его проведения, представляет себя и секретаря собрания, предоставляет слово докладчикам (содокладчикам).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3. Секретарь собрания ведет протокол.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4. </w:t>
      </w:r>
      <w:r w:rsidR="005630BA" w:rsidRPr="001E0699">
        <w:rPr>
          <w:sz w:val="22"/>
          <w:szCs w:val="22"/>
        </w:rPr>
        <w:t>После окончания прений в</w:t>
      </w:r>
      <w:r w:rsidRPr="001E0699">
        <w:rPr>
          <w:sz w:val="22"/>
          <w:szCs w:val="22"/>
        </w:rPr>
        <w:t xml:space="preserve">едущий дает возможность участникам собрания задать уточняющие вопросы по позиции и (или) аргументам </w:t>
      </w:r>
      <w:r w:rsidR="005630BA" w:rsidRPr="001E0699">
        <w:rPr>
          <w:sz w:val="22"/>
          <w:szCs w:val="22"/>
        </w:rPr>
        <w:t>специалистов</w:t>
      </w:r>
      <w:r w:rsidRPr="001E0699">
        <w:rPr>
          <w:sz w:val="22"/>
          <w:szCs w:val="22"/>
        </w:rPr>
        <w:t xml:space="preserve"> и дополнительное время для ответов на вопросы.</w:t>
      </w:r>
    </w:p>
    <w:p w:rsidR="00EC4D01" w:rsidRPr="001E0699" w:rsidRDefault="005630BA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5</w:t>
      </w:r>
      <w:r w:rsidR="00EC4D01" w:rsidRPr="001E0699">
        <w:rPr>
          <w:sz w:val="22"/>
          <w:szCs w:val="22"/>
        </w:rPr>
        <w:t xml:space="preserve">. В итоговом документе отражаются все поступившие в письменном виде предложения, за исключением предложений, снятых (отозванных) автором. Устные предложения, а также письменные предложения, поступившие после установленного срока их приема, могут быть включены в итоговый документ по решению </w:t>
      </w:r>
      <w:r w:rsidRPr="001E0699">
        <w:rPr>
          <w:sz w:val="22"/>
          <w:szCs w:val="22"/>
        </w:rPr>
        <w:t>ведущего</w:t>
      </w:r>
      <w:r w:rsidR="00EC4D01" w:rsidRPr="001E0699">
        <w:rPr>
          <w:sz w:val="22"/>
          <w:szCs w:val="22"/>
        </w:rPr>
        <w:t xml:space="preserve">. </w:t>
      </w:r>
      <w:r w:rsidRPr="001E0699">
        <w:rPr>
          <w:sz w:val="22"/>
          <w:szCs w:val="22"/>
        </w:rPr>
        <w:t>Специалисты администрации сельского поселения</w:t>
      </w:r>
      <w:r w:rsidR="00EC4D01" w:rsidRPr="001E0699">
        <w:rPr>
          <w:sz w:val="22"/>
          <w:szCs w:val="22"/>
        </w:rPr>
        <w:t xml:space="preserve"> вправе производить редакционные правки итогового документа, без изменения смысла поступивших предложений.</w:t>
      </w:r>
    </w:p>
    <w:p w:rsidR="005630BA" w:rsidRPr="001E0699" w:rsidRDefault="005630BA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Статья </w:t>
      </w:r>
      <w:r w:rsidR="005630BA" w:rsidRPr="001E0699">
        <w:rPr>
          <w:sz w:val="22"/>
          <w:szCs w:val="22"/>
        </w:rPr>
        <w:t>8</w:t>
      </w:r>
      <w:r w:rsidRPr="001E0699">
        <w:rPr>
          <w:sz w:val="22"/>
          <w:szCs w:val="22"/>
        </w:rPr>
        <w:t>. Результаты публичных слушаний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1. </w:t>
      </w:r>
      <w:r w:rsidR="005630BA" w:rsidRPr="001E0699">
        <w:rPr>
          <w:sz w:val="22"/>
          <w:szCs w:val="22"/>
        </w:rPr>
        <w:t>Администрация сельского поселения</w:t>
      </w:r>
      <w:r w:rsidRPr="001E0699">
        <w:rPr>
          <w:sz w:val="22"/>
          <w:szCs w:val="22"/>
        </w:rPr>
        <w:t xml:space="preserve"> обеспечивает </w:t>
      </w:r>
      <w:r w:rsidR="005630BA" w:rsidRPr="001E0699">
        <w:rPr>
          <w:sz w:val="22"/>
          <w:szCs w:val="22"/>
        </w:rPr>
        <w:t>обнародование</w:t>
      </w:r>
      <w:r w:rsidRPr="001E0699">
        <w:rPr>
          <w:sz w:val="22"/>
          <w:szCs w:val="22"/>
        </w:rPr>
        <w:t xml:space="preserve"> итогового документа публичных слушаний </w:t>
      </w:r>
      <w:r w:rsidR="005630BA" w:rsidRPr="001E0699">
        <w:rPr>
          <w:sz w:val="22"/>
          <w:szCs w:val="22"/>
        </w:rPr>
        <w:t xml:space="preserve">на информационном стенде </w:t>
      </w:r>
      <w:r w:rsidRPr="001E0699">
        <w:rPr>
          <w:sz w:val="22"/>
          <w:szCs w:val="22"/>
        </w:rPr>
        <w:t xml:space="preserve">в </w:t>
      </w:r>
      <w:r w:rsidR="005630BA" w:rsidRPr="001E0699">
        <w:rPr>
          <w:sz w:val="22"/>
          <w:szCs w:val="22"/>
        </w:rPr>
        <w:t>установленном порядке</w:t>
      </w:r>
      <w:r w:rsidRPr="001E0699">
        <w:rPr>
          <w:sz w:val="22"/>
          <w:szCs w:val="22"/>
        </w:rPr>
        <w:t xml:space="preserve">, а также </w:t>
      </w:r>
      <w:r w:rsidR="005630BA" w:rsidRPr="001E0699">
        <w:rPr>
          <w:sz w:val="22"/>
          <w:szCs w:val="22"/>
        </w:rPr>
        <w:t xml:space="preserve">размещение </w:t>
      </w:r>
      <w:r w:rsidRPr="001E0699">
        <w:rPr>
          <w:sz w:val="22"/>
          <w:szCs w:val="22"/>
        </w:rPr>
        <w:t xml:space="preserve">на официальном сайте </w:t>
      </w:r>
      <w:r w:rsidR="005630BA" w:rsidRPr="001E0699">
        <w:rPr>
          <w:sz w:val="22"/>
          <w:szCs w:val="22"/>
        </w:rPr>
        <w:t xml:space="preserve">сельского поселения </w:t>
      </w:r>
      <w:r w:rsidRPr="001E0699">
        <w:rPr>
          <w:sz w:val="22"/>
          <w:szCs w:val="22"/>
        </w:rPr>
        <w:t>не позднее чем через 15 дней со дня проведения публичных слушаний.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Решения на публичных слушаниях принимаются большинством голосов от числа зарегистрированных участников публичных слушаний.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bookmarkStart w:id="1" w:name="P187"/>
      <w:bookmarkEnd w:id="1"/>
      <w:r w:rsidRPr="001E0699">
        <w:rPr>
          <w:sz w:val="22"/>
          <w:szCs w:val="22"/>
        </w:rPr>
        <w:t xml:space="preserve">Статья </w:t>
      </w:r>
      <w:r w:rsidR="005630BA" w:rsidRPr="001E0699">
        <w:rPr>
          <w:sz w:val="22"/>
          <w:szCs w:val="22"/>
        </w:rPr>
        <w:t>9</w:t>
      </w:r>
      <w:r w:rsidRPr="001E0699">
        <w:rPr>
          <w:sz w:val="22"/>
          <w:szCs w:val="22"/>
        </w:rPr>
        <w:t>. Организатор и участники публичных слушаний по вопросам градостроительной деятельности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1. </w:t>
      </w:r>
      <w:proofErr w:type="gramStart"/>
      <w:r w:rsidRPr="001E0699">
        <w:rPr>
          <w:sz w:val="22"/>
          <w:szCs w:val="22"/>
        </w:rPr>
        <w:t>Организатором публичных слушаний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BC3E26" w:rsidRPr="001E0699">
        <w:rPr>
          <w:sz w:val="22"/>
          <w:szCs w:val="22"/>
        </w:rPr>
        <w:t>, по проектам Правил благоустройства территорий и проектам, предусматривающим внесение изменений в ранее утвержденные Правила благоустройства,</w:t>
      </w:r>
      <w:r w:rsidRPr="001E0699">
        <w:rPr>
          <w:sz w:val="22"/>
          <w:szCs w:val="22"/>
        </w:rPr>
        <w:t xml:space="preserve"> </w:t>
      </w:r>
      <w:r w:rsidR="00847A15" w:rsidRPr="001E0699">
        <w:rPr>
          <w:sz w:val="22"/>
          <w:szCs w:val="22"/>
        </w:rPr>
        <w:t xml:space="preserve">с учетом положений Градостроительного кодекса РФ, </w:t>
      </w:r>
      <w:r w:rsidRPr="001E0699">
        <w:rPr>
          <w:sz w:val="22"/>
          <w:szCs w:val="22"/>
        </w:rPr>
        <w:t>является Администраци</w:t>
      </w:r>
      <w:r w:rsidR="00BC3E26" w:rsidRPr="001E0699">
        <w:rPr>
          <w:sz w:val="22"/>
          <w:szCs w:val="22"/>
        </w:rPr>
        <w:t>я сельского поселения</w:t>
      </w:r>
      <w:r w:rsidRPr="001E0699">
        <w:rPr>
          <w:sz w:val="22"/>
          <w:szCs w:val="22"/>
        </w:rPr>
        <w:t xml:space="preserve"> (далее - организатор публичных слушаний).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2. </w:t>
      </w:r>
      <w:proofErr w:type="gramStart"/>
      <w:r w:rsidRPr="001E0699">
        <w:rPr>
          <w:sz w:val="22"/>
          <w:szCs w:val="22"/>
        </w:rPr>
        <w:t>Участниками публичных слушаний по проектам Генерального плана, Правил землепользования и застройки, проектам Правил благоустройства территорий,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</w:t>
      </w:r>
      <w:proofErr w:type="gramEnd"/>
      <w:r w:rsidRPr="001E0699">
        <w:rPr>
          <w:sz w:val="22"/>
          <w:szCs w:val="22"/>
        </w:rPr>
        <w:t xml:space="preserve"> также правообладатели помещений, являющихся частью указанных объектов капитального строительства.</w:t>
      </w:r>
    </w:p>
    <w:p w:rsidR="00EC4D01" w:rsidRPr="001E0699" w:rsidRDefault="00BC3E26" w:rsidP="00BC3E26">
      <w:pPr>
        <w:pStyle w:val="a3"/>
        <w:ind w:firstLine="567"/>
        <w:jc w:val="both"/>
        <w:rPr>
          <w:sz w:val="22"/>
          <w:szCs w:val="22"/>
        </w:rPr>
      </w:pPr>
      <w:bookmarkStart w:id="2" w:name="P193"/>
      <w:bookmarkEnd w:id="2"/>
      <w:r w:rsidRPr="001E0699">
        <w:rPr>
          <w:sz w:val="22"/>
          <w:szCs w:val="22"/>
        </w:rPr>
        <w:t>3</w:t>
      </w:r>
      <w:r w:rsidR="00EC4D01" w:rsidRPr="001E0699">
        <w:rPr>
          <w:sz w:val="22"/>
          <w:szCs w:val="22"/>
        </w:rPr>
        <w:t xml:space="preserve">. </w:t>
      </w:r>
      <w:proofErr w:type="gramStart"/>
      <w:r w:rsidR="00EC4D01" w:rsidRPr="001E0699">
        <w:rPr>
          <w:sz w:val="22"/>
          <w:szCs w:val="22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="00EC4D01" w:rsidRPr="001E0699">
        <w:rPr>
          <w:sz w:val="22"/>
          <w:szCs w:val="22"/>
        </w:rPr>
        <w:t xml:space="preserve">, </w:t>
      </w:r>
      <w:proofErr w:type="gramStart"/>
      <w:r w:rsidR="00EC4D01" w:rsidRPr="001E0699">
        <w:rPr>
          <w:sz w:val="22"/>
          <w:szCs w:val="22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="00EC4D01" w:rsidRPr="001E0699">
        <w:rPr>
          <w:sz w:val="22"/>
          <w:szCs w:val="22"/>
        </w:rPr>
        <w:t xml:space="preserve"> </w:t>
      </w:r>
      <w:proofErr w:type="gramStart"/>
      <w:r w:rsidR="00EC4D01" w:rsidRPr="001E0699">
        <w:rPr>
          <w:sz w:val="22"/>
          <w:szCs w:val="22"/>
        </w:rPr>
        <w:t xml:space="preserve">случае, предусмотренном </w:t>
      </w:r>
      <w:hyperlink r:id="rId21">
        <w:r w:rsidR="00EC4D01" w:rsidRPr="001E0699">
          <w:rPr>
            <w:sz w:val="22"/>
            <w:szCs w:val="22"/>
          </w:rPr>
          <w:t>частью 3 статьи 39</w:t>
        </w:r>
      </w:hyperlink>
      <w:r w:rsidR="00EC4D01" w:rsidRPr="001E0699">
        <w:rPr>
          <w:sz w:val="22"/>
          <w:szCs w:val="22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1</w:t>
      </w:r>
      <w:r w:rsidR="00BC3E26" w:rsidRPr="001E0699">
        <w:rPr>
          <w:sz w:val="22"/>
          <w:szCs w:val="22"/>
        </w:rPr>
        <w:t>0</w:t>
      </w:r>
      <w:r w:rsidRPr="001E0699">
        <w:rPr>
          <w:sz w:val="22"/>
          <w:szCs w:val="22"/>
        </w:rPr>
        <w:t>. Процедура проведения публичных слушаний по вопросам градостроительной деятельности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Процедура проведения публичных слушаний состоит из следующих этапов: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оповещение о начале публичных слушаний;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bookmarkStart w:id="3" w:name="P200"/>
      <w:bookmarkEnd w:id="3"/>
      <w:r w:rsidRPr="001E0699">
        <w:rPr>
          <w:sz w:val="22"/>
          <w:szCs w:val="22"/>
        </w:rPr>
        <w:t xml:space="preserve">- размещение проекта, подлежащего рассмотрению на публичных слушаниях, и информационных материалов к нему на официальном сайте </w:t>
      </w:r>
      <w:r w:rsidR="00BC3E26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и открытие экспозиции или экспозиций такого проекта;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проведение экспозиции или экспозиций проекта, подлежащего рассмотрению на публичных слушаниях;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проведение собрания или собраний участников публичных слушаний;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подготовка и оформление протокола публичных слушаний;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подготовка и опубликование заключения о результатах публичных слушаний.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1</w:t>
      </w:r>
      <w:r w:rsidR="00BC3E26" w:rsidRPr="001E0699">
        <w:rPr>
          <w:sz w:val="22"/>
          <w:szCs w:val="22"/>
        </w:rPr>
        <w:t>1</w:t>
      </w:r>
      <w:r w:rsidRPr="001E0699">
        <w:rPr>
          <w:sz w:val="22"/>
          <w:szCs w:val="22"/>
        </w:rPr>
        <w:t xml:space="preserve">. Оповещение о начале публичных слушаний, размещение проекта, подлежащего рассмотрению на публичных слушаниях, и информационных материалов к нему на официальном сайте </w:t>
      </w:r>
      <w:r w:rsidR="00BC3E26" w:rsidRPr="001E0699">
        <w:rPr>
          <w:sz w:val="22"/>
          <w:szCs w:val="22"/>
        </w:rPr>
        <w:t>сельского поселения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1. Организатор публичных слушаний </w:t>
      </w:r>
      <w:r w:rsidR="00BC3E26" w:rsidRPr="001E0699">
        <w:rPr>
          <w:sz w:val="22"/>
          <w:szCs w:val="22"/>
        </w:rPr>
        <w:t>размещает извещение</w:t>
      </w:r>
      <w:r w:rsidRPr="001E0699">
        <w:rPr>
          <w:sz w:val="22"/>
          <w:szCs w:val="22"/>
        </w:rPr>
        <w:t xml:space="preserve"> о начале публичных слушаний </w:t>
      </w:r>
      <w:r w:rsidR="00847A15" w:rsidRPr="001E0699">
        <w:rPr>
          <w:sz w:val="22"/>
          <w:szCs w:val="22"/>
        </w:rPr>
        <w:t>с одновременным размещением</w:t>
      </w:r>
      <w:r w:rsidRPr="001E0699">
        <w:rPr>
          <w:sz w:val="22"/>
          <w:szCs w:val="22"/>
        </w:rPr>
        <w:t xml:space="preserve"> на официальном сайте </w:t>
      </w:r>
      <w:r w:rsidR="00847A15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проекта, подлежащего рассмотрению на публичных слушаниях, </w:t>
      </w:r>
      <w:r w:rsidR="00847A15" w:rsidRPr="001E0699">
        <w:rPr>
          <w:sz w:val="22"/>
          <w:szCs w:val="22"/>
        </w:rPr>
        <w:t>где</w:t>
      </w:r>
      <w:r w:rsidRPr="001E0699">
        <w:rPr>
          <w:sz w:val="22"/>
          <w:szCs w:val="22"/>
        </w:rPr>
        <w:t xml:space="preserve"> должна быть указана следующая информация: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1) информация о проекте, подлежащем рассмотрению на публичных слушаниях, и перечень информационных материалов к такому проекту;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2) информация о порядке и сроках проведения публичных слушаний по проекту, подлежащему рассмотрению на публичных слушаниях;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3)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4)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1</w:t>
      </w:r>
      <w:r w:rsidR="00847A15" w:rsidRPr="001E0699">
        <w:rPr>
          <w:sz w:val="22"/>
          <w:szCs w:val="22"/>
        </w:rPr>
        <w:t>2</w:t>
      </w:r>
      <w:r w:rsidRPr="001E0699">
        <w:rPr>
          <w:sz w:val="22"/>
          <w:szCs w:val="22"/>
        </w:rPr>
        <w:t>. Открытие и проведение экспозиции или экспозиций проекта, подлежащего рассмотрению на публичных слушаниях, подготовка и оформление протокола публичных слушаний, подготовка и опубликование заключения о результатах публичных слушаний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В течение всего периода размещения проекта, подлежащего рассмотрению на публичных слушаниях, и информационных материалов к нему организатором публичных слушаний проводятся экспозиция или экспозиции такого проекта.</w:t>
      </w:r>
    </w:p>
    <w:p w:rsidR="00EC4D01" w:rsidRPr="001E0699" w:rsidRDefault="00847A15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Экспозиции проводятся в здании</w:t>
      </w:r>
      <w:r w:rsidR="00EC4D01" w:rsidRPr="001E0699">
        <w:rPr>
          <w:sz w:val="22"/>
          <w:szCs w:val="22"/>
        </w:rPr>
        <w:t xml:space="preserve"> организатора публичных слушаний. Вход в здание должен быть оборудован информационной табличкой (вывеской), содержащей информацию о наименовании организатора публичных слушаний, местонахождении, режиме работы.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Консультирование посетителей экспозиции осуществляется представителями организатора публичных слушаний в установленные в оповещении о начале публичных слушаний дни и часы посещения экспозиции.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Записи в журнал учета посетителей экспозиции или экспозиций проекта, подлежащего рассмотрению на публичных слушаниях, вносятся представителями организатора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bookmarkStart w:id="4" w:name="P228"/>
      <w:bookmarkEnd w:id="4"/>
      <w:r w:rsidRPr="001E0699">
        <w:rPr>
          <w:sz w:val="22"/>
          <w:szCs w:val="22"/>
        </w:rPr>
        <w:t>2.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 имеют право вносить организатору публичных слушаний предложения и замечания, касающиеся такого проекта: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в письменной или устной форме в ходе проведения собрания участников публичных слушаний (далее - собрание);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в письменной форме в адрес организатора публичных слушаний;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посредством записи в журнале учета посетителей экспозиции или экспозиций проекта, подлежащего рассмотрению на публичных слушаниях.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3. Предложения и замечания, внесенные в соответствии с </w:t>
      </w:r>
      <w:hyperlink w:anchor="P228">
        <w:r w:rsidRPr="001E0699">
          <w:rPr>
            <w:sz w:val="22"/>
            <w:szCs w:val="22"/>
          </w:rPr>
          <w:t>частью 2</w:t>
        </w:r>
      </w:hyperlink>
      <w:r w:rsidRPr="001E0699">
        <w:rPr>
          <w:sz w:val="22"/>
          <w:szCs w:val="22"/>
        </w:rPr>
        <w:t xml:space="preserve"> настоящей статьи, подлежат регистрации, а также обязательному рассмотрению организатором проведения публичных слушаний, за исключением случая, предусмотренного </w:t>
      </w:r>
      <w:hyperlink w:anchor="P235">
        <w:r w:rsidRPr="001E0699">
          <w:rPr>
            <w:sz w:val="22"/>
            <w:szCs w:val="22"/>
          </w:rPr>
          <w:t>частью 6</w:t>
        </w:r>
      </w:hyperlink>
      <w:r w:rsidRPr="001E0699">
        <w:rPr>
          <w:sz w:val="22"/>
          <w:szCs w:val="22"/>
        </w:rPr>
        <w:t xml:space="preserve"> настоящей статьи.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bookmarkStart w:id="5" w:name="P233"/>
      <w:bookmarkEnd w:id="5"/>
      <w:r w:rsidRPr="001E0699">
        <w:rPr>
          <w:sz w:val="22"/>
          <w:szCs w:val="22"/>
        </w:rPr>
        <w:t xml:space="preserve">4. Участники публичных слушаний в целях идентификации представляют организатору публичных слушаний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1E0699">
        <w:rPr>
          <w:sz w:val="22"/>
          <w:szCs w:val="22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E0699">
        <w:rPr>
          <w:sz w:val="22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5. Обработка персональных данных участников общественных обсуждений (публичных слушаний) осуществляется с учетом требований, установленных Федеральным </w:t>
      </w:r>
      <w:hyperlink r:id="rId22">
        <w:r w:rsidRPr="001E0699">
          <w:rPr>
            <w:sz w:val="22"/>
            <w:szCs w:val="22"/>
          </w:rPr>
          <w:t>законом</w:t>
        </w:r>
      </w:hyperlink>
      <w:r w:rsidRPr="001E0699">
        <w:rPr>
          <w:sz w:val="22"/>
          <w:szCs w:val="22"/>
        </w:rPr>
        <w:t xml:space="preserve"> от 27 июля 2006 года N 152-ФЗ "О персональных данных".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bookmarkStart w:id="6" w:name="P235"/>
      <w:bookmarkEnd w:id="6"/>
      <w:r w:rsidRPr="001E0699">
        <w:rPr>
          <w:sz w:val="22"/>
          <w:szCs w:val="22"/>
        </w:rPr>
        <w:t xml:space="preserve">6. Предложения и замечания, внесенные в соответствии с </w:t>
      </w:r>
      <w:hyperlink w:anchor="P228">
        <w:r w:rsidRPr="001E0699">
          <w:rPr>
            <w:sz w:val="22"/>
            <w:szCs w:val="22"/>
          </w:rPr>
          <w:t>частью 2</w:t>
        </w:r>
      </w:hyperlink>
      <w:r w:rsidRPr="001E0699">
        <w:rPr>
          <w:sz w:val="22"/>
          <w:szCs w:val="22"/>
        </w:rPr>
        <w:t xml:space="preserve"> настоящей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7.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8. Организатором публичных слушаний проводится собрание участников публичных слушаний. Особенности проведения собрания участников публичных слушаний устанавливаются </w:t>
      </w:r>
      <w:hyperlink w:anchor="P257">
        <w:r w:rsidRPr="001E0699">
          <w:rPr>
            <w:sz w:val="22"/>
            <w:szCs w:val="22"/>
          </w:rPr>
          <w:t>статьей 1</w:t>
        </w:r>
      </w:hyperlink>
      <w:r w:rsidR="001325F0" w:rsidRPr="001E0699">
        <w:rPr>
          <w:sz w:val="22"/>
          <w:szCs w:val="22"/>
        </w:rPr>
        <w:t>3</w:t>
      </w:r>
      <w:r w:rsidRPr="001E0699">
        <w:rPr>
          <w:sz w:val="22"/>
          <w:szCs w:val="22"/>
        </w:rPr>
        <w:t xml:space="preserve"> настоящего Положения.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bookmarkStart w:id="7" w:name="P238"/>
      <w:bookmarkEnd w:id="7"/>
      <w:r w:rsidRPr="001E0699">
        <w:rPr>
          <w:sz w:val="22"/>
          <w:szCs w:val="22"/>
        </w:rPr>
        <w:t>9. После проведения собрания участников публичных слушаний организатор публичных слушаний подготавливает, оформляет и подписывает протокол публичных слушаний в течение 2 рабочих дней со дня проведения собрания участников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10.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 Срок предоставления выписки - 5 рабочих дней со дня получения запроса.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bookmarkStart w:id="8" w:name="P241"/>
      <w:bookmarkEnd w:id="8"/>
      <w:r w:rsidRPr="001E0699">
        <w:rPr>
          <w:sz w:val="22"/>
          <w:szCs w:val="22"/>
        </w:rPr>
        <w:t>11. На основании протокола публичных слушаний организатором подготавливается и подписывается заключение о результатах публичных слушаний в течение 2 рабочих дней со дня подписания протокола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12. В заключении о результатах публичных слушаний должны быть указаны: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дата оформления заключения о результатах публичных слушаний;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реквизиты протокола публичных слушаний, на основании которого подготовлено заключение о результатах публичных слушаний;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13. </w:t>
      </w:r>
      <w:proofErr w:type="gramStart"/>
      <w:r w:rsidRPr="001E0699">
        <w:rPr>
          <w:sz w:val="22"/>
          <w:szCs w:val="22"/>
        </w:rPr>
        <w:t xml:space="preserve">Протокол публичных слушаний и заключение о результатах публичных слушаний подписываются организатором публичных слушаний в порядке, предусмотренном </w:t>
      </w:r>
      <w:hyperlink w:anchor="P238">
        <w:r w:rsidRPr="001E0699">
          <w:rPr>
            <w:sz w:val="22"/>
            <w:szCs w:val="22"/>
          </w:rPr>
          <w:t>частями 9</w:t>
        </w:r>
      </w:hyperlink>
      <w:r w:rsidRPr="001E0699">
        <w:rPr>
          <w:sz w:val="22"/>
          <w:szCs w:val="22"/>
        </w:rPr>
        <w:t xml:space="preserve">, </w:t>
      </w:r>
      <w:hyperlink w:anchor="P241">
        <w:r w:rsidRPr="001E0699">
          <w:rPr>
            <w:sz w:val="22"/>
            <w:szCs w:val="22"/>
          </w:rPr>
          <w:t>11</w:t>
        </w:r>
      </w:hyperlink>
      <w:r w:rsidRPr="001E0699">
        <w:rPr>
          <w:sz w:val="22"/>
          <w:szCs w:val="22"/>
        </w:rPr>
        <w:t xml:space="preserve"> настоящей статьи, и в течение 7 календарных дней со дня окончания срока проведения публичных слушаний направляются </w:t>
      </w:r>
      <w:r w:rsidR="001325F0" w:rsidRPr="001E0699">
        <w:rPr>
          <w:sz w:val="22"/>
          <w:szCs w:val="22"/>
        </w:rPr>
        <w:t>главе сельского поселения</w:t>
      </w:r>
      <w:r w:rsidRPr="001E0699">
        <w:rPr>
          <w:sz w:val="22"/>
          <w:szCs w:val="22"/>
        </w:rPr>
        <w:t xml:space="preserve"> для принятия решения об утверждении проекта или его отклонении с указанием причин принятого решения.</w:t>
      </w:r>
      <w:proofErr w:type="gramEnd"/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14. Заключение о результатах публичных слушаний подлежит официальному о</w:t>
      </w:r>
      <w:r w:rsidR="001325F0" w:rsidRPr="001E0699">
        <w:rPr>
          <w:sz w:val="22"/>
          <w:szCs w:val="22"/>
        </w:rPr>
        <w:t>бнародованию</w:t>
      </w:r>
      <w:r w:rsidRPr="001E0699">
        <w:rPr>
          <w:sz w:val="22"/>
          <w:szCs w:val="22"/>
        </w:rPr>
        <w:t xml:space="preserve"> и размещается на официальном сайте </w:t>
      </w:r>
      <w:r w:rsidR="001325F0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не позднее чем через 15 дней со дня проведения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15. </w:t>
      </w:r>
      <w:proofErr w:type="gramStart"/>
      <w:r w:rsidRPr="001E0699">
        <w:rPr>
          <w:sz w:val="22"/>
          <w:szCs w:val="22"/>
        </w:rPr>
        <w:t>Для подготовки рекомендаций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организатор публичных слушаний направляет протокол и заключение о результатах публичных слушаний в постоянно действующую комиссию, состав и порядок деятельности которой утверждается постановлением Администрации</w:t>
      </w:r>
      <w:proofErr w:type="gramEnd"/>
      <w:r w:rsidRPr="001E0699">
        <w:rPr>
          <w:sz w:val="22"/>
          <w:szCs w:val="22"/>
        </w:rPr>
        <w:t xml:space="preserve"> </w:t>
      </w:r>
      <w:r w:rsidR="001325F0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в течение 1 рабочего дня со дня подписания заключения о результатах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1E0699">
        <w:rPr>
          <w:sz w:val="22"/>
          <w:szCs w:val="22"/>
        </w:rPr>
        <w:t xml:space="preserve">Постоянно действующая комиссия направляет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решения,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</w:t>
      </w:r>
      <w:r w:rsidR="001325F0" w:rsidRPr="001E0699">
        <w:rPr>
          <w:sz w:val="22"/>
          <w:szCs w:val="22"/>
        </w:rPr>
        <w:t>главе сельского поселения</w:t>
      </w:r>
      <w:r w:rsidRPr="001E0699">
        <w:rPr>
          <w:sz w:val="22"/>
          <w:szCs w:val="22"/>
        </w:rPr>
        <w:t xml:space="preserve"> в течение 7 календарных дней со</w:t>
      </w:r>
      <w:proofErr w:type="gramEnd"/>
      <w:r w:rsidRPr="001E0699">
        <w:rPr>
          <w:sz w:val="22"/>
          <w:szCs w:val="22"/>
        </w:rPr>
        <w:t xml:space="preserve"> дня получения протокола и заключения о результатах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16. Расходы, связанные с организацией и проведением публичных слушаний по проектам предоставления разрешения на условно разрешенный вид использования земельного участка или объекта капитального строительства и по проектам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1325F0" w:rsidP="00EC4D01">
      <w:pPr>
        <w:pStyle w:val="a3"/>
        <w:jc w:val="both"/>
        <w:rPr>
          <w:sz w:val="22"/>
          <w:szCs w:val="22"/>
        </w:rPr>
      </w:pPr>
      <w:bookmarkStart w:id="9" w:name="P257"/>
      <w:bookmarkEnd w:id="9"/>
      <w:r w:rsidRPr="001E0699">
        <w:rPr>
          <w:sz w:val="22"/>
          <w:szCs w:val="22"/>
        </w:rPr>
        <w:t>Статья 13</w:t>
      </w:r>
      <w:r w:rsidR="00EC4D01" w:rsidRPr="001E0699">
        <w:rPr>
          <w:sz w:val="22"/>
          <w:szCs w:val="22"/>
        </w:rPr>
        <w:t>. Особенности проведения собрания участников публичных слушаний по вопросам градостроительной деятельности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К участию в собрании допускаются лица, являющиеся в соответствии с требованиями настоящего Положения участниками публичных слушаний.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2. Перед началом собрания обеспечивается регистрация лиц, участвующих в собрании (далее - участники собрания), в журнале регистрации участников собрания, </w:t>
      </w:r>
      <w:proofErr w:type="gramStart"/>
      <w:r w:rsidRPr="001E0699">
        <w:rPr>
          <w:sz w:val="22"/>
          <w:szCs w:val="22"/>
        </w:rPr>
        <w:t>который</w:t>
      </w:r>
      <w:proofErr w:type="gramEnd"/>
      <w:r w:rsidRPr="001E0699">
        <w:rPr>
          <w:sz w:val="22"/>
          <w:szCs w:val="22"/>
        </w:rPr>
        <w:t xml:space="preserve"> ведется Организатором публичных слушаний на бумажном носителе в произвольной форме.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bookmarkStart w:id="10" w:name="P262"/>
      <w:bookmarkEnd w:id="10"/>
      <w:r w:rsidRPr="001E0699">
        <w:rPr>
          <w:sz w:val="22"/>
          <w:szCs w:val="22"/>
        </w:rPr>
        <w:t>3. Регистрация физических лиц осуществляется на основании документа, удостоверяющего их личность, а также документа, подтверждающего место жительства (регистрации).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4. Регистрация юридических лиц осуществляется на основании копии свидетельства о государственной регистрации юридического лица, документа, подтверждающего полномочия представителя юридического лица, документа, удостоверяющего личность представителя юридического лица.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5. </w:t>
      </w:r>
      <w:proofErr w:type="gramStart"/>
      <w:r w:rsidRPr="001E0699">
        <w:rPr>
          <w:sz w:val="22"/>
          <w:szCs w:val="22"/>
        </w:rPr>
        <w:t xml:space="preserve">Участники публичных слушаний, являющиеся правообладателями земельных участков и (или) объектов капитального строительства, расположенных в границах территории, в отношении которой подготовлен проект, рассматриваемый на собрании, в дополнение к документам, указанным в </w:t>
      </w:r>
      <w:hyperlink w:anchor="P262">
        <w:r w:rsidRPr="001E0699">
          <w:rPr>
            <w:sz w:val="22"/>
            <w:szCs w:val="22"/>
          </w:rPr>
          <w:t>части 3</w:t>
        </w:r>
      </w:hyperlink>
      <w:r w:rsidRPr="001E0699">
        <w:rPr>
          <w:sz w:val="22"/>
          <w:szCs w:val="22"/>
        </w:rPr>
        <w:t xml:space="preserve"> настоящей статьи, предоставляют 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</w:t>
      </w:r>
      <w:proofErr w:type="gramEnd"/>
      <w:r w:rsidRPr="001E0699">
        <w:rPr>
          <w:sz w:val="22"/>
          <w:szCs w:val="22"/>
        </w:rPr>
        <w:t xml:space="preserve">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6. Отказ в регистрации участника собрания допускается в случае, если лицо не предоставило при регистрации предусмотренные частями 3, 4, 5 настоящей статьи </w:t>
      </w:r>
      <w:proofErr w:type="gramStart"/>
      <w:r w:rsidRPr="001E0699">
        <w:rPr>
          <w:sz w:val="22"/>
          <w:szCs w:val="22"/>
        </w:rPr>
        <w:t>документы</w:t>
      </w:r>
      <w:proofErr w:type="gramEnd"/>
      <w:r w:rsidRPr="001E0699">
        <w:rPr>
          <w:sz w:val="22"/>
          <w:szCs w:val="22"/>
        </w:rPr>
        <w:t xml:space="preserve"> либо в соответствии с требованиями настоящего Положения не может являться участником собрания.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7. Собрание ведет председательствующий, который до начала собрания оглашает: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наименование проекта, подлежащего обсуждению на собрании;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порядок и последовательность проведения собрания;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состав приглашенных лиц, информацию о количестве участников собрания;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докладчиков, время, отведенное на выступление участникам собрания;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поступившие предложения и замечания по проекту, рассматриваемому на собрании;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иную информацию, необходимую для проведения собрания.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Протокол собрания ведет секретарь собрания.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8. </w:t>
      </w:r>
      <w:proofErr w:type="gramStart"/>
      <w:r w:rsidRPr="001E0699">
        <w:rPr>
          <w:sz w:val="22"/>
          <w:szCs w:val="22"/>
        </w:rPr>
        <w:t>Председателем собрания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13A4" w:rsidRPr="001E0699">
        <w:rPr>
          <w:sz w:val="22"/>
          <w:szCs w:val="22"/>
        </w:rPr>
        <w:t>, по</w:t>
      </w:r>
      <w:proofErr w:type="gramEnd"/>
      <w:r w:rsidR="006C13A4" w:rsidRPr="001E0699">
        <w:rPr>
          <w:sz w:val="22"/>
          <w:szCs w:val="22"/>
        </w:rPr>
        <w:t xml:space="preserve"> проектам Правил благоустройства территорий и проектам, предусматривающим внесение изменений в ранее утвержденные Правила благоустройства,</w:t>
      </w:r>
      <w:r w:rsidRPr="001E0699">
        <w:rPr>
          <w:sz w:val="22"/>
          <w:szCs w:val="22"/>
        </w:rPr>
        <w:t xml:space="preserve"> является </w:t>
      </w:r>
      <w:r w:rsidR="001325F0" w:rsidRPr="001E0699">
        <w:rPr>
          <w:sz w:val="22"/>
          <w:szCs w:val="22"/>
        </w:rPr>
        <w:t>глава сельского поселения</w:t>
      </w:r>
      <w:r w:rsidRPr="001E0699">
        <w:rPr>
          <w:sz w:val="22"/>
          <w:szCs w:val="22"/>
        </w:rPr>
        <w:t xml:space="preserve">, а в его отсутствие - лицо, на которое возложено исполнение обязанностей </w:t>
      </w:r>
      <w:r w:rsidR="001325F0" w:rsidRPr="001E0699">
        <w:rPr>
          <w:sz w:val="22"/>
          <w:szCs w:val="22"/>
        </w:rPr>
        <w:t>руководителя администрации сельского поселения</w:t>
      </w:r>
      <w:r w:rsidRPr="001E0699">
        <w:rPr>
          <w:sz w:val="22"/>
          <w:szCs w:val="22"/>
        </w:rPr>
        <w:t>. Секретарем собрания является лицо, назначенное организатором публичных слушаний.</w:t>
      </w:r>
      <w:r w:rsidR="006C13A4" w:rsidRPr="001E0699">
        <w:rPr>
          <w:sz w:val="22"/>
          <w:szCs w:val="22"/>
        </w:rPr>
        <w:t xml:space="preserve"> </w:t>
      </w:r>
    </w:p>
    <w:p w:rsidR="00EC4D01" w:rsidRPr="001E0699" w:rsidRDefault="006C13A4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9</w:t>
      </w:r>
      <w:r w:rsidR="00EC4D01" w:rsidRPr="001E0699">
        <w:rPr>
          <w:sz w:val="22"/>
          <w:szCs w:val="22"/>
        </w:rPr>
        <w:t xml:space="preserve">. Собрание или собрания участников публичных слушаний по вопросам градостроительной деятельности проводится в срок не ранее чем через 3 календарных дня со дня размещения проекта или проектов, подлежащих рассмотрению на публичных слушаниях на официальном сайте </w:t>
      </w:r>
      <w:r w:rsidRPr="001E0699">
        <w:rPr>
          <w:sz w:val="22"/>
          <w:szCs w:val="22"/>
        </w:rPr>
        <w:t>сельского поселения</w:t>
      </w:r>
      <w:r w:rsidR="00EC4D01" w:rsidRPr="001E0699">
        <w:rPr>
          <w:sz w:val="22"/>
          <w:szCs w:val="22"/>
        </w:rPr>
        <w:t>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bookmarkStart w:id="11" w:name="P278"/>
      <w:bookmarkEnd w:id="11"/>
      <w:r w:rsidRPr="001E0699">
        <w:rPr>
          <w:sz w:val="22"/>
          <w:szCs w:val="22"/>
        </w:rPr>
        <w:t>Статья 15. Сроки проведения публичных слушаний по вопросам градостроительной деятельности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Срок проведения публичных слушаний по проектам Генеральных планов и проектам, предусматривающим внесение изменений в ранее утвержденный Генеральный план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В случае, указанном в </w:t>
      </w:r>
      <w:hyperlink r:id="rId23">
        <w:r w:rsidRPr="001E0699">
          <w:rPr>
            <w:sz w:val="22"/>
            <w:szCs w:val="22"/>
          </w:rPr>
          <w:t>части 7.1 статьи 25</w:t>
        </w:r>
      </w:hyperlink>
      <w:r w:rsidRPr="001E0699">
        <w:rPr>
          <w:sz w:val="22"/>
          <w:szCs w:val="22"/>
        </w:rPr>
        <w:t xml:space="preserve">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план, с момента оповещения о проведении публичных слушаний до дня опубликования заключения о результатах публичных слушаний не может быть менее одного месяца и более двух месяцев.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Срок проведения публичных слушаний по проектам Правил землепользования и застройки и проектам, предусматривающим внесение изменений в ранее утвержденные Правила землепользования и застройки, составляет не менее одного и не более трех месяцев со дня опубликования такого проекта.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В случае подготовки изменений в Правила землепользования и застройки </w:t>
      </w:r>
      <w:proofErr w:type="gramStart"/>
      <w:r w:rsidRPr="001E0699">
        <w:rPr>
          <w:sz w:val="22"/>
          <w:szCs w:val="22"/>
        </w:rPr>
        <w:t>в связи с принятием решения о комплексном развитии территории публичные слушания по внесению изменений в Правила</w:t>
      </w:r>
      <w:proofErr w:type="gramEnd"/>
      <w:r w:rsidRPr="001E0699">
        <w:rPr>
          <w:sz w:val="22"/>
          <w:szCs w:val="22"/>
        </w:rPr>
        <w:t xml:space="preserve"> землепользования и застройки проводятся в границах территории, подлежащей комплексному развитию. Срок проведения публичных слушаний не может быть более чем один месяц.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3. Срок проведения публичных слушаний не может быть более чем один месяц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4. Срок проведения публичных слушаний по проектам планировки территории, проектам межевания территории и проектам, предусматривающим внесение изменений в один из указанных утвержденных документов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5. Срок проведения публичных слушаний по проектам Правил благоустройства и проектам, предусматривающим внесение изменений в ранее утвержденные Правила благоустройства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6. 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участников публичных слушаний до дня опубликования заключения о результатах публичных слушаний не может быть более одного месяца.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7. Срок проведения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со дня оповещения участников публичных слушаний до дня опубликования заключения о результатах публичных слушаний не может быть более одного месяца.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6C13A4">
      <w:pPr>
        <w:pStyle w:val="a3"/>
        <w:jc w:val="center"/>
        <w:rPr>
          <w:sz w:val="22"/>
          <w:szCs w:val="22"/>
        </w:rPr>
      </w:pPr>
      <w:r w:rsidRPr="001E0699">
        <w:rPr>
          <w:sz w:val="22"/>
          <w:szCs w:val="22"/>
        </w:rPr>
        <w:t>3. Заключительное положение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Настоящее Положение вступает в силу со дня о</w:t>
      </w:r>
      <w:r w:rsidR="006C13A4" w:rsidRPr="001E0699">
        <w:rPr>
          <w:sz w:val="22"/>
          <w:szCs w:val="22"/>
        </w:rPr>
        <w:t>бнарод</w:t>
      </w:r>
      <w:r w:rsidRPr="001E0699">
        <w:rPr>
          <w:sz w:val="22"/>
          <w:szCs w:val="22"/>
        </w:rPr>
        <w:t>ования</w:t>
      </w:r>
      <w:r w:rsidR="006C13A4" w:rsidRPr="001E0699">
        <w:rPr>
          <w:sz w:val="22"/>
          <w:szCs w:val="22"/>
        </w:rPr>
        <w:t xml:space="preserve"> в установленном порядке</w:t>
      </w:r>
      <w:r w:rsidRPr="001E0699">
        <w:rPr>
          <w:sz w:val="22"/>
          <w:szCs w:val="22"/>
        </w:rPr>
        <w:t>, за исключением отдельных его положений, для которых федеральным законодательством предусмотрены иные сроки.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DA40C2" w:rsidRPr="001E0699" w:rsidRDefault="00DC2DC7" w:rsidP="00EC4D01">
      <w:pPr>
        <w:pStyle w:val="a3"/>
        <w:jc w:val="both"/>
        <w:rPr>
          <w:sz w:val="22"/>
          <w:szCs w:val="22"/>
        </w:rPr>
      </w:pPr>
    </w:p>
    <w:sectPr w:rsidR="00DA40C2" w:rsidRPr="001E0699" w:rsidSect="00C1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4D01"/>
    <w:rsid w:val="000C70ED"/>
    <w:rsid w:val="001325F0"/>
    <w:rsid w:val="001E0699"/>
    <w:rsid w:val="002033AD"/>
    <w:rsid w:val="00237AFD"/>
    <w:rsid w:val="003A44E0"/>
    <w:rsid w:val="004001F6"/>
    <w:rsid w:val="00474E4F"/>
    <w:rsid w:val="004867DE"/>
    <w:rsid w:val="005630BA"/>
    <w:rsid w:val="006768EC"/>
    <w:rsid w:val="006C13A4"/>
    <w:rsid w:val="0070262C"/>
    <w:rsid w:val="007B2A0A"/>
    <w:rsid w:val="0083287D"/>
    <w:rsid w:val="00846740"/>
    <w:rsid w:val="00847A15"/>
    <w:rsid w:val="008A781B"/>
    <w:rsid w:val="00A9634D"/>
    <w:rsid w:val="00BC3E26"/>
    <w:rsid w:val="00DC2DC7"/>
    <w:rsid w:val="00E449A9"/>
    <w:rsid w:val="00EC4D01"/>
    <w:rsid w:val="00F726AB"/>
    <w:rsid w:val="00FB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D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EC4D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EC4D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No Spacing"/>
    <w:uiPriority w:val="1"/>
    <w:qFormat/>
    <w:rsid w:val="00EC4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7BDD0CE383929953CA38330C4C1787769CB6D14702D38DE992424156BB3EDD7A1B40D75A61A88873C0EjAT8D" TargetMode="External"/><Relationship Id="rId13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18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F7BDD0CE383929953CA38330C4C1787160CA6A192E7A3A8FCC2A211D3BE9FDC1E8BB0E6AAF199DD16D48FF30CA9E37586094C79EA6jET3D" TargetMode="External"/><Relationship Id="rId7" Type="http://schemas.openxmlformats.org/officeDocument/2006/relationships/hyperlink" Target="consultantplus://offline/ref=D0F7BDD0CE383929953CA39533A89C70706A926518227264D593717C4A32E3AA86A7E24F2FAB1D96853D08A8369CCE6D0D6B88C480A4E75FA1B113jET4D" TargetMode="External"/><Relationship Id="rId12" Type="http://schemas.openxmlformats.org/officeDocument/2006/relationships/hyperlink" Target="consultantplus://offline/ref=D0F7BDD0CE383929953CA38330C4C1787160CA6A192E7A3A8FCC2A211D3BE9FDD3E8E30169A7029683220EAA3FjCTAD" TargetMode="External"/><Relationship Id="rId17" Type="http://schemas.openxmlformats.org/officeDocument/2006/relationships/hyperlink" Target="consultantplus://offline/ref=D0F7BDD0CE383929953CA39533A89C70706A92651827786ADB93717C4A32E3AA86A7E24F2FAB1D96853C0DAA369CCE6D0D6B88C480A4E75FA1B113jET4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F7BDD0CE383929953CA39533A89C70706A92651822706CD393717C4A32E3AA86A7E25D2FF3119484220CAC23CA9F2Bj5TAD" TargetMode="External"/><Relationship Id="rId20" Type="http://schemas.openxmlformats.org/officeDocument/2006/relationships/hyperlink" Target="consultantplus://offline/ref=D0F7BDD0CE383929953CA39533A89C70706A92651822706CD393717C4A32E3AA86A7E25D2FF3119484220CAC23CA9F2Bj5T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F7BDD0CE383929953CA39533A89C70706A926518227164D693717C4A32E3AA86A7E25D2FF3119484220CAC23CA9F2Bj5TAD" TargetMode="External"/><Relationship Id="rId11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0F7BDD0CE383929953CA38330C4C1787161C9601C247A3A8FCC2A211D3BE9FDD3E8E30169A7029683220EAA3FjCTAD" TargetMode="External"/><Relationship Id="rId15" Type="http://schemas.openxmlformats.org/officeDocument/2006/relationships/hyperlink" Target="consultantplus://offline/ref=D0F7BDD0CE383929953CA38330C4C1787769CB6D14702D38DE992424156BB3EDD7A1B40D75A61A88873C0EjAT8D" TargetMode="External"/><Relationship Id="rId23" Type="http://schemas.openxmlformats.org/officeDocument/2006/relationships/hyperlink" Target="consultantplus://offline/ref=D0F7BDD0CE383929953CA38330C4C1787160CA6A192E7A3A8FCC2A211D3BE9FDC1E8BB0F69A01B9DD16D48FF30CA9E37586094C79EA6jET3D" TargetMode="External"/><Relationship Id="rId10" Type="http://schemas.openxmlformats.org/officeDocument/2006/relationships/hyperlink" Target="consultantplus://offline/ref=D0F7BDD0CE383929953CA39533A89C70706A926518227164D693717C4A32E3AA86A7E25D2FF3119484220CAC23CA9F2Bj5TAD" TargetMode="External"/><Relationship Id="rId19" Type="http://schemas.openxmlformats.org/officeDocument/2006/relationships/hyperlink" Target="consultantplus://offline/ref=D0F7BDD0CE383929953CA38330C4C1787769CB6D14702D38DE992424156BB3EDD7A1B40D75A61A88873C0EjAT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7BDD0CE383929953CA38330C4C1787161C9601C247A3A8FCC2A211D3BE9FDD3E8E30169A7029683220EAA3FjCTAD" TargetMode="External"/><Relationship Id="rId14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22" Type="http://schemas.openxmlformats.org/officeDocument/2006/relationships/hyperlink" Target="consultantplus://offline/ref=D0F7BDD0CE383929953CA38330C4C1787669C56916257A3A8FCC2A211D3BE9FDD3E8E30169A7029683220EAA3FjCT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40DF-8D5E-4B9A-B718-6D014D77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5167</Words>
  <Characters>29458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</vt:lpstr>
      <vt:lpstr>СОВЕТ ДЕПУТАТОВ МУНИЦИПАЛЬНОГО ОБРАЗОВАНИЯ</vt:lpstr>
    </vt:vector>
  </TitlesOfParts>
  <Company/>
  <LinksUpToDate>false</LinksUpToDate>
  <CharactersWithSpaces>34556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6</cp:revision>
  <dcterms:created xsi:type="dcterms:W3CDTF">2022-06-21T03:19:00Z</dcterms:created>
  <dcterms:modified xsi:type="dcterms:W3CDTF">2022-06-23T01:17:00Z</dcterms:modified>
</cp:coreProperties>
</file>