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3B" w:rsidRDefault="0099623B" w:rsidP="00D46CB2">
      <w:pPr>
        <w:shd w:val="clear" w:color="auto" w:fill="FFFFFF"/>
        <w:spacing w:after="0" w:line="240" w:lineRule="auto"/>
        <w:ind w:firstLine="709"/>
        <w:jc w:val="center"/>
        <w:rPr>
          <w:rFonts w:ascii="Times New Roman" w:eastAsia="Times New Roman" w:hAnsi="Times New Roman" w:cs="Times New Roman"/>
          <w:b/>
          <w:bCs/>
          <w:sz w:val="28"/>
          <w:szCs w:val="28"/>
        </w:rPr>
      </w:pPr>
    </w:p>
    <w:p w:rsidR="00B5794E" w:rsidRPr="005845A5" w:rsidRDefault="00B5794E" w:rsidP="00D46CB2">
      <w:pPr>
        <w:shd w:val="clear" w:color="auto" w:fill="FFFFFF"/>
        <w:spacing w:after="0" w:line="240" w:lineRule="auto"/>
        <w:ind w:firstLine="709"/>
        <w:jc w:val="center"/>
        <w:rPr>
          <w:rFonts w:ascii="Times New Roman" w:hAnsi="Times New Roman" w:cs="Times New Roman"/>
          <w:sz w:val="28"/>
          <w:szCs w:val="28"/>
        </w:rPr>
      </w:pPr>
      <w:r w:rsidRPr="005845A5">
        <w:rPr>
          <w:rFonts w:ascii="Times New Roman" w:eastAsia="Times New Roman" w:hAnsi="Times New Roman" w:cs="Times New Roman"/>
          <w:b/>
          <w:bCs/>
          <w:sz w:val="28"/>
          <w:szCs w:val="28"/>
        </w:rPr>
        <w:t>АДМИНИСТРАЦИЯ   МУНИЦИПАЛЬНОГО ОБРАЗОВАНИЯ «МУХОРШИБИРСКИЙ РАЙОН»</w:t>
      </w:r>
    </w:p>
    <w:p w:rsidR="00B5794E" w:rsidRPr="005845A5" w:rsidRDefault="00B5794E" w:rsidP="00D46CB2">
      <w:pPr>
        <w:shd w:val="clear" w:color="auto" w:fill="FFFFFF"/>
        <w:spacing w:after="0" w:line="240" w:lineRule="auto"/>
        <w:ind w:firstLine="709"/>
        <w:jc w:val="both"/>
        <w:rPr>
          <w:rFonts w:ascii="Times New Roman" w:eastAsia="Times New Roman" w:hAnsi="Times New Roman" w:cs="Times New Roman"/>
          <w:b/>
          <w:bCs/>
          <w:sz w:val="28"/>
          <w:szCs w:val="28"/>
        </w:rPr>
      </w:pPr>
    </w:p>
    <w:p w:rsidR="00B5794E" w:rsidRPr="005845A5" w:rsidRDefault="00B5794E" w:rsidP="00D46CB2">
      <w:pPr>
        <w:shd w:val="clear" w:color="auto" w:fill="FFFFFF"/>
        <w:spacing w:after="0" w:line="240" w:lineRule="auto"/>
        <w:ind w:firstLine="709"/>
        <w:jc w:val="both"/>
        <w:rPr>
          <w:rFonts w:ascii="Times New Roman" w:eastAsia="Times New Roman" w:hAnsi="Times New Roman" w:cs="Times New Roman"/>
          <w:b/>
          <w:bCs/>
          <w:sz w:val="28"/>
          <w:szCs w:val="28"/>
        </w:rPr>
      </w:pPr>
    </w:p>
    <w:p w:rsidR="00B5794E" w:rsidRPr="005845A5" w:rsidRDefault="00B5794E" w:rsidP="00D46CB2">
      <w:pPr>
        <w:shd w:val="clear" w:color="auto" w:fill="FFFFFF"/>
        <w:spacing w:after="0" w:line="240" w:lineRule="auto"/>
        <w:ind w:firstLine="709"/>
        <w:jc w:val="center"/>
        <w:rPr>
          <w:rFonts w:ascii="Times New Roman" w:hAnsi="Times New Roman" w:cs="Times New Roman"/>
          <w:sz w:val="28"/>
          <w:szCs w:val="28"/>
        </w:rPr>
      </w:pPr>
      <w:r w:rsidRPr="005845A5">
        <w:rPr>
          <w:rFonts w:ascii="Times New Roman" w:eastAsia="Times New Roman" w:hAnsi="Times New Roman" w:cs="Times New Roman"/>
          <w:b/>
          <w:bCs/>
          <w:sz w:val="28"/>
          <w:szCs w:val="28"/>
        </w:rPr>
        <w:t>ПОСТАНОВЛЕНИЕ</w:t>
      </w:r>
    </w:p>
    <w:p w:rsidR="00B5794E" w:rsidRPr="005845A5" w:rsidRDefault="00B5794E" w:rsidP="00D46CB2">
      <w:pPr>
        <w:shd w:val="clear" w:color="auto" w:fill="FFFFFF"/>
        <w:spacing w:after="0" w:line="240" w:lineRule="auto"/>
        <w:ind w:firstLine="709"/>
        <w:jc w:val="both"/>
        <w:rPr>
          <w:rFonts w:ascii="Times New Roman" w:eastAsia="Times New Roman" w:hAnsi="Times New Roman" w:cs="Times New Roman"/>
          <w:b/>
          <w:bCs/>
          <w:sz w:val="28"/>
          <w:szCs w:val="28"/>
        </w:rPr>
      </w:pPr>
    </w:p>
    <w:p w:rsidR="00F20558" w:rsidRPr="005845A5" w:rsidRDefault="00B5794E" w:rsidP="00D46CB2">
      <w:pPr>
        <w:shd w:val="clear" w:color="auto" w:fill="FFFFFF"/>
        <w:spacing w:after="0" w:line="240" w:lineRule="auto"/>
        <w:jc w:val="both"/>
        <w:rPr>
          <w:rFonts w:ascii="Times New Roman" w:eastAsia="Times New Roman" w:hAnsi="Times New Roman" w:cs="Times New Roman"/>
          <w:b/>
          <w:bCs/>
          <w:sz w:val="28"/>
          <w:szCs w:val="28"/>
        </w:rPr>
      </w:pPr>
      <w:r w:rsidRPr="005845A5">
        <w:rPr>
          <w:rFonts w:ascii="Times New Roman" w:eastAsia="Times New Roman" w:hAnsi="Times New Roman" w:cs="Times New Roman"/>
          <w:b/>
          <w:bCs/>
          <w:sz w:val="28"/>
          <w:szCs w:val="28"/>
        </w:rPr>
        <w:t>от «</w:t>
      </w:r>
      <w:r w:rsidR="0093397C">
        <w:rPr>
          <w:rFonts w:ascii="Times New Roman" w:eastAsia="Times New Roman" w:hAnsi="Times New Roman" w:cs="Times New Roman"/>
          <w:b/>
          <w:bCs/>
          <w:sz w:val="28"/>
          <w:szCs w:val="28"/>
        </w:rPr>
        <w:t>16</w:t>
      </w:r>
      <w:r w:rsidRPr="005845A5">
        <w:rPr>
          <w:rFonts w:ascii="Times New Roman" w:eastAsia="Times New Roman" w:hAnsi="Times New Roman" w:cs="Times New Roman"/>
          <w:b/>
          <w:bCs/>
          <w:sz w:val="28"/>
          <w:szCs w:val="28"/>
        </w:rPr>
        <w:t>»</w:t>
      </w:r>
      <w:r w:rsidR="00D46CB2" w:rsidRPr="005845A5">
        <w:rPr>
          <w:rFonts w:ascii="Times New Roman" w:eastAsia="Times New Roman" w:hAnsi="Times New Roman" w:cs="Times New Roman"/>
          <w:b/>
          <w:bCs/>
          <w:sz w:val="28"/>
          <w:szCs w:val="28"/>
        </w:rPr>
        <w:t xml:space="preserve"> </w:t>
      </w:r>
      <w:r w:rsidR="00132884" w:rsidRPr="005845A5">
        <w:rPr>
          <w:rFonts w:ascii="Times New Roman" w:eastAsia="Times New Roman" w:hAnsi="Times New Roman" w:cs="Times New Roman"/>
          <w:b/>
          <w:bCs/>
          <w:sz w:val="28"/>
          <w:szCs w:val="28"/>
        </w:rPr>
        <w:t>октября</w:t>
      </w:r>
      <w:r w:rsidR="00D46CB2" w:rsidRPr="005845A5">
        <w:rPr>
          <w:rFonts w:ascii="Times New Roman" w:eastAsia="Times New Roman" w:hAnsi="Times New Roman" w:cs="Times New Roman"/>
          <w:b/>
          <w:bCs/>
          <w:sz w:val="28"/>
          <w:szCs w:val="28"/>
        </w:rPr>
        <w:t xml:space="preserve"> 2024 г.                        №</w:t>
      </w:r>
      <w:r w:rsidR="0093397C">
        <w:rPr>
          <w:rFonts w:ascii="Times New Roman" w:eastAsia="Times New Roman" w:hAnsi="Times New Roman" w:cs="Times New Roman"/>
          <w:b/>
          <w:bCs/>
          <w:sz w:val="28"/>
          <w:szCs w:val="28"/>
        </w:rPr>
        <w:t xml:space="preserve"> 616</w:t>
      </w:r>
    </w:p>
    <w:p w:rsidR="00B5794E" w:rsidRPr="005845A5" w:rsidRDefault="00B5794E" w:rsidP="00D46CB2">
      <w:pPr>
        <w:shd w:val="clear" w:color="auto" w:fill="FFFFFF"/>
        <w:spacing w:after="0" w:line="240" w:lineRule="auto"/>
        <w:jc w:val="both"/>
        <w:rPr>
          <w:rFonts w:ascii="Times New Roman" w:eastAsia="Times New Roman" w:hAnsi="Times New Roman" w:cs="Times New Roman"/>
          <w:b/>
          <w:bCs/>
          <w:sz w:val="28"/>
          <w:szCs w:val="28"/>
        </w:rPr>
      </w:pPr>
      <w:r w:rsidRPr="005845A5">
        <w:rPr>
          <w:rFonts w:ascii="Times New Roman" w:eastAsia="Times New Roman" w:hAnsi="Times New Roman" w:cs="Times New Roman"/>
          <w:b/>
          <w:bCs/>
          <w:sz w:val="28"/>
          <w:szCs w:val="28"/>
        </w:rPr>
        <w:t>с. Мухоршибирь</w:t>
      </w:r>
    </w:p>
    <w:p w:rsidR="00B5794E" w:rsidRPr="005845A5" w:rsidRDefault="00B5794E" w:rsidP="00D46CB2">
      <w:pPr>
        <w:shd w:val="clear" w:color="auto" w:fill="FFFFFF"/>
        <w:tabs>
          <w:tab w:val="left" w:pos="284"/>
        </w:tabs>
        <w:spacing w:after="0" w:line="240" w:lineRule="auto"/>
        <w:ind w:firstLine="709"/>
        <w:jc w:val="both"/>
        <w:rPr>
          <w:rFonts w:ascii="Times New Roman" w:eastAsia="Times New Roman" w:hAnsi="Times New Roman" w:cs="Times New Roman"/>
          <w:b/>
          <w:bCs/>
          <w:sz w:val="28"/>
          <w:szCs w:val="28"/>
        </w:rPr>
      </w:pPr>
    </w:p>
    <w:p w:rsidR="00D46CB2" w:rsidRPr="005845A5" w:rsidRDefault="00D46CB2" w:rsidP="00D46CB2">
      <w:pPr>
        <w:shd w:val="clear" w:color="auto" w:fill="FFFFFF"/>
        <w:spacing w:after="0" w:line="240" w:lineRule="auto"/>
        <w:rPr>
          <w:rFonts w:ascii="Times New Roman" w:eastAsia="Times New Roman" w:hAnsi="Times New Roman" w:cs="Times New Roman"/>
          <w:b/>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360"/>
      </w:tblGrid>
      <w:tr w:rsidR="00D46CB2" w:rsidRPr="005845A5" w:rsidTr="00D46CB2">
        <w:tc>
          <w:tcPr>
            <w:tcW w:w="5495" w:type="dxa"/>
          </w:tcPr>
          <w:p w:rsidR="00D46CB2" w:rsidRPr="005845A5" w:rsidRDefault="00D46CB2" w:rsidP="00D46CB2">
            <w:pPr>
              <w:shd w:val="clear" w:color="auto" w:fill="FFFFFF"/>
              <w:jc w:val="both"/>
              <w:rPr>
                <w:rFonts w:ascii="Times New Roman" w:eastAsia="Times New Roman" w:hAnsi="Times New Roman" w:cs="Times New Roman"/>
                <w:b/>
                <w:bCs/>
                <w:sz w:val="28"/>
                <w:szCs w:val="28"/>
              </w:rPr>
            </w:pPr>
            <w:r w:rsidRPr="005845A5">
              <w:rPr>
                <w:rFonts w:ascii="Times New Roman" w:eastAsia="Times New Roman" w:hAnsi="Times New Roman" w:cs="Times New Roman"/>
                <w:b/>
                <w:bCs/>
                <w:sz w:val="28"/>
                <w:szCs w:val="28"/>
              </w:rPr>
              <w:t xml:space="preserve">Об утверждении муниципальной программы «Управление муниципальными финансами и муниципальным </w:t>
            </w:r>
            <w:r w:rsidR="005845A5" w:rsidRPr="005845A5">
              <w:rPr>
                <w:rFonts w:ascii="Times New Roman" w:eastAsia="Times New Roman" w:hAnsi="Times New Roman" w:cs="Times New Roman"/>
                <w:b/>
                <w:bCs/>
                <w:sz w:val="28"/>
                <w:szCs w:val="28"/>
              </w:rPr>
              <w:t>долгом</w:t>
            </w:r>
            <w:r w:rsidRPr="005845A5">
              <w:rPr>
                <w:rFonts w:ascii="Times New Roman" w:eastAsia="Times New Roman" w:hAnsi="Times New Roman" w:cs="Times New Roman"/>
                <w:b/>
                <w:bCs/>
                <w:sz w:val="28"/>
                <w:szCs w:val="28"/>
              </w:rPr>
              <w:t xml:space="preserve"> </w:t>
            </w:r>
            <w:r w:rsidR="00F4361C">
              <w:rPr>
                <w:rFonts w:ascii="Times New Roman" w:eastAsia="Times New Roman" w:hAnsi="Times New Roman" w:cs="Times New Roman"/>
                <w:b/>
                <w:bCs/>
                <w:sz w:val="28"/>
                <w:szCs w:val="28"/>
              </w:rPr>
              <w:t>в муниципальном образовании «</w:t>
            </w:r>
            <w:proofErr w:type="spellStart"/>
            <w:r w:rsidR="00F4361C">
              <w:rPr>
                <w:rFonts w:ascii="Times New Roman" w:eastAsia="Times New Roman" w:hAnsi="Times New Roman" w:cs="Times New Roman"/>
                <w:b/>
                <w:bCs/>
                <w:sz w:val="28"/>
                <w:szCs w:val="28"/>
              </w:rPr>
              <w:t>Мухоршибирский</w:t>
            </w:r>
            <w:proofErr w:type="spellEnd"/>
            <w:r w:rsidR="00F4361C">
              <w:rPr>
                <w:rFonts w:ascii="Times New Roman" w:eastAsia="Times New Roman" w:hAnsi="Times New Roman" w:cs="Times New Roman"/>
                <w:b/>
                <w:bCs/>
                <w:sz w:val="28"/>
                <w:szCs w:val="28"/>
              </w:rPr>
              <w:t xml:space="preserve"> район» </w:t>
            </w:r>
            <w:r w:rsidRPr="005845A5">
              <w:rPr>
                <w:rFonts w:ascii="Times New Roman" w:eastAsia="Times New Roman" w:hAnsi="Times New Roman" w:cs="Times New Roman"/>
                <w:b/>
                <w:bCs/>
                <w:sz w:val="28"/>
                <w:szCs w:val="28"/>
              </w:rPr>
              <w:t>на 2025-2027</w:t>
            </w:r>
            <w:r w:rsidR="005845A5" w:rsidRPr="005845A5">
              <w:rPr>
                <w:rFonts w:ascii="Times New Roman" w:eastAsia="Times New Roman" w:hAnsi="Times New Roman" w:cs="Times New Roman"/>
                <w:b/>
                <w:bCs/>
                <w:sz w:val="28"/>
                <w:szCs w:val="28"/>
              </w:rPr>
              <w:t xml:space="preserve"> </w:t>
            </w:r>
            <w:r w:rsidRPr="005845A5">
              <w:rPr>
                <w:rFonts w:ascii="Times New Roman" w:eastAsia="Times New Roman" w:hAnsi="Times New Roman" w:cs="Times New Roman"/>
                <w:b/>
                <w:bCs/>
                <w:sz w:val="28"/>
                <w:szCs w:val="28"/>
              </w:rPr>
              <w:t>годы и на период до 2030 года</w:t>
            </w:r>
            <w:r w:rsidR="00A64042" w:rsidRPr="005845A5">
              <w:rPr>
                <w:rFonts w:ascii="Times New Roman" w:eastAsia="Times New Roman" w:hAnsi="Times New Roman" w:cs="Times New Roman"/>
                <w:b/>
                <w:bCs/>
                <w:sz w:val="28"/>
                <w:szCs w:val="28"/>
              </w:rPr>
              <w:t>»</w:t>
            </w:r>
          </w:p>
        </w:tc>
        <w:tc>
          <w:tcPr>
            <w:tcW w:w="4360" w:type="dxa"/>
          </w:tcPr>
          <w:p w:rsidR="00D46CB2" w:rsidRPr="005845A5" w:rsidRDefault="00D46CB2" w:rsidP="00D46CB2">
            <w:pPr>
              <w:rPr>
                <w:rFonts w:ascii="Times New Roman" w:eastAsia="Times New Roman" w:hAnsi="Times New Roman" w:cs="Times New Roman"/>
                <w:b/>
                <w:bCs/>
                <w:sz w:val="28"/>
                <w:szCs w:val="28"/>
              </w:rPr>
            </w:pPr>
          </w:p>
        </w:tc>
      </w:tr>
    </w:tbl>
    <w:p w:rsidR="007B58B0" w:rsidRPr="005845A5" w:rsidRDefault="007B58B0" w:rsidP="00D46CB2">
      <w:pPr>
        <w:shd w:val="clear" w:color="auto" w:fill="FFFFFF"/>
        <w:spacing w:after="0" w:line="240" w:lineRule="auto"/>
        <w:ind w:firstLine="709"/>
        <w:jc w:val="both"/>
        <w:rPr>
          <w:rFonts w:ascii="Times New Roman" w:eastAsia="Times New Roman" w:hAnsi="Times New Roman" w:cs="Times New Roman"/>
          <w:b/>
          <w:bCs/>
          <w:sz w:val="28"/>
          <w:szCs w:val="28"/>
        </w:rPr>
      </w:pPr>
    </w:p>
    <w:p w:rsidR="00B5794E" w:rsidRPr="005845A5" w:rsidRDefault="00B5794E" w:rsidP="00D46CB2">
      <w:pPr>
        <w:shd w:val="clear" w:color="auto" w:fill="FFFFFF"/>
        <w:spacing w:after="0" w:line="240" w:lineRule="auto"/>
        <w:ind w:firstLine="709"/>
        <w:jc w:val="both"/>
        <w:rPr>
          <w:rFonts w:ascii="Times New Roman" w:hAnsi="Times New Roman" w:cs="Times New Roman"/>
          <w:sz w:val="28"/>
          <w:szCs w:val="28"/>
        </w:rPr>
      </w:pPr>
    </w:p>
    <w:p w:rsidR="000D6773" w:rsidRDefault="007B58B0" w:rsidP="00D46CB2">
      <w:pPr>
        <w:spacing w:after="0" w:line="240" w:lineRule="auto"/>
        <w:ind w:firstLine="709"/>
        <w:jc w:val="both"/>
        <w:rPr>
          <w:rFonts w:ascii="Times New Roman" w:hAnsi="Times New Roman" w:cs="Times New Roman"/>
          <w:spacing w:val="3"/>
          <w:sz w:val="28"/>
          <w:szCs w:val="28"/>
        </w:rPr>
      </w:pPr>
      <w:r w:rsidRPr="005845A5">
        <w:rPr>
          <w:rFonts w:ascii="Times New Roman" w:hAnsi="Times New Roman" w:cs="Times New Roman"/>
          <w:spacing w:val="3"/>
          <w:sz w:val="28"/>
          <w:szCs w:val="28"/>
        </w:rPr>
        <w:t xml:space="preserve">В </w:t>
      </w:r>
      <w:r w:rsidR="000D6773" w:rsidRPr="005845A5">
        <w:rPr>
          <w:rFonts w:ascii="Times New Roman" w:hAnsi="Times New Roman" w:cs="Times New Roman"/>
          <w:spacing w:val="3"/>
          <w:sz w:val="28"/>
          <w:szCs w:val="28"/>
        </w:rPr>
        <w:t>соответствии со статьей 179 Бюджетного кодекса Российской Федерации, руководствуясь постановлением администрации муниципального</w:t>
      </w:r>
      <w:r w:rsidR="000D6773">
        <w:rPr>
          <w:rFonts w:ascii="Times New Roman" w:hAnsi="Times New Roman" w:cs="Times New Roman"/>
          <w:spacing w:val="3"/>
          <w:sz w:val="28"/>
          <w:szCs w:val="28"/>
        </w:rPr>
        <w:t xml:space="preserve"> </w:t>
      </w:r>
      <w:r w:rsidR="000D6773" w:rsidRPr="005845A5">
        <w:rPr>
          <w:rFonts w:ascii="Times New Roman" w:hAnsi="Times New Roman" w:cs="Times New Roman"/>
          <w:spacing w:val="3"/>
          <w:sz w:val="28"/>
          <w:szCs w:val="28"/>
        </w:rPr>
        <w:t>образования «</w:t>
      </w:r>
      <w:proofErr w:type="spellStart"/>
      <w:r w:rsidR="000D6773" w:rsidRPr="005845A5">
        <w:rPr>
          <w:rFonts w:ascii="Times New Roman" w:hAnsi="Times New Roman" w:cs="Times New Roman"/>
          <w:spacing w:val="3"/>
          <w:sz w:val="28"/>
          <w:szCs w:val="28"/>
        </w:rPr>
        <w:t>Мухоршибирский</w:t>
      </w:r>
      <w:proofErr w:type="spellEnd"/>
      <w:r w:rsidR="000D6773" w:rsidRPr="005845A5">
        <w:rPr>
          <w:rFonts w:ascii="Times New Roman" w:hAnsi="Times New Roman" w:cs="Times New Roman"/>
          <w:spacing w:val="3"/>
          <w:sz w:val="28"/>
          <w:szCs w:val="28"/>
        </w:rPr>
        <w:t xml:space="preserve"> район» от 01.04.2012 №</w:t>
      </w:r>
      <w:r w:rsidR="000D6773">
        <w:rPr>
          <w:rFonts w:ascii="Times New Roman" w:hAnsi="Times New Roman" w:cs="Times New Roman"/>
          <w:spacing w:val="3"/>
          <w:sz w:val="28"/>
          <w:szCs w:val="28"/>
        </w:rPr>
        <w:t xml:space="preserve"> </w:t>
      </w:r>
      <w:r w:rsidR="000D6773" w:rsidRPr="005845A5">
        <w:rPr>
          <w:rFonts w:ascii="Times New Roman" w:hAnsi="Times New Roman" w:cs="Times New Roman"/>
          <w:spacing w:val="3"/>
          <w:sz w:val="28"/>
          <w:szCs w:val="28"/>
        </w:rPr>
        <w:t>269 «Об утверждении Порядка разработки, реализации и оценки эффективности муниципальных программ муниципального образования «</w:t>
      </w:r>
      <w:proofErr w:type="spellStart"/>
      <w:r w:rsidR="000D6773" w:rsidRPr="005845A5">
        <w:rPr>
          <w:rFonts w:ascii="Times New Roman" w:hAnsi="Times New Roman" w:cs="Times New Roman"/>
          <w:spacing w:val="3"/>
          <w:sz w:val="28"/>
          <w:szCs w:val="28"/>
        </w:rPr>
        <w:t>Мухоршибирский</w:t>
      </w:r>
      <w:proofErr w:type="spellEnd"/>
      <w:r w:rsidR="000D6773" w:rsidRPr="005845A5">
        <w:rPr>
          <w:rFonts w:ascii="Times New Roman" w:hAnsi="Times New Roman" w:cs="Times New Roman"/>
          <w:spacing w:val="3"/>
          <w:sz w:val="28"/>
          <w:szCs w:val="28"/>
        </w:rPr>
        <w:t xml:space="preserve"> район»</w:t>
      </w:r>
      <w:r w:rsidR="000D6773">
        <w:rPr>
          <w:rFonts w:ascii="Times New Roman" w:hAnsi="Times New Roman" w:cs="Times New Roman"/>
          <w:spacing w:val="3"/>
          <w:sz w:val="28"/>
          <w:szCs w:val="28"/>
        </w:rPr>
        <w:t xml:space="preserve">, в </w:t>
      </w:r>
      <w:r w:rsidRPr="005845A5">
        <w:rPr>
          <w:rFonts w:ascii="Times New Roman" w:hAnsi="Times New Roman" w:cs="Times New Roman"/>
          <w:spacing w:val="3"/>
          <w:sz w:val="28"/>
          <w:szCs w:val="28"/>
        </w:rPr>
        <w:t>целях повышения эффективности управления муниципальными финансами и муниципальным долгом</w:t>
      </w:r>
      <w:r w:rsidR="005845A5">
        <w:rPr>
          <w:rFonts w:ascii="Times New Roman" w:hAnsi="Times New Roman" w:cs="Times New Roman"/>
          <w:spacing w:val="3"/>
          <w:sz w:val="28"/>
          <w:szCs w:val="28"/>
        </w:rPr>
        <w:t xml:space="preserve">, </w:t>
      </w:r>
      <w:r w:rsidRPr="005845A5">
        <w:rPr>
          <w:rFonts w:ascii="Times New Roman" w:hAnsi="Times New Roman" w:cs="Times New Roman"/>
          <w:spacing w:val="3"/>
          <w:sz w:val="28"/>
          <w:szCs w:val="28"/>
        </w:rPr>
        <w:t xml:space="preserve"> </w:t>
      </w:r>
    </w:p>
    <w:p w:rsidR="0099623B" w:rsidRDefault="0099623B" w:rsidP="000D6773">
      <w:pPr>
        <w:spacing w:after="0" w:line="240" w:lineRule="auto"/>
        <w:ind w:firstLine="709"/>
        <w:jc w:val="center"/>
        <w:rPr>
          <w:rFonts w:ascii="Times New Roman" w:hAnsi="Times New Roman" w:cs="Times New Roman"/>
          <w:spacing w:val="3"/>
          <w:sz w:val="28"/>
          <w:szCs w:val="28"/>
        </w:rPr>
      </w:pPr>
    </w:p>
    <w:p w:rsidR="0099623B" w:rsidRPr="005845A5" w:rsidRDefault="007B58B0" w:rsidP="000D6773">
      <w:pPr>
        <w:spacing w:after="0" w:line="240" w:lineRule="auto"/>
        <w:ind w:firstLine="709"/>
        <w:jc w:val="center"/>
        <w:rPr>
          <w:rFonts w:ascii="Times New Roman" w:hAnsi="Times New Roman" w:cs="Times New Roman"/>
          <w:spacing w:val="3"/>
          <w:sz w:val="28"/>
          <w:szCs w:val="28"/>
        </w:rPr>
      </w:pPr>
      <w:r w:rsidRPr="005845A5">
        <w:rPr>
          <w:rFonts w:ascii="Times New Roman" w:hAnsi="Times New Roman" w:cs="Times New Roman"/>
          <w:spacing w:val="3"/>
          <w:sz w:val="28"/>
          <w:szCs w:val="28"/>
        </w:rPr>
        <w:t>постановляю:</w:t>
      </w:r>
      <w:r w:rsidR="00F4361C" w:rsidRPr="005845A5">
        <w:rPr>
          <w:rFonts w:ascii="Times New Roman" w:hAnsi="Times New Roman" w:cs="Times New Roman"/>
          <w:spacing w:val="3"/>
          <w:sz w:val="28"/>
          <w:szCs w:val="28"/>
        </w:rPr>
        <w:t xml:space="preserve"> </w:t>
      </w:r>
    </w:p>
    <w:p w:rsidR="007B58B0" w:rsidRPr="005845A5" w:rsidRDefault="007B58B0" w:rsidP="00D46CB2">
      <w:pPr>
        <w:pStyle w:val="ConsPlusTitle"/>
        <w:ind w:firstLine="709"/>
        <w:jc w:val="both"/>
        <w:rPr>
          <w:rFonts w:ascii="Times New Roman" w:hAnsi="Times New Roman" w:cs="Times New Roman"/>
          <w:b w:val="0"/>
          <w:bCs w:val="0"/>
          <w:sz w:val="28"/>
          <w:szCs w:val="28"/>
        </w:rPr>
      </w:pPr>
      <w:r w:rsidRPr="005845A5">
        <w:rPr>
          <w:rFonts w:ascii="Times New Roman" w:hAnsi="Times New Roman" w:cs="Times New Roman"/>
          <w:b w:val="0"/>
          <w:spacing w:val="3"/>
          <w:sz w:val="28"/>
          <w:szCs w:val="28"/>
        </w:rPr>
        <w:t xml:space="preserve">1. Утвердить </w:t>
      </w:r>
      <w:r w:rsidR="000D6773">
        <w:rPr>
          <w:rFonts w:ascii="Times New Roman" w:hAnsi="Times New Roman" w:cs="Times New Roman"/>
          <w:b w:val="0"/>
          <w:spacing w:val="3"/>
          <w:sz w:val="28"/>
          <w:szCs w:val="28"/>
        </w:rPr>
        <w:t xml:space="preserve">прилагаемую </w:t>
      </w:r>
      <w:r w:rsidRPr="005845A5">
        <w:rPr>
          <w:rFonts w:ascii="Times New Roman" w:hAnsi="Times New Roman" w:cs="Times New Roman"/>
          <w:b w:val="0"/>
          <w:spacing w:val="3"/>
          <w:sz w:val="28"/>
          <w:szCs w:val="28"/>
        </w:rPr>
        <w:t xml:space="preserve">муниципальную программу </w:t>
      </w:r>
      <w:r w:rsidRPr="005845A5">
        <w:rPr>
          <w:rFonts w:ascii="Times New Roman" w:hAnsi="Times New Roman" w:cs="Times New Roman"/>
          <w:b w:val="0"/>
          <w:sz w:val="28"/>
          <w:szCs w:val="28"/>
        </w:rPr>
        <w:t xml:space="preserve">«Управление муниципальными финансами и муниципальным долгом </w:t>
      </w:r>
      <w:r w:rsidR="00F4361C">
        <w:rPr>
          <w:rFonts w:ascii="Times New Roman" w:hAnsi="Times New Roman" w:cs="Times New Roman"/>
          <w:b w:val="0"/>
          <w:sz w:val="28"/>
          <w:szCs w:val="28"/>
        </w:rPr>
        <w:t xml:space="preserve">в </w:t>
      </w:r>
      <w:r w:rsidR="00F4361C" w:rsidRPr="00F4361C">
        <w:rPr>
          <w:rFonts w:ascii="Times New Roman" w:hAnsi="Times New Roman" w:cs="Times New Roman"/>
          <w:b w:val="0"/>
          <w:spacing w:val="3"/>
          <w:sz w:val="28"/>
          <w:szCs w:val="28"/>
        </w:rPr>
        <w:t>муниципально</w:t>
      </w:r>
      <w:r w:rsidR="00F4361C">
        <w:rPr>
          <w:rFonts w:ascii="Times New Roman" w:hAnsi="Times New Roman" w:cs="Times New Roman"/>
          <w:b w:val="0"/>
          <w:spacing w:val="3"/>
          <w:sz w:val="28"/>
          <w:szCs w:val="28"/>
        </w:rPr>
        <w:t>м</w:t>
      </w:r>
      <w:r w:rsidR="00F4361C" w:rsidRPr="00F4361C">
        <w:rPr>
          <w:rFonts w:ascii="Times New Roman" w:hAnsi="Times New Roman" w:cs="Times New Roman"/>
          <w:b w:val="0"/>
          <w:spacing w:val="3"/>
          <w:sz w:val="28"/>
          <w:szCs w:val="28"/>
        </w:rPr>
        <w:t xml:space="preserve"> образовани</w:t>
      </w:r>
      <w:r w:rsidR="00F4361C">
        <w:rPr>
          <w:rFonts w:ascii="Times New Roman" w:hAnsi="Times New Roman" w:cs="Times New Roman"/>
          <w:b w:val="0"/>
          <w:spacing w:val="3"/>
          <w:sz w:val="28"/>
          <w:szCs w:val="28"/>
        </w:rPr>
        <w:t>и</w:t>
      </w:r>
      <w:r w:rsidR="00F4361C" w:rsidRPr="00F4361C">
        <w:rPr>
          <w:rFonts w:ascii="Times New Roman" w:hAnsi="Times New Roman" w:cs="Times New Roman"/>
          <w:b w:val="0"/>
          <w:spacing w:val="3"/>
          <w:sz w:val="28"/>
          <w:szCs w:val="28"/>
        </w:rPr>
        <w:t xml:space="preserve"> «</w:t>
      </w:r>
      <w:proofErr w:type="spellStart"/>
      <w:r w:rsidR="00F4361C" w:rsidRPr="00F4361C">
        <w:rPr>
          <w:rFonts w:ascii="Times New Roman" w:hAnsi="Times New Roman" w:cs="Times New Roman"/>
          <w:b w:val="0"/>
          <w:spacing w:val="3"/>
          <w:sz w:val="28"/>
          <w:szCs w:val="28"/>
        </w:rPr>
        <w:t>Мухоршибирский</w:t>
      </w:r>
      <w:proofErr w:type="spellEnd"/>
      <w:r w:rsidR="00F4361C" w:rsidRPr="00F4361C">
        <w:rPr>
          <w:rFonts w:ascii="Times New Roman" w:hAnsi="Times New Roman" w:cs="Times New Roman"/>
          <w:b w:val="0"/>
          <w:spacing w:val="3"/>
          <w:sz w:val="28"/>
          <w:szCs w:val="28"/>
        </w:rPr>
        <w:t xml:space="preserve"> район»</w:t>
      </w:r>
      <w:r w:rsidR="00F4361C">
        <w:rPr>
          <w:rFonts w:ascii="Times New Roman" w:hAnsi="Times New Roman" w:cs="Times New Roman"/>
          <w:b w:val="0"/>
          <w:spacing w:val="3"/>
          <w:sz w:val="28"/>
          <w:szCs w:val="28"/>
        </w:rPr>
        <w:t xml:space="preserve"> </w:t>
      </w:r>
      <w:r w:rsidRPr="00F4361C">
        <w:rPr>
          <w:rFonts w:ascii="Times New Roman" w:hAnsi="Times New Roman" w:cs="Times New Roman"/>
          <w:b w:val="0"/>
          <w:sz w:val="28"/>
          <w:szCs w:val="28"/>
        </w:rPr>
        <w:t>на 2025-2027 год</w:t>
      </w:r>
      <w:r w:rsidRPr="005845A5">
        <w:rPr>
          <w:rFonts w:ascii="Times New Roman" w:hAnsi="Times New Roman" w:cs="Times New Roman"/>
          <w:b w:val="0"/>
          <w:sz w:val="28"/>
          <w:szCs w:val="28"/>
        </w:rPr>
        <w:t>ы и на период до 2030</w:t>
      </w:r>
      <w:r w:rsidR="000D6773">
        <w:rPr>
          <w:rFonts w:ascii="Times New Roman" w:hAnsi="Times New Roman" w:cs="Times New Roman"/>
          <w:b w:val="0"/>
          <w:sz w:val="28"/>
          <w:szCs w:val="28"/>
        </w:rPr>
        <w:t xml:space="preserve"> </w:t>
      </w:r>
      <w:r w:rsidRPr="005845A5">
        <w:rPr>
          <w:rFonts w:ascii="Times New Roman" w:hAnsi="Times New Roman" w:cs="Times New Roman"/>
          <w:b w:val="0"/>
          <w:sz w:val="28"/>
          <w:szCs w:val="28"/>
        </w:rPr>
        <w:t>года».</w:t>
      </w:r>
      <w:r w:rsidRPr="005845A5">
        <w:rPr>
          <w:rFonts w:ascii="Times New Roman" w:hAnsi="Times New Roman" w:cs="Times New Roman"/>
          <w:b w:val="0"/>
          <w:bCs w:val="0"/>
          <w:sz w:val="28"/>
          <w:szCs w:val="28"/>
        </w:rPr>
        <w:t xml:space="preserve"> </w:t>
      </w:r>
    </w:p>
    <w:p w:rsidR="007B58B0" w:rsidRPr="005845A5" w:rsidRDefault="007B58B0" w:rsidP="00D46CB2">
      <w:pPr>
        <w:pStyle w:val="ConsPlusTitle"/>
        <w:ind w:firstLine="709"/>
        <w:jc w:val="both"/>
        <w:rPr>
          <w:rFonts w:ascii="Times New Roman" w:hAnsi="Times New Roman" w:cs="Times New Roman"/>
          <w:b w:val="0"/>
          <w:bCs w:val="0"/>
          <w:sz w:val="28"/>
          <w:szCs w:val="28"/>
        </w:rPr>
      </w:pPr>
      <w:r w:rsidRPr="005845A5">
        <w:rPr>
          <w:rFonts w:ascii="Times New Roman" w:hAnsi="Times New Roman" w:cs="Times New Roman"/>
          <w:b w:val="0"/>
          <w:bCs w:val="0"/>
          <w:sz w:val="28"/>
          <w:szCs w:val="28"/>
        </w:rPr>
        <w:t xml:space="preserve">2. </w:t>
      </w:r>
      <w:r w:rsidR="0099623B">
        <w:rPr>
          <w:rFonts w:ascii="Times New Roman" w:hAnsi="Times New Roman" w:cs="Times New Roman"/>
          <w:b w:val="0"/>
          <w:bCs w:val="0"/>
          <w:sz w:val="28"/>
          <w:szCs w:val="28"/>
        </w:rPr>
        <w:t>Обнародовать настоящее постановление в установленном порядке и р</w:t>
      </w:r>
      <w:r w:rsidRPr="005845A5">
        <w:rPr>
          <w:rFonts w:ascii="Times New Roman" w:hAnsi="Times New Roman" w:cs="Times New Roman"/>
          <w:b w:val="0"/>
          <w:bCs w:val="0"/>
          <w:sz w:val="28"/>
          <w:szCs w:val="28"/>
        </w:rPr>
        <w:t>азместить на официальном сайте администрации муниципального образования «Мухоршибирский район» в сети Интернет</w:t>
      </w:r>
    </w:p>
    <w:p w:rsidR="007B58B0" w:rsidRPr="005845A5" w:rsidRDefault="00D46CB2" w:rsidP="00D46CB2">
      <w:pPr>
        <w:pStyle w:val="ConsPlusTitle"/>
        <w:ind w:firstLine="709"/>
        <w:jc w:val="both"/>
        <w:rPr>
          <w:rFonts w:ascii="Times New Roman" w:hAnsi="Times New Roman" w:cs="Times New Roman"/>
          <w:b w:val="0"/>
          <w:bCs w:val="0"/>
          <w:sz w:val="28"/>
          <w:szCs w:val="28"/>
        </w:rPr>
      </w:pPr>
      <w:r w:rsidRPr="005845A5">
        <w:rPr>
          <w:rFonts w:ascii="Times New Roman" w:hAnsi="Times New Roman" w:cs="Times New Roman"/>
          <w:b w:val="0"/>
          <w:bCs w:val="0"/>
          <w:sz w:val="28"/>
          <w:szCs w:val="28"/>
        </w:rPr>
        <w:t xml:space="preserve">3.   </w:t>
      </w:r>
      <w:r w:rsidR="007B58B0" w:rsidRPr="005845A5">
        <w:rPr>
          <w:rFonts w:ascii="Times New Roman" w:hAnsi="Times New Roman" w:cs="Times New Roman"/>
          <w:b w:val="0"/>
          <w:bCs w:val="0"/>
          <w:sz w:val="28"/>
          <w:szCs w:val="28"/>
        </w:rPr>
        <w:t>Настоящее постановление вступает в силу с 1 января 2025года.</w:t>
      </w:r>
    </w:p>
    <w:p w:rsidR="007B58B0" w:rsidRPr="005845A5" w:rsidRDefault="007B58B0" w:rsidP="00D46CB2">
      <w:pPr>
        <w:pStyle w:val="ConsPlusTitle"/>
        <w:ind w:firstLine="709"/>
        <w:jc w:val="both"/>
        <w:rPr>
          <w:rFonts w:ascii="Times New Roman" w:hAnsi="Times New Roman" w:cs="Times New Roman"/>
          <w:b w:val="0"/>
          <w:bCs w:val="0"/>
          <w:sz w:val="28"/>
          <w:szCs w:val="28"/>
        </w:rPr>
      </w:pPr>
      <w:r w:rsidRPr="005845A5">
        <w:rPr>
          <w:rFonts w:ascii="Times New Roman" w:hAnsi="Times New Roman" w:cs="Times New Roman"/>
          <w:b w:val="0"/>
          <w:bCs w:val="0"/>
          <w:sz w:val="28"/>
          <w:szCs w:val="28"/>
        </w:rPr>
        <w:t>4. Контроль над исполнением настоящего постановления возложить на заместителя руководителя администрации муниципального образования «</w:t>
      </w:r>
      <w:proofErr w:type="spellStart"/>
      <w:r w:rsidRPr="005845A5">
        <w:rPr>
          <w:rFonts w:ascii="Times New Roman" w:hAnsi="Times New Roman" w:cs="Times New Roman"/>
          <w:b w:val="0"/>
          <w:bCs w:val="0"/>
          <w:sz w:val="28"/>
          <w:szCs w:val="28"/>
        </w:rPr>
        <w:t>Мухоршибирский</w:t>
      </w:r>
      <w:proofErr w:type="spellEnd"/>
      <w:r w:rsidRPr="005845A5">
        <w:rPr>
          <w:rFonts w:ascii="Times New Roman" w:hAnsi="Times New Roman" w:cs="Times New Roman"/>
          <w:b w:val="0"/>
          <w:bCs w:val="0"/>
          <w:sz w:val="28"/>
          <w:szCs w:val="28"/>
        </w:rPr>
        <w:t xml:space="preserve"> район» М.В. </w:t>
      </w:r>
      <w:proofErr w:type="spellStart"/>
      <w:r w:rsidRPr="005845A5">
        <w:rPr>
          <w:rFonts w:ascii="Times New Roman" w:hAnsi="Times New Roman" w:cs="Times New Roman"/>
          <w:b w:val="0"/>
          <w:bCs w:val="0"/>
          <w:sz w:val="28"/>
          <w:szCs w:val="28"/>
        </w:rPr>
        <w:t>Богомазову</w:t>
      </w:r>
      <w:proofErr w:type="spellEnd"/>
      <w:r w:rsidR="0099623B">
        <w:rPr>
          <w:rFonts w:ascii="Times New Roman" w:hAnsi="Times New Roman" w:cs="Times New Roman"/>
          <w:b w:val="0"/>
          <w:bCs w:val="0"/>
          <w:sz w:val="28"/>
          <w:szCs w:val="28"/>
        </w:rPr>
        <w:t>.</w:t>
      </w:r>
    </w:p>
    <w:p w:rsidR="00B5794E" w:rsidRPr="005845A5" w:rsidRDefault="00B5794E" w:rsidP="00D46CB2">
      <w:pPr>
        <w:shd w:val="clear" w:color="auto" w:fill="FFFFFF"/>
        <w:spacing w:after="0" w:line="240" w:lineRule="auto"/>
        <w:ind w:firstLine="709"/>
        <w:jc w:val="both"/>
        <w:rPr>
          <w:rFonts w:ascii="Times New Roman" w:hAnsi="Times New Roman" w:cs="Times New Roman"/>
          <w:sz w:val="28"/>
          <w:szCs w:val="28"/>
        </w:rPr>
      </w:pPr>
    </w:p>
    <w:p w:rsidR="00B5794E" w:rsidRPr="005845A5" w:rsidRDefault="00B5794E" w:rsidP="00D46CB2">
      <w:pPr>
        <w:shd w:val="clear" w:color="auto" w:fill="FFFFFF"/>
        <w:tabs>
          <w:tab w:val="left" w:pos="2563"/>
          <w:tab w:val="left" w:pos="5210"/>
          <w:tab w:val="left" w:pos="8040"/>
        </w:tabs>
        <w:spacing w:after="0" w:line="240" w:lineRule="auto"/>
        <w:ind w:firstLine="709"/>
        <w:jc w:val="both"/>
        <w:rPr>
          <w:rFonts w:ascii="Times New Roman" w:eastAsia="Times New Roman" w:hAnsi="Times New Roman" w:cs="Times New Roman"/>
          <w:b/>
          <w:sz w:val="28"/>
          <w:szCs w:val="28"/>
        </w:rPr>
      </w:pPr>
    </w:p>
    <w:p w:rsidR="00A64042" w:rsidRPr="005845A5" w:rsidRDefault="00132884" w:rsidP="00D46CB2">
      <w:pPr>
        <w:shd w:val="clear" w:color="auto" w:fill="FFFFFF"/>
        <w:tabs>
          <w:tab w:val="left" w:pos="2563"/>
          <w:tab w:val="left" w:pos="5210"/>
          <w:tab w:val="left" w:pos="8040"/>
        </w:tabs>
        <w:spacing w:after="0" w:line="240" w:lineRule="auto"/>
        <w:jc w:val="both"/>
        <w:rPr>
          <w:rFonts w:ascii="Times New Roman" w:eastAsia="Times New Roman" w:hAnsi="Times New Roman" w:cs="Times New Roman"/>
          <w:b/>
          <w:sz w:val="28"/>
          <w:szCs w:val="28"/>
        </w:rPr>
      </w:pPr>
      <w:r w:rsidRPr="005845A5">
        <w:rPr>
          <w:rFonts w:ascii="Times New Roman" w:eastAsia="Times New Roman" w:hAnsi="Times New Roman" w:cs="Times New Roman"/>
          <w:b/>
          <w:sz w:val="28"/>
          <w:szCs w:val="28"/>
        </w:rPr>
        <w:t>И.о.</w:t>
      </w:r>
      <w:r w:rsidR="00B5794E" w:rsidRPr="005845A5">
        <w:rPr>
          <w:rFonts w:ascii="Times New Roman" w:eastAsia="Times New Roman" w:hAnsi="Times New Roman" w:cs="Times New Roman"/>
          <w:b/>
          <w:sz w:val="28"/>
          <w:szCs w:val="28"/>
        </w:rPr>
        <w:t xml:space="preserve"> </w:t>
      </w:r>
      <w:r w:rsidR="00A64042" w:rsidRPr="005845A5">
        <w:rPr>
          <w:rFonts w:ascii="Times New Roman" w:eastAsia="Times New Roman" w:hAnsi="Times New Roman" w:cs="Times New Roman"/>
          <w:b/>
          <w:sz w:val="28"/>
          <w:szCs w:val="28"/>
        </w:rPr>
        <w:t xml:space="preserve">руководителя </w:t>
      </w:r>
      <w:proofErr w:type="spellStart"/>
      <w:r w:rsidR="00A64042" w:rsidRPr="005845A5">
        <w:rPr>
          <w:rFonts w:ascii="Times New Roman" w:eastAsia="Times New Roman" w:hAnsi="Times New Roman" w:cs="Times New Roman"/>
          <w:b/>
          <w:sz w:val="28"/>
          <w:szCs w:val="28"/>
        </w:rPr>
        <w:t>администрвации</w:t>
      </w:r>
      <w:proofErr w:type="spellEnd"/>
    </w:p>
    <w:p w:rsidR="00B5794E" w:rsidRPr="005845A5" w:rsidRDefault="00A64042" w:rsidP="00D46CB2">
      <w:pPr>
        <w:shd w:val="clear" w:color="auto" w:fill="FFFFFF"/>
        <w:tabs>
          <w:tab w:val="left" w:pos="2563"/>
          <w:tab w:val="left" w:pos="5210"/>
          <w:tab w:val="left" w:pos="8040"/>
        </w:tabs>
        <w:spacing w:after="0" w:line="240" w:lineRule="auto"/>
        <w:jc w:val="both"/>
        <w:rPr>
          <w:rFonts w:ascii="Times New Roman" w:eastAsia="Times New Roman" w:hAnsi="Times New Roman" w:cs="Times New Roman"/>
          <w:b/>
          <w:sz w:val="28"/>
          <w:szCs w:val="28"/>
        </w:rPr>
      </w:pPr>
      <w:r w:rsidRPr="005845A5">
        <w:rPr>
          <w:rFonts w:ascii="Times New Roman" w:eastAsia="Times New Roman" w:hAnsi="Times New Roman" w:cs="Times New Roman"/>
          <w:b/>
          <w:sz w:val="28"/>
          <w:szCs w:val="28"/>
        </w:rPr>
        <w:t xml:space="preserve"> </w:t>
      </w:r>
      <w:r w:rsidR="00B5794E" w:rsidRPr="005845A5">
        <w:rPr>
          <w:rFonts w:ascii="Times New Roman" w:eastAsia="Times New Roman" w:hAnsi="Times New Roman" w:cs="Times New Roman"/>
          <w:b/>
          <w:sz w:val="28"/>
          <w:szCs w:val="28"/>
        </w:rPr>
        <w:t>муниципального образования</w:t>
      </w:r>
    </w:p>
    <w:p w:rsidR="00B5794E" w:rsidRPr="005845A5" w:rsidRDefault="00B5794E" w:rsidP="00D46CB2">
      <w:pPr>
        <w:shd w:val="clear" w:color="auto" w:fill="FFFFFF"/>
        <w:tabs>
          <w:tab w:val="left" w:pos="2563"/>
          <w:tab w:val="left" w:pos="5210"/>
          <w:tab w:val="left" w:pos="8040"/>
        </w:tabs>
        <w:spacing w:after="0" w:line="240" w:lineRule="auto"/>
        <w:jc w:val="both"/>
        <w:rPr>
          <w:rFonts w:ascii="Times New Roman" w:hAnsi="Times New Roman" w:cs="Times New Roman"/>
          <w:b/>
          <w:sz w:val="28"/>
          <w:szCs w:val="28"/>
        </w:rPr>
      </w:pPr>
      <w:r w:rsidRPr="005845A5">
        <w:rPr>
          <w:rFonts w:ascii="Times New Roman" w:eastAsia="Times New Roman" w:hAnsi="Times New Roman" w:cs="Times New Roman"/>
          <w:b/>
          <w:sz w:val="28"/>
          <w:szCs w:val="28"/>
        </w:rPr>
        <w:t xml:space="preserve">«Мухоршибирский район»              </w:t>
      </w:r>
      <w:r w:rsidR="00D46CB2" w:rsidRPr="005845A5">
        <w:rPr>
          <w:rFonts w:ascii="Times New Roman" w:eastAsia="Times New Roman" w:hAnsi="Times New Roman" w:cs="Times New Roman"/>
          <w:b/>
          <w:sz w:val="28"/>
          <w:szCs w:val="28"/>
        </w:rPr>
        <w:t xml:space="preserve">    </w:t>
      </w:r>
      <w:r w:rsidRPr="005845A5">
        <w:rPr>
          <w:rFonts w:ascii="Times New Roman" w:eastAsia="Times New Roman" w:hAnsi="Times New Roman" w:cs="Times New Roman"/>
          <w:b/>
          <w:sz w:val="28"/>
          <w:szCs w:val="28"/>
        </w:rPr>
        <w:t xml:space="preserve">    </w:t>
      </w:r>
      <w:r w:rsidR="00D46CB2" w:rsidRPr="005845A5">
        <w:rPr>
          <w:rFonts w:ascii="Times New Roman" w:eastAsia="Times New Roman" w:hAnsi="Times New Roman" w:cs="Times New Roman"/>
          <w:b/>
          <w:sz w:val="28"/>
          <w:szCs w:val="28"/>
        </w:rPr>
        <w:t xml:space="preserve">       </w:t>
      </w:r>
      <w:r w:rsidRPr="005845A5">
        <w:rPr>
          <w:rFonts w:ascii="Times New Roman" w:eastAsia="Times New Roman" w:hAnsi="Times New Roman" w:cs="Times New Roman"/>
          <w:b/>
          <w:sz w:val="28"/>
          <w:szCs w:val="28"/>
        </w:rPr>
        <w:t xml:space="preserve">                                </w:t>
      </w:r>
      <w:r w:rsidR="00B42334" w:rsidRPr="005845A5">
        <w:rPr>
          <w:rFonts w:ascii="Times New Roman" w:eastAsia="Times New Roman" w:hAnsi="Times New Roman" w:cs="Times New Roman"/>
          <w:b/>
          <w:sz w:val="28"/>
          <w:szCs w:val="28"/>
        </w:rPr>
        <w:t>О.П.Кожевин</w:t>
      </w:r>
    </w:p>
    <w:p w:rsidR="00B5794E" w:rsidRPr="005845A5" w:rsidRDefault="00B5794E" w:rsidP="00F33C5E">
      <w:pPr>
        <w:pStyle w:val="ConsPlusNormal"/>
        <w:jc w:val="right"/>
        <w:rPr>
          <w:rFonts w:ascii="Times New Roman" w:hAnsi="Times New Roman" w:cs="Times New Roman"/>
          <w:bCs/>
          <w:sz w:val="28"/>
          <w:szCs w:val="28"/>
        </w:rPr>
      </w:pPr>
    </w:p>
    <w:p w:rsidR="00F937FA" w:rsidRDefault="0099623B" w:rsidP="00F33C5E">
      <w:pPr>
        <w:pStyle w:val="ConsPlusNormal"/>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p>
    <w:p w:rsidR="00F33C5E" w:rsidRDefault="0099623B" w:rsidP="00F33C5E">
      <w:pPr>
        <w:pStyle w:val="ConsPlusNormal"/>
        <w:jc w:val="right"/>
        <w:rPr>
          <w:rFonts w:ascii="Times New Roman" w:hAnsi="Times New Roman" w:cs="Times New Roman"/>
          <w:bCs/>
          <w:sz w:val="24"/>
          <w:szCs w:val="24"/>
        </w:rPr>
      </w:pPr>
      <w:r>
        <w:rPr>
          <w:rFonts w:ascii="Times New Roman" w:hAnsi="Times New Roman" w:cs="Times New Roman"/>
          <w:bCs/>
          <w:sz w:val="24"/>
          <w:szCs w:val="24"/>
        </w:rPr>
        <w:t xml:space="preserve">к </w:t>
      </w:r>
      <w:r w:rsidR="007B305D">
        <w:rPr>
          <w:rFonts w:ascii="Times New Roman" w:hAnsi="Times New Roman" w:cs="Times New Roman"/>
          <w:bCs/>
          <w:sz w:val="24"/>
          <w:szCs w:val="24"/>
        </w:rPr>
        <w:t>п</w:t>
      </w:r>
      <w:r w:rsidR="00F33C5E" w:rsidRPr="00F33C5E">
        <w:rPr>
          <w:rFonts w:ascii="Times New Roman" w:hAnsi="Times New Roman" w:cs="Times New Roman"/>
          <w:bCs/>
          <w:sz w:val="24"/>
          <w:szCs w:val="24"/>
        </w:rPr>
        <w:t>остановлени</w:t>
      </w:r>
      <w:r>
        <w:rPr>
          <w:rFonts w:ascii="Times New Roman" w:hAnsi="Times New Roman" w:cs="Times New Roman"/>
          <w:bCs/>
          <w:sz w:val="24"/>
          <w:szCs w:val="24"/>
        </w:rPr>
        <w:t>ю</w:t>
      </w:r>
      <w:r w:rsidR="00F33C5E" w:rsidRPr="00F33C5E">
        <w:rPr>
          <w:rFonts w:ascii="Times New Roman" w:hAnsi="Times New Roman" w:cs="Times New Roman"/>
          <w:bCs/>
          <w:sz w:val="24"/>
          <w:szCs w:val="24"/>
        </w:rPr>
        <w:t xml:space="preserve"> </w:t>
      </w:r>
      <w:r>
        <w:rPr>
          <w:rFonts w:ascii="Times New Roman" w:hAnsi="Times New Roman" w:cs="Times New Roman"/>
          <w:bCs/>
          <w:sz w:val="24"/>
          <w:szCs w:val="24"/>
        </w:rPr>
        <w:t>а</w:t>
      </w:r>
      <w:r w:rsidR="00F33C5E" w:rsidRPr="00F33C5E">
        <w:rPr>
          <w:rFonts w:ascii="Times New Roman" w:hAnsi="Times New Roman" w:cs="Times New Roman"/>
          <w:bCs/>
          <w:sz w:val="24"/>
          <w:szCs w:val="24"/>
        </w:rPr>
        <w:t>дминистрации</w:t>
      </w:r>
    </w:p>
    <w:p w:rsidR="00F937FA" w:rsidRDefault="00F33C5E" w:rsidP="00F33C5E">
      <w:pPr>
        <w:pStyle w:val="ConsPlusNormal"/>
        <w:jc w:val="right"/>
        <w:rPr>
          <w:rFonts w:ascii="Times New Roman" w:hAnsi="Times New Roman" w:cs="Times New Roman"/>
          <w:bCs/>
          <w:sz w:val="24"/>
          <w:szCs w:val="24"/>
        </w:rPr>
      </w:pPr>
      <w:r w:rsidRPr="00F33C5E">
        <w:rPr>
          <w:rFonts w:ascii="Times New Roman" w:hAnsi="Times New Roman" w:cs="Times New Roman"/>
          <w:bCs/>
          <w:sz w:val="24"/>
          <w:szCs w:val="24"/>
        </w:rPr>
        <w:t>муниципального образования</w:t>
      </w:r>
    </w:p>
    <w:p w:rsidR="00F33C5E" w:rsidRDefault="00F33C5E" w:rsidP="00F33C5E">
      <w:pPr>
        <w:pStyle w:val="ConsPlusNormal"/>
        <w:jc w:val="right"/>
        <w:rPr>
          <w:rFonts w:ascii="Times New Roman" w:hAnsi="Times New Roman" w:cs="Times New Roman"/>
          <w:bCs/>
          <w:sz w:val="24"/>
          <w:szCs w:val="24"/>
        </w:rPr>
      </w:pPr>
      <w:r w:rsidRPr="00F33C5E">
        <w:rPr>
          <w:rFonts w:ascii="Times New Roman" w:hAnsi="Times New Roman" w:cs="Times New Roman"/>
          <w:bCs/>
          <w:sz w:val="24"/>
          <w:szCs w:val="24"/>
        </w:rPr>
        <w:t>«Мухоршибирский район»</w:t>
      </w:r>
    </w:p>
    <w:p w:rsidR="0072336C" w:rsidRPr="00F33C5E" w:rsidRDefault="00F33C5E" w:rsidP="00F33C5E">
      <w:pPr>
        <w:pStyle w:val="ConsPlusNormal"/>
        <w:jc w:val="right"/>
        <w:rPr>
          <w:rFonts w:ascii="Times New Roman" w:hAnsi="Times New Roman" w:cs="Times New Roman"/>
          <w:b/>
          <w:bCs/>
          <w:sz w:val="24"/>
          <w:szCs w:val="24"/>
        </w:rPr>
      </w:pPr>
      <w:r w:rsidRPr="00F33C5E">
        <w:rPr>
          <w:rFonts w:ascii="Times New Roman" w:hAnsi="Times New Roman" w:cs="Times New Roman"/>
          <w:bCs/>
          <w:sz w:val="24"/>
          <w:szCs w:val="24"/>
        </w:rPr>
        <w:t xml:space="preserve">от </w:t>
      </w:r>
      <w:r w:rsidR="007B305D">
        <w:rPr>
          <w:rFonts w:ascii="Times New Roman" w:hAnsi="Times New Roman" w:cs="Times New Roman"/>
          <w:bCs/>
          <w:sz w:val="24"/>
          <w:szCs w:val="24"/>
        </w:rPr>
        <w:t>«</w:t>
      </w:r>
      <w:r w:rsidR="0093397C">
        <w:rPr>
          <w:rFonts w:ascii="Times New Roman" w:hAnsi="Times New Roman" w:cs="Times New Roman"/>
          <w:bCs/>
          <w:sz w:val="24"/>
          <w:szCs w:val="24"/>
        </w:rPr>
        <w:t>16</w:t>
      </w:r>
      <w:r w:rsidR="007B305D">
        <w:rPr>
          <w:rFonts w:ascii="Times New Roman" w:hAnsi="Times New Roman" w:cs="Times New Roman"/>
          <w:bCs/>
          <w:sz w:val="24"/>
          <w:szCs w:val="24"/>
        </w:rPr>
        <w:t>»</w:t>
      </w:r>
      <w:r w:rsidRPr="00F33C5E">
        <w:rPr>
          <w:rFonts w:ascii="Times New Roman" w:hAnsi="Times New Roman" w:cs="Times New Roman"/>
          <w:bCs/>
          <w:sz w:val="24"/>
          <w:szCs w:val="24"/>
        </w:rPr>
        <w:t xml:space="preserve"> </w:t>
      </w:r>
      <w:r w:rsidR="00132884">
        <w:rPr>
          <w:rFonts w:ascii="Times New Roman" w:hAnsi="Times New Roman" w:cs="Times New Roman"/>
          <w:bCs/>
          <w:sz w:val="24"/>
          <w:szCs w:val="24"/>
        </w:rPr>
        <w:t>октября</w:t>
      </w:r>
      <w:r w:rsidRPr="00F33C5E">
        <w:rPr>
          <w:rFonts w:ascii="Times New Roman" w:hAnsi="Times New Roman" w:cs="Times New Roman"/>
          <w:bCs/>
          <w:sz w:val="24"/>
          <w:szCs w:val="24"/>
        </w:rPr>
        <w:t xml:space="preserve"> 20</w:t>
      </w:r>
      <w:r w:rsidR="007D3224">
        <w:rPr>
          <w:rFonts w:ascii="Times New Roman" w:hAnsi="Times New Roman" w:cs="Times New Roman"/>
          <w:bCs/>
          <w:sz w:val="24"/>
          <w:szCs w:val="24"/>
        </w:rPr>
        <w:t>2</w:t>
      </w:r>
      <w:r w:rsidRPr="00F33C5E">
        <w:rPr>
          <w:rFonts w:ascii="Times New Roman" w:hAnsi="Times New Roman" w:cs="Times New Roman"/>
          <w:bCs/>
          <w:sz w:val="24"/>
          <w:szCs w:val="24"/>
        </w:rPr>
        <w:t>4г. №</w:t>
      </w:r>
      <w:r w:rsidR="007B305D">
        <w:rPr>
          <w:rFonts w:ascii="Times New Roman" w:hAnsi="Times New Roman" w:cs="Times New Roman"/>
          <w:bCs/>
          <w:sz w:val="24"/>
          <w:szCs w:val="24"/>
        </w:rPr>
        <w:t xml:space="preserve"> </w:t>
      </w:r>
      <w:r w:rsidR="0093397C">
        <w:rPr>
          <w:rFonts w:ascii="Times New Roman" w:hAnsi="Times New Roman" w:cs="Times New Roman"/>
          <w:bCs/>
          <w:sz w:val="24"/>
          <w:szCs w:val="24"/>
        </w:rPr>
        <w:t>616</w:t>
      </w:r>
    </w:p>
    <w:p w:rsidR="0072336C" w:rsidRDefault="0072336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B305D" w:rsidRDefault="007B305D" w:rsidP="00527575">
      <w:pPr>
        <w:pStyle w:val="ConsPlusNormal"/>
        <w:jc w:val="center"/>
        <w:rPr>
          <w:rFonts w:ascii="Times New Roman" w:hAnsi="Times New Roman" w:cs="Times New Roman"/>
          <w:b/>
          <w:bCs/>
          <w:sz w:val="24"/>
          <w:szCs w:val="24"/>
        </w:rPr>
      </w:pPr>
    </w:p>
    <w:p w:rsidR="007B305D" w:rsidRDefault="007B305D" w:rsidP="00527575">
      <w:pPr>
        <w:pStyle w:val="ConsPlusNormal"/>
        <w:jc w:val="center"/>
        <w:rPr>
          <w:rFonts w:ascii="Times New Roman" w:hAnsi="Times New Roman" w:cs="Times New Roman"/>
          <w:b/>
          <w:bCs/>
          <w:sz w:val="24"/>
          <w:szCs w:val="24"/>
        </w:rPr>
      </w:pPr>
    </w:p>
    <w:p w:rsidR="007B305D" w:rsidRDefault="007B305D" w:rsidP="00527575">
      <w:pPr>
        <w:pStyle w:val="ConsPlusNormal"/>
        <w:jc w:val="center"/>
        <w:rPr>
          <w:rFonts w:ascii="Times New Roman" w:hAnsi="Times New Roman" w:cs="Times New Roman"/>
          <w:b/>
          <w:bCs/>
          <w:sz w:val="24"/>
          <w:szCs w:val="24"/>
        </w:rPr>
      </w:pPr>
    </w:p>
    <w:p w:rsidR="007B305D" w:rsidRDefault="007B305D" w:rsidP="00527575">
      <w:pPr>
        <w:pStyle w:val="ConsPlusNormal"/>
        <w:jc w:val="center"/>
        <w:rPr>
          <w:rFonts w:ascii="Times New Roman" w:hAnsi="Times New Roman" w:cs="Times New Roman"/>
          <w:b/>
          <w:bCs/>
          <w:sz w:val="24"/>
          <w:szCs w:val="24"/>
        </w:rPr>
      </w:pPr>
    </w:p>
    <w:p w:rsidR="007B305D" w:rsidRDefault="007B305D" w:rsidP="00527575">
      <w:pPr>
        <w:pStyle w:val="ConsPlusNormal"/>
        <w:jc w:val="center"/>
        <w:rPr>
          <w:rFonts w:ascii="Times New Roman" w:hAnsi="Times New Roman" w:cs="Times New Roman"/>
          <w:b/>
          <w:bCs/>
          <w:sz w:val="24"/>
          <w:szCs w:val="24"/>
        </w:rPr>
      </w:pPr>
    </w:p>
    <w:p w:rsidR="007B305D" w:rsidRDefault="007B305D" w:rsidP="00527575">
      <w:pPr>
        <w:pStyle w:val="ConsPlusNormal"/>
        <w:jc w:val="center"/>
        <w:rPr>
          <w:rFonts w:ascii="Times New Roman" w:hAnsi="Times New Roman" w:cs="Times New Roman"/>
          <w:b/>
          <w:bCs/>
          <w:sz w:val="24"/>
          <w:szCs w:val="24"/>
        </w:rPr>
      </w:pPr>
    </w:p>
    <w:p w:rsidR="007B305D" w:rsidRDefault="007B305D" w:rsidP="00527575">
      <w:pPr>
        <w:pStyle w:val="ConsPlusNormal"/>
        <w:jc w:val="center"/>
        <w:rPr>
          <w:rFonts w:ascii="Times New Roman" w:hAnsi="Times New Roman" w:cs="Times New Roman"/>
          <w:b/>
          <w:bCs/>
          <w:sz w:val="24"/>
          <w:szCs w:val="24"/>
        </w:rPr>
      </w:pPr>
    </w:p>
    <w:p w:rsidR="007B305D" w:rsidRDefault="007B305D" w:rsidP="00527575">
      <w:pPr>
        <w:pStyle w:val="ConsPlusNormal"/>
        <w:jc w:val="center"/>
        <w:rPr>
          <w:rFonts w:ascii="Times New Roman" w:hAnsi="Times New Roman" w:cs="Times New Roman"/>
          <w:b/>
          <w:bCs/>
          <w:sz w:val="24"/>
          <w:szCs w:val="24"/>
        </w:rPr>
      </w:pPr>
    </w:p>
    <w:p w:rsidR="007B305D" w:rsidRDefault="007B305D"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1944FC" w:rsidRDefault="001944FC" w:rsidP="00527575">
      <w:pPr>
        <w:pStyle w:val="ConsPlusNormal"/>
        <w:jc w:val="center"/>
        <w:rPr>
          <w:rFonts w:ascii="Times New Roman" w:hAnsi="Times New Roman" w:cs="Times New Roman"/>
          <w:b/>
          <w:bCs/>
          <w:sz w:val="24"/>
          <w:szCs w:val="24"/>
        </w:rPr>
      </w:pPr>
    </w:p>
    <w:p w:rsidR="001944FC" w:rsidRDefault="001944F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Pr="001944FC" w:rsidRDefault="0072336C" w:rsidP="0072336C">
      <w:pPr>
        <w:widowControl w:val="0"/>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1944FC">
        <w:rPr>
          <w:rFonts w:ascii="Times New Roman" w:eastAsiaTheme="minorHAnsi" w:hAnsi="Times New Roman" w:cs="Times New Roman"/>
          <w:b/>
          <w:bCs/>
          <w:sz w:val="28"/>
          <w:szCs w:val="28"/>
          <w:lang w:eastAsia="en-US"/>
        </w:rPr>
        <w:t>МУНИЦИПАЛЬНАЯ ПРОГРАММА</w:t>
      </w:r>
    </w:p>
    <w:p w:rsidR="0072336C" w:rsidRPr="007B305D" w:rsidRDefault="001944FC" w:rsidP="00204248">
      <w:pPr>
        <w:widowControl w:val="0"/>
        <w:autoSpaceDE w:val="0"/>
        <w:autoSpaceDN w:val="0"/>
        <w:adjustRightInd w:val="0"/>
        <w:spacing w:after="0"/>
        <w:jc w:val="center"/>
        <w:rPr>
          <w:rFonts w:ascii="Times New Roman" w:eastAsiaTheme="minorHAnsi" w:hAnsi="Times New Roman" w:cs="Times New Roman"/>
          <w:b/>
          <w:bCs/>
          <w:sz w:val="28"/>
          <w:szCs w:val="28"/>
          <w:lang w:eastAsia="en-US"/>
        </w:rPr>
      </w:pPr>
      <w:r w:rsidRPr="007B305D">
        <w:rPr>
          <w:rFonts w:ascii="Times New Roman" w:eastAsiaTheme="minorHAnsi" w:hAnsi="Times New Roman" w:cs="Times New Roman"/>
          <w:b/>
          <w:bCs/>
          <w:sz w:val="28"/>
          <w:szCs w:val="28"/>
          <w:lang w:eastAsia="en-US"/>
        </w:rPr>
        <w:t xml:space="preserve"> </w:t>
      </w:r>
      <w:r w:rsidR="0072336C" w:rsidRPr="007B305D">
        <w:rPr>
          <w:rFonts w:ascii="Times New Roman" w:eastAsiaTheme="minorHAnsi" w:hAnsi="Times New Roman" w:cs="Times New Roman"/>
          <w:b/>
          <w:bCs/>
          <w:sz w:val="28"/>
          <w:szCs w:val="28"/>
          <w:lang w:eastAsia="en-US"/>
        </w:rPr>
        <w:t>«УПРАВЛЕНИЕ МУНИЦИПАЛЬНЫМИ ФИНАНСАМИ И</w:t>
      </w:r>
    </w:p>
    <w:p w:rsidR="004F2382" w:rsidRDefault="0099623B" w:rsidP="00204248">
      <w:pPr>
        <w:widowControl w:val="0"/>
        <w:autoSpaceDE w:val="0"/>
        <w:autoSpaceDN w:val="0"/>
        <w:adjustRightInd w:val="0"/>
        <w:spacing w:after="0"/>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МУНИЦИПАЛЬНЫМ ДОЛГОМ</w:t>
      </w:r>
      <w:r w:rsidR="004F2382">
        <w:rPr>
          <w:rFonts w:ascii="Times New Roman" w:eastAsiaTheme="minorHAnsi" w:hAnsi="Times New Roman" w:cs="Times New Roman"/>
          <w:b/>
          <w:bCs/>
          <w:sz w:val="28"/>
          <w:szCs w:val="28"/>
          <w:lang w:eastAsia="en-US"/>
        </w:rPr>
        <w:t xml:space="preserve"> В МУНИЦИПАЛЬНОМ</w:t>
      </w:r>
    </w:p>
    <w:p w:rsidR="007B305D" w:rsidRDefault="004F2382" w:rsidP="00204248">
      <w:pPr>
        <w:widowControl w:val="0"/>
        <w:autoSpaceDE w:val="0"/>
        <w:autoSpaceDN w:val="0"/>
        <w:adjustRightInd w:val="0"/>
        <w:spacing w:after="0"/>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ОБРАЗОВАНИИ «МУХОРШИБИРСКИЙ РАЙОН»</w:t>
      </w:r>
      <w:r w:rsidR="007B305D">
        <w:rPr>
          <w:rFonts w:ascii="Times New Roman" w:eastAsiaTheme="minorHAnsi" w:hAnsi="Times New Roman" w:cs="Times New Roman"/>
          <w:b/>
          <w:bCs/>
          <w:sz w:val="28"/>
          <w:szCs w:val="28"/>
          <w:lang w:eastAsia="en-US"/>
        </w:rPr>
        <w:t xml:space="preserve"> </w:t>
      </w:r>
    </w:p>
    <w:p w:rsidR="009879F7" w:rsidRPr="007B305D" w:rsidRDefault="009879F7" w:rsidP="00204248">
      <w:pPr>
        <w:widowControl w:val="0"/>
        <w:autoSpaceDE w:val="0"/>
        <w:autoSpaceDN w:val="0"/>
        <w:adjustRightInd w:val="0"/>
        <w:spacing w:after="0"/>
        <w:jc w:val="center"/>
        <w:rPr>
          <w:rFonts w:ascii="Times New Roman" w:eastAsiaTheme="minorHAnsi" w:hAnsi="Times New Roman" w:cs="Times New Roman"/>
          <w:b/>
          <w:bCs/>
          <w:sz w:val="28"/>
          <w:szCs w:val="28"/>
          <w:lang w:eastAsia="en-US"/>
        </w:rPr>
      </w:pPr>
      <w:r w:rsidRPr="007B305D">
        <w:rPr>
          <w:rFonts w:ascii="Times New Roman" w:eastAsiaTheme="minorHAnsi" w:hAnsi="Times New Roman" w:cs="Times New Roman"/>
          <w:b/>
          <w:bCs/>
          <w:sz w:val="28"/>
          <w:szCs w:val="28"/>
          <w:lang w:eastAsia="en-US"/>
        </w:rPr>
        <w:t>на 20</w:t>
      </w:r>
      <w:r w:rsidR="002C587D" w:rsidRPr="007B305D">
        <w:rPr>
          <w:rFonts w:ascii="Times New Roman" w:eastAsiaTheme="minorHAnsi" w:hAnsi="Times New Roman" w:cs="Times New Roman"/>
          <w:b/>
          <w:bCs/>
          <w:sz w:val="28"/>
          <w:szCs w:val="28"/>
          <w:lang w:eastAsia="en-US"/>
        </w:rPr>
        <w:t>25</w:t>
      </w:r>
      <w:r w:rsidRPr="007B305D">
        <w:rPr>
          <w:rFonts w:ascii="Times New Roman" w:eastAsiaTheme="minorHAnsi" w:hAnsi="Times New Roman" w:cs="Times New Roman"/>
          <w:b/>
          <w:bCs/>
          <w:sz w:val="28"/>
          <w:szCs w:val="28"/>
          <w:lang w:eastAsia="en-US"/>
        </w:rPr>
        <w:t>-20</w:t>
      </w:r>
      <w:r w:rsidR="002C587D" w:rsidRPr="007B305D">
        <w:rPr>
          <w:rFonts w:ascii="Times New Roman" w:eastAsiaTheme="minorHAnsi" w:hAnsi="Times New Roman" w:cs="Times New Roman"/>
          <w:b/>
          <w:bCs/>
          <w:sz w:val="28"/>
          <w:szCs w:val="28"/>
          <w:lang w:eastAsia="en-US"/>
        </w:rPr>
        <w:t>2</w:t>
      </w:r>
      <w:r w:rsidRPr="007B305D">
        <w:rPr>
          <w:rFonts w:ascii="Times New Roman" w:eastAsiaTheme="minorHAnsi" w:hAnsi="Times New Roman" w:cs="Times New Roman"/>
          <w:b/>
          <w:bCs/>
          <w:sz w:val="28"/>
          <w:szCs w:val="28"/>
          <w:lang w:eastAsia="en-US"/>
        </w:rPr>
        <w:t>7 годы и на период до 20</w:t>
      </w:r>
      <w:r w:rsidR="002C587D" w:rsidRPr="007B305D">
        <w:rPr>
          <w:rFonts w:ascii="Times New Roman" w:eastAsiaTheme="minorHAnsi" w:hAnsi="Times New Roman" w:cs="Times New Roman"/>
          <w:b/>
          <w:bCs/>
          <w:sz w:val="28"/>
          <w:szCs w:val="28"/>
          <w:lang w:eastAsia="en-US"/>
        </w:rPr>
        <w:t>3</w:t>
      </w:r>
      <w:r w:rsidRPr="007B305D">
        <w:rPr>
          <w:rFonts w:ascii="Times New Roman" w:eastAsiaTheme="minorHAnsi" w:hAnsi="Times New Roman" w:cs="Times New Roman"/>
          <w:b/>
          <w:bCs/>
          <w:sz w:val="28"/>
          <w:szCs w:val="28"/>
          <w:lang w:eastAsia="en-US"/>
        </w:rPr>
        <w:t>0 года</w:t>
      </w:r>
      <w:r w:rsidR="007B305D">
        <w:rPr>
          <w:rFonts w:ascii="Times New Roman" w:eastAsiaTheme="minorHAnsi" w:hAnsi="Times New Roman" w:cs="Times New Roman"/>
          <w:b/>
          <w:bCs/>
          <w:sz w:val="28"/>
          <w:szCs w:val="28"/>
          <w:lang w:eastAsia="en-US"/>
        </w:rPr>
        <w:t>»</w:t>
      </w:r>
    </w:p>
    <w:p w:rsidR="0072336C" w:rsidRPr="007B305D" w:rsidRDefault="0072336C" w:rsidP="00527575">
      <w:pPr>
        <w:pStyle w:val="ConsPlusNormal"/>
        <w:jc w:val="center"/>
        <w:rPr>
          <w:rFonts w:ascii="Times New Roman" w:hAnsi="Times New Roman" w:cs="Times New Roman"/>
          <w:bCs/>
          <w:sz w:val="28"/>
          <w:szCs w:val="28"/>
        </w:rPr>
      </w:pPr>
    </w:p>
    <w:p w:rsidR="0072336C" w:rsidRPr="001F53DB" w:rsidRDefault="0072336C" w:rsidP="00527575">
      <w:pPr>
        <w:pStyle w:val="ConsPlusNormal"/>
        <w:jc w:val="center"/>
        <w:rPr>
          <w:rFonts w:ascii="Times New Roman" w:hAnsi="Times New Roman" w:cs="Times New Roman"/>
          <w:bCs/>
          <w:sz w:val="32"/>
          <w:szCs w:val="32"/>
        </w:rPr>
      </w:pPr>
    </w:p>
    <w:p w:rsidR="00204248" w:rsidRDefault="00204248" w:rsidP="00527575">
      <w:pPr>
        <w:pStyle w:val="ConsPlusNormal"/>
        <w:jc w:val="center"/>
        <w:rPr>
          <w:rFonts w:ascii="Times New Roman" w:hAnsi="Times New Roman" w:cs="Times New Roman"/>
          <w:b/>
          <w:bCs/>
          <w:sz w:val="24"/>
          <w:szCs w:val="24"/>
        </w:rPr>
      </w:pPr>
    </w:p>
    <w:p w:rsidR="00204248" w:rsidRDefault="00204248" w:rsidP="00527575">
      <w:pPr>
        <w:pStyle w:val="ConsPlusNormal"/>
        <w:jc w:val="center"/>
        <w:rPr>
          <w:rFonts w:ascii="Times New Roman" w:hAnsi="Times New Roman" w:cs="Times New Roman"/>
          <w:b/>
          <w:bCs/>
          <w:sz w:val="24"/>
          <w:szCs w:val="24"/>
        </w:rPr>
      </w:pPr>
    </w:p>
    <w:p w:rsidR="00204248" w:rsidRDefault="00204248"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F937FA" w:rsidRDefault="00F937FA" w:rsidP="00527575">
      <w:pPr>
        <w:pStyle w:val="ConsPlusNormal"/>
        <w:jc w:val="center"/>
        <w:rPr>
          <w:rFonts w:ascii="Times New Roman" w:hAnsi="Times New Roman" w:cs="Times New Roman"/>
          <w:b/>
          <w:bCs/>
          <w:sz w:val="24"/>
          <w:szCs w:val="24"/>
        </w:rPr>
      </w:pPr>
    </w:p>
    <w:p w:rsidR="001944FC" w:rsidRDefault="001944FC" w:rsidP="00527575">
      <w:pPr>
        <w:pStyle w:val="ConsPlusNormal"/>
        <w:jc w:val="center"/>
        <w:rPr>
          <w:rFonts w:ascii="Times New Roman" w:hAnsi="Times New Roman" w:cs="Times New Roman"/>
          <w:b/>
          <w:bCs/>
          <w:sz w:val="24"/>
          <w:szCs w:val="24"/>
        </w:rPr>
      </w:pPr>
    </w:p>
    <w:p w:rsidR="001944FC" w:rsidRDefault="001944F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B305D" w:rsidRDefault="007B305D" w:rsidP="00527575">
      <w:pPr>
        <w:pStyle w:val="ConsPlusNormal"/>
        <w:jc w:val="center"/>
        <w:rPr>
          <w:rFonts w:ascii="Times New Roman" w:hAnsi="Times New Roman" w:cs="Times New Roman"/>
          <w:b/>
          <w:bCs/>
          <w:sz w:val="24"/>
          <w:szCs w:val="24"/>
        </w:rPr>
      </w:pPr>
    </w:p>
    <w:p w:rsidR="007B305D" w:rsidRDefault="007B305D"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Default="0072336C" w:rsidP="00527575">
      <w:pPr>
        <w:pStyle w:val="ConsPlusNormal"/>
        <w:jc w:val="center"/>
        <w:rPr>
          <w:rFonts w:ascii="Times New Roman" w:hAnsi="Times New Roman" w:cs="Times New Roman"/>
          <w:b/>
          <w:bCs/>
          <w:sz w:val="24"/>
          <w:szCs w:val="24"/>
        </w:rPr>
      </w:pPr>
    </w:p>
    <w:p w:rsidR="0072336C" w:rsidRDefault="00F33C5E" w:rsidP="0052757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с. Мухоршибирь</w:t>
      </w:r>
    </w:p>
    <w:p w:rsidR="00F33C5E" w:rsidRDefault="00F33C5E" w:rsidP="00527575">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20</w:t>
      </w:r>
      <w:r w:rsidR="00F107C2">
        <w:rPr>
          <w:rFonts w:ascii="Times New Roman" w:hAnsi="Times New Roman" w:cs="Times New Roman"/>
          <w:b/>
          <w:bCs/>
          <w:sz w:val="24"/>
          <w:szCs w:val="24"/>
        </w:rPr>
        <w:t>24</w:t>
      </w:r>
      <w:r>
        <w:rPr>
          <w:rFonts w:ascii="Times New Roman" w:hAnsi="Times New Roman" w:cs="Times New Roman"/>
          <w:b/>
          <w:bCs/>
          <w:sz w:val="24"/>
          <w:szCs w:val="24"/>
        </w:rPr>
        <w:t xml:space="preserve"> г.</w:t>
      </w:r>
    </w:p>
    <w:p w:rsidR="00527575" w:rsidRPr="00527575" w:rsidRDefault="00527575" w:rsidP="00527575">
      <w:pPr>
        <w:pStyle w:val="ConsPlusNormal"/>
        <w:jc w:val="center"/>
        <w:rPr>
          <w:rFonts w:ascii="Times New Roman" w:hAnsi="Times New Roman" w:cs="Times New Roman"/>
          <w:b/>
          <w:bCs/>
          <w:sz w:val="24"/>
          <w:szCs w:val="24"/>
        </w:rPr>
      </w:pPr>
      <w:r w:rsidRPr="005D0193">
        <w:rPr>
          <w:rFonts w:ascii="Times New Roman" w:hAnsi="Times New Roman" w:cs="Times New Roman"/>
          <w:b/>
          <w:bCs/>
          <w:sz w:val="24"/>
          <w:szCs w:val="24"/>
        </w:rPr>
        <w:lastRenderedPageBreak/>
        <w:t>ПАСПОРТ</w:t>
      </w:r>
    </w:p>
    <w:p w:rsidR="00883641" w:rsidRDefault="00883641" w:rsidP="005A6AE4">
      <w:pPr>
        <w:widowControl w:val="0"/>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муниципальной программы «Управление муниципальными </w:t>
      </w:r>
    </w:p>
    <w:p w:rsidR="008E474F" w:rsidRDefault="00883641" w:rsidP="005A6AE4">
      <w:pPr>
        <w:widowControl w:val="0"/>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финансами</w:t>
      </w:r>
      <w:r w:rsidR="005A6AE4">
        <w:rPr>
          <w:rFonts w:ascii="Times New Roman" w:eastAsiaTheme="minorHAnsi" w:hAnsi="Times New Roman" w:cs="Times New Roman"/>
          <w:b/>
          <w:bCs/>
          <w:sz w:val="24"/>
          <w:szCs w:val="24"/>
          <w:lang w:eastAsia="en-US"/>
        </w:rPr>
        <w:t xml:space="preserve"> </w:t>
      </w:r>
      <w:r w:rsidR="008E474F">
        <w:rPr>
          <w:rFonts w:ascii="Times New Roman" w:eastAsiaTheme="minorHAnsi" w:hAnsi="Times New Roman" w:cs="Times New Roman"/>
          <w:b/>
          <w:bCs/>
          <w:sz w:val="24"/>
          <w:szCs w:val="24"/>
          <w:lang w:eastAsia="en-US"/>
        </w:rPr>
        <w:t>и муниципальным долгом в муниципальном</w:t>
      </w:r>
    </w:p>
    <w:p w:rsidR="00B8026F" w:rsidRPr="00B8026F" w:rsidRDefault="008E474F" w:rsidP="008E474F">
      <w:pPr>
        <w:widowControl w:val="0"/>
        <w:autoSpaceDE w:val="0"/>
        <w:autoSpaceDN w:val="0"/>
        <w:adjustRightInd w:val="0"/>
        <w:spacing w:after="0" w:line="240" w:lineRule="auto"/>
        <w:ind w:firstLine="709"/>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образовании «</w:t>
      </w:r>
      <w:proofErr w:type="spellStart"/>
      <w:r>
        <w:rPr>
          <w:rFonts w:ascii="Times New Roman" w:eastAsiaTheme="minorHAnsi" w:hAnsi="Times New Roman" w:cs="Times New Roman"/>
          <w:b/>
          <w:bCs/>
          <w:sz w:val="24"/>
          <w:szCs w:val="24"/>
          <w:lang w:eastAsia="en-US"/>
        </w:rPr>
        <w:t>Мухоршибирский</w:t>
      </w:r>
      <w:proofErr w:type="spellEnd"/>
      <w:r>
        <w:rPr>
          <w:rFonts w:ascii="Times New Roman" w:eastAsiaTheme="minorHAnsi" w:hAnsi="Times New Roman" w:cs="Times New Roman"/>
          <w:b/>
          <w:bCs/>
          <w:sz w:val="24"/>
          <w:szCs w:val="24"/>
          <w:lang w:eastAsia="en-US"/>
        </w:rPr>
        <w:t xml:space="preserve"> район»</w:t>
      </w:r>
      <w:r w:rsidR="00883641">
        <w:rPr>
          <w:rFonts w:ascii="Times New Roman" w:eastAsiaTheme="minorHAnsi" w:hAnsi="Times New Roman" w:cs="Times New Roman"/>
          <w:b/>
          <w:bCs/>
          <w:sz w:val="24"/>
          <w:szCs w:val="24"/>
          <w:lang w:eastAsia="en-US"/>
        </w:rPr>
        <w:t xml:space="preserve"> </w:t>
      </w:r>
    </w:p>
    <w:p w:rsidR="00F422C6" w:rsidRPr="00F422C6" w:rsidRDefault="008E474F" w:rsidP="008E474F">
      <w:pPr>
        <w:widowControl w:val="0"/>
        <w:autoSpaceDE w:val="0"/>
        <w:autoSpaceDN w:val="0"/>
        <w:adjustRightInd w:val="0"/>
        <w:spacing w:after="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F422C6" w:rsidRPr="00F422C6">
        <w:rPr>
          <w:rFonts w:ascii="Times New Roman" w:eastAsiaTheme="minorHAnsi" w:hAnsi="Times New Roman" w:cs="Times New Roman"/>
          <w:b/>
          <w:bCs/>
          <w:sz w:val="24"/>
          <w:szCs w:val="24"/>
          <w:lang w:eastAsia="en-US"/>
        </w:rPr>
        <w:t>на 2025-2027 годы и на период до 2030 года»</w:t>
      </w:r>
    </w:p>
    <w:p w:rsidR="00A53FE1" w:rsidRPr="00207FF2" w:rsidRDefault="00A53FE1" w:rsidP="00B6503A">
      <w:pPr>
        <w:pStyle w:val="ConsPlusNormal"/>
        <w:jc w:val="center"/>
        <w:rPr>
          <w:rFonts w:ascii="Times New Roman" w:hAnsi="Times New Roman" w:cs="Times New Roman"/>
          <w:sz w:val="24"/>
          <w:szCs w:val="24"/>
        </w:rPr>
      </w:pPr>
    </w:p>
    <w:tbl>
      <w:tblPr>
        <w:tblW w:w="10065" w:type="dxa"/>
        <w:tblCellSpacing w:w="5" w:type="nil"/>
        <w:tblLayout w:type="fixed"/>
        <w:tblCellMar>
          <w:left w:w="75" w:type="dxa"/>
          <w:right w:w="75" w:type="dxa"/>
        </w:tblCellMar>
        <w:tblLook w:val="0000"/>
      </w:tblPr>
      <w:tblGrid>
        <w:gridCol w:w="1985"/>
        <w:gridCol w:w="3033"/>
        <w:gridCol w:w="1219"/>
        <w:gridCol w:w="993"/>
        <w:gridCol w:w="992"/>
        <w:gridCol w:w="1134"/>
        <w:gridCol w:w="709"/>
      </w:tblGrid>
      <w:tr w:rsidR="00D326A6" w:rsidRPr="00B22847" w:rsidTr="00F72817">
        <w:trPr>
          <w:tblCellSpacing w:w="5" w:type="nil"/>
        </w:trPr>
        <w:tc>
          <w:tcPr>
            <w:tcW w:w="1985" w:type="dxa"/>
            <w:tcBorders>
              <w:top w:val="single" w:sz="4" w:space="0" w:color="auto"/>
              <w:left w:val="single" w:sz="4" w:space="0" w:color="auto"/>
              <w:bottom w:val="single" w:sz="4" w:space="0" w:color="auto"/>
              <w:right w:val="single" w:sz="4" w:space="0" w:color="auto"/>
            </w:tcBorders>
          </w:tcPr>
          <w:p w:rsidR="00D326A6" w:rsidRPr="00B22847" w:rsidRDefault="00D326A6" w:rsidP="007B305D">
            <w:pPr>
              <w:pStyle w:val="ConsPlusNormal"/>
              <w:rPr>
                <w:rFonts w:ascii="Times New Roman" w:hAnsi="Times New Roman" w:cs="Times New Roman"/>
                <w:sz w:val="23"/>
                <w:szCs w:val="23"/>
              </w:rPr>
            </w:pPr>
            <w:bookmarkStart w:id="0" w:name="Par301"/>
            <w:bookmarkEnd w:id="0"/>
            <w:r w:rsidRPr="00B22847">
              <w:rPr>
                <w:rFonts w:ascii="Times New Roman" w:hAnsi="Times New Roman" w:cs="Times New Roman"/>
                <w:sz w:val="23"/>
                <w:szCs w:val="23"/>
              </w:rPr>
              <w:t>Наименование 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D326A6" w:rsidRPr="00B22847" w:rsidRDefault="00B8026F" w:rsidP="00194A1A">
            <w:pPr>
              <w:pStyle w:val="ConsPlusNormal"/>
              <w:rPr>
                <w:rFonts w:ascii="Times New Roman" w:hAnsi="Times New Roman" w:cs="Times New Roman"/>
                <w:sz w:val="23"/>
                <w:szCs w:val="23"/>
              </w:rPr>
            </w:pPr>
            <w:r w:rsidRPr="00B22847">
              <w:rPr>
                <w:rFonts w:ascii="Times New Roman" w:hAnsi="Times New Roman" w:cs="Times New Roman"/>
                <w:sz w:val="23"/>
                <w:szCs w:val="23"/>
              </w:rPr>
              <w:t>Управление муниципальными финансами и</w:t>
            </w:r>
            <w:r w:rsidRPr="00A64042">
              <w:rPr>
                <w:rFonts w:ascii="Times New Roman" w:hAnsi="Times New Roman" w:cs="Times New Roman"/>
                <w:sz w:val="23"/>
                <w:szCs w:val="23"/>
              </w:rPr>
              <w:t xml:space="preserve"> муниципальным долгом</w:t>
            </w:r>
            <w:r w:rsidR="00194A1A">
              <w:rPr>
                <w:rFonts w:ascii="Times New Roman" w:hAnsi="Times New Roman" w:cs="Times New Roman"/>
                <w:sz w:val="23"/>
                <w:szCs w:val="23"/>
              </w:rPr>
              <w:t xml:space="preserve"> в</w:t>
            </w:r>
            <w:r w:rsidR="00194A1A" w:rsidRPr="00B22847">
              <w:rPr>
                <w:rFonts w:ascii="Times New Roman" w:hAnsi="Times New Roman" w:cs="Times New Roman"/>
                <w:sz w:val="23"/>
                <w:szCs w:val="23"/>
              </w:rPr>
              <w:t xml:space="preserve"> муниципально</w:t>
            </w:r>
            <w:r w:rsidR="00194A1A">
              <w:rPr>
                <w:rFonts w:ascii="Times New Roman" w:hAnsi="Times New Roman" w:cs="Times New Roman"/>
                <w:sz w:val="23"/>
                <w:szCs w:val="23"/>
              </w:rPr>
              <w:t>м</w:t>
            </w:r>
            <w:r w:rsidR="00194A1A" w:rsidRPr="00B22847">
              <w:rPr>
                <w:rFonts w:ascii="Times New Roman" w:hAnsi="Times New Roman" w:cs="Times New Roman"/>
                <w:sz w:val="23"/>
                <w:szCs w:val="23"/>
              </w:rPr>
              <w:t xml:space="preserve"> образовани</w:t>
            </w:r>
            <w:r w:rsidR="00194A1A">
              <w:rPr>
                <w:rFonts w:ascii="Times New Roman" w:hAnsi="Times New Roman" w:cs="Times New Roman"/>
                <w:sz w:val="23"/>
                <w:szCs w:val="23"/>
              </w:rPr>
              <w:t>и</w:t>
            </w:r>
            <w:r w:rsidR="00194A1A" w:rsidRPr="00B22847">
              <w:rPr>
                <w:rFonts w:ascii="Times New Roman" w:hAnsi="Times New Roman" w:cs="Times New Roman"/>
                <w:sz w:val="23"/>
                <w:szCs w:val="23"/>
              </w:rPr>
              <w:t xml:space="preserve"> «</w:t>
            </w:r>
            <w:proofErr w:type="spellStart"/>
            <w:r w:rsidR="00194A1A" w:rsidRPr="00B22847">
              <w:rPr>
                <w:rFonts w:ascii="Times New Roman" w:hAnsi="Times New Roman" w:cs="Times New Roman"/>
                <w:sz w:val="23"/>
                <w:szCs w:val="23"/>
              </w:rPr>
              <w:t>Мухоршибирский</w:t>
            </w:r>
            <w:proofErr w:type="spellEnd"/>
            <w:r w:rsidR="00194A1A" w:rsidRPr="00B22847">
              <w:rPr>
                <w:rFonts w:ascii="Times New Roman" w:hAnsi="Times New Roman" w:cs="Times New Roman"/>
                <w:sz w:val="23"/>
                <w:szCs w:val="23"/>
              </w:rPr>
              <w:t xml:space="preserve"> район»</w:t>
            </w:r>
            <w:r w:rsidR="00A64042" w:rsidRPr="00A64042">
              <w:rPr>
                <w:rFonts w:ascii="Times New Roman" w:eastAsia="Times New Roman" w:hAnsi="Times New Roman" w:cs="Times New Roman"/>
                <w:bCs/>
                <w:sz w:val="23"/>
                <w:szCs w:val="23"/>
              </w:rPr>
              <w:t xml:space="preserve"> на 2025-2027</w:t>
            </w:r>
            <w:r w:rsidR="00A64042">
              <w:rPr>
                <w:rFonts w:ascii="Times New Roman" w:eastAsia="Times New Roman" w:hAnsi="Times New Roman" w:cs="Times New Roman"/>
                <w:bCs/>
                <w:sz w:val="23"/>
                <w:szCs w:val="23"/>
              </w:rPr>
              <w:t xml:space="preserve"> </w:t>
            </w:r>
            <w:r w:rsidR="00A64042" w:rsidRPr="00A64042">
              <w:rPr>
                <w:rFonts w:ascii="Times New Roman" w:eastAsia="Times New Roman" w:hAnsi="Times New Roman" w:cs="Times New Roman"/>
                <w:bCs/>
                <w:sz w:val="23"/>
                <w:szCs w:val="23"/>
              </w:rPr>
              <w:t>годы и на период до 2030 года</w:t>
            </w:r>
          </w:p>
        </w:tc>
      </w:tr>
      <w:tr w:rsidR="00D326A6" w:rsidRPr="00B22847" w:rsidTr="00F72817">
        <w:trPr>
          <w:tblCellSpacing w:w="5" w:type="nil"/>
        </w:trPr>
        <w:tc>
          <w:tcPr>
            <w:tcW w:w="1985" w:type="dxa"/>
            <w:tcBorders>
              <w:top w:val="single" w:sz="4" w:space="0" w:color="auto"/>
              <w:left w:val="single" w:sz="4" w:space="0" w:color="auto"/>
              <w:bottom w:val="single" w:sz="4" w:space="0" w:color="auto"/>
              <w:right w:val="single" w:sz="4" w:space="0" w:color="auto"/>
            </w:tcBorders>
          </w:tcPr>
          <w:p w:rsidR="00D326A6" w:rsidRPr="00B22847" w:rsidRDefault="00D326A6"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Ответственный исполнитель</w:t>
            </w:r>
          </w:p>
        </w:tc>
        <w:tc>
          <w:tcPr>
            <w:tcW w:w="8080" w:type="dxa"/>
            <w:gridSpan w:val="6"/>
            <w:tcBorders>
              <w:top w:val="single" w:sz="4" w:space="0" w:color="auto"/>
              <w:left w:val="single" w:sz="4" w:space="0" w:color="auto"/>
              <w:bottom w:val="single" w:sz="4" w:space="0" w:color="auto"/>
              <w:right w:val="single" w:sz="4" w:space="0" w:color="auto"/>
            </w:tcBorders>
          </w:tcPr>
          <w:p w:rsidR="00D326A6" w:rsidRPr="00B22847" w:rsidRDefault="00B8026F"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Финансовое управление</w:t>
            </w:r>
            <w:r w:rsidR="00D82B00" w:rsidRPr="00B22847">
              <w:rPr>
                <w:rFonts w:ascii="Times New Roman" w:hAnsi="Times New Roman" w:cs="Times New Roman"/>
                <w:sz w:val="23"/>
                <w:szCs w:val="23"/>
              </w:rPr>
              <w:t xml:space="preserve"> администрации муниципального образования «Мухоршибирский район» Республики Бурятия (далее – Финансовое управление)</w:t>
            </w:r>
          </w:p>
        </w:tc>
      </w:tr>
      <w:tr w:rsidR="00D326A6" w:rsidRPr="00B22847" w:rsidTr="00F72817">
        <w:trPr>
          <w:tblCellSpacing w:w="5" w:type="nil"/>
        </w:trPr>
        <w:tc>
          <w:tcPr>
            <w:tcW w:w="1985" w:type="dxa"/>
            <w:tcBorders>
              <w:top w:val="single" w:sz="4" w:space="0" w:color="auto"/>
              <w:left w:val="single" w:sz="4" w:space="0" w:color="auto"/>
              <w:bottom w:val="single" w:sz="4" w:space="0" w:color="auto"/>
              <w:right w:val="single" w:sz="4" w:space="0" w:color="auto"/>
            </w:tcBorders>
          </w:tcPr>
          <w:p w:rsidR="00D326A6" w:rsidRPr="00B22847" w:rsidRDefault="00D326A6"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Соисполнители</w:t>
            </w:r>
          </w:p>
        </w:tc>
        <w:tc>
          <w:tcPr>
            <w:tcW w:w="8080" w:type="dxa"/>
            <w:gridSpan w:val="6"/>
            <w:tcBorders>
              <w:top w:val="single" w:sz="4" w:space="0" w:color="auto"/>
              <w:left w:val="single" w:sz="4" w:space="0" w:color="auto"/>
              <w:bottom w:val="single" w:sz="4" w:space="0" w:color="auto"/>
              <w:right w:val="single" w:sz="4" w:space="0" w:color="auto"/>
            </w:tcBorders>
          </w:tcPr>
          <w:p w:rsidR="00D326A6" w:rsidRPr="00B22847" w:rsidRDefault="00B8026F"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Главные распорядители бюджетных средств муниципального образования «</w:t>
            </w:r>
            <w:proofErr w:type="spellStart"/>
            <w:r w:rsidRPr="00B22847">
              <w:rPr>
                <w:rFonts w:ascii="Times New Roman" w:hAnsi="Times New Roman" w:cs="Times New Roman"/>
                <w:sz w:val="23"/>
                <w:szCs w:val="23"/>
              </w:rPr>
              <w:t>Мухоршибирский</w:t>
            </w:r>
            <w:proofErr w:type="spellEnd"/>
            <w:r w:rsidRPr="00B22847">
              <w:rPr>
                <w:rFonts w:ascii="Times New Roman" w:hAnsi="Times New Roman" w:cs="Times New Roman"/>
                <w:sz w:val="23"/>
                <w:szCs w:val="23"/>
              </w:rPr>
              <w:t xml:space="preserve"> район»</w:t>
            </w:r>
            <w:r w:rsidR="00A44BDD">
              <w:rPr>
                <w:rFonts w:ascii="Times New Roman" w:hAnsi="Times New Roman" w:cs="Times New Roman"/>
                <w:sz w:val="23"/>
                <w:szCs w:val="23"/>
              </w:rPr>
              <w:t xml:space="preserve"> </w:t>
            </w:r>
            <w:r w:rsidR="00194A1A">
              <w:rPr>
                <w:rFonts w:ascii="Times New Roman" w:hAnsi="Times New Roman" w:cs="Times New Roman"/>
                <w:sz w:val="23"/>
                <w:szCs w:val="23"/>
              </w:rPr>
              <w:t>(далее – муниципальный район)</w:t>
            </w:r>
          </w:p>
        </w:tc>
      </w:tr>
      <w:tr w:rsidR="00D326A6" w:rsidRPr="00B22847" w:rsidTr="00F72817">
        <w:trPr>
          <w:tblCellSpacing w:w="5" w:type="nil"/>
        </w:trPr>
        <w:tc>
          <w:tcPr>
            <w:tcW w:w="1985" w:type="dxa"/>
            <w:tcBorders>
              <w:top w:val="single" w:sz="4" w:space="0" w:color="auto"/>
              <w:left w:val="single" w:sz="4" w:space="0" w:color="auto"/>
              <w:bottom w:val="single" w:sz="4" w:space="0" w:color="auto"/>
              <w:right w:val="single" w:sz="4" w:space="0" w:color="auto"/>
            </w:tcBorders>
          </w:tcPr>
          <w:p w:rsidR="00D326A6" w:rsidRPr="00B22847" w:rsidRDefault="00D326A6"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Подпрограммы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F72817" w:rsidRPr="00B22847" w:rsidRDefault="00F96A4A" w:rsidP="00F72817">
            <w:pPr>
              <w:pStyle w:val="ConsPlusNormal"/>
              <w:numPr>
                <w:ilvl w:val="0"/>
                <w:numId w:val="1"/>
              </w:numPr>
              <w:ind w:left="0" w:firstLine="0"/>
              <w:rPr>
                <w:rFonts w:ascii="Times New Roman" w:hAnsi="Times New Roman" w:cs="Times New Roman"/>
                <w:sz w:val="23"/>
                <w:szCs w:val="23"/>
              </w:rPr>
            </w:pPr>
            <w:r w:rsidRPr="00B22847">
              <w:rPr>
                <w:rFonts w:ascii="Times New Roman" w:hAnsi="Times New Roman" w:cs="Times New Roman"/>
                <w:sz w:val="23"/>
                <w:szCs w:val="23"/>
              </w:rPr>
              <w:t>Повышение эффективности управления муниципальными финансами</w:t>
            </w:r>
          </w:p>
          <w:p w:rsidR="00F72817" w:rsidRPr="00B22847" w:rsidRDefault="006A79AD" w:rsidP="00F72817">
            <w:pPr>
              <w:pStyle w:val="ConsPlusNormal"/>
              <w:numPr>
                <w:ilvl w:val="0"/>
                <w:numId w:val="1"/>
              </w:numPr>
              <w:ind w:left="0" w:firstLine="0"/>
              <w:rPr>
                <w:rFonts w:ascii="Times New Roman" w:hAnsi="Times New Roman" w:cs="Times New Roman"/>
                <w:sz w:val="23"/>
                <w:szCs w:val="23"/>
              </w:rPr>
            </w:pPr>
            <w:r w:rsidRPr="00B22847">
              <w:rPr>
                <w:rFonts w:ascii="Times New Roman" w:hAnsi="Times New Roman" w:cs="Times New Roman"/>
                <w:sz w:val="23"/>
                <w:szCs w:val="23"/>
              </w:rPr>
              <w:t>Совершенствование межбюджетных отношений</w:t>
            </w:r>
          </w:p>
          <w:p w:rsidR="006A79AD" w:rsidRPr="00B22847" w:rsidRDefault="006A79AD" w:rsidP="00F72817">
            <w:pPr>
              <w:pStyle w:val="ConsPlusNormal"/>
              <w:numPr>
                <w:ilvl w:val="0"/>
                <w:numId w:val="1"/>
              </w:numPr>
              <w:ind w:left="0" w:firstLine="0"/>
              <w:rPr>
                <w:rFonts w:ascii="Times New Roman" w:hAnsi="Times New Roman" w:cs="Times New Roman"/>
                <w:sz w:val="23"/>
                <w:szCs w:val="23"/>
              </w:rPr>
            </w:pPr>
            <w:r w:rsidRPr="00B22847">
              <w:rPr>
                <w:rFonts w:ascii="Times New Roman" w:hAnsi="Times New Roman" w:cs="Times New Roman"/>
                <w:sz w:val="23"/>
                <w:szCs w:val="23"/>
              </w:rPr>
              <w:t xml:space="preserve">Управление </w:t>
            </w:r>
            <w:r w:rsidR="00F207D2" w:rsidRPr="00B22847">
              <w:rPr>
                <w:rFonts w:ascii="Times New Roman" w:hAnsi="Times New Roman" w:cs="Times New Roman"/>
                <w:sz w:val="23"/>
                <w:szCs w:val="23"/>
              </w:rPr>
              <w:t>муниципаль</w:t>
            </w:r>
            <w:r w:rsidRPr="00B22847">
              <w:rPr>
                <w:rFonts w:ascii="Times New Roman" w:hAnsi="Times New Roman" w:cs="Times New Roman"/>
                <w:sz w:val="23"/>
                <w:szCs w:val="23"/>
              </w:rPr>
              <w:t>ным долгом</w:t>
            </w:r>
          </w:p>
        </w:tc>
      </w:tr>
      <w:tr w:rsidR="00D326A6" w:rsidRPr="00B22847" w:rsidTr="00F72817">
        <w:trPr>
          <w:tblCellSpacing w:w="5" w:type="nil"/>
        </w:trPr>
        <w:tc>
          <w:tcPr>
            <w:tcW w:w="1985" w:type="dxa"/>
            <w:tcBorders>
              <w:top w:val="single" w:sz="4" w:space="0" w:color="auto"/>
              <w:left w:val="single" w:sz="4" w:space="0" w:color="auto"/>
              <w:bottom w:val="single" w:sz="4" w:space="0" w:color="auto"/>
              <w:right w:val="single" w:sz="4" w:space="0" w:color="auto"/>
            </w:tcBorders>
          </w:tcPr>
          <w:p w:rsidR="00D326A6" w:rsidRPr="00B22847" w:rsidRDefault="00FA7F19"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 xml:space="preserve">Цели </w:t>
            </w:r>
            <w:r w:rsidR="00D326A6" w:rsidRPr="00B22847">
              <w:rPr>
                <w:rFonts w:ascii="Times New Roman" w:hAnsi="Times New Roman" w:cs="Times New Roman"/>
                <w:sz w:val="23"/>
                <w:szCs w:val="23"/>
              </w:rPr>
              <w:t xml:space="preserve"> 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D326A6" w:rsidRPr="00B22847" w:rsidRDefault="009856C7"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П</w:t>
            </w:r>
            <w:r w:rsidR="006467F9" w:rsidRPr="00B22847">
              <w:rPr>
                <w:rFonts w:ascii="Times New Roman" w:hAnsi="Times New Roman" w:cs="Times New Roman"/>
                <w:sz w:val="23"/>
                <w:szCs w:val="23"/>
              </w:rPr>
              <w:t xml:space="preserve">овышение </w:t>
            </w:r>
            <w:r w:rsidR="00567A63" w:rsidRPr="00B22847">
              <w:rPr>
                <w:rFonts w:ascii="Times New Roman" w:hAnsi="Times New Roman" w:cs="Times New Roman"/>
                <w:sz w:val="23"/>
                <w:szCs w:val="23"/>
              </w:rPr>
              <w:t xml:space="preserve">эффективности и </w:t>
            </w:r>
            <w:r w:rsidR="006467F9" w:rsidRPr="00B22847">
              <w:rPr>
                <w:rFonts w:ascii="Times New Roman" w:hAnsi="Times New Roman" w:cs="Times New Roman"/>
                <w:sz w:val="23"/>
                <w:szCs w:val="23"/>
              </w:rPr>
              <w:t>качества управления муниципальными финансами и муниципальным долгом</w:t>
            </w:r>
          </w:p>
        </w:tc>
      </w:tr>
      <w:tr w:rsidR="00FA7F19" w:rsidRPr="00B22847" w:rsidTr="00F72817">
        <w:trPr>
          <w:tblCellSpacing w:w="5" w:type="nil"/>
        </w:trPr>
        <w:tc>
          <w:tcPr>
            <w:tcW w:w="1985" w:type="dxa"/>
            <w:tcBorders>
              <w:top w:val="single" w:sz="4" w:space="0" w:color="auto"/>
              <w:left w:val="single" w:sz="4" w:space="0" w:color="auto"/>
              <w:bottom w:val="single" w:sz="4" w:space="0" w:color="auto"/>
              <w:right w:val="single" w:sz="4" w:space="0" w:color="auto"/>
            </w:tcBorders>
          </w:tcPr>
          <w:p w:rsidR="00FA7F19" w:rsidRPr="00B22847" w:rsidRDefault="00FA7F19"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Задачи 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0E49B6" w:rsidRPr="00B22847" w:rsidRDefault="00F53A67" w:rsidP="007B305D">
            <w:pPr>
              <w:pStyle w:val="a3"/>
              <w:widowControl w:val="0"/>
              <w:numPr>
                <w:ilvl w:val="0"/>
                <w:numId w:val="2"/>
              </w:numPr>
              <w:autoSpaceDE w:val="0"/>
              <w:autoSpaceDN w:val="0"/>
              <w:adjustRightInd w:val="0"/>
              <w:spacing w:after="0" w:line="240" w:lineRule="auto"/>
              <w:ind w:left="0" w:firstLine="0"/>
              <w:rPr>
                <w:rFonts w:ascii="Times New Roman" w:eastAsiaTheme="minorHAnsi" w:hAnsi="Times New Roman" w:cs="Times New Roman"/>
                <w:sz w:val="23"/>
                <w:szCs w:val="23"/>
                <w:lang w:eastAsia="en-US"/>
              </w:rPr>
            </w:pPr>
            <w:r w:rsidRPr="00B22847">
              <w:rPr>
                <w:rFonts w:ascii="Times New Roman" w:eastAsiaTheme="minorHAnsi" w:hAnsi="Times New Roman" w:cs="Times New Roman"/>
                <w:sz w:val="23"/>
                <w:szCs w:val="23"/>
                <w:lang w:eastAsia="en-US"/>
              </w:rPr>
              <w:t>Обеспечение</w:t>
            </w:r>
            <w:r w:rsidR="00947DA3" w:rsidRPr="00B22847">
              <w:rPr>
                <w:rFonts w:ascii="Times New Roman" w:eastAsiaTheme="minorHAnsi" w:hAnsi="Times New Roman" w:cs="Times New Roman"/>
                <w:sz w:val="23"/>
                <w:szCs w:val="23"/>
                <w:lang w:eastAsia="en-US"/>
              </w:rPr>
              <w:t xml:space="preserve"> сбалансированности  и устойчивости бюджетной системы</w:t>
            </w:r>
            <w:r w:rsidRPr="00B22847">
              <w:rPr>
                <w:rFonts w:ascii="Times New Roman" w:eastAsiaTheme="minorHAnsi" w:hAnsi="Times New Roman" w:cs="Times New Roman"/>
                <w:sz w:val="23"/>
                <w:szCs w:val="23"/>
                <w:lang w:eastAsia="en-US"/>
              </w:rPr>
              <w:t xml:space="preserve"> </w:t>
            </w:r>
          </w:p>
          <w:p w:rsidR="00F53A67" w:rsidRPr="00B22847" w:rsidRDefault="00A91756" w:rsidP="007B305D">
            <w:pPr>
              <w:pStyle w:val="a3"/>
              <w:widowControl w:val="0"/>
              <w:numPr>
                <w:ilvl w:val="0"/>
                <w:numId w:val="2"/>
              </w:numPr>
              <w:autoSpaceDE w:val="0"/>
              <w:autoSpaceDN w:val="0"/>
              <w:adjustRightInd w:val="0"/>
              <w:spacing w:after="0" w:line="240" w:lineRule="auto"/>
              <w:ind w:left="0" w:firstLine="0"/>
              <w:rPr>
                <w:rFonts w:ascii="Times New Roman" w:eastAsiaTheme="minorHAnsi" w:hAnsi="Times New Roman" w:cs="Times New Roman"/>
                <w:sz w:val="23"/>
                <w:szCs w:val="23"/>
                <w:lang w:eastAsia="en-US"/>
              </w:rPr>
            </w:pPr>
            <w:r w:rsidRPr="00B22847">
              <w:rPr>
                <w:rFonts w:ascii="Times New Roman" w:eastAsiaTheme="minorHAnsi" w:hAnsi="Times New Roman" w:cs="Times New Roman"/>
                <w:sz w:val="23"/>
                <w:szCs w:val="23"/>
                <w:lang w:eastAsia="en-US"/>
              </w:rPr>
              <w:t>Распределение финансовых рес</w:t>
            </w:r>
            <w:r w:rsidR="00F72817" w:rsidRPr="00B22847">
              <w:rPr>
                <w:rFonts w:ascii="Times New Roman" w:eastAsiaTheme="minorHAnsi" w:hAnsi="Times New Roman" w:cs="Times New Roman"/>
                <w:sz w:val="23"/>
                <w:szCs w:val="23"/>
                <w:lang w:eastAsia="en-US"/>
              </w:rPr>
              <w:t>урсов между бюджетами поселений</w:t>
            </w:r>
            <w:r w:rsidRPr="00B22847">
              <w:rPr>
                <w:rFonts w:ascii="Times New Roman" w:eastAsiaTheme="minorHAnsi" w:hAnsi="Times New Roman" w:cs="Times New Roman"/>
                <w:sz w:val="23"/>
                <w:szCs w:val="23"/>
                <w:lang w:eastAsia="en-US"/>
              </w:rPr>
              <w:t>,</w:t>
            </w:r>
            <w:r w:rsidR="00F72817" w:rsidRPr="00B22847">
              <w:rPr>
                <w:rFonts w:ascii="Times New Roman" w:eastAsiaTheme="minorHAnsi" w:hAnsi="Times New Roman" w:cs="Times New Roman"/>
                <w:sz w:val="23"/>
                <w:szCs w:val="23"/>
                <w:lang w:eastAsia="en-US"/>
              </w:rPr>
              <w:t xml:space="preserve"> </w:t>
            </w:r>
            <w:r w:rsidRPr="00B22847">
              <w:rPr>
                <w:rFonts w:ascii="Times New Roman" w:eastAsiaTheme="minorHAnsi" w:hAnsi="Times New Roman" w:cs="Times New Roman"/>
                <w:sz w:val="23"/>
                <w:szCs w:val="23"/>
                <w:lang w:eastAsia="en-US"/>
              </w:rPr>
              <w:t xml:space="preserve">поддержание устойчивого исполнения </w:t>
            </w:r>
            <w:r w:rsidR="00A9479D">
              <w:rPr>
                <w:rFonts w:ascii="Times New Roman" w:eastAsiaTheme="minorHAnsi" w:hAnsi="Times New Roman" w:cs="Times New Roman"/>
                <w:sz w:val="23"/>
                <w:szCs w:val="23"/>
                <w:lang w:eastAsia="en-US"/>
              </w:rPr>
              <w:t xml:space="preserve">бюджетных обязательств </w:t>
            </w:r>
            <w:r w:rsidRPr="00B22847">
              <w:rPr>
                <w:rFonts w:ascii="Times New Roman" w:eastAsiaTheme="minorHAnsi" w:hAnsi="Times New Roman" w:cs="Times New Roman"/>
                <w:sz w:val="23"/>
                <w:szCs w:val="23"/>
                <w:lang w:eastAsia="en-US"/>
              </w:rPr>
              <w:t>сельских поселений муниципального район</w:t>
            </w:r>
            <w:r w:rsidR="00A9479D">
              <w:rPr>
                <w:rFonts w:ascii="Times New Roman" w:eastAsiaTheme="minorHAnsi" w:hAnsi="Times New Roman" w:cs="Times New Roman"/>
                <w:sz w:val="23"/>
                <w:szCs w:val="23"/>
                <w:lang w:eastAsia="en-US"/>
              </w:rPr>
              <w:t>а</w:t>
            </w:r>
          </w:p>
          <w:p w:rsidR="00FA7F19" w:rsidRPr="00B22847" w:rsidRDefault="00F53A67" w:rsidP="00A9479D">
            <w:pPr>
              <w:pStyle w:val="a3"/>
              <w:widowControl w:val="0"/>
              <w:numPr>
                <w:ilvl w:val="0"/>
                <w:numId w:val="2"/>
              </w:numPr>
              <w:autoSpaceDE w:val="0"/>
              <w:autoSpaceDN w:val="0"/>
              <w:adjustRightInd w:val="0"/>
              <w:spacing w:after="0" w:line="240" w:lineRule="auto"/>
              <w:ind w:left="0" w:firstLine="0"/>
              <w:rPr>
                <w:rFonts w:ascii="Times New Roman" w:eastAsiaTheme="minorHAnsi" w:hAnsi="Times New Roman" w:cs="Times New Roman"/>
                <w:sz w:val="23"/>
                <w:szCs w:val="23"/>
                <w:lang w:eastAsia="en-US"/>
              </w:rPr>
            </w:pPr>
            <w:r w:rsidRPr="00B22847">
              <w:rPr>
                <w:rFonts w:ascii="Times New Roman" w:eastAsiaTheme="minorHAnsi" w:hAnsi="Times New Roman" w:cs="Times New Roman"/>
                <w:sz w:val="23"/>
                <w:szCs w:val="23"/>
                <w:lang w:eastAsia="en-US"/>
              </w:rPr>
              <w:t>Обеспечение эффективного управления муниципальным долгом</w:t>
            </w:r>
            <w:r w:rsidR="009856C7" w:rsidRPr="00B22847">
              <w:rPr>
                <w:rFonts w:ascii="Times New Roman" w:eastAsiaTheme="minorHAnsi" w:hAnsi="Times New Roman" w:cs="Times New Roman"/>
                <w:sz w:val="23"/>
                <w:szCs w:val="23"/>
                <w:lang w:eastAsia="en-US"/>
              </w:rPr>
              <w:t xml:space="preserve"> муниципального район</w:t>
            </w:r>
            <w:r w:rsidR="00A9479D">
              <w:rPr>
                <w:rFonts w:ascii="Times New Roman" w:eastAsiaTheme="minorHAnsi" w:hAnsi="Times New Roman" w:cs="Times New Roman"/>
                <w:sz w:val="23"/>
                <w:szCs w:val="23"/>
                <w:lang w:eastAsia="en-US"/>
              </w:rPr>
              <w:t>а</w:t>
            </w:r>
          </w:p>
        </w:tc>
      </w:tr>
      <w:tr w:rsidR="00D326A6" w:rsidRPr="00B22847" w:rsidTr="00F72817">
        <w:trPr>
          <w:trHeight w:val="2999"/>
          <w:tblCellSpacing w:w="5" w:type="nil"/>
        </w:trPr>
        <w:tc>
          <w:tcPr>
            <w:tcW w:w="1985" w:type="dxa"/>
            <w:tcBorders>
              <w:top w:val="single" w:sz="4" w:space="0" w:color="auto"/>
              <w:left w:val="single" w:sz="4" w:space="0" w:color="auto"/>
              <w:bottom w:val="single" w:sz="4" w:space="0" w:color="auto"/>
              <w:right w:val="single" w:sz="4" w:space="0" w:color="auto"/>
            </w:tcBorders>
          </w:tcPr>
          <w:p w:rsidR="00D326A6" w:rsidRPr="00B22847" w:rsidRDefault="00D326A6"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Целевые индикаторы (показатели) 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2A6040" w:rsidRPr="00B22847" w:rsidRDefault="00F72817" w:rsidP="00F72817">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xml:space="preserve">- </w:t>
            </w:r>
            <w:r w:rsidR="00910189" w:rsidRPr="00B22847">
              <w:rPr>
                <w:rFonts w:ascii="Times New Roman" w:hAnsi="Times New Roman" w:cs="Times New Roman"/>
                <w:sz w:val="23"/>
                <w:szCs w:val="23"/>
              </w:rPr>
              <w:t>Д</w:t>
            </w:r>
            <w:r w:rsidR="002A6040" w:rsidRPr="00B22847">
              <w:rPr>
                <w:rFonts w:ascii="Times New Roman" w:hAnsi="Times New Roman" w:cs="Times New Roman"/>
                <w:sz w:val="23"/>
                <w:szCs w:val="23"/>
              </w:rPr>
              <w:t>оход</w:t>
            </w:r>
            <w:r w:rsidR="00910189" w:rsidRPr="00B22847">
              <w:rPr>
                <w:rFonts w:ascii="Times New Roman" w:hAnsi="Times New Roman" w:cs="Times New Roman"/>
                <w:sz w:val="23"/>
                <w:szCs w:val="23"/>
              </w:rPr>
              <w:t>ы</w:t>
            </w:r>
            <w:r w:rsidR="002A6040" w:rsidRPr="00B22847">
              <w:rPr>
                <w:rFonts w:ascii="Times New Roman" w:hAnsi="Times New Roman" w:cs="Times New Roman"/>
                <w:sz w:val="23"/>
                <w:szCs w:val="23"/>
              </w:rPr>
              <w:t xml:space="preserve"> консолидированного бюджета муниципального район</w:t>
            </w:r>
            <w:r w:rsidR="00A9479D">
              <w:rPr>
                <w:rFonts w:ascii="Times New Roman" w:hAnsi="Times New Roman" w:cs="Times New Roman"/>
                <w:sz w:val="23"/>
                <w:szCs w:val="23"/>
              </w:rPr>
              <w:t>а</w:t>
            </w:r>
            <w:r w:rsidR="002A6040" w:rsidRPr="00B22847">
              <w:rPr>
                <w:rFonts w:ascii="Times New Roman" w:hAnsi="Times New Roman" w:cs="Times New Roman"/>
                <w:sz w:val="23"/>
                <w:szCs w:val="23"/>
              </w:rPr>
              <w:t xml:space="preserve"> - млн.руб</w:t>
            </w:r>
            <w:r w:rsidR="00A31D82" w:rsidRPr="00B22847">
              <w:rPr>
                <w:rFonts w:ascii="Times New Roman" w:hAnsi="Times New Roman" w:cs="Times New Roman"/>
                <w:sz w:val="23"/>
                <w:szCs w:val="23"/>
              </w:rPr>
              <w:t>.</w:t>
            </w:r>
            <w:r w:rsidRPr="00B22847">
              <w:rPr>
                <w:rFonts w:ascii="Times New Roman" w:hAnsi="Times New Roman" w:cs="Times New Roman"/>
                <w:sz w:val="23"/>
                <w:szCs w:val="23"/>
              </w:rPr>
              <w:t>;</w:t>
            </w:r>
          </w:p>
          <w:p w:rsidR="00910189" w:rsidRPr="00B22847" w:rsidRDefault="00910189" w:rsidP="00F72817">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xml:space="preserve"> - Налоговые и неналоговые доходы консолидированного бюджета муниципального район</w:t>
            </w:r>
            <w:r w:rsidR="00A9479D">
              <w:rPr>
                <w:rFonts w:ascii="Times New Roman" w:hAnsi="Times New Roman" w:cs="Times New Roman"/>
                <w:sz w:val="23"/>
                <w:szCs w:val="23"/>
              </w:rPr>
              <w:t>а</w:t>
            </w:r>
            <w:r w:rsidRPr="00B22847">
              <w:rPr>
                <w:rFonts w:ascii="Times New Roman" w:hAnsi="Times New Roman" w:cs="Times New Roman"/>
                <w:sz w:val="23"/>
                <w:szCs w:val="23"/>
              </w:rPr>
              <w:t xml:space="preserve"> -</w:t>
            </w:r>
            <w:r w:rsidR="00A9479D">
              <w:rPr>
                <w:rFonts w:ascii="Times New Roman" w:hAnsi="Times New Roman" w:cs="Times New Roman"/>
                <w:sz w:val="23"/>
                <w:szCs w:val="23"/>
              </w:rPr>
              <w:t xml:space="preserve"> </w:t>
            </w:r>
            <w:r w:rsidRPr="00B22847">
              <w:rPr>
                <w:rFonts w:ascii="Times New Roman" w:hAnsi="Times New Roman" w:cs="Times New Roman"/>
                <w:sz w:val="23"/>
                <w:szCs w:val="23"/>
              </w:rPr>
              <w:t>млн.руб.</w:t>
            </w:r>
          </w:p>
          <w:p w:rsidR="00910189" w:rsidRPr="00B22847" w:rsidRDefault="00120FE8" w:rsidP="00F72817">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xml:space="preserve">  </w:t>
            </w:r>
            <w:r w:rsidR="00EE48DC" w:rsidRPr="00B22847">
              <w:rPr>
                <w:rFonts w:ascii="Times New Roman" w:hAnsi="Times New Roman" w:cs="Times New Roman"/>
                <w:sz w:val="23"/>
                <w:szCs w:val="23"/>
              </w:rPr>
              <w:t>-Категория качества управления муниципальными финансами  муниципального район</w:t>
            </w:r>
            <w:r w:rsidR="00970B37">
              <w:rPr>
                <w:rFonts w:ascii="Times New Roman" w:hAnsi="Times New Roman" w:cs="Times New Roman"/>
                <w:sz w:val="23"/>
                <w:szCs w:val="23"/>
              </w:rPr>
              <w:t>а</w:t>
            </w:r>
            <w:r w:rsidR="00EE48DC" w:rsidRPr="00B22847">
              <w:rPr>
                <w:rFonts w:ascii="Times New Roman" w:hAnsi="Times New Roman" w:cs="Times New Roman"/>
                <w:sz w:val="23"/>
                <w:szCs w:val="23"/>
              </w:rPr>
              <w:t xml:space="preserve"> по оценке Министерства финансов  Республики Бурятия (за последний отчетный период, по  которому проведена оценка)</w:t>
            </w:r>
            <w:r w:rsidR="003B3D8B" w:rsidRPr="00B22847">
              <w:rPr>
                <w:rFonts w:ascii="Times New Roman" w:hAnsi="Times New Roman" w:cs="Times New Roman"/>
                <w:sz w:val="23"/>
                <w:szCs w:val="23"/>
              </w:rPr>
              <w:t xml:space="preserve"> </w:t>
            </w:r>
            <w:r w:rsidR="00EE48DC" w:rsidRPr="00B22847">
              <w:rPr>
                <w:rFonts w:ascii="Times New Roman" w:hAnsi="Times New Roman" w:cs="Times New Roman"/>
                <w:sz w:val="23"/>
                <w:szCs w:val="23"/>
              </w:rPr>
              <w:t>-</w:t>
            </w:r>
            <w:r w:rsidR="00970B37">
              <w:rPr>
                <w:rFonts w:ascii="Times New Roman" w:hAnsi="Times New Roman" w:cs="Times New Roman"/>
                <w:sz w:val="23"/>
                <w:szCs w:val="23"/>
              </w:rPr>
              <w:t xml:space="preserve"> </w:t>
            </w:r>
            <w:r w:rsidR="00EE48DC" w:rsidRPr="00B22847">
              <w:rPr>
                <w:rFonts w:ascii="Times New Roman" w:hAnsi="Times New Roman" w:cs="Times New Roman"/>
                <w:sz w:val="23"/>
                <w:szCs w:val="23"/>
              </w:rPr>
              <w:t>группа</w:t>
            </w:r>
          </w:p>
          <w:p w:rsidR="00910189" w:rsidRPr="00B22847" w:rsidRDefault="004F3E14" w:rsidP="00F72817">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w:t>
            </w:r>
            <w:r w:rsidR="007D7108" w:rsidRPr="00B22847">
              <w:rPr>
                <w:rFonts w:ascii="Times New Roman" w:hAnsi="Times New Roman" w:cs="Times New Roman"/>
                <w:sz w:val="23"/>
                <w:szCs w:val="23"/>
              </w:rPr>
              <w:t xml:space="preserve">Удельный вес программных расходов бюджета муниципального </w:t>
            </w:r>
            <w:r w:rsidR="00970B37">
              <w:rPr>
                <w:rFonts w:ascii="Times New Roman" w:hAnsi="Times New Roman" w:cs="Times New Roman"/>
                <w:sz w:val="23"/>
                <w:szCs w:val="23"/>
              </w:rPr>
              <w:t>района</w:t>
            </w:r>
            <w:r w:rsidR="007D7108" w:rsidRPr="00B22847">
              <w:rPr>
                <w:rFonts w:ascii="Times New Roman" w:hAnsi="Times New Roman" w:cs="Times New Roman"/>
                <w:sz w:val="23"/>
                <w:szCs w:val="23"/>
              </w:rPr>
              <w:t xml:space="preserve"> в общем объеме расходов бюджета муниципального </w:t>
            </w:r>
            <w:r w:rsidR="00970B37">
              <w:rPr>
                <w:rFonts w:ascii="Times New Roman" w:hAnsi="Times New Roman" w:cs="Times New Roman"/>
                <w:sz w:val="23"/>
                <w:szCs w:val="23"/>
              </w:rPr>
              <w:t>района</w:t>
            </w:r>
            <w:r w:rsidR="007D7108" w:rsidRPr="00B22847">
              <w:rPr>
                <w:rFonts w:ascii="Times New Roman" w:hAnsi="Times New Roman" w:cs="Times New Roman"/>
                <w:sz w:val="23"/>
                <w:szCs w:val="23"/>
              </w:rPr>
              <w:t xml:space="preserve"> </w:t>
            </w:r>
            <w:r w:rsidRPr="00B22847">
              <w:rPr>
                <w:rFonts w:ascii="Times New Roman" w:hAnsi="Times New Roman" w:cs="Times New Roman"/>
                <w:sz w:val="23"/>
                <w:szCs w:val="23"/>
              </w:rPr>
              <w:t>-%</w:t>
            </w:r>
          </w:p>
          <w:p w:rsidR="00910189" w:rsidRPr="00B22847" w:rsidRDefault="00BB6A2A" w:rsidP="00F72817">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-Объем просроченной кредиторской задолженности муниципальных учреждений-</w:t>
            </w:r>
            <w:r w:rsidR="008C057A" w:rsidRPr="00B22847">
              <w:rPr>
                <w:rFonts w:ascii="Times New Roman" w:hAnsi="Times New Roman" w:cs="Times New Roman"/>
                <w:sz w:val="23"/>
                <w:szCs w:val="23"/>
              </w:rPr>
              <w:t xml:space="preserve"> </w:t>
            </w:r>
            <w:r w:rsidRPr="00B22847">
              <w:rPr>
                <w:rFonts w:ascii="Times New Roman" w:hAnsi="Times New Roman" w:cs="Times New Roman"/>
                <w:sz w:val="23"/>
                <w:szCs w:val="23"/>
              </w:rPr>
              <w:t>тыс.руб.</w:t>
            </w:r>
          </w:p>
          <w:p w:rsidR="00910189" w:rsidRPr="00B22847" w:rsidRDefault="00971878" w:rsidP="00F72817">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Объем просроченной кредиторской задолженности бюджетов поселений –тыс.руб.</w:t>
            </w:r>
          </w:p>
          <w:p w:rsidR="00886928" w:rsidRPr="00B22847" w:rsidRDefault="009F6A07" w:rsidP="00F72817">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Расходы консолидированного бюджета муниципального район</w:t>
            </w:r>
            <w:r w:rsidR="00970B37">
              <w:rPr>
                <w:rFonts w:ascii="Times New Roman" w:hAnsi="Times New Roman" w:cs="Times New Roman"/>
                <w:sz w:val="23"/>
                <w:szCs w:val="23"/>
              </w:rPr>
              <w:t>а</w:t>
            </w:r>
            <w:r w:rsidRPr="00B22847">
              <w:rPr>
                <w:rFonts w:ascii="Times New Roman" w:hAnsi="Times New Roman" w:cs="Times New Roman"/>
                <w:sz w:val="23"/>
                <w:szCs w:val="23"/>
              </w:rPr>
              <w:t xml:space="preserve"> на содержание работников органов местного самоуправления в расчете на одного жителя –</w:t>
            </w:r>
            <w:r w:rsidR="00970B37">
              <w:rPr>
                <w:rFonts w:ascii="Times New Roman" w:hAnsi="Times New Roman" w:cs="Times New Roman"/>
                <w:sz w:val="23"/>
                <w:szCs w:val="23"/>
              </w:rPr>
              <w:t xml:space="preserve"> </w:t>
            </w:r>
            <w:r w:rsidRPr="00B22847">
              <w:rPr>
                <w:rFonts w:ascii="Times New Roman" w:hAnsi="Times New Roman" w:cs="Times New Roman"/>
                <w:sz w:val="23"/>
                <w:szCs w:val="23"/>
              </w:rPr>
              <w:t>руб.</w:t>
            </w:r>
          </w:p>
          <w:p w:rsidR="00886928" w:rsidRPr="00B22847" w:rsidRDefault="000F5BEF" w:rsidP="00F72817">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xml:space="preserve">- Отношение объема муниципального долга к общему годовому объему доходов бюджета муниципального </w:t>
            </w:r>
            <w:r w:rsidR="00970B37">
              <w:rPr>
                <w:rFonts w:ascii="Times New Roman" w:hAnsi="Times New Roman" w:cs="Times New Roman"/>
                <w:sz w:val="23"/>
                <w:szCs w:val="23"/>
              </w:rPr>
              <w:t>района</w:t>
            </w:r>
            <w:r w:rsidRPr="00B22847">
              <w:rPr>
                <w:rFonts w:ascii="Times New Roman" w:hAnsi="Times New Roman" w:cs="Times New Roman"/>
                <w:sz w:val="23"/>
                <w:szCs w:val="23"/>
              </w:rPr>
              <w:t xml:space="preserve"> без учета объема безвозмездных поступлений %</w:t>
            </w:r>
          </w:p>
          <w:p w:rsidR="00886928" w:rsidRPr="00B22847" w:rsidRDefault="00886928" w:rsidP="00F72817">
            <w:pPr>
              <w:pStyle w:val="ConsPlusNormal"/>
              <w:jc w:val="both"/>
              <w:rPr>
                <w:rFonts w:ascii="Times New Roman" w:hAnsi="Times New Roman" w:cs="Times New Roman"/>
                <w:sz w:val="23"/>
                <w:szCs w:val="23"/>
              </w:rPr>
            </w:pPr>
          </w:p>
          <w:p w:rsidR="002A0910" w:rsidRPr="00B22847" w:rsidRDefault="00267F61" w:rsidP="007D51BE">
            <w:pPr>
              <w:pStyle w:val="ConsPlusNormal"/>
              <w:numPr>
                <w:ilvl w:val="0"/>
                <w:numId w:val="19"/>
              </w:numPr>
              <w:ind w:left="0" w:firstLine="0"/>
              <w:jc w:val="both"/>
              <w:rPr>
                <w:rFonts w:ascii="Times New Roman" w:hAnsi="Times New Roman" w:cs="Times New Roman"/>
                <w:i/>
                <w:sz w:val="23"/>
                <w:szCs w:val="23"/>
              </w:rPr>
            </w:pPr>
            <w:r w:rsidRPr="00B22847">
              <w:rPr>
                <w:rFonts w:ascii="Times New Roman" w:hAnsi="Times New Roman" w:cs="Times New Roman"/>
                <w:i/>
                <w:sz w:val="23"/>
                <w:szCs w:val="23"/>
              </w:rPr>
              <w:t xml:space="preserve">Индикатор подпрограммы </w:t>
            </w:r>
            <w:r w:rsidR="00F72817" w:rsidRPr="00B22847">
              <w:rPr>
                <w:rFonts w:ascii="Times New Roman" w:hAnsi="Times New Roman" w:cs="Times New Roman"/>
                <w:i/>
                <w:sz w:val="23"/>
                <w:szCs w:val="23"/>
              </w:rPr>
              <w:t>«</w:t>
            </w:r>
            <w:r w:rsidR="00BC6170" w:rsidRPr="00B22847">
              <w:rPr>
                <w:rFonts w:ascii="Times New Roman" w:hAnsi="Times New Roman" w:cs="Times New Roman"/>
                <w:i/>
                <w:sz w:val="23"/>
                <w:szCs w:val="23"/>
              </w:rPr>
              <w:t>Повышение эффективности управления муниципальными финансами».</w:t>
            </w:r>
            <w:r w:rsidR="007D51BE" w:rsidRPr="00B22847">
              <w:rPr>
                <w:rFonts w:ascii="Times New Roman" w:hAnsi="Times New Roman" w:cs="Times New Roman"/>
                <w:i/>
                <w:sz w:val="23"/>
                <w:szCs w:val="23"/>
              </w:rPr>
              <w:t xml:space="preserve"> </w:t>
            </w:r>
          </w:p>
          <w:p w:rsidR="002A0910" w:rsidRPr="00B22847" w:rsidRDefault="00B22847" w:rsidP="002A0910">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xml:space="preserve">- </w:t>
            </w:r>
            <w:r w:rsidR="002A0910" w:rsidRPr="00B22847">
              <w:rPr>
                <w:rFonts w:ascii="Times New Roman" w:hAnsi="Times New Roman" w:cs="Times New Roman"/>
                <w:sz w:val="23"/>
                <w:szCs w:val="23"/>
              </w:rPr>
              <w:t>Категория</w:t>
            </w:r>
            <w:r w:rsidR="007D51BE">
              <w:rPr>
                <w:rFonts w:ascii="Times New Roman" w:hAnsi="Times New Roman" w:cs="Times New Roman"/>
                <w:sz w:val="23"/>
                <w:szCs w:val="23"/>
              </w:rPr>
              <w:t xml:space="preserve"> </w:t>
            </w:r>
            <w:r w:rsidR="002A0910" w:rsidRPr="00B22847">
              <w:rPr>
                <w:rFonts w:ascii="Times New Roman" w:hAnsi="Times New Roman" w:cs="Times New Roman"/>
                <w:sz w:val="23"/>
                <w:szCs w:val="23"/>
              </w:rPr>
              <w:t>качества управления муниципальными</w:t>
            </w:r>
            <w:r w:rsidR="007D51BE">
              <w:rPr>
                <w:rFonts w:ascii="Times New Roman" w:hAnsi="Times New Roman" w:cs="Times New Roman"/>
                <w:sz w:val="23"/>
                <w:szCs w:val="23"/>
              </w:rPr>
              <w:t xml:space="preserve"> </w:t>
            </w:r>
            <w:r w:rsidR="002A0910" w:rsidRPr="00B22847">
              <w:rPr>
                <w:rFonts w:ascii="Times New Roman" w:hAnsi="Times New Roman" w:cs="Times New Roman"/>
                <w:sz w:val="23"/>
                <w:szCs w:val="23"/>
              </w:rPr>
              <w:t>финансами муниципального район</w:t>
            </w:r>
            <w:r w:rsidR="007D51BE">
              <w:rPr>
                <w:rFonts w:ascii="Times New Roman" w:hAnsi="Times New Roman" w:cs="Times New Roman"/>
                <w:sz w:val="23"/>
                <w:szCs w:val="23"/>
              </w:rPr>
              <w:t>а</w:t>
            </w:r>
            <w:r w:rsidR="002A0910" w:rsidRPr="00B22847">
              <w:rPr>
                <w:rFonts w:ascii="Times New Roman" w:hAnsi="Times New Roman" w:cs="Times New Roman"/>
                <w:sz w:val="23"/>
                <w:szCs w:val="23"/>
              </w:rPr>
              <w:t xml:space="preserve"> по оценке Министерства финансов Республики Бурятия (за последний отчетный период, по которому проведена оценка) -</w:t>
            </w:r>
            <w:r w:rsidR="007D51BE">
              <w:rPr>
                <w:rFonts w:ascii="Times New Roman" w:hAnsi="Times New Roman" w:cs="Times New Roman"/>
                <w:sz w:val="23"/>
                <w:szCs w:val="23"/>
              </w:rPr>
              <w:t xml:space="preserve"> </w:t>
            </w:r>
            <w:r w:rsidR="002A0910" w:rsidRPr="00B22847">
              <w:rPr>
                <w:rFonts w:ascii="Times New Roman" w:hAnsi="Times New Roman" w:cs="Times New Roman"/>
                <w:sz w:val="23"/>
                <w:szCs w:val="23"/>
              </w:rPr>
              <w:t>группа</w:t>
            </w:r>
          </w:p>
          <w:p w:rsidR="002A0910" w:rsidRPr="00B22847" w:rsidRDefault="00C828E1" w:rsidP="002A0910">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xml:space="preserve">- </w:t>
            </w:r>
            <w:r w:rsidR="002A0910" w:rsidRPr="00B22847">
              <w:rPr>
                <w:rFonts w:ascii="Times New Roman" w:hAnsi="Times New Roman" w:cs="Times New Roman"/>
                <w:sz w:val="23"/>
                <w:szCs w:val="23"/>
              </w:rPr>
              <w:t xml:space="preserve">Удельный вес программных расходов бюджета муниципального </w:t>
            </w:r>
            <w:r w:rsidR="009F4325">
              <w:rPr>
                <w:rFonts w:ascii="Times New Roman" w:hAnsi="Times New Roman" w:cs="Times New Roman"/>
                <w:sz w:val="23"/>
                <w:szCs w:val="23"/>
              </w:rPr>
              <w:t>района</w:t>
            </w:r>
            <w:r w:rsidR="002A0910" w:rsidRPr="00B22847">
              <w:rPr>
                <w:rFonts w:ascii="Times New Roman" w:hAnsi="Times New Roman" w:cs="Times New Roman"/>
                <w:sz w:val="23"/>
                <w:szCs w:val="23"/>
              </w:rPr>
              <w:t xml:space="preserve"> в общем объеме расходов бюджета муниципального </w:t>
            </w:r>
            <w:r w:rsidR="009F4325">
              <w:rPr>
                <w:rFonts w:ascii="Times New Roman" w:hAnsi="Times New Roman" w:cs="Times New Roman"/>
                <w:sz w:val="23"/>
                <w:szCs w:val="23"/>
              </w:rPr>
              <w:t>района</w:t>
            </w:r>
            <w:r w:rsidR="002A0910" w:rsidRPr="00B22847">
              <w:rPr>
                <w:rFonts w:ascii="Times New Roman" w:hAnsi="Times New Roman" w:cs="Times New Roman"/>
                <w:sz w:val="23"/>
                <w:szCs w:val="23"/>
              </w:rPr>
              <w:t xml:space="preserve"> -%</w:t>
            </w:r>
          </w:p>
          <w:p w:rsidR="00C01FE8" w:rsidRPr="00B22847" w:rsidRDefault="00C01FE8" w:rsidP="00C01FE8">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-Объем просроченной кредиторской задолженности муниципальных учреждений- тыс.руб.</w:t>
            </w:r>
          </w:p>
          <w:p w:rsidR="002A0910" w:rsidRPr="00B22847" w:rsidRDefault="002A0910" w:rsidP="002A0910">
            <w:pPr>
              <w:pStyle w:val="ConsPlusNormal"/>
              <w:jc w:val="both"/>
              <w:rPr>
                <w:rFonts w:ascii="Times New Roman" w:hAnsi="Times New Roman" w:cs="Times New Roman"/>
                <w:sz w:val="23"/>
                <w:szCs w:val="23"/>
              </w:rPr>
            </w:pPr>
          </w:p>
          <w:p w:rsidR="00F0313E" w:rsidRPr="00B22847" w:rsidRDefault="00267F61" w:rsidP="00F72817">
            <w:pPr>
              <w:pStyle w:val="ConsPlusNormal"/>
              <w:numPr>
                <w:ilvl w:val="0"/>
                <w:numId w:val="19"/>
              </w:numPr>
              <w:ind w:left="0" w:firstLine="0"/>
              <w:jc w:val="both"/>
              <w:rPr>
                <w:rFonts w:ascii="Times New Roman" w:hAnsi="Times New Roman" w:cs="Times New Roman"/>
                <w:sz w:val="23"/>
                <w:szCs w:val="23"/>
              </w:rPr>
            </w:pPr>
            <w:r w:rsidRPr="00B22847">
              <w:rPr>
                <w:rFonts w:ascii="Times New Roman" w:hAnsi="Times New Roman" w:cs="Times New Roman"/>
                <w:i/>
                <w:sz w:val="23"/>
                <w:szCs w:val="23"/>
              </w:rPr>
              <w:lastRenderedPageBreak/>
              <w:t>Индикатор  подпрограммы "</w:t>
            </w:r>
            <w:r w:rsidR="00767A7F" w:rsidRPr="00B22847">
              <w:rPr>
                <w:rFonts w:ascii="Times New Roman" w:hAnsi="Times New Roman" w:cs="Times New Roman"/>
                <w:i/>
                <w:sz w:val="23"/>
                <w:szCs w:val="23"/>
              </w:rPr>
              <w:t>Совершенствование межбюджетных отношений»</w:t>
            </w:r>
            <w:r w:rsidR="009B60AC" w:rsidRPr="00B22847">
              <w:rPr>
                <w:rFonts w:ascii="Times New Roman" w:hAnsi="Times New Roman" w:cs="Times New Roman"/>
                <w:i/>
                <w:sz w:val="23"/>
                <w:szCs w:val="23"/>
              </w:rPr>
              <w:t xml:space="preserve"> </w:t>
            </w:r>
          </w:p>
          <w:p w:rsidR="00F0313E" w:rsidRPr="00B22847" w:rsidRDefault="00F0313E" w:rsidP="00F0313E">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Доходы консолидированного бюджета муниципального район</w:t>
            </w:r>
            <w:r w:rsidR="009F4325">
              <w:rPr>
                <w:rFonts w:ascii="Times New Roman" w:hAnsi="Times New Roman" w:cs="Times New Roman"/>
                <w:sz w:val="23"/>
                <w:szCs w:val="23"/>
              </w:rPr>
              <w:t>а</w:t>
            </w:r>
            <w:r w:rsidRPr="00B22847">
              <w:rPr>
                <w:rFonts w:ascii="Times New Roman" w:hAnsi="Times New Roman" w:cs="Times New Roman"/>
                <w:sz w:val="23"/>
                <w:szCs w:val="23"/>
              </w:rPr>
              <w:t xml:space="preserve"> - млн.руб.;</w:t>
            </w:r>
          </w:p>
          <w:p w:rsidR="007D3560" w:rsidRPr="00B22847" w:rsidRDefault="007D3560" w:rsidP="007D3560">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xml:space="preserve"> - Налоговые и неналоговые доходы консолидированного бюджета муниципального район</w:t>
            </w:r>
            <w:r w:rsidR="009F4325">
              <w:rPr>
                <w:rFonts w:ascii="Times New Roman" w:hAnsi="Times New Roman" w:cs="Times New Roman"/>
                <w:sz w:val="23"/>
                <w:szCs w:val="23"/>
              </w:rPr>
              <w:t>а</w:t>
            </w:r>
            <w:r w:rsidRPr="00B22847">
              <w:rPr>
                <w:rFonts w:ascii="Times New Roman" w:hAnsi="Times New Roman" w:cs="Times New Roman"/>
                <w:sz w:val="23"/>
                <w:szCs w:val="23"/>
              </w:rPr>
              <w:t xml:space="preserve"> -млн.руб.</w:t>
            </w:r>
          </w:p>
          <w:p w:rsidR="00C828E1" w:rsidRPr="00B22847" w:rsidRDefault="005B2D3E" w:rsidP="00C828E1">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xml:space="preserve"> -Расходы консолидированного бюджета муниципального район</w:t>
            </w:r>
            <w:r w:rsidR="009F4325">
              <w:rPr>
                <w:rFonts w:ascii="Times New Roman" w:hAnsi="Times New Roman" w:cs="Times New Roman"/>
                <w:sz w:val="23"/>
                <w:szCs w:val="23"/>
              </w:rPr>
              <w:t>а</w:t>
            </w:r>
            <w:r w:rsidRPr="00B22847">
              <w:rPr>
                <w:rFonts w:ascii="Times New Roman" w:hAnsi="Times New Roman" w:cs="Times New Roman"/>
                <w:sz w:val="23"/>
                <w:szCs w:val="23"/>
              </w:rPr>
              <w:t xml:space="preserve"> на содержание работников органов местного самоуправления в расчете на одного жителя –руб.</w:t>
            </w:r>
          </w:p>
          <w:p w:rsidR="00D53332" w:rsidRPr="00B22847" w:rsidRDefault="00D53332" w:rsidP="00D53332">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xml:space="preserve"> - Объем просроченной кредиторской задолженности бюджетов поселений –тыс.руб.</w:t>
            </w:r>
          </w:p>
          <w:p w:rsidR="00C828E1" w:rsidRPr="00B22847" w:rsidRDefault="00C828E1" w:rsidP="00C828E1">
            <w:pPr>
              <w:pStyle w:val="ConsPlusNormal"/>
              <w:jc w:val="both"/>
              <w:rPr>
                <w:rFonts w:ascii="Times New Roman" w:hAnsi="Times New Roman" w:cs="Times New Roman"/>
                <w:sz w:val="23"/>
                <w:szCs w:val="23"/>
              </w:rPr>
            </w:pPr>
          </w:p>
          <w:p w:rsidR="00767A7F" w:rsidRPr="00B22847" w:rsidRDefault="00767A7F" w:rsidP="00C828E1">
            <w:pPr>
              <w:pStyle w:val="ConsPlusNormal"/>
              <w:jc w:val="both"/>
              <w:rPr>
                <w:rFonts w:ascii="Times New Roman" w:hAnsi="Times New Roman" w:cs="Times New Roman"/>
                <w:i/>
                <w:sz w:val="23"/>
                <w:szCs w:val="23"/>
              </w:rPr>
            </w:pPr>
            <w:r w:rsidRPr="00B22847">
              <w:rPr>
                <w:rFonts w:ascii="Times New Roman" w:hAnsi="Times New Roman" w:cs="Times New Roman"/>
                <w:i/>
                <w:sz w:val="23"/>
                <w:szCs w:val="23"/>
              </w:rPr>
              <w:t>Индикатор  подпрограммы «Управление муниципальным долгом».</w:t>
            </w:r>
          </w:p>
          <w:p w:rsidR="005F618E" w:rsidRPr="00B22847" w:rsidRDefault="00F72817" w:rsidP="00C22865">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 xml:space="preserve">- </w:t>
            </w:r>
            <w:r w:rsidR="0091517C" w:rsidRPr="00B22847">
              <w:rPr>
                <w:rFonts w:ascii="Times New Roman" w:hAnsi="Times New Roman" w:cs="Times New Roman"/>
                <w:sz w:val="23"/>
                <w:szCs w:val="23"/>
              </w:rPr>
              <w:t xml:space="preserve">Отношение объема муниципального долга к общему годовому объему доходов бюджета муниципального </w:t>
            </w:r>
            <w:r w:rsidR="00C22865">
              <w:rPr>
                <w:rFonts w:ascii="Times New Roman" w:hAnsi="Times New Roman" w:cs="Times New Roman"/>
                <w:sz w:val="23"/>
                <w:szCs w:val="23"/>
              </w:rPr>
              <w:t>района</w:t>
            </w:r>
            <w:r w:rsidR="0091517C" w:rsidRPr="00B22847">
              <w:rPr>
                <w:rFonts w:ascii="Times New Roman" w:hAnsi="Times New Roman" w:cs="Times New Roman"/>
                <w:sz w:val="23"/>
                <w:szCs w:val="23"/>
              </w:rPr>
              <w:t xml:space="preserve"> без учета объема безвозмездных поступлений %</w:t>
            </w:r>
          </w:p>
        </w:tc>
      </w:tr>
      <w:tr w:rsidR="00D326A6" w:rsidRPr="00B22847" w:rsidTr="00F72817">
        <w:trPr>
          <w:tblCellSpacing w:w="5" w:type="nil"/>
        </w:trPr>
        <w:tc>
          <w:tcPr>
            <w:tcW w:w="1985" w:type="dxa"/>
            <w:tcBorders>
              <w:top w:val="single" w:sz="4" w:space="0" w:color="auto"/>
              <w:left w:val="single" w:sz="4" w:space="0" w:color="auto"/>
              <w:bottom w:val="single" w:sz="4" w:space="0" w:color="auto"/>
              <w:right w:val="single" w:sz="4" w:space="0" w:color="auto"/>
            </w:tcBorders>
          </w:tcPr>
          <w:p w:rsidR="00D326A6" w:rsidRPr="00B22847" w:rsidRDefault="00D326A6"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lastRenderedPageBreak/>
              <w:t>Этапы и сроки реализации 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D326A6" w:rsidRPr="00B22847" w:rsidRDefault="00C22865" w:rsidP="00C22865">
            <w:pPr>
              <w:pStyle w:val="ConsPlusNormal"/>
              <w:rPr>
                <w:rFonts w:ascii="Times New Roman" w:hAnsi="Times New Roman" w:cs="Times New Roman"/>
                <w:sz w:val="23"/>
                <w:szCs w:val="23"/>
              </w:rPr>
            </w:pPr>
            <w:r>
              <w:rPr>
                <w:rFonts w:ascii="Times New Roman" w:hAnsi="Times New Roman" w:cs="Times New Roman"/>
                <w:sz w:val="23"/>
                <w:szCs w:val="23"/>
              </w:rPr>
              <w:t>н</w:t>
            </w:r>
            <w:r w:rsidR="00CA4BDC" w:rsidRPr="00B22847">
              <w:rPr>
                <w:rFonts w:ascii="Times New Roman" w:hAnsi="Times New Roman" w:cs="Times New Roman"/>
                <w:sz w:val="23"/>
                <w:szCs w:val="23"/>
              </w:rPr>
              <w:t>а 20</w:t>
            </w:r>
            <w:r w:rsidR="006D7B64" w:rsidRPr="00B22847">
              <w:rPr>
                <w:rFonts w:ascii="Times New Roman" w:hAnsi="Times New Roman" w:cs="Times New Roman"/>
                <w:sz w:val="23"/>
                <w:szCs w:val="23"/>
              </w:rPr>
              <w:t>2</w:t>
            </w:r>
            <w:r w:rsidR="00CA4BDC" w:rsidRPr="00B22847">
              <w:rPr>
                <w:rFonts w:ascii="Times New Roman" w:hAnsi="Times New Roman" w:cs="Times New Roman"/>
                <w:sz w:val="23"/>
                <w:szCs w:val="23"/>
              </w:rPr>
              <w:t>5</w:t>
            </w:r>
            <w:r>
              <w:rPr>
                <w:rFonts w:ascii="Times New Roman" w:hAnsi="Times New Roman" w:cs="Times New Roman"/>
                <w:sz w:val="23"/>
                <w:szCs w:val="23"/>
              </w:rPr>
              <w:t>-</w:t>
            </w:r>
            <w:r w:rsidR="000F1C19" w:rsidRPr="00B22847">
              <w:rPr>
                <w:rFonts w:ascii="Times New Roman" w:hAnsi="Times New Roman" w:cs="Times New Roman"/>
                <w:sz w:val="23"/>
                <w:szCs w:val="23"/>
              </w:rPr>
              <w:t>20</w:t>
            </w:r>
            <w:r w:rsidR="006D7B64" w:rsidRPr="00B22847">
              <w:rPr>
                <w:rFonts w:ascii="Times New Roman" w:hAnsi="Times New Roman" w:cs="Times New Roman"/>
                <w:sz w:val="23"/>
                <w:szCs w:val="23"/>
              </w:rPr>
              <w:t>2</w:t>
            </w:r>
            <w:r w:rsidR="00CA4BDC" w:rsidRPr="00B22847">
              <w:rPr>
                <w:rFonts w:ascii="Times New Roman" w:hAnsi="Times New Roman" w:cs="Times New Roman"/>
                <w:sz w:val="23"/>
                <w:szCs w:val="23"/>
              </w:rPr>
              <w:t>7</w:t>
            </w:r>
            <w:r w:rsidR="008322A8" w:rsidRPr="00B22847">
              <w:rPr>
                <w:rFonts w:ascii="Times New Roman" w:hAnsi="Times New Roman" w:cs="Times New Roman"/>
                <w:sz w:val="23"/>
                <w:szCs w:val="23"/>
              </w:rPr>
              <w:t xml:space="preserve"> </w:t>
            </w:r>
            <w:r w:rsidR="00D326A6" w:rsidRPr="00B22847">
              <w:rPr>
                <w:rFonts w:ascii="Times New Roman" w:hAnsi="Times New Roman" w:cs="Times New Roman"/>
                <w:sz w:val="23"/>
                <w:szCs w:val="23"/>
              </w:rPr>
              <w:t>годы и на период до 20</w:t>
            </w:r>
            <w:r w:rsidR="006D7B64" w:rsidRPr="00B22847">
              <w:rPr>
                <w:rFonts w:ascii="Times New Roman" w:hAnsi="Times New Roman" w:cs="Times New Roman"/>
                <w:sz w:val="23"/>
                <w:szCs w:val="23"/>
              </w:rPr>
              <w:t>3</w:t>
            </w:r>
            <w:r w:rsidR="00D326A6" w:rsidRPr="00B22847">
              <w:rPr>
                <w:rFonts w:ascii="Times New Roman" w:hAnsi="Times New Roman" w:cs="Times New Roman"/>
                <w:sz w:val="23"/>
                <w:szCs w:val="23"/>
              </w:rPr>
              <w:t>0 г.</w:t>
            </w:r>
          </w:p>
        </w:tc>
      </w:tr>
      <w:tr w:rsidR="00337A1D" w:rsidRPr="00B22847" w:rsidTr="00F72817">
        <w:trPr>
          <w:tblCellSpacing w:w="5" w:type="nil"/>
        </w:trPr>
        <w:tc>
          <w:tcPr>
            <w:tcW w:w="1985" w:type="dxa"/>
            <w:vMerge w:val="restart"/>
            <w:tcBorders>
              <w:top w:val="single" w:sz="4" w:space="0" w:color="auto"/>
              <w:left w:val="single" w:sz="4" w:space="0" w:color="auto"/>
              <w:right w:val="single" w:sz="4" w:space="0" w:color="auto"/>
            </w:tcBorders>
          </w:tcPr>
          <w:p w:rsidR="00337A1D" w:rsidRPr="00B22847" w:rsidRDefault="00337A1D"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Объемы бюджетных ассигнований 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337A1D" w:rsidRPr="00B22847" w:rsidRDefault="00337A1D"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тыс. руб.</w:t>
            </w:r>
          </w:p>
        </w:tc>
      </w:tr>
      <w:tr w:rsidR="00337A1D" w:rsidRPr="00B22847" w:rsidTr="00F72817">
        <w:trPr>
          <w:tblCellSpacing w:w="5" w:type="nil"/>
        </w:trPr>
        <w:tc>
          <w:tcPr>
            <w:tcW w:w="1985" w:type="dxa"/>
            <w:vMerge/>
            <w:tcBorders>
              <w:left w:val="single" w:sz="4" w:space="0" w:color="auto"/>
              <w:right w:val="single" w:sz="4" w:space="0" w:color="auto"/>
            </w:tcBorders>
          </w:tcPr>
          <w:p w:rsidR="00337A1D" w:rsidRPr="00B22847" w:rsidRDefault="00337A1D" w:rsidP="007B305D">
            <w:pPr>
              <w:pStyle w:val="ConsPlusNormal"/>
              <w:jc w:val="both"/>
              <w:rPr>
                <w:rFonts w:ascii="Times New Roman" w:hAnsi="Times New Roman" w:cs="Times New Roman"/>
                <w:sz w:val="23"/>
                <w:szCs w:val="23"/>
              </w:rPr>
            </w:pPr>
          </w:p>
        </w:tc>
        <w:tc>
          <w:tcPr>
            <w:tcW w:w="3033" w:type="dxa"/>
            <w:tcBorders>
              <w:top w:val="single" w:sz="4" w:space="0" w:color="auto"/>
              <w:left w:val="single" w:sz="4" w:space="0" w:color="auto"/>
              <w:bottom w:val="single" w:sz="4" w:space="0" w:color="auto"/>
              <w:right w:val="single" w:sz="4" w:space="0" w:color="auto"/>
            </w:tcBorders>
          </w:tcPr>
          <w:p w:rsidR="00337A1D" w:rsidRPr="00B22847" w:rsidRDefault="00337A1D" w:rsidP="007B305D">
            <w:pPr>
              <w:pStyle w:val="ConsPlusNormal"/>
              <w:jc w:val="center"/>
              <w:rPr>
                <w:rFonts w:ascii="Times New Roman" w:hAnsi="Times New Roman" w:cs="Times New Roman"/>
                <w:sz w:val="23"/>
                <w:szCs w:val="23"/>
              </w:rPr>
            </w:pPr>
            <w:r w:rsidRPr="00B22847">
              <w:rPr>
                <w:rFonts w:ascii="Times New Roman" w:hAnsi="Times New Roman" w:cs="Times New Roman"/>
                <w:sz w:val="23"/>
                <w:szCs w:val="23"/>
              </w:rPr>
              <w:t>Годы</w:t>
            </w:r>
          </w:p>
        </w:tc>
        <w:tc>
          <w:tcPr>
            <w:tcW w:w="1219" w:type="dxa"/>
            <w:tcBorders>
              <w:top w:val="single" w:sz="4" w:space="0" w:color="auto"/>
              <w:left w:val="single" w:sz="4" w:space="0" w:color="auto"/>
              <w:bottom w:val="single" w:sz="4" w:space="0" w:color="auto"/>
              <w:right w:val="single" w:sz="4" w:space="0" w:color="auto"/>
            </w:tcBorders>
          </w:tcPr>
          <w:p w:rsidR="00337A1D" w:rsidRPr="00B22847" w:rsidRDefault="00337A1D" w:rsidP="007B305D">
            <w:pPr>
              <w:pStyle w:val="ConsPlusNormal"/>
              <w:jc w:val="center"/>
              <w:rPr>
                <w:rFonts w:ascii="Times New Roman" w:hAnsi="Times New Roman" w:cs="Times New Roman"/>
                <w:sz w:val="23"/>
                <w:szCs w:val="23"/>
              </w:rPr>
            </w:pPr>
            <w:r w:rsidRPr="00B22847">
              <w:rPr>
                <w:rFonts w:ascii="Times New Roman" w:hAnsi="Times New Roman" w:cs="Times New Roman"/>
                <w:sz w:val="23"/>
                <w:szCs w:val="23"/>
              </w:rPr>
              <w:t>Всего</w:t>
            </w:r>
          </w:p>
        </w:tc>
        <w:tc>
          <w:tcPr>
            <w:tcW w:w="993" w:type="dxa"/>
            <w:tcBorders>
              <w:top w:val="single" w:sz="4" w:space="0" w:color="auto"/>
              <w:left w:val="single" w:sz="4" w:space="0" w:color="auto"/>
              <w:bottom w:val="single" w:sz="4" w:space="0" w:color="auto"/>
              <w:right w:val="single" w:sz="4" w:space="0" w:color="auto"/>
            </w:tcBorders>
          </w:tcPr>
          <w:p w:rsidR="00337A1D" w:rsidRPr="00B22847" w:rsidRDefault="00337A1D" w:rsidP="007B305D">
            <w:pPr>
              <w:pStyle w:val="ConsPlusNormal"/>
              <w:jc w:val="center"/>
              <w:rPr>
                <w:rFonts w:ascii="Times New Roman" w:hAnsi="Times New Roman" w:cs="Times New Roman"/>
                <w:sz w:val="23"/>
                <w:szCs w:val="23"/>
              </w:rPr>
            </w:pPr>
            <w:r w:rsidRPr="00B22847">
              <w:rPr>
                <w:rFonts w:ascii="Times New Roman" w:hAnsi="Times New Roman" w:cs="Times New Roman"/>
                <w:sz w:val="23"/>
                <w:szCs w:val="23"/>
              </w:rPr>
              <w:t>ФБ</w:t>
            </w:r>
          </w:p>
        </w:tc>
        <w:tc>
          <w:tcPr>
            <w:tcW w:w="992" w:type="dxa"/>
            <w:tcBorders>
              <w:top w:val="single" w:sz="4" w:space="0" w:color="auto"/>
              <w:left w:val="single" w:sz="4" w:space="0" w:color="auto"/>
              <w:bottom w:val="single" w:sz="4" w:space="0" w:color="auto"/>
              <w:right w:val="single" w:sz="4" w:space="0" w:color="auto"/>
            </w:tcBorders>
          </w:tcPr>
          <w:p w:rsidR="00337A1D" w:rsidRPr="00B22847" w:rsidRDefault="00337A1D" w:rsidP="007B305D">
            <w:pPr>
              <w:pStyle w:val="ConsPlusNormal"/>
              <w:jc w:val="center"/>
              <w:rPr>
                <w:rFonts w:ascii="Times New Roman" w:hAnsi="Times New Roman" w:cs="Times New Roman"/>
                <w:sz w:val="23"/>
                <w:szCs w:val="23"/>
              </w:rPr>
            </w:pPr>
            <w:r w:rsidRPr="00B22847">
              <w:rPr>
                <w:rFonts w:ascii="Times New Roman" w:hAnsi="Times New Roman" w:cs="Times New Roman"/>
                <w:sz w:val="23"/>
                <w:szCs w:val="23"/>
              </w:rPr>
              <w:t>РБ</w:t>
            </w:r>
          </w:p>
        </w:tc>
        <w:tc>
          <w:tcPr>
            <w:tcW w:w="1134" w:type="dxa"/>
            <w:tcBorders>
              <w:top w:val="single" w:sz="4" w:space="0" w:color="auto"/>
              <w:left w:val="single" w:sz="4" w:space="0" w:color="auto"/>
              <w:bottom w:val="single" w:sz="4" w:space="0" w:color="auto"/>
              <w:right w:val="single" w:sz="4" w:space="0" w:color="auto"/>
            </w:tcBorders>
          </w:tcPr>
          <w:p w:rsidR="00337A1D" w:rsidRPr="00B22847" w:rsidRDefault="00337A1D" w:rsidP="007B305D">
            <w:pPr>
              <w:pStyle w:val="ConsPlusNormal"/>
              <w:jc w:val="center"/>
              <w:rPr>
                <w:rFonts w:ascii="Times New Roman" w:hAnsi="Times New Roman" w:cs="Times New Roman"/>
                <w:sz w:val="23"/>
                <w:szCs w:val="23"/>
              </w:rPr>
            </w:pPr>
            <w:r w:rsidRPr="00B22847">
              <w:rPr>
                <w:rFonts w:ascii="Times New Roman" w:hAnsi="Times New Roman" w:cs="Times New Roman"/>
                <w:sz w:val="23"/>
                <w:szCs w:val="23"/>
              </w:rPr>
              <w:t>МБ</w:t>
            </w:r>
          </w:p>
        </w:tc>
        <w:tc>
          <w:tcPr>
            <w:tcW w:w="709" w:type="dxa"/>
            <w:tcBorders>
              <w:top w:val="single" w:sz="4" w:space="0" w:color="auto"/>
              <w:left w:val="single" w:sz="4" w:space="0" w:color="auto"/>
              <w:bottom w:val="single" w:sz="4" w:space="0" w:color="auto"/>
              <w:right w:val="single" w:sz="4" w:space="0" w:color="auto"/>
            </w:tcBorders>
          </w:tcPr>
          <w:p w:rsidR="00337A1D" w:rsidRPr="00B22847" w:rsidRDefault="00337A1D" w:rsidP="007B305D">
            <w:pPr>
              <w:pStyle w:val="ConsPlusNormal"/>
              <w:jc w:val="center"/>
              <w:rPr>
                <w:rFonts w:ascii="Times New Roman" w:hAnsi="Times New Roman" w:cs="Times New Roman"/>
                <w:sz w:val="23"/>
                <w:szCs w:val="23"/>
              </w:rPr>
            </w:pPr>
            <w:r w:rsidRPr="00B22847">
              <w:rPr>
                <w:rFonts w:ascii="Times New Roman" w:hAnsi="Times New Roman" w:cs="Times New Roman"/>
                <w:sz w:val="23"/>
                <w:szCs w:val="23"/>
              </w:rPr>
              <w:t>ВИ</w:t>
            </w:r>
          </w:p>
        </w:tc>
      </w:tr>
      <w:tr w:rsidR="007038A8" w:rsidRPr="00B22847" w:rsidTr="00F72817">
        <w:trPr>
          <w:tblCellSpacing w:w="5" w:type="nil"/>
        </w:trPr>
        <w:tc>
          <w:tcPr>
            <w:tcW w:w="1985" w:type="dxa"/>
            <w:vMerge/>
            <w:tcBorders>
              <w:left w:val="single" w:sz="4" w:space="0" w:color="auto"/>
              <w:right w:val="single" w:sz="4" w:space="0" w:color="auto"/>
            </w:tcBorders>
          </w:tcPr>
          <w:p w:rsidR="007038A8" w:rsidRPr="00B22847" w:rsidRDefault="007038A8" w:rsidP="007B305D">
            <w:pPr>
              <w:pStyle w:val="ConsPlusNormal"/>
              <w:jc w:val="both"/>
              <w:rPr>
                <w:rFonts w:ascii="Times New Roman" w:hAnsi="Times New Roman" w:cs="Times New Roman"/>
                <w:sz w:val="23"/>
                <w:szCs w:val="23"/>
              </w:rPr>
            </w:pPr>
          </w:p>
        </w:tc>
        <w:tc>
          <w:tcPr>
            <w:tcW w:w="3033" w:type="dxa"/>
            <w:tcBorders>
              <w:top w:val="single" w:sz="4" w:space="0" w:color="auto"/>
              <w:left w:val="single" w:sz="4" w:space="0" w:color="auto"/>
              <w:bottom w:val="single" w:sz="4" w:space="0" w:color="auto"/>
              <w:right w:val="single" w:sz="4" w:space="0" w:color="auto"/>
            </w:tcBorders>
          </w:tcPr>
          <w:p w:rsidR="007038A8" w:rsidRPr="00B22847" w:rsidRDefault="007038A8"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20</w:t>
            </w:r>
            <w:r w:rsidR="00C128F9" w:rsidRPr="00B22847">
              <w:rPr>
                <w:rFonts w:ascii="Times New Roman" w:hAnsi="Times New Roman" w:cs="Times New Roman"/>
                <w:sz w:val="23"/>
                <w:szCs w:val="23"/>
              </w:rPr>
              <w:t>2</w:t>
            </w:r>
            <w:r w:rsidRPr="00B22847">
              <w:rPr>
                <w:rFonts w:ascii="Times New Roman" w:hAnsi="Times New Roman" w:cs="Times New Roman"/>
                <w:sz w:val="23"/>
                <w:szCs w:val="23"/>
              </w:rPr>
              <w:t>5*</w:t>
            </w:r>
          </w:p>
        </w:tc>
        <w:tc>
          <w:tcPr>
            <w:tcW w:w="1219" w:type="dxa"/>
            <w:tcBorders>
              <w:top w:val="single" w:sz="4" w:space="0" w:color="auto"/>
              <w:left w:val="single" w:sz="4" w:space="0" w:color="auto"/>
              <w:bottom w:val="single" w:sz="4" w:space="0" w:color="auto"/>
              <w:right w:val="single" w:sz="4" w:space="0" w:color="auto"/>
            </w:tcBorders>
            <w:vAlign w:val="center"/>
          </w:tcPr>
          <w:p w:rsidR="007038A8" w:rsidRPr="00B22847" w:rsidRDefault="00A64042" w:rsidP="007B305D">
            <w:pPr>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35668,1</w:t>
            </w:r>
          </w:p>
        </w:tc>
        <w:tc>
          <w:tcPr>
            <w:tcW w:w="993" w:type="dxa"/>
            <w:tcBorders>
              <w:top w:val="single" w:sz="4" w:space="0" w:color="auto"/>
              <w:left w:val="single" w:sz="4" w:space="0" w:color="auto"/>
              <w:bottom w:val="single" w:sz="4" w:space="0" w:color="auto"/>
              <w:right w:val="single" w:sz="4" w:space="0" w:color="auto"/>
            </w:tcBorders>
            <w:vAlign w:val="center"/>
          </w:tcPr>
          <w:p w:rsidR="0038185C" w:rsidRPr="00B22847" w:rsidRDefault="0038185C"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0,0</w:t>
            </w:r>
          </w:p>
        </w:tc>
        <w:tc>
          <w:tcPr>
            <w:tcW w:w="992" w:type="dxa"/>
            <w:tcBorders>
              <w:top w:val="single" w:sz="4" w:space="0" w:color="auto"/>
              <w:left w:val="single" w:sz="4" w:space="0" w:color="auto"/>
              <w:bottom w:val="single" w:sz="4" w:space="0" w:color="auto"/>
              <w:right w:val="single" w:sz="4" w:space="0" w:color="auto"/>
            </w:tcBorders>
            <w:vAlign w:val="center"/>
          </w:tcPr>
          <w:p w:rsidR="007038A8" w:rsidRPr="00B22847" w:rsidRDefault="0038185C"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68,1</w:t>
            </w:r>
          </w:p>
        </w:tc>
        <w:tc>
          <w:tcPr>
            <w:tcW w:w="1134" w:type="dxa"/>
            <w:tcBorders>
              <w:top w:val="single" w:sz="4" w:space="0" w:color="auto"/>
              <w:left w:val="single" w:sz="4" w:space="0" w:color="auto"/>
              <w:bottom w:val="single" w:sz="4" w:space="0" w:color="auto"/>
              <w:right w:val="single" w:sz="4" w:space="0" w:color="auto"/>
            </w:tcBorders>
            <w:vAlign w:val="center"/>
          </w:tcPr>
          <w:p w:rsidR="007038A8" w:rsidRPr="00B22847" w:rsidRDefault="00A64042" w:rsidP="007B305D">
            <w:pPr>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35600,0</w:t>
            </w:r>
          </w:p>
        </w:tc>
        <w:tc>
          <w:tcPr>
            <w:tcW w:w="709" w:type="dxa"/>
            <w:tcBorders>
              <w:top w:val="single" w:sz="4" w:space="0" w:color="auto"/>
              <w:left w:val="single" w:sz="4" w:space="0" w:color="auto"/>
              <w:bottom w:val="single" w:sz="4" w:space="0" w:color="auto"/>
              <w:right w:val="single" w:sz="4" w:space="0" w:color="auto"/>
            </w:tcBorders>
            <w:vAlign w:val="center"/>
          </w:tcPr>
          <w:p w:rsidR="007038A8" w:rsidRPr="00B22847" w:rsidRDefault="007038A8"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0,0</w:t>
            </w:r>
          </w:p>
        </w:tc>
      </w:tr>
      <w:tr w:rsidR="007038A8" w:rsidRPr="00B22847" w:rsidTr="00F72817">
        <w:trPr>
          <w:tblCellSpacing w:w="5" w:type="nil"/>
        </w:trPr>
        <w:tc>
          <w:tcPr>
            <w:tcW w:w="1985" w:type="dxa"/>
            <w:vMerge/>
            <w:tcBorders>
              <w:left w:val="single" w:sz="4" w:space="0" w:color="auto"/>
              <w:right w:val="single" w:sz="4" w:space="0" w:color="auto"/>
            </w:tcBorders>
          </w:tcPr>
          <w:p w:rsidR="007038A8" w:rsidRPr="00B22847" w:rsidRDefault="007038A8" w:rsidP="007B305D">
            <w:pPr>
              <w:pStyle w:val="ConsPlusNormal"/>
              <w:jc w:val="both"/>
              <w:rPr>
                <w:rFonts w:ascii="Times New Roman" w:hAnsi="Times New Roman" w:cs="Times New Roman"/>
                <w:sz w:val="23"/>
                <w:szCs w:val="23"/>
              </w:rPr>
            </w:pPr>
          </w:p>
        </w:tc>
        <w:tc>
          <w:tcPr>
            <w:tcW w:w="3033" w:type="dxa"/>
            <w:tcBorders>
              <w:top w:val="single" w:sz="4" w:space="0" w:color="auto"/>
              <w:left w:val="single" w:sz="4" w:space="0" w:color="auto"/>
              <w:bottom w:val="single" w:sz="4" w:space="0" w:color="auto"/>
              <w:right w:val="single" w:sz="4" w:space="0" w:color="auto"/>
            </w:tcBorders>
          </w:tcPr>
          <w:p w:rsidR="007038A8" w:rsidRPr="00B22847" w:rsidRDefault="007038A8"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20</w:t>
            </w:r>
            <w:r w:rsidR="00C128F9" w:rsidRPr="00B22847">
              <w:rPr>
                <w:rFonts w:ascii="Times New Roman" w:hAnsi="Times New Roman" w:cs="Times New Roman"/>
                <w:sz w:val="23"/>
                <w:szCs w:val="23"/>
              </w:rPr>
              <w:t>2</w:t>
            </w:r>
            <w:r w:rsidRPr="00B22847">
              <w:rPr>
                <w:rFonts w:ascii="Times New Roman" w:hAnsi="Times New Roman" w:cs="Times New Roman"/>
                <w:sz w:val="23"/>
                <w:szCs w:val="23"/>
              </w:rPr>
              <w:t>6*</w:t>
            </w:r>
          </w:p>
        </w:tc>
        <w:tc>
          <w:tcPr>
            <w:tcW w:w="1219" w:type="dxa"/>
            <w:tcBorders>
              <w:top w:val="single" w:sz="4" w:space="0" w:color="auto"/>
              <w:left w:val="single" w:sz="4" w:space="0" w:color="auto"/>
              <w:bottom w:val="single" w:sz="4" w:space="0" w:color="auto"/>
              <w:right w:val="single" w:sz="4" w:space="0" w:color="auto"/>
            </w:tcBorders>
            <w:vAlign w:val="center"/>
          </w:tcPr>
          <w:p w:rsidR="007038A8" w:rsidRPr="00B22847" w:rsidRDefault="00A64042" w:rsidP="007B305D">
            <w:pPr>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33670,9</w:t>
            </w:r>
          </w:p>
        </w:tc>
        <w:tc>
          <w:tcPr>
            <w:tcW w:w="993" w:type="dxa"/>
            <w:tcBorders>
              <w:top w:val="single" w:sz="4" w:space="0" w:color="auto"/>
              <w:left w:val="single" w:sz="4" w:space="0" w:color="auto"/>
              <w:bottom w:val="single" w:sz="4" w:space="0" w:color="auto"/>
              <w:right w:val="single" w:sz="4" w:space="0" w:color="auto"/>
            </w:tcBorders>
            <w:vAlign w:val="center"/>
          </w:tcPr>
          <w:p w:rsidR="007038A8" w:rsidRPr="00B22847" w:rsidRDefault="0038185C"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0,0</w:t>
            </w:r>
          </w:p>
        </w:tc>
        <w:tc>
          <w:tcPr>
            <w:tcW w:w="992" w:type="dxa"/>
            <w:tcBorders>
              <w:top w:val="single" w:sz="4" w:space="0" w:color="auto"/>
              <w:left w:val="single" w:sz="4" w:space="0" w:color="auto"/>
              <w:bottom w:val="single" w:sz="4" w:space="0" w:color="auto"/>
              <w:right w:val="single" w:sz="4" w:space="0" w:color="auto"/>
            </w:tcBorders>
            <w:vAlign w:val="center"/>
          </w:tcPr>
          <w:p w:rsidR="007038A8" w:rsidRPr="00B22847" w:rsidRDefault="0038185C"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70,9</w:t>
            </w:r>
          </w:p>
        </w:tc>
        <w:tc>
          <w:tcPr>
            <w:tcW w:w="1134" w:type="dxa"/>
            <w:tcBorders>
              <w:top w:val="single" w:sz="4" w:space="0" w:color="auto"/>
              <w:left w:val="single" w:sz="4" w:space="0" w:color="auto"/>
              <w:bottom w:val="single" w:sz="4" w:space="0" w:color="auto"/>
              <w:right w:val="single" w:sz="4" w:space="0" w:color="auto"/>
            </w:tcBorders>
            <w:vAlign w:val="center"/>
          </w:tcPr>
          <w:p w:rsidR="007038A8" w:rsidRPr="00B22847" w:rsidRDefault="00A64042" w:rsidP="007B305D">
            <w:pPr>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33600,0</w:t>
            </w:r>
          </w:p>
        </w:tc>
        <w:tc>
          <w:tcPr>
            <w:tcW w:w="709" w:type="dxa"/>
            <w:tcBorders>
              <w:top w:val="single" w:sz="4" w:space="0" w:color="auto"/>
              <w:left w:val="single" w:sz="4" w:space="0" w:color="auto"/>
              <w:bottom w:val="single" w:sz="4" w:space="0" w:color="auto"/>
              <w:right w:val="single" w:sz="4" w:space="0" w:color="auto"/>
            </w:tcBorders>
            <w:vAlign w:val="center"/>
          </w:tcPr>
          <w:p w:rsidR="007038A8" w:rsidRPr="00B22847" w:rsidRDefault="007038A8"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0,0</w:t>
            </w:r>
          </w:p>
        </w:tc>
      </w:tr>
      <w:tr w:rsidR="007038A8" w:rsidRPr="00B22847" w:rsidTr="00F72817">
        <w:trPr>
          <w:tblCellSpacing w:w="5" w:type="nil"/>
        </w:trPr>
        <w:tc>
          <w:tcPr>
            <w:tcW w:w="1985" w:type="dxa"/>
            <w:vMerge/>
            <w:tcBorders>
              <w:left w:val="single" w:sz="4" w:space="0" w:color="auto"/>
              <w:right w:val="single" w:sz="4" w:space="0" w:color="auto"/>
            </w:tcBorders>
          </w:tcPr>
          <w:p w:rsidR="007038A8" w:rsidRPr="00B22847" w:rsidRDefault="007038A8" w:rsidP="007B305D">
            <w:pPr>
              <w:pStyle w:val="ConsPlusNormal"/>
              <w:jc w:val="both"/>
              <w:rPr>
                <w:rFonts w:ascii="Times New Roman" w:hAnsi="Times New Roman" w:cs="Times New Roman"/>
                <w:sz w:val="23"/>
                <w:szCs w:val="23"/>
              </w:rPr>
            </w:pPr>
          </w:p>
        </w:tc>
        <w:tc>
          <w:tcPr>
            <w:tcW w:w="3033" w:type="dxa"/>
            <w:tcBorders>
              <w:top w:val="single" w:sz="4" w:space="0" w:color="auto"/>
              <w:left w:val="single" w:sz="4" w:space="0" w:color="auto"/>
              <w:bottom w:val="single" w:sz="4" w:space="0" w:color="auto"/>
              <w:right w:val="single" w:sz="4" w:space="0" w:color="auto"/>
            </w:tcBorders>
          </w:tcPr>
          <w:p w:rsidR="007038A8" w:rsidRPr="00B22847" w:rsidRDefault="007038A8"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20</w:t>
            </w:r>
            <w:r w:rsidR="00C128F9" w:rsidRPr="00B22847">
              <w:rPr>
                <w:rFonts w:ascii="Times New Roman" w:hAnsi="Times New Roman" w:cs="Times New Roman"/>
                <w:sz w:val="23"/>
                <w:szCs w:val="23"/>
              </w:rPr>
              <w:t>2</w:t>
            </w:r>
            <w:r w:rsidRPr="00B22847">
              <w:rPr>
                <w:rFonts w:ascii="Times New Roman" w:hAnsi="Times New Roman" w:cs="Times New Roman"/>
                <w:sz w:val="23"/>
                <w:szCs w:val="23"/>
              </w:rPr>
              <w:t>7*</w:t>
            </w:r>
          </w:p>
        </w:tc>
        <w:tc>
          <w:tcPr>
            <w:tcW w:w="1219" w:type="dxa"/>
            <w:tcBorders>
              <w:top w:val="single" w:sz="4" w:space="0" w:color="auto"/>
              <w:left w:val="single" w:sz="4" w:space="0" w:color="auto"/>
              <w:bottom w:val="single" w:sz="4" w:space="0" w:color="auto"/>
              <w:right w:val="single" w:sz="4" w:space="0" w:color="auto"/>
            </w:tcBorders>
            <w:vAlign w:val="center"/>
          </w:tcPr>
          <w:p w:rsidR="007038A8" w:rsidRPr="00B22847" w:rsidRDefault="00A64042" w:rsidP="007B305D">
            <w:pPr>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33600,0</w:t>
            </w:r>
          </w:p>
        </w:tc>
        <w:tc>
          <w:tcPr>
            <w:tcW w:w="993" w:type="dxa"/>
            <w:tcBorders>
              <w:top w:val="single" w:sz="4" w:space="0" w:color="auto"/>
              <w:left w:val="single" w:sz="4" w:space="0" w:color="auto"/>
              <w:bottom w:val="single" w:sz="4" w:space="0" w:color="auto"/>
              <w:right w:val="single" w:sz="4" w:space="0" w:color="auto"/>
            </w:tcBorders>
            <w:vAlign w:val="center"/>
          </w:tcPr>
          <w:p w:rsidR="007038A8" w:rsidRPr="00B22847" w:rsidRDefault="0038185C"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0,0</w:t>
            </w:r>
          </w:p>
        </w:tc>
        <w:tc>
          <w:tcPr>
            <w:tcW w:w="992" w:type="dxa"/>
            <w:tcBorders>
              <w:top w:val="single" w:sz="4" w:space="0" w:color="auto"/>
              <w:left w:val="single" w:sz="4" w:space="0" w:color="auto"/>
              <w:bottom w:val="single" w:sz="4" w:space="0" w:color="auto"/>
              <w:right w:val="single" w:sz="4" w:space="0" w:color="auto"/>
            </w:tcBorders>
            <w:vAlign w:val="center"/>
          </w:tcPr>
          <w:p w:rsidR="007038A8" w:rsidRPr="00B22847" w:rsidRDefault="0038185C"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70,9</w:t>
            </w:r>
          </w:p>
        </w:tc>
        <w:tc>
          <w:tcPr>
            <w:tcW w:w="1134" w:type="dxa"/>
            <w:tcBorders>
              <w:top w:val="single" w:sz="4" w:space="0" w:color="auto"/>
              <w:left w:val="single" w:sz="4" w:space="0" w:color="auto"/>
              <w:bottom w:val="single" w:sz="4" w:space="0" w:color="auto"/>
              <w:right w:val="single" w:sz="4" w:space="0" w:color="auto"/>
            </w:tcBorders>
            <w:vAlign w:val="center"/>
          </w:tcPr>
          <w:p w:rsidR="007038A8" w:rsidRPr="00B22847" w:rsidRDefault="00A64042" w:rsidP="007B305D">
            <w:pPr>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33670,9</w:t>
            </w:r>
          </w:p>
        </w:tc>
        <w:tc>
          <w:tcPr>
            <w:tcW w:w="709" w:type="dxa"/>
            <w:tcBorders>
              <w:top w:val="single" w:sz="4" w:space="0" w:color="auto"/>
              <w:left w:val="single" w:sz="4" w:space="0" w:color="auto"/>
              <w:bottom w:val="single" w:sz="4" w:space="0" w:color="auto"/>
              <w:right w:val="single" w:sz="4" w:space="0" w:color="auto"/>
            </w:tcBorders>
            <w:vAlign w:val="center"/>
          </w:tcPr>
          <w:p w:rsidR="007038A8" w:rsidRPr="00B22847" w:rsidRDefault="007038A8"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0,0</w:t>
            </w:r>
          </w:p>
        </w:tc>
      </w:tr>
      <w:tr w:rsidR="007038A8" w:rsidRPr="00B22847" w:rsidTr="00F72817">
        <w:trPr>
          <w:tblCellSpacing w:w="5" w:type="nil"/>
        </w:trPr>
        <w:tc>
          <w:tcPr>
            <w:tcW w:w="1985" w:type="dxa"/>
            <w:vMerge/>
            <w:tcBorders>
              <w:left w:val="single" w:sz="4" w:space="0" w:color="auto"/>
              <w:right w:val="single" w:sz="4" w:space="0" w:color="auto"/>
            </w:tcBorders>
          </w:tcPr>
          <w:p w:rsidR="007038A8" w:rsidRPr="00B22847" w:rsidRDefault="007038A8" w:rsidP="007B305D">
            <w:pPr>
              <w:pStyle w:val="ConsPlusNormal"/>
              <w:jc w:val="both"/>
              <w:rPr>
                <w:rFonts w:ascii="Times New Roman" w:hAnsi="Times New Roman" w:cs="Times New Roman"/>
                <w:sz w:val="23"/>
                <w:szCs w:val="23"/>
              </w:rPr>
            </w:pPr>
          </w:p>
        </w:tc>
        <w:tc>
          <w:tcPr>
            <w:tcW w:w="3033" w:type="dxa"/>
            <w:tcBorders>
              <w:top w:val="single" w:sz="4" w:space="0" w:color="auto"/>
              <w:left w:val="single" w:sz="4" w:space="0" w:color="auto"/>
              <w:bottom w:val="single" w:sz="4" w:space="0" w:color="auto"/>
              <w:right w:val="single" w:sz="4" w:space="0" w:color="auto"/>
            </w:tcBorders>
          </w:tcPr>
          <w:p w:rsidR="007038A8" w:rsidRPr="00B22847" w:rsidRDefault="007038A8" w:rsidP="007B305D">
            <w:pPr>
              <w:pStyle w:val="ConsPlusNormal"/>
              <w:jc w:val="both"/>
              <w:rPr>
                <w:rFonts w:ascii="Times New Roman" w:hAnsi="Times New Roman" w:cs="Times New Roman"/>
                <w:sz w:val="23"/>
                <w:szCs w:val="23"/>
              </w:rPr>
            </w:pPr>
            <w:r w:rsidRPr="00B22847">
              <w:rPr>
                <w:rFonts w:ascii="Times New Roman" w:hAnsi="Times New Roman" w:cs="Times New Roman"/>
                <w:sz w:val="23"/>
                <w:szCs w:val="23"/>
              </w:rPr>
              <w:t>20</w:t>
            </w:r>
            <w:r w:rsidR="00C128F9" w:rsidRPr="00B22847">
              <w:rPr>
                <w:rFonts w:ascii="Times New Roman" w:hAnsi="Times New Roman" w:cs="Times New Roman"/>
                <w:sz w:val="23"/>
                <w:szCs w:val="23"/>
              </w:rPr>
              <w:t>2</w:t>
            </w:r>
            <w:r w:rsidRPr="00B22847">
              <w:rPr>
                <w:rFonts w:ascii="Times New Roman" w:hAnsi="Times New Roman" w:cs="Times New Roman"/>
                <w:sz w:val="23"/>
                <w:szCs w:val="23"/>
              </w:rPr>
              <w:t>8</w:t>
            </w:r>
            <w:r w:rsidR="007B305D" w:rsidRPr="00B22847">
              <w:rPr>
                <w:rFonts w:ascii="Times New Roman" w:hAnsi="Times New Roman" w:cs="Times New Roman"/>
                <w:sz w:val="23"/>
                <w:szCs w:val="23"/>
              </w:rPr>
              <w:t>-2030</w:t>
            </w:r>
            <w:r w:rsidRPr="00B22847">
              <w:rPr>
                <w:rFonts w:ascii="Times New Roman" w:hAnsi="Times New Roman" w:cs="Times New Roman"/>
                <w:sz w:val="23"/>
                <w:szCs w:val="23"/>
              </w:rPr>
              <w:t>*</w:t>
            </w:r>
          </w:p>
        </w:tc>
        <w:tc>
          <w:tcPr>
            <w:tcW w:w="1219" w:type="dxa"/>
            <w:tcBorders>
              <w:top w:val="single" w:sz="4" w:space="0" w:color="auto"/>
              <w:left w:val="single" w:sz="4" w:space="0" w:color="auto"/>
              <w:bottom w:val="single" w:sz="4" w:space="0" w:color="auto"/>
              <w:right w:val="single" w:sz="4" w:space="0" w:color="auto"/>
            </w:tcBorders>
            <w:vAlign w:val="center"/>
          </w:tcPr>
          <w:p w:rsidR="007038A8" w:rsidRPr="00B22847" w:rsidRDefault="00A64042" w:rsidP="007B305D">
            <w:pPr>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101012,7</w:t>
            </w:r>
          </w:p>
        </w:tc>
        <w:tc>
          <w:tcPr>
            <w:tcW w:w="993" w:type="dxa"/>
            <w:tcBorders>
              <w:top w:val="single" w:sz="4" w:space="0" w:color="auto"/>
              <w:left w:val="single" w:sz="4" w:space="0" w:color="auto"/>
              <w:bottom w:val="single" w:sz="4" w:space="0" w:color="auto"/>
              <w:right w:val="single" w:sz="4" w:space="0" w:color="auto"/>
            </w:tcBorders>
            <w:vAlign w:val="center"/>
          </w:tcPr>
          <w:p w:rsidR="007038A8" w:rsidRPr="00B22847" w:rsidRDefault="0038185C"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0,0</w:t>
            </w:r>
          </w:p>
        </w:tc>
        <w:tc>
          <w:tcPr>
            <w:tcW w:w="992" w:type="dxa"/>
            <w:tcBorders>
              <w:top w:val="single" w:sz="4" w:space="0" w:color="auto"/>
              <w:left w:val="single" w:sz="4" w:space="0" w:color="auto"/>
              <w:bottom w:val="single" w:sz="4" w:space="0" w:color="auto"/>
              <w:right w:val="single" w:sz="4" w:space="0" w:color="auto"/>
            </w:tcBorders>
            <w:vAlign w:val="center"/>
          </w:tcPr>
          <w:p w:rsidR="007038A8" w:rsidRPr="00B22847" w:rsidRDefault="007B305D"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212,7</w:t>
            </w:r>
          </w:p>
        </w:tc>
        <w:tc>
          <w:tcPr>
            <w:tcW w:w="1134" w:type="dxa"/>
            <w:tcBorders>
              <w:top w:val="single" w:sz="4" w:space="0" w:color="auto"/>
              <w:left w:val="single" w:sz="4" w:space="0" w:color="auto"/>
              <w:bottom w:val="single" w:sz="4" w:space="0" w:color="auto"/>
              <w:right w:val="single" w:sz="4" w:space="0" w:color="auto"/>
            </w:tcBorders>
            <w:vAlign w:val="center"/>
          </w:tcPr>
          <w:p w:rsidR="007038A8" w:rsidRPr="00B22847" w:rsidRDefault="00A64042" w:rsidP="00A64042">
            <w:pPr>
              <w:spacing w:after="0" w:line="240" w:lineRule="auto"/>
              <w:jc w:val="right"/>
              <w:rPr>
                <w:rFonts w:ascii="Times New Roman" w:hAnsi="Times New Roman" w:cs="Times New Roman"/>
                <w:color w:val="000000"/>
                <w:sz w:val="23"/>
                <w:szCs w:val="23"/>
              </w:rPr>
            </w:pPr>
            <w:r>
              <w:rPr>
                <w:rFonts w:ascii="Times New Roman" w:hAnsi="Times New Roman" w:cs="Times New Roman"/>
                <w:color w:val="000000"/>
                <w:sz w:val="23"/>
                <w:szCs w:val="23"/>
              </w:rPr>
              <w:t>100800,</w:t>
            </w:r>
          </w:p>
        </w:tc>
        <w:tc>
          <w:tcPr>
            <w:tcW w:w="709" w:type="dxa"/>
            <w:tcBorders>
              <w:top w:val="single" w:sz="4" w:space="0" w:color="auto"/>
              <w:left w:val="single" w:sz="4" w:space="0" w:color="auto"/>
              <w:bottom w:val="single" w:sz="4" w:space="0" w:color="auto"/>
              <w:right w:val="single" w:sz="4" w:space="0" w:color="auto"/>
            </w:tcBorders>
            <w:vAlign w:val="center"/>
          </w:tcPr>
          <w:p w:rsidR="007038A8" w:rsidRPr="00B22847" w:rsidRDefault="007038A8" w:rsidP="007B305D">
            <w:pPr>
              <w:pStyle w:val="ConsPlusNormal"/>
              <w:jc w:val="right"/>
              <w:rPr>
                <w:rFonts w:ascii="Times New Roman" w:hAnsi="Times New Roman" w:cs="Times New Roman"/>
                <w:sz w:val="23"/>
                <w:szCs w:val="23"/>
              </w:rPr>
            </w:pPr>
            <w:r w:rsidRPr="00B22847">
              <w:rPr>
                <w:rFonts w:ascii="Times New Roman" w:hAnsi="Times New Roman" w:cs="Times New Roman"/>
                <w:sz w:val="23"/>
                <w:szCs w:val="23"/>
              </w:rPr>
              <w:t>0,0</w:t>
            </w:r>
          </w:p>
        </w:tc>
      </w:tr>
      <w:tr w:rsidR="00DF7366" w:rsidRPr="00B22847" w:rsidTr="00F72817">
        <w:trPr>
          <w:tblCellSpacing w:w="5" w:type="nil"/>
        </w:trPr>
        <w:tc>
          <w:tcPr>
            <w:tcW w:w="1985" w:type="dxa"/>
            <w:tcBorders>
              <w:top w:val="single" w:sz="4" w:space="0" w:color="auto"/>
              <w:left w:val="single" w:sz="4" w:space="0" w:color="auto"/>
              <w:bottom w:val="single" w:sz="4" w:space="0" w:color="auto"/>
              <w:right w:val="single" w:sz="4" w:space="0" w:color="auto"/>
            </w:tcBorders>
          </w:tcPr>
          <w:p w:rsidR="00DF7366" w:rsidRPr="00B22847" w:rsidRDefault="00DF7366"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Ожидаемые результаты реализации программы</w:t>
            </w:r>
          </w:p>
        </w:tc>
        <w:tc>
          <w:tcPr>
            <w:tcW w:w="8080" w:type="dxa"/>
            <w:gridSpan w:val="6"/>
            <w:tcBorders>
              <w:top w:val="single" w:sz="4" w:space="0" w:color="auto"/>
              <w:left w:val="single" w:sz="4" w:space="0" w:color="auto"/>
              <w:bottom w:val="single" w:sz="4" w:space="0" w:color="auto"/>
              <w:right w:val="single" w:sz="4" w:space="0" w:color="auto"/>
            </w:tcBorders>
          </w:tcPr>
          <w:p w:rsidR="00DF7366" w:rsidRPr="00B22847" w:rsidRDefault="00207FF2" w:rsidP="007B305D">
            <w:pPr>
              <w:pStyle w:val="ConsPlusNormal"/>
              <w:rPr>
                <w:rFonts w:ascii="Times New Roman" w:hAnsi="Times New Roman" w:cs="Times New Roman"/>
                <w:sz w:val="23"/>
                <w:szCs w:val="23"/>
              </w:rPr>
            </w:pPr>
            <w:r w:rsidRPr="00B22847">
              <w:rPr>
                <w:rFonts w:ascii="Times New Roman" w:hAnsi="Times New Roman" w:cs="Times New Roman"/>
                <w:sz w:val="23"/>
                <w:szCs w:val="23"/>
              </w:rPr>
              <w:t>Достижение к 20</w:t>
            </w:r>
            <w:r w:rsidR="00AC04BF" w:rsidRPr="00B22847">
              <w:rPr>
                <w:rFonts w:ascii="Times New Roman" w:hAnsi="Times New Roman" w:cs="Times New Roman"/>
                <w:sz w:val="23"/>
                <w:szCs w:val="23"/>
              </w:rPr>
              <w:t>3</w:t>
            </w:r>
            <w:r w:rsidRPr="00B22847">
              <w:rPr>
                <w:rFonts w:ascii="Times New Roman" w:hAnsi="Times New Roman" w:cs="Times New Roman"/>
                <w:sz w:val="23"/>
                <w:szCs w:val="23"/>
              </w:rPr>
              <w:t>0 году:</w:t>
            </w:r>
          </w:p>
          <w:p w:rsidR="00130F12" w:rsidRPr="00B22847" w:rsidRDefault="00130F12" w:rsidP="007B305D">
            <w:pPr>
              <w:pStyle w:val="ConsPlusNormal"/>
              <w:numPr>
                <w:ilvl w:val="0"/>
                <w:numId w:val="16"/>
              </w:numPr>
              <w:tabs>
                <w:tab w:val="left" w:pos="208"/>
              </w:tabs>
              <w:ind w:left="0" w:firstLine="0"/>
              <w:rPr>
                <w:rFonts w:ascii="Times New Roman" w:hAnsi="Times New Roman" w:cs="Times New Roman"/>
                <w:sz w:val="23"/>
                <w:szCs w:val="23"/>
              </w:rPr>
            </w:pPr>
            <w:r w:rsidRPr="00B22847">
              <w:rPr>
                <w:rFonts w:ascii="Times New Roman" w:hAnsi="Times New Roman" w:cs="Times New Roman"/>
                <w:sz w:val="23"/>
                <w:szCs w:val="23"/>
              </w:rPr>
              <w:t>увеличение доходов консолидированного бюджета муниципального район</w:t>
            </w:r>
            <w:r w:rsidR="00C22865">
              <w:rPr>
                <w:rFonts w:ascii="Times New Roman" w:hAnsi="Times New Roman" w:cs="Times New Roman"/>
                <w:sz w:val="23"/>
                <w:szCs w:val="23"/>
              </w:rPr>
              <w:t>а</w:t>
            </w:r>
            <w:r w:rsidRPr="00B22847">
              <w:rPr>
                <w:rFonts w:ascii="Times New Roman" w:hAnsi="Times New Roman" w:cs="Times New Roman"/>
                <w:sz w:val="23"/>
                <w:szCs w:val="23"/>
              </w:rPr>
              <w:t xml:space="preserve"> до </w:t>
            </w:r>
            <w:r w:rsidR="00CE0F0C" w:rsidRPr="00B22847">
              <w:rPr>
                <w:rFonts w:ascii="Times New Roman" w:hAnsi="Times New Roman" w:cs="Times New Roman"/>
                <w:sz w:val="23"/>
                <w:szCs w:val="23"/>
              </w:rPr>
              <w:t>1 208,4</w:t>
            </w:r>
            <w:r w:rsidRPr="00B22847">
              <w:rPr>
                <w:rFonts w:ascii="Times New Roman" w:hAnsi="Times New Roman" w:cs="Times New Roman"/>
                <w:sz w:val="23"/>
                <w:szCs w:val="23"/>
              </w:rPr>
              <w:t xml:space="preserve"> млн. руб.;</w:t>
            </w:r>
          </w:p>
          <w:p w:rsidR="00130F12" w:rsidRPr="00B22847" w:rsidRDefault="00130F12" w:rsidP="007B305D">
            <w:pPr>
              <w:pStyle w:val="ConsPlusNormal"/>
              <w:numPr>
                <w:ilvl w:val="0"/>
                <w:numId w:val="16"/>
              </w:numPr>
              <w:tabs>
                <w:tab w:val="left" w:pos="208"/>
              </w:tabs>
              <w:ind w:left="0" w:firstLine="0"/>
              <w:rPr>
                <w:rFonts w:ascii="Times New Roman" w:hAnsi="Times New Roman" w:cs="Times New Roman"/>
                <w:sz w:val="23"/>
                <w:szCs w:val="23"/>
              </w:rPr>
            </w:pPr>
            <w:r w:rsidRPr="00B22847">
              <w:rPr>
                <w:rFonts w:ascii="Times New Roman" w:hAnsi="Times New Roman" w:cs="Times New Roman"/>
                <w:sz w:val="23"/>
                <w:szCs w:val="23"/>
              </w:rPr>
              <w:t>увеличение налоговых и неналоговых доходов консолидированного бюджета муниципального район</w:t>
            </w:r>
            <w:r w:rsidR="00C22865">
              <w:rPr>
                <w:rFonts w:ascii="Times New Roman" w:hAnsi="Times New Roman" w:cs="Times New Roman"/>
                <w:sz w:val="23"/>
                <w:szCs w:val="23"/>
              </w:rPr>
              <w:t>а</w:t>
            </w:r>
            <w:r w:rsidRPr="00B22847">
              <w:rPr>
                <w:rFonts w:ascii="Times New Roman" w:hAnsi="Times New Roman" w:cs="Times New Roman"/>
                <w:sz w:val="23"/>
                <w:szCs w:val="23"/>
              </w:rPr>
              <w:t xml:space="preserve"> до</w:t>
            </w:r>
            <w:r w:rsidR="000828FC" w:rsidRPr="00B22847">
              <w:rPr>
                <w:rFonts w:ascii="Times New Roman" w:hAnsi="Times New Roman" w:cs="Times New Roman"/>
                <w:sz w:val="23"/>
                <w:szCs w:val="23"/>
              </w:rPr>
              <w:t xml:space="preserve"> </w:t>
            </w:r>
            <w:r w:rsidR="00C52FA3" w:rsidRPr="00B22847">
              <w:rPr>
                <w:rFonts w:ascii="Times New Roman" w:hAnsi="Times New Roman" w:cs="Times New Roman"/>
                <w:sz w:val="23"/>
                <w:szCs w:val="23"/>
              </w:rPr>
              <w:t>409</w:t>
            </w:r>
            <w:r w:rsidR="009B1462" w:rsidRPr="00B22847">
              <w:rPr>
                <w:rFonts w:ascii="Times New Roman" w:hAnsi="Times New Roman" w:cs="Times New Roman"/>
                <w:sz w:val="23"/>
                <w:szCs w:val="23"/>
              </w:rPr>
              <w:t>.</w:t>
            </w:r>
            <w:r w:rsidR="00C52FA3" w:rsidRPr="00B22847">
              <w:rPr>
                <w:rFonts w:ascii="Times New Roman" w:hAnsi="Times New Roman" w:cs="Times New Roman"/>
                <w:sz w:val="23"/>
                <w:szCs w:val="23"/>
              </w:rPr>
              <w:t xml:space="preserve">7 </w:t>
            </w:r>
            <w:r w:rsidRPr="00B22847">
              <w:rPr>
                <w:rFonts w:ascii="Times New Roman" w:hAnsi="Times New Roman" w:cs="Times New Roman"/>
                <w:sz w:val="23"/>
                <w:szCs w:val="23"/>
              </w:rPr>
              <w:t>млн. руб.;</w:t>
            </w:r>
          </w:p>
          <w:p w:rsidR="00DF7366" w:rsidRPr="00B22847" w:rsidRDefault="00DF7366" w:rsidP="00FC5621">
            <w:pPr>
              <w:pStyle w:val="ConsPlusNormal"/>
              <w:numPr>
                <w:ilvl w:val="0"/>
                <w:numId w:val="16"/>
              </w:numPr>
              <w:tabs>
                <w:tab w:val="left" w:pos="208"/>
              </w:tabs>
              <w:ind w:left="0" w:firstLine="0"/>
              <w:jc w:val="both"/>
              <w:rPr>
                <w:rFonts w:ascii="Times New Roman" w:hAnsi="Times New Roman" w:cs="Times New Roman"/>
                <w:sz w:val="23"/>
                <w:szCs w:val="23"/>
              </w:rPr>
            </w:pPr>
            <w:r w:rsidRPr="00B22847">
              <w:rPr>
                <w:rFonts w:ascii="Times New Roman" w:hAnsi="Times New Roman" w:cs="Times New Roman"/>
                <w:sz w:val="23"/>
                <w:szCs w:val="23"/>
              </w:rPr>
              <w:t>категории качества управления муниципальными финансами муниципального район</w:t>
            </w:r>
            <w:r w:rsidR="00C22865">
              <w:rPr>
                <w:rFonts w:ascii="Times New Roman" w:hAnsi="Times New Roman" w:cs="Times New Roman"/>
                <w:sz w:val="23"/>
                <w:szCs w:val="23"/>
              </w:rPr>
              <w:t>а</w:t>
            </w:r>
            <w:r w:rsidRPr="00B22847">
              <w:rPr>
                <w:rFonts w:ascii="Times New Roman" w:hAnsi="Times New Roman" w:cs="Times New Roman"/>
                <w:sz w:val="23"/>
                <w:szCs w:val="23"/>
              </w:rPr>
              <w:t xml:space="preserve"> по оценке Министерства финансов Республики Бурятия (за последний отчетный период, по которому проведена оценка) - не ниже II степени;</w:t>
            </w:r>
          </w:p>
          <w:p w:rsidR="00DF7366" w:rsidRPr="00B22847" w:rsidRDefault="00DF7366" w:rsidP="00FC5621">
            <w:pPr>
              <w:pStyle w:val="ConsPlusNormal"/>
              <w:numPr>
                <w:ilvl w:val="0"/>
                <w:numId w:val="16"/>
              </w:numPr>
              <w:tabs>
                <w:tab w:val="left" w:pos="208"/>
              </w:tabs>
              <w:ind w:left="0" w:firstLine="0"/>
              <w:jc w:val="both"/>
              <w:rPr>
                <w:rFonts w:ascii="Times New Roman" w:hAnsi="Times New Roman" w:cs="Times New Roman"/>
                <w:sz w:val="23"/>
                <w:szCs w:val="23"/>
              </w:rPr>
            </w:pPr>
            <w:r w:rsidRPr="00B22847">
              <w:rPr>
                <w:rFonts w:ascii="Times New Roman" w:hAnsi="Times New Roman" w:cs="Times New Roman"/>
                <w:sz w:val="23"/>
                <w:szCs w:val="23"/>
              </w:rPr>
              <w:t>удельн</w:t>
            </w:r>
            <w:r w:rsidR="00026AF2" w:rsidRPr="00B22847">
              <w:rPr>
                <w:rFonts w:ascii="Times New Roman" w:hAnsi="Times New Roman" w:cs="Times New Roman"/>
                <w:sz w:val="23"/>
                <w:szCs w:val="23"/>
              </w:rPr>
              <w:t>ого</w:t>
            </w:r>
            <w:r w:rsidRPr="00B22847">
              <w:rPr>
                <w:rFonts w:ascii="Times New Roman" w:hAnsi="Times New Roman" w:cs="Times New Roman"/>
                <w:sz w:val="23"/>
                <w:szCs w:val="23"/>
              </w:rPr>
              <w:t xml:space="preserve"> вес</w:t>
            </w:r>
            <w:r w:rsidR="00026AF2" w:rsidRPr="00B22847">
              <w:rPr>
                <w:rFonts w:ascii="Times New Roman" w:hAnsi="Times New Roman" w:cs="Times New Roman"/>
                <w:sz w:val="23"/>
                <w:szCs w:val="23"/>
              </w:rPr>
              <w:t>а</w:t>
            </w:r>
            <w:r w:rsidRPr="00B22847">
              <w:rPr>
                <w:rFonts w:ascii="Times New Roman" w:hAnsi="Times New Roman" w:cs="Times New Roman"/>
                <w:sz w:val="23"/>
                <w:szCs w:val="23"/>
              </w:rPr>
              <w:t xml:space="preserve"> программных расходов бюджета муниципального</w:t>
            </w:r>
            <w:r w:rsidR="00FC5621">
              <w:rPr>
                <w:rFonts w:ascii="Times New Roman" w:hAnsi="Times New Roman" w:cs="Times New Roman"/>
                <w:sz w:val="23"/>
                <w:szCs w:val="23"/>
              </w:rPr>
              <w:t xml:space="preserve"> района</w:t>
            </w:r>
            <w:r w:rsidRPr="00B22847">
              <w:rPr>
                <w:rFonts w:ascii="Times New Roman" w:hAnsi="Times New Roman" w:cs="Times New Roman"/>
                <w:sz w:val="23"/>
                <w:szCs w:val="23"/>
              </w:rPr>
              <w:t xml:space="preserve"> в общем объеме расходов бюджета муниципального </w:t>
            </w:r>
            <w:r w:rsidR="00FC5621">
              <w:rPr>
                <w:rFonts w:ascii="Times New Roman" w:hAnsi="Times New Roman" w:cs="Times New Roman"/>
                <w:sz w:val="23"/>
                <w:szCs w:val="23"/>
              </w:rPr>
              <w:t>района</w:t>
            </w:r>
            <w:r w:rsidR="00C80587" w:rsidRPr="00B22847">
              <w:rPr>
                <w:rFonts w:ascii="Times New Roman" w:hAnsi="Times New Roman" w:cs="Times New Roman"/>
                <w:sz w:val="23"/>
                <w:szCs w:val="23"/>
              </w:rPr>
              <w:t xml:space="preserve"> </w:t>
            </w:r>
            <w:r w:rsidRPr="00B22847">
              <w:rPr>
                <w:rFonts w:ascii="Times New Roman" w:hAnsi="Times New Roman" w:cs="Times New Roman"/>
                <w:sz w:val="23"/>
                <w:szCs w:val="23"/>
              </w:rPr>
              <w:t xml:space="preserve">- не менее </w:t>
            </w:r>
            <w:r w:rsidR="005413FF" w:rsidRPr="00B22847">
              <w:rPr>
                <w:rFonts w:ascii="Times New Roman" w:hAnsi="Times New Roman" w:cs="Times New Roman"/>
                <w:sz w:val="23"/>
                <w:szCs w:val="23"/>
              </w:rPr>
              <w:t>9</w:t>
            </w:r>
            <w:r w:rsidRPr="00B22847">
              <w:rPr>
                <w:rFonts w:ascii="Times New Roman" w:hAnsi="Times New Roman" w:cs="Times New Roman"/>
                <w:sz w:val="23"/>
                <w:szCs w:val="23"/>
              </w:rPr>
              <w:t>0%;</w:t>
            </w:r>
          </w:p>
          <w:p w:rsidR="00DF7366" w:rsidRPr="00B22847" w:rsidRDefault="00DF7366" w:rsidP="007B305D">
            <w:pPr>
              <w:pStyle w:val="ConsPlusNormal"/>
              <w:numPr>
                <w:ilvl w:val="0"/>
                <w:numId w:val="16"/>
              </w:numPr>
              <w:tabs>
                <w:tab w:val="left" w:pos="208"/>
              </w:tabs>
              <w:ind w:left="0" w:firstLine="0"/>
              <w:rPr>
                <w:rFonts w:ascii="Times New Roman" w:hAnsi="Times New Roman" w:cs="Times New Roman"/>
                <w:sz w:val="23"/>
                <w:szCs w:val="23"/>
              </w:rPr>
            </w:pPr>
            <w:r w:rsidRPr="00B22847">
              <w:rPr>
                <w:rFonts w:ascii="Times New Roman" w:hAnsi="Times New Roman" w:cs="Times New Roman"/>
                <w:sz w:val="23"/>
                <w:szCs w:val="23"/>
              </w:rPr>
              <w:t>отсутствия просроченной кредиторской задолженности муниципальн</w:t>
            </w:r>
            <w:r w:rsidR="00F16557" w:rsidRPr="00B22847">
              <w:rPr>
                <w:rFonts w:ascii="Times New Roman" w:hAnsi="Times New Roman" w:cs="Times New Roman"/>
                <w:sz w:val="23"/>
                <w:szCs w:val="23"/>
              </w:rPr>
              <w:t>ых</w:t>
            </w:r>
            <w:r w:rsidRPr="00B22847">
              <w:rPr>
                <w:rFonts w:ascii="Times New Roman" w:hAnsi="Times New Roman" w:cs="Times New Roman"/>
                <w:sz w:val="23"/>
                <w:szCs w:val="23"/>
              </w:rPr>
              <w:t xml:space="preserve"> </w:t>
            </w:r>
            <w:r w:rsidR="00F16557" w:rsidRPr="00B22847">
              <w:rPr>
                <w:rFonts w:ascii="Times New Roman" w:hAnsi="Times New Roman" w:cs="Times New Roman"/>
                <w:sz w:val="23"/>
                <w:szCs w:val="23"/>
              </w:rPr>
              <w:t>учреждений</w:t>
            </w:r>
            <w:r w:rsidRPr="00B22847">
              <w:rPr>
                <w:rFonts w:ascii="Times New Roman" w:hAnsi="Times New Roman" w:cs="Times New Roman"/>
                <w:sz w:val="23"/>
                <w:szCs w:val="23"/>
              </w:rPr>
              <w:t>;</w:t>
            </w:r>
          </w:p>
          <w:p w:rsidR="00DF7366" w:rsidRPr="00B22847" w:rsidRDefault="00DF7366" w:rsidP="007B305D">
            <w:pPr>
              <w:pStyle w:val="ConsPlusNormal"/>
              <w:numPr>
                <w:ilvl w:val="0"/>
                <w:numId w:val="16"/>
              </w:numPr>
              <w:tabs>
                <w:tab w:val="left" w:pos="208"/>
              </w:tabs>
              <w:ind w:left="0" w:firstLine="0"/>
              <w:rPr>
                <w:rFonts w:ascii="Times New Roman" w:hAnsi="Times New Roman" w:cs="Times New Roman"/>
                <w:sz w:val="23"/>
                <w:szCs w:val="23"/>
              </w:rPr>
            </w:pPr>
            <w:r w:rsidRPr="00B22847">
              <w:rPr>
                <w:rFonts w:ascii="Times New Roman" w:hAnsi="Times New Roman" w:cs="Times New Roman"/>
                <w:sz w:val="23"/>
                <w:szCs w:val="23"/>
              </w:rPr>
              <w:t>отсутствия просроченной кредиторской задолженности бюджетов поселений;</w:t>
            </w:r>
          </w:p>
          <w:p w:rsidR="00130F12" w:rsidRPr="00B22847" w:rsidRDefault="00130F12" w:rsidP="00FC5621">
            <w:pPr>
              <w:pStyle w:val="ConsPlusNormal"/>
              <w:numPr>
                <w:ilvl w:val="0"/>
                <w:numId w:val="16"/>
              </w:numPr>
              <w:tabs>
                <w:tab w:val="left" w:pos="208"/>
              </w:tabs>
              <w:ind w:left="0" w:firstLine="0"/>
              <w:jc w:val="both"/>
              <w:rPr>
                <w:rFonts w:ascii="Times New Roman" w:hAnsi="Times New Roman" w:cs="Times New Roman"/>
                <w:sz w:val="23"/>
                <w:szCs w:val="23"/>
              </w:rPr>
            </w:pPr>
            <w:r w:rsidRPr="00B22847">
              <w:rPr>
                <w:rFonts w:ascii="Times New Roman" w:hAnsi="Times New Roman" w:cs="Times New Roman"/>
                <w:sz w:val="23"/>
                <w:szCs w:val="23"/>
              </w:rPr>
              <w:t>расходы консолидированного бюджета муниципального район</w:t>
            </w:r>
            <w:r w:rsidR="00FC5621">
              <w:rPr>
                <w:rFonts w:ascii="Times New Roman" w:hAnsi="Times New Roman" w:cs="Times New Roman"/>
                <w:sz w:val="23"/>
                <w:szCs w:val="23"/>
              </w:rPr>
              <w:t>а</w:t>
            </w:r>
            <w:r w:rsidRPr="00B22847">
              <w:rPr>
                <w:rFonts w:ascii="Times New Roman" w:hAnsi="Times New Roman" w:cs="Times New Roman"/>
                <w:sz w:val="23"/>
                <w:szCs w:val="23"/>
              </w:rPr>
              <w:t xml:space="preserve"> на содержание работников органов местного самоуправления в расчете на одного жителя – не более </w:t>
            </w:r>
            <w:r w:rsidR="00486FD3" w:rsidRPr="00B22847">
              <w:rPr>
                <w:rFonts w:ascii="Times New Roman" w:hAnsi="Times New Roman" w:cs="Times New Roman"/>
                <w:sz w:val="23"/>
                <w:szCs w:val="23"/>
              </w:rPr>
              <w:t xml:space="preserve">4035,00 </w:t>
            </w:r>
            <w:r w:rsidRPr="00B22847">
              <w:rPr>
                <w:rFonts w:ascii="Times New Roman" w:hAnsi="Times New Roman" w:cs="Times New Roman"/>
                <w:sz w:val="23"/>
                <w:szCs w:val="23"/>
              </w:rPr>
              <w:t>руб.;</w:t>
            </w:r>
          </w:p>
          <w:p w:rsidR="00DF7366" w:rsidRPr="00B22847" w:rsidRDefault="00DF7366" w:rsidP="00A71925">
            <w:pPr>
              <w:pStyle w:val="ConsPlusNormal"/>
              <w:numPr>
                <w:ilvl w:val="0"/>
                <w:numId w:val="16"/>
              </w:numPr>
              <w:tabs>
                <w:tab w:val="left" w:pos="208"/>
              </w:tabs>
              <w:ind w:left="0" w:firstLine="0"/>
              <w:jc w:val="both"/>
              <w:rPr>
                <w:rFonts w:ascii="Times New Roman" w:hAnsi="Times New Roman" w:cs="Times New Roman"/>
                <w:sz w:val="23"/>
                <w:szCs w:val="23"/>
              </w:rPr>
            </w:pPr>
            <w:r w:rsidRPr="00B22847">
              <w:rPr>
                <w:rFonts w:ascii="Times New Roman" w:hAnsi="Times New Roman" w:cs="Times New Roman"/>
                <w:sz w:val="23"/>
                <w:szCs w:val="23"/>
              </w:rPr>
              <w:t>отношения объема муниципального долга к общему годовому объему доходов бюджета</w:t>
            </w:r>
            <w:r w:rsidR="00207FF2" w:rsidRPr="00B22847">
              <w:rPr>
                <w:rFonts w:ascii="Times New Roman" w:hAnsi="Times New Roman" w:cs="Times New Roman"/>
                <w:sz w:val="23"/>
                <w:szCs w:val="23"/>
              </w:rPr>
              <w:t xml:space="preserve"> </w:t>
            </w:r>
            <w:r w:rsidRPr="00B22847">
              <w:rPr>
                <w:rFonts w:ascii="Times New Roman" w:hAnsi="Times New Roman" w:cs="Times New Roman"/>
                <w:sz w:val="23"/>
                <w:szCs w:val="23"/>
              </w:rPr>
              <w:t xml:space="preserve">муниципального </w:t>
            </w:r>
            <w:r w:rsidR="00A71925">
              <w:rPr>
                <w:rFonts w:ascii="Times New Roman" w:hAnsi="Times New Roman" w:cs="Times New Roman"/>
                <w:sz w:val="23"/>
                <w:szCs w:val="23"/>
              </w:rPr>
              <w:t>района</w:t>
            </w:r>
            <w:r w:rsidRPr="00B22847">
              <w:rPr>
                <w:rFonts w:ascii="Times New Roman" w:hAnsi="Times New Roman" w:cs="Times New Roman"/>
                <w:sz w:val="23"/>
                <w:szCs w:val="23"/>
              </w:rPr>
              <w:t xml:space="preserve"> без учета объема</w:t>
            </w:r>
            <w:r w:rsidR="00207FF2" w:rsidRPr="00B22847">
              <w:rPr>
                <w:rFonts w:ascii="Times New Roman" w:hAnsi="Times New Roman" w:cs="Times New Roman"/>
                <w:sz w:val="23"/>
                <w:szCs w:val="23"/>
              </w:rPr>
              <w:t xml:space="preserve"> </w:t>
            </w:r>
            <w:r w:rsidRPr="00B22847">
              <w:rPr>
                <w:rFonts w:ascii="Times New Roman" w:hAnsi="Times New Roman" w:cs="Times New Roman"/>
                <w:sz w:val="23"/>
                <w:szCs w:val="23"/>
              </w:rPr>
              <w:t xml:space="preserve">безвозмездных поступлений - </w:t>
            </w:r>
            <w:r w:rsidRPr="00B22847">
              <w:rPr>
                <w:rFonts w:ascii="Times New Roman" w:hAnsi="Times New Roman" w:cs="Times New Roman"/>
                <w:b/>
                <w:sz w:val="23"/>
                <w:szCs w:val="23"/>
              </w:rPr>
              <w:t>не более 50%.</w:t>
            </w:r>
          </w:p>
        </w:tc>
      </w:tr>
    </w:tbl>
    <w:p w:rsidR="003F589C" w:rsidRPr="004911C7" w:rsidRDefault="003F589C" w:rsidP="003F589C">
      <w:pPr>
        <w:pStyle w:val="ConsPlusNormal"/>
        <w:jc w:val="both"/>
        <w:outlineLvl w:val="1"/>
        <w:rPr>
          <w:rFonts w:ascii="Times New Roman" w:hAnsi="Times New Roman" w:cs="Times New Roman"/>
        </w:rPr>
      </w:pPr>
      <w:r w:rsidRPr="004911C7">
        <w:rPr>
          <w:rFonts w:ascii="Times New Roman" w:hAnsi="Times New Roman" w:cs="Times New Roman"/>
        </w:rPr>
        <w:t>* Носит прогнозный характер, подлежит уточнению при формировании местного бюджета на соответствующий год.</w:t>
      </w:r>
    </w:p>
    <w:p w:rsidR="005F687B" w:rsidRDefault="005F687B" w:rsidP="008F27F8">
      <w:pPr>
        <w:pStyle w:val="ConsPlusNormal"/>
        <w:jc w:val="right"/>
        <w:outlineLvl w:val="1"/>
        <w:rPr>
          <w:rFonts w:ascii="Times New Roman" w:hAnsi="Times New Roman" w:cs="Times New Roman"/>
          <w:sz w:val="24"/>
          <w:szCs w:val="24"/>
        </w:rPr>
      </w:pPr>
    </w:p>
    <w:p w:rsidR="00A71925" w:rsidRDefault="00A71925" w:rsidP="008F27F8">
      <w:pPr>
        <w:pStyle w:val="ConsPlusNormal"/>
        <w:jc w:val="right"/>
        <w:outlineLvl w:val="1"/>
        <w:rPr>
          <w:rFonts w:ascii="Times New Roman" w:hAnsi="Times New Roman" w:cs="Times New Roman"/>
          <w:sz w:val="24"/>
          <w:szCs w:val="24"/>
        </w:rPr>
      </w:pPr>
    </w:p>
    <w:p w:rsidR="00A71925" w:rsidRDefault="00A71925" w:rsidP="008F27F8">
      <w:pPr>
        <w:pStyle w:val="ConsPlusNormal"/>
        <w:jc w:val="right"/>
        <w:outlineLvl w:val="1"/>
        <w:rPr>
          <w:rFonts w:ascii="Times New Roman" w:hAnsi="Times New Roman" w:cs="Times New Roman"/>
          <w:sz w:val="24"/>
          <w:szCs w:val="24"/>
        </w:rPr>
      </w:pPr>
    </w:p>
    <w:p w:rsidR="00A71925" w:rsidRDefault="00A71925" w:rsidP="008F27F8">
      <w:pPr>
        <w:pStyle w:val="ConsPlusNormal"/>
        <w:jc w:val="right"/>
        <w:outlineLvl w:val="1"/>
        <w:rPr>
          <w:rFonts w:ascii="Times New Roman" w:hAnsi="Times New Roman" w:cs="Times New Roman"/>
          <w:sz w:val="24"/>
          <w:szCs w:val="24"/>
        </w:rPr>
      </w:pPr>
    </w:p>
    <w:p w:rsidR="00A71925" w:rsidRDefault="00A71925" w:rsidP="008F27F8">
      <w:pPr>
        <w:pStyle w:val="ConsPlusNormal"/>
        <w:jc w:val="right"/>
        <w:outlineLvl w:val="1"/>
        <w:rPr>
          <w:rFonts w:ascii="Times New Roman" w:hAnsi="Times New Roman" w:cs="Times New Roman"/>
          <w:sz w:val="24"/>
          <w:szCs w:val="24"/>
        </w:rPr>
      </w:pPr>
    </w:p>
    <w:p w:rsidR="00A71925" w:rsidRDefault="00A71925" w:rsidP="008F27F8">
      <w:pPr>
        <w:pStyle w:val="ConsPlusNormal"/>
        <w:jc w:val="right"/>
        <w:outlineLvl w:val="1"/>
        <w:rPr>
          <w:rFonts w:ascii="Times New Roman" w:hAnsi="Times New Roman" w:cs="Times New Roman"/>
          <w:sz w:val="24"/>
          <w:szCs w:val="24"/>
        </w:rPr>
      </w:pPr>
    </w:p>
    <w:p w:rsidR="00A71925" w:rsidRDefault="00A71925" w:rsidP="008F27F8">
      <w:pPr>
        <w:pStyle w:val="ConsPlusNormal"/>
        <w:jc w:val="right"/>
        <w:outlineLvl w:val="1"/>
        <w:rPr>
          <w:rFonts w:ascii="Times New Roman" w:hAnsi="Times New Roman" w:cs="Times New Roman"/>
          <w:sz w:val="24"/>
          <w:szCs w:val="24"/>
        </w:rPr>
      </w:pPr>
    </w:p>
    <w:p w:rsidR="00A71925" w:rsidRDefault="00A71925" w:rsidP="008F27F8">
      <w:pPr>
        <w:pStyle w:val="ConsPlusNormal"/>
        <w:jc w:val="right"/>
        <w:outlineLvl w:val="1"/>
        <w:rPr>
          <w:rFonts w:ascii="Times New Roman" w:hAnsi="Times New Roman" w:cs="Times New Roman"/>
          <w:sz w:val="24"/>
          <w:szCs w:val="24"/>
        </w:rPr>
      </w:pPr>
    </w:p>
    <w:p w:rsidR="00A71925" w:rsidRDefault="00A71925" w:rsidP="008F27F8">
      <w:pPr>
        <w:pStyle w:val="ConsPlusNormal"/>
        <w:jc w:val="right"/>
        <w:outlineLvl w:val="1"/>
        <w:rPr>
          <w:rFonts w:ascii="Times New Roman" w:hAnsi="Times New Roman" w:cs="Times New Roman"/>
          <w:sz w:val="24"/>
          <w:szCs w:val="24"/>
        </w:rPr>
      </w:pPr>
    </w:p>
    <w:p w:rsidR="00A71925" w:rsidRPr="0099110D" w:rsidRDefault="00F72817" w:rsidP="00F72817">
      <w:pPr>
        <w:pStyle w:val="ConsPlusNormal"/>
        <w:jc w:val="center"/>
        <w:outlineLvl w:val="1"/>
        <w:rPr>
          <w:rFonts w:ascii="Times New Roman" w:hAnsi="Times New Roman" w:cs="Times New Roman"/>
          <w:b/>
          <w:sz w:val="26"/>
          <w:szCs w:val="26"/>
        </w:rPr>
      </w:pPr>
      <w:r w:rsidRPr="0099110D">
        <w:rPr>
          <w:rFonts w:ascii="Times New Roman" w:hAnsi="Times New Roman" w:cs="Times New Roman"/>
          <w:b/>
          <w:sz w:val="26"/>
          <w:szCs w:val="26"/>
        </w:rPr>
        <w:lastRenderedPageBreak/>
        <w:t xml:space="preserve">Раздел 1. </w:t>
      </w:r>
      <w:r w:rsidR="008B27F5" w:rsidRPr="0099110D">
        <w:rPr>
          <w:rFonts w:ascii="Times New Roman" w:hAnsi="Times New Roman" w:cs="Times New Roman"/>
          <w:b/>
          <w:sz w:val="26"/>
          <w:szCs w:val="26"/>
        </w:rPr>
        <w:t xml:space="preserve">Характеристика текущего состояния, основные проблемы, </w:t>
      </w:r>
    </w:p>
    <w:p w:rsidR="008B27F5" w:rsidRPr="0099110D" w:rsidRDefault="008B27F5" w:rsidP="00F72817">
      <w:pPr>
        <w:pStyle w:val="ConsPlusNormal"/>
        <w:jc w:val="center"/>
        <w:outlineLvl w:val="1"/>
        <w:rPr>
          <w:rFonts w:ascii="Times New Roman" w:hAnsi="Times New Roman" w:cs="Times New Roman"/>
          <w:b/>
          <w:sz w:val="26"/>
          <w:szCs w:val="26"/>
        </w:rPr>
      </w:pPr>
      <w:r w:rsidRPr="0099110D">
        <w:rPr>
          <w:rFonts w:ascii="Times New Roman" w:hAnsi="Times New Roman" w:cs="Times New Roman"/>
          <w:b/>
          <w:sz w:val="26"/>
          <w:szCs w:val="26"/>
        </w:rPr>
        <w:t>анализ основных показателей</w:t>
      </w:r>
    </w:p>
    <w:p w:rsidR="008B27F5" w:rsidRPr="0099110D" w:rsidRDefault="008B27F5" w:rsidP="008B27F5">
      <w:pPr>
        <w:pStyle w:val="ConsPlusNormal"/>
        <w:ind w:firstLine="709"/>
        <w:jc w:val="both"/>
        <w:outlineLvl w:val="1"/>
        <w:rPr>
          <w:rFonts w:ascii="Times New Roman" w:hAnsi="Times New Roman" w:cs="Times New Roman"/>
          <w:sz w:val="26"/>
          <w:szCs w:val="26"/>
        </w:rPr>
      </w:pP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В течение последних тринадцати лет в России активно создавался фундамент для поэтапного реформирования сферы управления общественными финансами.</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Муниципальное образование «</w:t>
      </w:r>
      <w:proofErr w:type="spellStart"/>
      <w:r w:rsidRPr="0099110D">
        <w:rPr>
          <w:rFonts w:ascii="Times New Roman" w:hAnsi="Times New Roman" w:cs="Times New Roman"/>
          <w:sz w:val="26"/>
          <w:szCs w:val="26"/>
        </w:rPr>
        <w:t>Мухоршибирский</w:t>
      </w:r>
      <w:proofErr w:type="spellEnd"/>
      <w:r w:rsidRPr="0099110D">
        <w:rPr>
          <w:rFonts w:ascii="Times New Roman" w:hAnsi="Times New Roman" w:cs="Times New Roman"/>
          <w:sz w:val="26"/>
          <w:szCs w:val="26"/>
        </w:rPr>
        <w:t xml:space="preserve"> район»</w:t>
      </w:r>
      <w:r w:rsidR="00A55BD5" w:rsidRPr="0099110D">
        <w:rPr>
          <w:rFonts w:ascii="Times New Roman" w:hAnsi="Times New Roman" w:cs="Times New Roman"/>
          <w:sz w:val="26"/>
          <w:szCs w:val="26"/>
        </w:rPr>
        <w:t xml:space="preserve"> (далее – муниципальный район)</w:t>
      </w:r>
      <w:r w:rsidRPr="0099110D">
        <w:rPr>
          <w:rFonts w:ascii="Times New Roman" w:hAnsi="Times New Roman" w:cs="Times New Roman"/>
          <w:sz w:val="26"/>
          <w:szCs w:val="26"/>
        </w:rPr>
        <w:t xml:space="preserve"> принимало участие во всех этапах реформирования бюджетной сферы.</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В ходе реализации мероприятий муниципальной программы были заложены правовые и методические основы внедрения современных методов и инструментов бюджетирования.</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В рамках реформирования усилия органов местного самоуправления муниципального район</w:t>
      </w:r>
      <w:r w:rsidR="00A55BD5" w:rsidRPr="0099110D">
        <w:rPr>
          <w:rFonts w:ascii="Times New Roman" w:hAnsi="Times New Roman" w:cs="Times New Roman"/>
          <w:sz w:val="26"/>
          <w:szCs w:val="26"/>
        </w:rPr>
        <w:t>а</w:t>
      </w:r>
      <w:r w:rsidRPr="0099110D">
        <w:rPr>
          <w:rFonts w:ascii="Times New Roman" w:hAnsi="Times New Roman" w:cs="Times New Roman"/>
          <w:sz w:val="26"/>
          <w:szCs w:val="26"/>
        </w:rPr>
        <w:t xml:space="preserve"> были сконцентрированы на решении таких задач, как:</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 обеспечение темпов роста по налоговым и неналоговым доходам местного бюджета;</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 формирование и исполнение бюджета на основе муниципальных программ;</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 повышение прозрачности и открытости бюджета и бюджетного процесса;</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 повышение качества финансового менеджмента главных распорядителей бюджетных средств;</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 совершенствование сферы закупок, планирование закупок товаров, работ и услуг для нужд муниципального район</w:t>
      </w:r>
      <w:r w:rsidR="00A55BD5" w:rsidRPr="0099110D">
        <w:rPr>
          <w:rFonts w:ascii="Times New Roman" w:hAnsi="Times New Roman" w:cs="Times New Roman"/>
          <w:sz w:val="26"/>
          <w:szCs w:val="26"/>
        </w:rPr>
        <w:t>а</w:t>
      </w:r>
      <w:r w:rsidRPr="0099110D">
        <w:rPr>
          <w:rFonts w:ascii="Times New Roman" w:hAnsi="Times New Roman" w:cs="Times New Roman"/>
          <w:sz w:val="26"/>
          <w:szCs w:val="26"/>
        </w:rPr>
        <w:t>;</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 автоматизация бюджетного процесса;</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 повышение профессионального уровня сотрудников органов местного самоуправления, муниципальных учреждений.</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Несмотря на проведенную работу по реформированию бюджетной системы в целом, следует отметить, что не все инструменты, влияющие на качественное улучшение управления финансовыми ресурсами бюджета, работают в полную силу. На сегодняшний день остается ряд существенных недостатков.</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Все это свидетельствует о необходимости повысить направленность бюджетного процесса на достижение поставленных целей и задач социально-</w:t>
      </w:r>
      <w:r w:rsidRPr="0099110D">
        <w:rPr>
          <w:rFonts w:ascii="Times New Roman" w:hAnsi="Times New Roman" w:cs="Times New Roman"/>
          <w:sz w:val="26"/>
          <w:szCs w:val="26"/>
        </w:rPr>
        <w:lastRenderedPageBreak/>
        <w:t xml:space="preserve">экономического развития через усиление программной ориентированности бюджета муниципального </w:t>
      </w:r>
      <w:r w:rsidR="001B464C" w:rsidRPr="0099110D">
        <w:rPr>
          <w:rFonts w:ascii="Times New Roman" w:hAnsi="Times New Roman" w:cs="Times New Roman"/>
          <w:sz w:val="26"/>
          <w:szCs w:val="26"/>
        </w:rPr>
        <w:t>района.</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 xml:space="preserve">Переход к формированию бюджета муниципального </w:t>
      </w:r>
      <w:r w:rsidR="001B464C" w:rsidRPr="0099110D">
        <w:rPr>
          <w:rFonts w:ascii="Times New Roman" w:hAnsi="Times New Roman" w:cs="Times New Roman"/>
          <w:sz w:val="26"/>
          <w:szCs w:val="26"/>
        </w:rPr>
        <w:t>района</w:t>
      </w:r>
      <w:r w:rsidRPr="0099110D">
        <w:rPr>
          <w:rFonts w:ascii="Times New Roman" w:hAnsi="Times New Roman" w:cs="Times New Roman"/>
          <w:sz w:val="26"/>
          <w:szCs w:val="26"/>
        </w:rPr>
        <w:t xml:space="preserve">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муниципального район</w:t>
      </w:r>
      <w:r w:rsidR="001B464C" w:rsidRPr="0099110D">
        <w:rPr>
          <w:rFonts w:ascii="Times New Roman" w:hAnsi="Times New Roman" w:cs="Times New Roman"/>
          <w:sz w:val="26"/>
          <w:szCs w:val="26"/>
        </w:rPr>
        <w:t>а</w:t>
      </w:r>
      <w:r w:rsidRPr="0099110D">
        <w:rPr>
          <w:rFonts w:ascii="Times New Roman" w:hAnsi="Times New Roman" w:cs="Times New Roman"/>
          <w:sz w:val="26"/>
          <w:szCs w:val="26"/>
        </w:rPr>
        <w:t>.</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В рамках </w:t>
      </w:r>
      <w:hyperlink r:id="rId8" w:anchor="Par36" w:history="1">
        <w:r w:rsidRPr="0099110D">
          <w:rPr>
            <w:rStyle w:val="a5"/>
            <w:rFonts w:ascii="Times New Roman" w:hAnsi="Times New Roman" w:cs="Times New Roman"/>
            <w:bCs/>
            <w:color w:val="auto"/>
            <w:sz w:val="26"/>
            <w:szCs w:val="26"/>
            <w:u w:val="none"/>
          </w:rPr>
          <w:t>Программы</w:t>
        </w:r>
      </w:hyperlink>
      <w:r w:rsidRPr="0099110D">
        <w:rPr>
          <w:rFonts w:ascii="Times New Roman" w:hAnsi="Times New Roman" w:cs="Times New Roman"/>
          <w:sz w:val="26"/>
          <w:szCs w:val="26"/>
        </w:rPr>
        <w:t> по управлению муниципальными финансами</w:t>
      </w:r>
      <w:r w:rsidR="00B70919" w:rsidRPr="0099110D">
        <w:rPr>
          <w:rFonts w:ascii="Times New Roman" w:hAnsi="Times New Roman" w:cs="Times New Roman"/>
          <w:sz w:val="26"/>
          <w:szCs w:val="26"/>
        </w:rPr>
        <w:t xml:space="preserve"> и муниципальным долгом</w:t>
      </w:r>
      <w:r w:rsidRPr="0099110D">
        <w:rPr>
          <w:rFonts w:ascii="Times New Roman" w:hAnsi="Times New Roman" w:cs="Times New Roman"/>
          <w:sz w:val="26"/>
          <w:szCs w:val="26"/>
        </w:rPr>
        <w:t>, реализация которой запланирована на период до 20</w:t>
      </w:r>
      <w:r w:rsidR="007767DC" w:rsidRPr="0099110D">
        <w:rPr>
          <w:rFonts w:ascii="Times New Roman" w:hAnsi="Times New Roman" w:cs="Times New Roman"/>
          <w:sz w:val="26"/>
          <w:szCs w:val="26"/>
        </w:rPr>
        <w:t>3</w:t>
      </w:r>
      <w:r w:rsidRPr="0099110D">
        <w:rPr>
          <w:rFonts w:ascii="Times New Roman" w:hAnsi="Times New Roman" w:cs="Times New Roman"/>
          <w:sz w:val="26"/>
          <w:szCs w:val="26"/>
        </w:rPr>
        <w:t xml:space="preserve">0 года, планируется устранить недостатки уже действующих механизмов управления в муниципальной финансовой сфере, а также создать правовые, методические и организационные основы для перехода на новый качественный уровень управления бюджетной системой муниципального </w:t>
      </w:r>
      <w:r w:rsidR="00FB478C" w:rsidRPr="0099110D">
        <w:rPr>
          <w:rFonts w:ascii="Times New Roman" w:hAnsi="Times New Roman" w:cs="Times New Roman"/>
          <w:sz w:val="26"/>
          <w:szCs w:val="26"/>
        </w:rPr>
        <w:t>района</w:t>
      </w:r>
      <w:r w:rsidRPr="0099110D">
        <w:rPr>
          <w:rFonts w:ascii="Times New Roman" w:hAnsi="Times New Roman" w:cs="Times New Roman"/>
          <w:sz w:val="26"/>
          <w:szCs w:val="26"/>
        </w:rPr>
        <w:t>.</w:t>
      </w:r>
    </w:p>
    <w:p w:rsidR="008B27F5" w:rsidRPr="0099110D" w:rsidRDefault="008B27F5" w:rsidP="008B27F5">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Для этого необходимо реализовать мероприятия, направленные на повышение качества управления общественными финансами, имущественной и земельной политики, развитие систем муниципального контроля и муниципальных закупок и другие направления, что в конечном итоге должно привести к повышению эффективности управления муниципальными финансами.</w:t>
      </w:r>
    </w:p>
    <w:p w:rsidR="008B27F5" w:rsidRPr="0099110D" w:rsidRDefault="008B27F5" w:rsidP="008B27F5">
      <w:pPr>
        <w:pStyle w:val="ConsPlusNormal"/>
        <w:ind w:firstLine="709"/>
        <w:jc w:val="both"/>
        <w:outlineLvl w:val="1"/>
        <w:rPr>
          <w:rFonts w:ascii="Times New Roman" w:hAnsi="Times New Roman" w:cs="Times New Roman"/>
          <w:sz w:val="26"/>
          <w:szCs w:val="26"/>
        </w:rPr>
      </w:pPr>
    </w:p>
    <w:p w:rsidR="005F687B" w:rsidRPr="0099110D" w:rsidRDefault="00F72817" w:rsidP="008B27F5">
      <w:pPr>
        <w:pStyle w:val="ConsPlusNormal"/>
        <w:jc w:val="center"/>
        <w:outlineLvl w:val="1"/>
        <w:rPr>
          <w:rFonts w:ascii="Times New Roman" w:hAnsi="Times New Roman" w:cs="Times New Roman"/>
          <w:sz w:val="26"/>
          <w:szCs w:val="26"/>
        </w:rPr>
      </w:pPr>
      <w:r w:rsidRPr="0099110D">
        <w:rPr>
          <w:rFonts w:ascii="Times New Roman" w:hAnsi="Times New Roman" w:cs="Times New Roman"/>
          <w:b/>
          <w:sz w:val="26"/>
          <w:szCs w:val="26"/>
        </w:rPr>
        <w:t xml:space="preserve">Раздел </w:t>
      </w:r>
      <w:r w:rsidR="008B27F5" w:rsidRPr="0099110D">
        <w:rPr>
          <w:rFonts w:ascii="Times New Roman" w:hAnsi="Times New Roman" w:cs="Times New Roman"/>
          <w:b/>
          <w:sz w:val="26"/>
          <w:szCs w:val="26"/>
        </w:rPr>
        <w:t>2. Основные цели и задачи программы</w:t>
      </w:r>
    </w:p>
    <w:p w:rsidR="005F687B" w:rsidRPr="0099110D" w:rsidRDefault="005F687B" w:rsidP="008F27F8">
      <w:pPr>
        <w:pStyle w:val="ConsPlusNormal"/>
        <w:jc w:val="right"/>
        <w:outlineLvl w:val="1"/>
        <w:rPr>
          <w:rFonts w:ascii="Times New Roman" w:hAnsi="Times New Roman" w:cs="Times New Roman"/>
          <w:sz w:val="26"/>
          <w:szCs w:val="26"/>
        </w:rPr>
      </w:pPr>
    </w:p>
    <w:p w:rsidR="007D58A9" w:rsidRPr="0099110D" w:rsidRDefault="007D58A9" w:rsidP="007D26DC">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Основной целью программы является</w:t>
      </w:r>
      <w:r w:rsidR="00F61BCB" w:rsidRPr="0099110D">
        <w:rPr>
          <w:rFonts w:ascii="Times New Roman" w:hAnsi="Times New Roman" w:cs="Times New Roman"/>
          <w:sz w:val="26"/>
          <w:szCs w:val="26"/>
        </w:rPr>
        <w:t xml:space="preserve"> повышение эффективности и качества управления муниципальными финансами и муниципальным долгом</w:t>
      </w:r>
      <w:r w:rsidRPr="0099110D">
        <w:rPr>
          <w:rFonts w:ascii="Times New Roman" w:hAnsi="Times New Roman" w:cs="Times New Roman"/>
          <w:sz w:val="26"/>
          <w:szCs w:val="26"/>
        </w:rPr>
        <w:t>. </w:t>
      </w:r>
    </w:p>
    <w:p w:rsidR="007D58A9" w:rsidRPr="0099110D" w:rsidRDefault="007D58A9" w:rsidP="00F72817">
      <w:pPr>
        <w:pStyle w:val="ConsPlusNormal"/>
        <w:ind w:firstLine="709"/>
        <w:jc w:val="both"/>
        <w:outlineLvl w:val="1"/>
        <w:rPr>
          <w:rFonts w:ascii="Times New Roman" w:hAnsi="Times New Roman" w:cs="Times New Roman"/>
          <w:sz w:val="26"/>
          <w:szCs w:val="26"/>
        </w:rPr>
      </w:pPr>
      <w:r w:rsidRPr="0099110D">
        <w:rPr>
          <w:rFonts w:ascii="Times New Roman" w:hAnsi="Times New Roman" w:cs="Times New Roman"/>
          <w:sz w:val="26"/>
          <w:szCs w:val="26"/>
        </w:rPr>
        <w:t>Для достижения поставленной цели программы необходимо решить следующие задачи:</w:t>
      </w:r>
    </w:p>
    <w:p w:rsidR="00B50839" w:rsidRPr="0099110D" w:rsidRDefault="00B50839" w:rsidP="00B50839">
      <w:pPr>
        <w:pStyle w:val="a3"/>
        <w:widowControl w:val="0"/>
        <w:numPr>
          <w:ilvl w:val="0"/>
          <w:numId w:val="11"/>
        </w:numPr>
        <w:autoSpaceDE w:val="0"/>
        <w:autoSpaceDN w:val="0"/>
        <w:adjustRightInd w:val="0"/>
        <w:spacing w:after="0" w:line="240" w:lineRule="auto"/>
        <w:rPr>
          <w:rFonts w:ascii="Times New Roman" w:eastAsiaTheme="minorHAnsi" w:hAnsi="Times New Roman" w:cs="Times New Roman"/>
          <w:sz w:val="26"/>
          <w:szCs w:val="26"/>
          <w:lang w:eastAsia="en-US"/>
        </w:rPr>
      </w:pPr>
      <w:r w:rsidRPr="0099110D">
        <w:rPr>
          <w:rFonts w:ascii="Times New Roman" w:eastAsiaTheme="minorHAnsi" w:hAnsi="Times New Roman" w:cs="Times New Roman"/>
          <w:sz w:val="26"/>
          <w:szCs w:val="26"/>
          <w:lang w:eastAsia="en-US"/>
        </w:rPr>
        <w:t>Обеспечение сбалансированности и устойчивости бюджетной системы</w:t>
      </w:r>
      <w:r w:rsidR="00332127" w:rsidRPr="0099110D">
        <w:rPr>
          <w:rFonts w:ascii="Times New Roman" w:eastAsiaTheme="minorHAnsi" w:hAnsi="Times New Roman" w:cs="Times New Roman"/>
          <w:sz w:val="26"/>
          <w:szCs w:val="26"/>
          <w:lang w:eastAsia="en-US"/>
        </w:rPr>
        <w:t>;</w:t>
      </w:r>
      <w:r w:rsidRPr="0099110D">
        <w:rPr>
          <w:rFonts w:ascii="Times New Roman" w:eastAsiaTheme="minorHAnsi" w:hAnsi="Times New Roman" w:cs="Times New Roman"/>
          <w:sz w:val="26"/>
          <w:szCs w:val="26"/>
          <w:lang w:eastAsia="en-US"/>
        </w:rPr>
        <w:t xml:space="preserve"> </w:t>
      </w:r>
    </w:p>
    <w:p w:rsidR="00B50839" w:rsidRPr="0099110D" w:rsidRDefault="00B50839" w:rsidP="00332127">
      <w:pPr>
        <w:pStyle w:val="a3"/>
        <w:widowControl w:val="0"/>
        <w:numPr>
          <w:ilvl w:val="0"/>
          <w:numId w:val="11"/>
        </w:numPr>
        <w:autoSpaceDE w:val="0"/>
        <w:autoSpaceDN w:val="0"/>
        <w:adjustRightInd w:val="0"/>
        <w:spacing w:after="0" w:line="240" w:lineRule="auto"/>
        <w:ind w:left="0" w:firstLine="710"/>
        <w:jc w:val="both"/>
        <w:rPr>
          <w:rFonts w:ascii="Times New Roman" w:eastAsiaTheme="minorHAnsi" w:hAnsi="Times New Roman" w:cs="Times New Roman"/>
          <w:sz w:val="26"/>
          <w:szCs w:val="26"/>
          <w:lang w:eastAsia="en-US"/>
        </w:rPr>
      </w:pPr>
      <w:r w:rsidRPr="0099110D">
        <w:rPr>
          <w:rFonts w:ascii="Times New Roman" w:eastAsiaTheme="minorHAnsi" w:hAnsi="Times New Roman" w:cs="Times New Roman"/>
          <w:sz w:val="26"/>
          <w:szCs w:val="26"/>
          <w:lang w:eastAsia="en-US"/>
        </w:rPr>
        <w:t xml:space="preserve">Распределение финансовых ресурсов между бюджетами поселений, поддержание устойчивого исполнения </w:t>
      </w:r>
      <w:r w:rsidR="00332127" w:rsidRPr="0099110D">
        <w:rPr>
          <w:rFonts w:ascii="Times New Roman" w:eastAsiaTheme="minorHAnsi" w:hAnsi="Times New Roman" w:cs="Times New Roman"/>
          <w:sz w:val="26"/>
          <w:szCs w:val="26"/>
          <w:lang w:eastAsia="en-US"/>
        </w:rPr>
        <w:t xml:space="preserve">бюджетных обязательств </w:t>
      </w:r>
      <w:r w:rsidRPr="0099110D">
        <w:rPr>
          <w:rFonts w:ascii="Times New Roman" w:eastAsiaTheme="minorHAnsi" w:hAnsi="Times New Roman" w:cs="Times New Roman"/>
          <w:sz w:val="26"/>
          <w:szCs w:val="26"/>
          <w:lang w:eastAsia="en-US"/>
        </w:rPr>
        <w:t>сельских поселений муниципального район</w:t>
      </w:r>
      <w:r w:rsidR="00332127" w:rsidRPr="0099110D">
        <w:rPr>
          <w:rFonts w:ascii="Times New Roman" w:eastAsiaTheme="minorHAnsi" w:hAnsi="Times New Roman" w:cs="Times New Roman"/>
          <w:sz w:val="26"/>
          <w:szCs w:val="26"/>
          <w:lang w:eastAsia="en-US"/>
        </w:rPr>
        <w:t>а;</w:t>
      </w:r>
    </w:p>
    <w:p w:rsidR="00C26E45" w:rsidRPr="0099110D" w:rsidRDefault="00C26E45" w:rsidP="0099110D">
      <w:pPr>
        <w:pStyle w:val="a3"/>
        <w:widowControl w:val="0"/>
        <w:numPr>
          <w:ilvl w:val="0"/>
          <w:numId w:val="11"/>
        </w:numPr>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99110D">
        <w:rPr>
          <w:rFonts w:ascii="Times New Roman" w:eastAsiaTheme="minorHAnsi" w:hAnsi="Times New Roman" w:cs="Times New Roman"/>
          <w:sz w:val="26"/>
          <w:szCs w:val="26"/>
          <w:lang w:eastAsia="en-US"/>
        </w:rPr>
        <w:t>Обеспечение эффективного управления муниципальным долгом муниципального район</w:t>
      </w:r>
      <w:r w:rsidR="00332127" w:rsidRPr="0099110D">
        <w:rPr>
          <w:rFonts w:ascii="Times New Roman" w:eastAsiaTheme="minorHAnsi" w:hAnsi="Times New Roman" w:cs="Times New Roman"/>
          <w:sz w:val="26"/>
          <w:szCs w:val="26"/>
          <w:lang w:eastAsia="en-US"/>
        </w:rPr>
        <w:t>а.</w:t>
      </w:r>
      <w:r w:rsidR="0099110D" w:rsidRPr="0099110D">
        <w:rPr>
          <w:rFonts w:ascii="Times New Roman" w:eastAsiaTheme="minorHAnsi" w:hAnsi="Times New Roman" w:cs="Times New Roman"/>
          <w:sz w:val="26"/>
          <w:szCs w:val="26"/>
          <w:lang w:eastAsia="en-US"/>
        </w:rPr>
        <w:t xml:space="preserve"> </w:t>
      </w:r>
    </w:p>
    <w:p w:rsidR="00F96A4A" w:rsidRPr="0099110D" w:rsidRDefault="00F96A4A" w:rsidP="00F72817">
      <w:pPr>
        <w:spacing w:after="0" w:line="240" w:lineRule="auto"/>
        <w:ind w:firstLine="709"/>
        <w:jc w:val="both"/>
        <w:rPr>
          <w:rFonts w:ascii="Times New Roman" w:hAnsi="Times New Roman" w:cs="Times New Roman"/>
          <w:sz w:val="26"/>
          <w:szCs w:val="26"/>
        </w:rPr>
      </w:pPr>
      <w:r w:rsidRPr="0099110D">
        <w:rPr>
          <w:rFonts w:ascii="Times New Roman" w:hAnsi="Times New Roman" w:cs="Times New Roman"/>
          <w:sz w:val="26"/>
          <w:szCs w:val="26"/>
        </w:rPr>
        <w:t>Данные задачи будут решаться путем реализации следующих подпрограмм:</w:t>
      </w:r>
    </w:p>
    <w:p w:rsidR="007D26DC" w:rsidRPr="0099110D" w:rsidRDefault="00555F71" w:rsidP="00F72817">
      <w:pPr>
        <w:pStyle w:val="ConsPlusNormal"/>
        <w:numPr>
          <w:ilvl w:val="0"/>
          <w:numId w:val="9"/>
        </w:numPr>
        <w:ind w:left="0" w:firstLine="709"/>
        <w:jc w:val="both"/>
        <w:rPr>
          <w:rFonts w:ascii="Times New Roman" w:hAnsi="Times New Roman" w:cs="Times New Roman"/>
          <w:sz w:val="26"/>
          <w:szCs w:val="26"/>
        </w:rPr>
      </w:pPr>
      <w:r w:rsidRPr="0099110D">
        <w:rPr>
          <w:rFonts w:ascii="Times New Roman" w:hAnsi="Times New Roman" w:cs="Times New Roman"/>
          <w:sz w:val="26"/>
          <w:szCs w:val="26"/>
        </w:rPr>
        <w:t>П</w:t>
      </w:r>
      <w:r w:rsidR="007D26DC" w:rsidRPr="0099110D">
        <w:rPr>
          <w:rFonts w:ascii="Times New Roman" w:hAnsi="Times New Roman" w:cs="Times New Roman"/>
          <w:sz w:val="26"/>
          <w:szCs w:val="26"/>
        </w:rPr>
        <w:t>овышение эффективности управления муниципальными финансами</w:t>
      </w:r>
      <w:r w:rsidRPr="0099110D">
        <w:rPr>
          <w:rFonts w:ascii="Times New Roman" w:hAnsi="Times New Roman" w:cs="Times New Roman"/>
          <w:sz w:val="26"/>
          <w:szCs w:val="26"/>
        </w:rPr>
        <w:t>;</w:t>
      </w:r>
    </w:p>
    <w:p w:rsidR="007D26DC" w:rsidRPr="0099110D" w:rsidRDefault="007D26DC" w:rsidP="00F72817">
      <w:pPr>
        <w:pStyle w:val="ConsPlusNormal"/>
        <w:numPr>
          <w:ilvl w:val="0"/>
          <w:numId w:val="9"/>
        </w:numPr>
        <w:ind w:left="0" w:firstLine="709"/>
        <w:jc w:val="both"/>
        <w:rPr>
          <w:rFonts w:ascii="Times New Roman" w:hAnsi="Times New Roman" w:cs="Times New Roman"/>
          <w:sz w:val="26"/>
          <w:szCs w:val="26"/>
        </w:rPr>
      </w:pPr>
      <w:r w:rsidRPr="0099110D">
        <w:rPr>
          <w:rFonts w:ascii="Times New Roman" w:hAnsi="Times New Roman" w:cs="Times New Roman"/>
          <w:sz w:val="26"/>
          <w:szCs w:val="26"/>
        </w:rPr>
        <w:t>Совершенствование межбюджетных отношений</w:t>
      </w:r>
      <w:r w:rsidR="00555F71" w:rsidRPr="0099110D">
        <w:rPr>
          <w:rFonts w:ascii="Times New Roman" w:hAnsi="Times New Roman" w:cs="Times New Roman"/>
          <w:sz w:val="26"/>
          <w:szCs w:val="26"/>
        </w:rPr>
        <w:t>;</w:t>
      </w:r>
    </w:p>
    <w:p w:rsidR="007D26DC" w:rsidRPr="0099110D" w:rsidRDefault="007D26DC" w:rsidP="00F72817">
      <w:pPr>
        <w:pStyle w:val="ConsPlusNormal"/>
        <w:numPr>
          <w:ilvl w:val="0"/>
          <w:numId w:val="9"/>
        </w:numPr>
        <w:ind w:left="0" w:firstLine="709"/>
        <w:jc w:val="both"/>
        <w:rPr>
          <w:rFonts w:ascii="Times New Roman" w:hAnsi="Times New Roman" w:cs="Times New Roman"/>
          <w:sz w:val="26"/>
          <w:szCs w:val="26"/>
        </w:rPr>
      </w:pPr>
      <w:r w:rsidRPr="0099110D">
        <w:rPr>
          <w:rFonts w:ascii="Times New Roman" w:hAnsi="Times New Roman" w:cs="Times New Roman"/>
          <w:sz w:val="26"/>
          <w:szCs w:val="26"/>
        </w:rPr>
        <w:t>Управление муниципальным долгом</w:t>
      </w:r>
      <w:r w:rsidR="00555F71" w:rsidRPr="0099110D">
        <w:rPr>
          <w:rFonts w:ascii="Times New Roman" w:hAnsi="Times New Roman" w:cs="Times New Roman"/>
          <w:sz w:val="26"/>
          <w:szCs w:val="26"/>
        </w:rPr>
        <w:t>.</w:t>
      </w:r>
    </w:p>
    <w:p w:rsidR="0099110D" w:rsidRDefault="0099110D" w:rsidP="005D0193">
      <w:pPr>
        <w:pStyle w:val="ConsPlusNormal"/>
        <w:jc w:val="center"/>
        <w:rPr>
          <w:rFonts w:ascii="Times New Roman" w:hAnsi="Times New Roman" w:cs="Times New Roman"/>
          <w:b/>
          <w:bCs/>
          <w:sz w:val="28"/>
          <w:szCs w:val="28"/>
        </w:rPr>
      </w:pPr>
    </w:p>
    <w:p w:rsidR="005D0193" w:rsidRPr="00147188" w:rsidRDefault="00F72817" w:rsidP="00892AFD">
      <w:pPr>
        <w:pStyle w:val="ConsPlusNormal"/>
        <w:jc w:val="center"/>
        <w:rPr>
          <w:rFonts w:ascii="Times New Roman" w:hAnsi="Times New Roman" w:cs="Times New Roman"/>
          <w:sz w:val="24"/>
          <w:szCs w:val="24"/>
        </w:rPr>
      </w:pPr>
      <w:r w:rsidRPr="0099110D">
        <w:rPr>
          <w:rFonts w:ascii="Times New Roman" w:hAnsi="Times New Roman" w:cs="Times New Roman"/>
          <w:b/>
          <w:bCs/>
          <w:sz w:val="26"/>
          <w:szCs w:val="26"/>
        </w:rPr>
        <w:t xml:space="preserve">Раздел </w:t>
      </w:r>
      <w:r w:rsidR="005D0193" w:rsidRPr="0099110D">
        <w:rPr>
          <w:rFonts w:ascii="Times New Roman" w:hAnsi="Times New Roman" w:cs="Times New Roman"/>
          <w:b/>
          <w:bCs/>
          <w:sz w:val="26"/>
          <w:szCs w:val="26"/>
        </w:rPr>
        <w:t>3.</w:t>
      </w:r>
      <w:r w:rsidR="007D58A9" w:rsidRPr="0099110D">
        <w:rPr>
          <w:rFonts w:ascii="Times New Roman" w:hAnsi="Times New Roman" w:cs="Times New Roman"/>
          <w:b/>
          <w:bCs/>
          <w:sz w:val="26"/>
          <w:szCs w:val="26"/>
        </w:rPr>
        <w:t xml:space="preserve"> Ожидаемые результаты</w:t>
      </w:r>
      <w:r w:rsidR="0099110D">
        <w:rPr>
          <w:rFonts w:ascii="Times New Roman" w:hAnsi="Times New Roman" w:cs="Times New Roman"/>
          <w:b/>
          <w:bCs/>
          <w:sz w:val="26"/>
          <w:szCs w:val="26"/>
        </w:rPr>
        <w:t xml:space="preserve"> Программы</w:t>
      </w:r>
    </w:p>
    <w:p w:rsidR="005D0193" w:rsidRDefault="005D0193" w:rsidP="00D326A6">
      <w:pPr>
        <w:pStyle w:val="ConsPlusNormal"/>
        <w:jc w:val="both"/>
      </w:pPr>
    </w:p>
    <w:tbl>
      <w:tblPr>
        <w:tblW w:w="1007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1275"/>
        <w:gridCol w:w="1559"/>
        <w:gridCol w:w="1701"/>
        <w:gridCol w:w="1474"/>
        <w:gridCol w:w="2212"/>
        <w:gridCol w:w="1425"/>
      </w:tblGrid>
      <w:tr w:rsidR="00F52C5F" w:rsidRPr="00147188" w:rsidTr="00E731AA">
        <w:trPr>
          <w:tblCellSpacing w:w="5" w:type="nil"/>
        </w:trPr>
        <w:tc>
          <w:tcPr>
            <w:tcW w:w="426" w:type="dxa"/>
          </w:tcPr>
          <w:p w:rsidR="00F52C5F" w:rsidRPr="007A1E55" w:rsidRDefault="00F52C5F" w:rsidP="00E92B13">
            <w:pPr>
              <w:pStyle w:val="ConsPlusNormal"/>
              <w:ind w:left="-75" w:right="-75"/>
              <w:jc w:val="center"/>
              <w:rPr>
                <w:rFonts w:ascii="Times New Roman" w:hAnsi="Times New Roman" w:cs="Times New Roman"/>
              </w:rPr>
            </w:pPr>
            <w:r w:rsidRPr="007A1E55">
              <w:rPr>
                <w:rFonts w:ascii="Times New Roman" w:hAnsi="Times New Roman" w:cs="Times New Roman"/>
              </w:rPr>
              <w:t>N п/п</w:t>
            </w:r>
          </w:p>
        </w:tc>
        <w:tc>
          <w:tcPr>
            <w:tcW w:w="1275" w:type="dxa"/>
          </w:tcPr>
          <w:p w:rsidR="00F52C5F" w:rsidRPr="007A1E55" w:rsidRDefault="00F52C5F" w:rsidP="0070233E">
            <w:pPr>
              <w:pStyle w:val="ConsPlusNormal"/>
              <w:jc w:val="center"/>
              <w:rPr>
                <w:rFonts w:ascii="Times New Roman" w:hAnsi="Times New Roman" w:cs="Times New Roman"/>
              </w:rPr>
            </w:pPr>
            <w:r w:rsidRPr="007A1E55">
              <w:rPr>
                <w:rFonts w:ascii="Times New Roman" w:hAnsi="Times New Roman" w:cs="Times New Roman"/>
              </w:rPr>
              <w:t>Задачи</w:t>
            </w:r>
          </w:p>
        </w:tc>
        <w:tc>
          <w:tcPr>
            <w:tcW w:w="1559" w:type="dxa"/>
          </w:tcPr>
          <w:p w:rsidR="00F52C5F" w:rsidRPr="007A1E55" w:rsidRDefault="00F52C5F" w:rsidP="0070233E">
            <w:pPr>
              <w:pStyle w:val="ConsPlusNormal"/>
              <w:jc w:val="center"/>
              <w:rPr>
                <w:rFonts w:ascii="Times New Roman" w:hAnsi="Times New Roman" w:cs="Times New Roman"/>
              </w:rPr>
            </w:pPr>
            <w:r w:rsidRPr="007A1E55">
              <w:rPr>
                <w:rFonts w:ascii="Times New Roman" w:hAnsi="Times New Roman" w:cs="Times New Roman"/>
              </w:rPr>
              <w:t xml:space="preserve">Решаемые проблемы </w:t>
            </w:r>
            <w:hyperlink w:anchor="Par387" w:history="1">
              <w:r w:rsidRPr="007A1E55">
                <w:rPr>
                  <w:rFonts w:ascii="Times New Roman" w:hAnsi="Times New Roman" w:cs="Times New Roman"/>
                </w:rPr>
                <w:t>&lt;*&gt;</w:t>
              </w:r>
            </w:hyperlink>
          </w:p>
        </w:tc>
        <w:tc>
          <w:tcPr>
            <w:tcW w:w="1701" w:type="dxa"/>
          </w:tcPr>
          <w:p w:rsidR="00F52C5F" w:rsidRPr="007A1E55" w:rsidRDefault="00F52C5F" w:rsidP="0070233E">
            <w:pPr>
              <w:pStyle w:val="ConsPlusNormal"/>
              <w:jc w:val="center"/>
              <w:rPr>
                <w:rFonts w:ascii="Times New Roman" w:hAnsi="Times New Roman" w:cs="Times New Roman"/>
              </w:rPr>
            </w:pPr>
            <w:r w:rsidRPr="007A1E55">
              <w:rPr>
                <w:rFonts w:ascii="Times New Roman" w:hAnsi="Times New Roman" w:cs="Times New Roman"/>
              </w:rPr>
              <w:t>Количественный показатель достижения задачи</w:t>
            </w:r>
          </w:p>
        </w:tc>
        <w:tc>
          <w:tcPr>
            <w:tcW w:w="1474" w:type="dxa"/>
          </w:tcPr>
          <w:p w:rsidR="00F52C5F" w:rsidRPr="007A1E55" w:rsidRDefault="00F52C5F" w:rsidP="0070233E">
            <w:pPr>
              <w:pStyle w:val="ConsPlusNormal"/>
              <w:jc w:val="center"/>
              <w:rPr>
                <w:rFonts w:ascii="Times New Roman" w:hAnsi="Times New Roman" w:cs="Times New Roman"/>
              </w:rPr>
            </w:pPr>
            <w:r w:rsidRPr="007A1E55">
              <w:rPr>
                <w:rFonts w:ascii="Times New Roman" w:hAnsi="Times New Roman" w:cs="Times New Roman"/>
              </w:rPr>
              <w:t>Сроки реализации мероприятий (год, квартал)</w:t>
            </w:r>
          </w:p>
        </w:tc>
        <w:tc>
          <w:tcPr>
            <w:tcW w:w="2212" w:type="dxa"/>
          </w:tcPr>
          <w:p w:rsidR="00F52C5F" w:rsidRPr="007A1E55" w:rsidRDefault="00F52C5F" w:rsidP="0070233E">
            <w:pPr>
              <w:pStyle w:val="ConsPlusNormal"/>
              <w:jc w:val="center"/>
              <w:rPr>
                <w:rFonts w:ascii="Times New Roman" w:hAnsi="Times New Roman" w:cs="Times New Roman"/>
              </w:rPr>
            </w:pPr>
            <w:r w:rsidRPr="007A1E55">
              <w:rPr>
                <w:rFonts w:ascii="Times New Roman" w:hAnsi="Times New Roman" w:cs="Times New Roman"/>
              </w:rPr>
              <w:t>Ожидаемый социально-экономический эффект (индикатор программы СЭР)</w:t>
            </w:r>
          </w:p>
        </w:tc>
        <w:tc>
          <w:tcPr>
            <w:tcW w:w="1421" w:type="dxa"/>
          </w:tcPr>
          <w:p w:rsidR="00F52C5F" w:rsidRPr="007A1E55" w:rsidRDefault="00F52C5F" w:rsidP="00203C4F">
            <w:pPr>
              <w:pStyle w:val="ConsPlusNormal"/>
              <w:ind w:left="-46" w:right="-105"/>
              <w:jc w:val="center"/>
              <w:rPr>
                <w:rFonts w:ascii="Times New Roman" w:hAnsi="Times New Roman" w:cs="Times New Roman"/>
              </w:rPr>
            </w:pPr>
            <w:r w:rsidRPr="007A1E55">
              <w:rPr>
                <w:rFonts w:ascii="Times New Roman" w:hAnsi="Times New Roman" w:cs="Times New Roman"/>
              </w:rPr>
              <w:t>Ответственный исполнитель (соисполнители)</w:t>
            </w:r>
          </w:p>
        </w:tc>
      </w:tr>
      <w:tr w:rsidR="00CA6BB2" w:rsidRPr="00147188" w:rsidTr="00E731AA">
        <w:trPr>
          <w:tblCellSpacing w:w="5" w:type="nil"/>
        </w:trPr>
        <w:tc>
          <w:tcPr>
            <w:tcW w:w="10072" w:type="dxa"/>
            <w:gridSpan w:val="7"/>
          </w:tcPr>
          <w:p w:rsidR="00CA6BB2" w:rsidRPr="00147188" w:rsidRDefault="00CA6BB2" w:rsidP="00CA6BB2">
            <w:pPr>
              <w:pStyle w:val="ConsPlusNormal"/>
              <w:rPr>
                <w:rFonts w:ascii="Times New Roman" w:hAnsi="Times New Roman" w:cs="Times New Roman"/>
                <w:sz w:val="24"/>
                <w:szCs w:val="24"/>
              </w:rPr>
            </w:pPr>
            <w:r>
              <w:rPr>
                <w:rFonts w:ascii="Times New Roman" w:hAnsi="Times New Roman" w:cs="Times New Roman"/>
                <w:sz w:val="24"/>
                <w:szCs w:val="24"/>
              </w:rPr>
              <w:t>Ц</w:t>
            </w:r>
            <w:r w:rsidRPr="007D58A9">
              <w:rPr>
                <w:rFonts w:ascii="Times New Roman" w:hAnsi="Times New Roman" w:cs="Times New Roman"/>
                <w:sz w:val="24"/>
                <w:szCs w:val="24"/>
              </w:rPr>
              <w:t xml:space="preserve">ель </w:t>
            </w:r>
            <w:r>
              <w:rPr>
                <w:rFonts w:ascii="Times New Roman" w:hAnsi="Times New Roman" w:cs="Times New Roman"/>
                <w:sz w:val="24"/>
                <w:szCs w:val="24"/>
              </w:rPr>
              <w:t>п</w:t>
            </w:r>
            <w:r w:rsidRPr="007D58A9">
              <w:rPr>
                <w:rFonts w:ascii="Times New Roman" w:hAnsi="Times New Roman" w:cs="Times New Roman"/>
                <w:sz w:val="24"/>
                <w:szCs w:val="24"/>
              </w:rPr>
              <w:t>рограммы</w:t>
            </w:r>
            <w:r>
              <w:rPr>
                <w:rFonts w:ascii="Times New Roman" w:hAnsi="Times New Roman" w:cs="Times New Roman"/>
                <w:sz w:val="24"/>
                <w:szCs w:val="24"/>
              </w:rPr>
              <w:t>:</w:t>
            </w:r>
            <w:r w:rsidRPr="007D58A9">
              <w:rPr>
                <w:rFonts w:ascii="Times New Roman" w:hAnsi="Times New Roman" w:cs="Times New Roman"/>
                <w:sz w:val="24"/>
                <w:szCs w:val="24"/>
              </w:rPr>
              <w:t xml:space="preserve"> </w:t>
            </w:r>
            <w:r>
              <w:rPr>
                <w:rFonts w:ascii="Times New Roman" w:hAnsi="Times New Roman" w:cs="Times New Roman"/>
                <w:sz w:val="24"/>
                <w:szCs w:val="24"/>
              </w:rPr>
              <w:t>повышение эффективности и качества</w:t>
            </w:r>
            <w:r w:rsidRPr="006467F9">
              <w:rPr>
                <w:rFonts w:ascii="Times New Roman" w:hAnsi="Times New Roman" w:cs="Times New Roman"/>
                <w:sz w:val="24"/>
                <w:szCs w:val="24"/>
              </w:rPr>
              <w:t xml:space="preserve"> управления муниципальным</w:t>
            </w:r>
            <w:r>
              <w:rPr>
                <w:rFonts w:ascii="Times New Roman" w:hAnsi="Times New Roman" w:cs="Times New Roman"/>
                <w:sz w:val="24"/>
                <w:szCs w:val="24"/>
              </w:rPr>
              <w:t>и финансами</w:t>
            </w:r>
            <w:r w:rsidRPr="006467F9">
              <w:rPr>
                <w:rFonts w:ascii="Times New Roman" w:hAnsi="Times New Roman" w:cs="Times New Roman"/>
                <w:sz w:val="24"/>
                <w:szCs w:val="24"/>
              </w:rPr>
              <w:t xml:space="preserve"> и муниципальным </w:t>
            </w:r>
            <w:r>
              <w:rPr>
                <w:rFonts w:ascii="Times New Roman" w:hAnsi="Times New Roman" w:cs="Times New Roman"/>
                <w:sz w:val="24"/>
                <w:szCs w:val="24"/>
              </w:rPr>
              <w:t>долгом</w:t>
            </w:r>
          </w:p>
        </w:tc>
      </w:tr>
      <w:tr w:rsidR="005611BE" w:rsidRPr="00147188" w:rsidTr="00E731AA">
        <w:trPr>
          <w:tblCellSpacing w:w="5" w:type="nil"/>
        </w:trPr>
        <w:tc>
          <w:tcPr>
            <w:tcW w:w="426" w:type="dxa"/>
            <w:vMerge w:val="restart"/>
          </w:tcPr>
          <w:p w:rsidR="005611BE" w:rsidRPr="0070233E" w:rsidRDefault="005611BE" w:rsidP="000F6B12">
            <w:pPr>
              <w:pStyle w:val="ConsPlusNormal"/>
              <w:rPr>
                <w:rFonts w:ascii="Times New Roman" w:hAnsi="Times New Roman" w:cs="Times New Roman"/>
              </w:rPr>
            </w:pPr>
            <w:r w:rsidRPr="0070233E">
              <w:rPr>
                <w:rFonts w:ascii="Times New Roman" w:hAnsi="Times New Roman" w:cs="Times New Roman"/>
              </w:rPr>
              <w:t>1</w:t>
            </w:r>
          </w:p>
        </w:tc>
        <w:tc>
          <w:tcPr>
            <w:tcW w:w="1275" w:type="dxa"/>
            <w:vMerge w:val="restart"/>
          </w:tcPr>
          <w:p w:rsidR="005611BE" w:rsidRPr="0070233E" w:rsidRDefault="005611BE" w:rsidP="00F0214B">
            <w:pPr>
              <w:pStyle w:val="ConsPlusNormal"/>
              <w:rPr>
                <w:rFonts w:ascii="Times New Roman" w:eastAsiaTheme="minorHAnsi" w:hAnsi="Times New Roman" w:cs="Times New Roman"/>
                <w:lang w:eastAsia="en-US"/>
              </w:rPr>
            </w:pPr>
            <w:r w:rsidRPr="0070233E">
              <w:rPr>
                <w:rFonts w:ascii="Times New Roman" w:eastAsiaTheme="minorHAnsi" w:hAnsi="Times New Roman" w:cs="Times New Roman"/>
                <w:lang w:eastAsia="en-US"/>
              </w:rPr>
              <w:t xml:space="preserve">Обеспечение условий </w:t>
            </w:r>
            <w:bookmarkStart w:id="1" w:name="_GoBack"/>
            <w:bookmarkEnd w:id="1"/>
            <w:r w:rsidRPr="0070233E">
              <w:rPr>
                <w:rFonts w:ascii="Times New Roman" w:eastAsiaTheme="minorHAnsi" w:hAnsi="Times New Roman" w:cs="Times New Roman"/>
                <w:lang w:eastAsia="en-US"/>
              </w:rPr>
              <w:t>для эффективного</w:t>
            </w:r>
            <w:r w:rsidR="00E92B13">
              <w:rPr>
                <w:rFonts w:ascii="Times New Roman" w:eastAsiaTheme="minorHAnsi" w:hAnsi="Times New Roman" w:cs="Times New Roman"/>
                <w:lang w:eastAsia="en-US"/>
              </w:rPr>
              <w:t xml:space="preserve"> </w:t>
            </w:r>
            <w:r w:rsidRPr="0070233E">
              <w:rPr>
                <w:rFonts w:ascii="Times New Roman" w:eastAsiaTheme="minorHAnsi" w:hAnsi="Times New Roman" w:cs="Times New Roman"/>
                <w:lang w:eastAsia="en-US"/>
              </w:rPr>
              <w:t xml:space="preserve">использования средств бюджета </w:t>
            </w:r>
            <w:r w:rsidRPr="0070233E">
              <w:rPr>
                <w:rFonts w:ascii="Times New Roman" w:eastAsiaTheme="minorHAnsi" w:hAnsi="Times New Roman" w:cs="Times New Roman"/>
                <w:lang w:eastAsia="en-US"/>
              </w:rPr>
              <w:lastRenderedPageBreak/>
              <w:t>муниципального район</w:t>
            </w:r>
            <w:r w:rsidR="00F0214B">
              <w:rPr>
                <w:rFonts w:ascii="Times New Roman" w:eastAsiaTheme="minorHAnsi" w:hAnsi="Times New Roman" w:cs="Times New Roman"/>
                <w:lang w:eastAsia="en-US"/>
              </w:rPr>
              <w:t>а</w:t>
            </w:r>
          </w:p>
        </w:tc>
        <w:tc>
          <w:tcPr>
            <w:tcW w:w="1559" w:type="dxa"/>
          </w:tcPr>
          <w:p w:rsidR="005611BE" w:rsidRPr="0070233E" w:rsidRDefault="005611BE" w:rsidP="00F0214B">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У</w:t>
            </w:r>
            <w:r w:rsidRPr="0070233E">
              <w:rPr>
                <w:rFonts w:ascii="Times New Roman" w:hAnsi="Times New Roman" w:cs="Times New Roman"/>
                <w:sz w:val="20"/>
                <w:szCs w:val="20"/>
              </w:rPr>
              <w:t>величение доходов консолидированного бюджета муниципального район</w:t>
            </w:r>
            <w:r w:rsidR="00F0214B">
              <w:rPr>
                <w:rFonts w:ascii="Times New Roman" w:hAnsi="Times New Roman" w:cs="Times New Roman"/>
                <w:sz w:val="20"/>
                <w:szCs w:val="20"/>
              </w:rPr>
              <w:t>а</w:t>
            </w:r>
          </w:p>
        </w:tc>
        <w:tc>
          <w:tcPr>
            <w:tcW w:w="1701" w:type="dxa"/>
          </w:tcPr>
          <w:p w:rsidR="005611BE" w:rsidRPr="0070233E" w:rsidRDefault="005611BE" w:rsidP="00F0214B">
            <w:pPr>
              <w:spacing w:after="0" w:line="240" w:lineRule="auto"/>
              <w:rPr>
                <w:rFonts w:ascii="Times New Roman" w:hAnsi="Times New Roman" w:cs="Times New Roman"/>
                <w:sz w:val="20"/>
                <w:szCs w:val="20"/>
              </w:rPr>
            </w:pPr>
            <w:r>
              <w:rPr>
                <w:rFonts w:ascii="Times New Roman" w:hAnsi="Times New Roman" w:cs="Times New Roman"/>
                <w:sz w:val="20"/>
                <w:szCs w:val="20"/>
              </w:rPr>
              <w:t>Д</w:t>
            </w:r>
            <w:r w:rsidRPr="009D6C50">
              <w:rPr>
                <w:rFonts w:ascii="Times New Roman" w:hAnsi="Times New Roman" w:cs="Times New Roman"/>
                <w:sz w:val="20"/>
                <w:szCs w:val="20"/>
              </w:rPr>
              <w:t>оход</w:t>
            </w:r>
            <w:r>
              <w:rPr>
                <w:rFonts w:ascii="Times New Roman" w:hAnsi="Times New Roman" w:cs="Times New Roman"/>
                <w:sz w:val="20"/>
                <w:szCs w:val="20"/>
              </w:rPr>
              <w:t>ы</w:t>
            </w:r>
            <w:r w:rsidRPr="009D6C50">
              <w:rPr>
                <w:rFonts w:ascii="Times New Roman" w:hAnsi="Times New Roman" w:cs="Times New Roman"/>
                <w:sz w:val="20"/>
                <w:szCs w:val="20"/>
              </w:rPr>
              <w:t xml:space="preserve"> консолидированного бюджета муниципального район</w:t>
            </w:r>
            <w:r w:rsidR="00F0214B">
              <w:rPr>
                <w:rFonts w:ascii="Times New Roman" w:hAnsi="Times New Roman" w:cs="Times New Roman"/>
                <w:sz w:val="20"/>
                <w:szCs w:val="20"/>
              </w:rPr>
              <w:t>а</w:t>
            </w:r>
            <w:r w:rsidRPr="009D6C50">
              <w:rPr>
                <w:rFonts w:ascii="Times New Roman" w:hAnsi="Times New Roman" w:cs="Times New Roman"/>
                <w:sz w:val="20"/>
                <w:szCs w:val="20"/>
              </w:rPr>
              <w:t xml:space="preserve"> </w:t>
            </w:r>
          </w:p>
        </w:tc>
        <w:tc>
          <w:tcPr>
            <w:tcW w:w="1474" w:type="dxa"/>
          </w:tcPr>
          <w:p w:rsidR="005611BE" w:rsidRPr="0070233E" w:rsidRDefault="005611BE" w:rsidP="00A637EE">
            <w:pPr>
              <w:spacing w:after="0" w:line="240" w:lineRule="auto"/>
              <w:rPr>
                <w:rFonts w:ascii="Times New Roman" w:hAnsi="Times New Roman" w:cs="Times New Roman"/>
                <w:sz w:val="20"/>
                <w:szCs w:val="20"/>
              </w:rPr>
            </w:pPr>
            <w:r w:rsidRPr="0070233E">
              <w:rPr>
                <w:rFonts w:ascii="Times New Roman" w:hAnsi="Times New Roman" w:cs="Times New Roman"/>
                <w:sz w:val="20"/>
                <w:szCs w:val="20"/>
              </w:rPr>
              <w:t>20</w:t>
            </w:r>
            <w:r w:rsidR="00A637EE">
              <w:rPr>
                <w:rFonts w:ascii="Times New Roman" w:hAnsi="Times New Roman" w:cs="Times New Roman"/>
                <w:sz w:val="20"/>
                <w:szCs w:val="20"/>
              </w:rPr>
              <w:t>2</w:t>
            </w:r>
            <w:r>
              <w:rPr>
                <w:rFonts w:ascii="Times New Roman" w:hAnsi="Times New Roman" w:cs="Times New Roman"/>
                <w:sz w:val="20"/>
                <w:szCs w:val="20"/>
              </w:rPr>
              <w:t>5</w:t>
            </w:r>
            <w:r w:rsidRPr="0070233E">
              <w:rPr>
                <w:rFonts w:ascii="Times New Roman" w:hAnsi="Times New Roman" w:cs="Times New Roman"/>
                <w:sz w:val="20"/>
                <w:szCs w:val="20"/>
              </w:rPr>
              <w:t>-20</w:t>
            </w:r>
            <w:r w:rsidR="00A637EE">
              <w:rPr>
                <w:rFonts w:ascii="Times New Roman" w:hAnsi="Times New Roman" w:cs="Times New Roman"/>
                <w:sz w:val="20"/>
                <w:szCs w:val="20"/>
              </w:rPr>
              <w:t>3</w:t>
            </w:r>
            <w:r w:rsidRPr="0070233E">
              <w:rPr>
                <w:rFonts w:ascii="Times New Roman" w:hAnsi="Times New Roman" w:cs="Times New Roman"/>
                <w:sz w:val="20"/>
                <w:szCs w:val="20"/>
              </w:rPr>
              <w:t xml:space="preserve">0 годы </w:t>
            </w:r>
          </w:p>
        </w:tc>
        <w:tc>
          <w:tcPr>
            <w:tcW w:w="2212" w:type="dxa"/>
          </w:tcPr>
          <w:p w:rsidR="005611BE" w:rsidRPr="0070233E" w:rsidRDefault="005611BE" w:rsidP="004033D7">
            <w:pPr>
              <w:spacing w:after="0" w:line="240" w:lineRule="auto"/>
              <w:rPr>
                <w:rFonts w:ascii="Times New Roman" w:hAnsi="Times New Roman" w:cs="Times New Roman"/>
                <w:sz w:val="20"/>
                <w:szCs w:val="20"/>
              </w:rPr>
            </w:pPr>
            <w:r>
              <w:rPr>
                <w:rFonts w:ascii="Times New Roman" w:hAnsi="Times New Roman" w:cs="Times New Roman"/>
                <w:sz w:val="20"/>
                <w:szCs w:val="20"/>
              </w:rPr>
              <w:t>Д</w:t>
            </w:r>
            <w:r w:rsidRPr="0070233E">
              <w:rPr>
                <w:rFonts w:ascii="Times New Roman" w:hAnsi="Times New Roman" w:cs="Times New Roman"/>
                <w:sz w:val="20"/>
                <w:szCs w:val="20"/>
              </w:rPr>
              <w:t>оход</w:t>
            </w:r>
            <w:r>
              <w:rPr>
                <w:rFonts w:ascii="Times New Roman" w:hAnsi="Times New Roman" w:cs="Times New Roman"/>
                <w:sz w:val="20"/>
                <w:szCs w:val="20"/>
              </w:rPr>
              <w:t>ы</w:t>
            </w:r>
            <w:r w:rsidRPr="0070233E">
              <w:rPr>
                <w:rFonts w:ascii="Times New Roman" w:hAnsi="Times New Roman" w:cs="Times New Roman"/>
                <w:sz w:val="20"/>
                <w:szCs w:val="20"/>
              </w:rPr>
              <w:t xml:space="preserve"> консолидированного бюджета муниципального район</w:t>
            </w:r>
            <w:r w:rsidR="00F0214B">
              <w:rPr>
                <w:rFonts w:ascii="Times New Roman" w:hAnsi="Times New Roman" w:cs="Times New Roman"/>
                <w:sz w:val="20"/>
                <w:szCs w:val="20"/>
              </w:rPr>
              <w:t>а</w:t>
            </w:r>
            <w:r w:rsidRPr="0070233E">
              <w:rPr>
                <w:rFonts w:ascii="Times New Roman" w:hAnsi="Times New Roman" w:cs="Times New Roman"/>
                <w:sz w:val="20"/>
                <w:szCs w:val="20"/>
              </w:rPr>
              <w:t xml:space="preserve"> </w:t>
            </w:r>
            <w:r>
              <w:rPr>
                <w:rFonts w:ascii="Times New Roman" w:hAnsi="Times New Roman" w:cs="Times New Roman"/>
                <w:sz w:val="20"/>
                <w:szCs w:val="20"/>
              </w:rPr>
              <w:t xml:space="preserve">увеличатся </w:t>
            </w:r>
            <w:r w:rsidRPr="0070233E">
              <w:rPr>
                <w:rFonts w:ascii="Times New Roman" w:hAnsi="Times New Roman" w:cs="Times New Roman"/>
                <w:sz w:val="20"/>
                <w:szCs w:val="20"/>
              </w:rPr>
              <w:t xml:space="preserve">до </w:t>
            </w:r>
            <w:r w:rsidR="00A637EE">
              <w:rPr>
                <w:rFonts w:ascii="Times New Roman" w:hAnsi="Times New Roman" w:cs="Times New Roman"/>
                <w:sz w:val="20"/>
                <w:szCs w:val="20"/>
              </w:rPr>
              <w:t xml:space="preserve">  </w:t>
            </w:r>
            <w:r w:rsidR="004033D7">
              <w:rPr>
                <w:rFonts w:ascii="Times New Roman" w:hAnsi="Times New Roman" w:cs="Times New Roman"/>
                <w:sz w:val="20"/>
                <w:szCs w:val="20"/>
              </w:rPr>
              <w:t>1 </w:t>
            </w:r>
            <w:r w:rsidR="00C4227E">
              <w:rPr>
                <w:rFonts w:ascii="Times New Roman" w:hAnsi="Times New Roman" w:cs="Times New Roman"/>
                <w:sz w:val="20"/>
                <w:szCs w:val="20"/>
              </w:rPr>
              <w:t>208</w:t>
            </w:r>
            <w:r w:rsidR="004033D7">
              <w:rPr>
                <w:rFonts w:ascii="Times New Roman" w:hAnsi="Times New Roman" w:cs="Times New Roman"/>
                <w:sz w:val="20"/>
                <w:szCs w:val="20"/>
              </w:rPr>
              <w:t>,</w:t>
            </w:r>
            <w:r w:rsidR="00C4227E">
              <w:rPr>
                <w:rFonts w:ascii="Times New Roman" w:hAnsi="Times New Roman" w:cs="Times New Roman"/>
                <w:sz w:val="20"/>
                <w:szCs w:val="20"/>
              </w:rPr>
              <w:t>4</w:t>
            </w:r>
            <w:r w:rsidR="004033D7">
              <w:rPr>
                <w:rFonts w:ascii="Times New Roman" w:hAnsi="Times New Roman" w:cs="Times New Roman"/>
                <w:sz w:val="20"/>
                <w:szCs w:val="20"/>
              </w:rPr>
              <w:t xml:space="preserve"> </w:t>
            </w:r>
            <w:r w:rsidRPr="0070233E">
              <w:rPr>
                <w:rFonts w:ascii="Times New Roman" w:hAnsi="Times New Roman" w:cs="Times New Roman"/>
                <w:sz w:val="20"/>
                <w:szCs w:val="20"/>
              </w:rPr>
              <w:t>млн. руб.</w:t>
            </w:r>
          </w:p>
        </w:tc>
        <w:tc>
          <w:tcPr>
            <w:tcW w:w="1421" w:type="dxa"/>
          </w:tcPr>
          <w:p w:rsidR="005611BE" w:rsidRPr="00E92B13" w:rsidRDefault="00E92B13" w:rsidP="000F6B12">
            <w:pPr>
              <w:pStyle w:val="ConsPlusNormal"/>
              <w:rPr>
                <w:rFonts w:ascii="Times New Roman" w:hAnsi="Times New Roman" w:cs="Times New Roman"/>
              </w:rPr>
            </w:pPr>
            <w:r w:rsidRPr="00E92B13">
              <w:rPr>
                <w:rFonts w:ascii="Times New Roman" w:hAnsi="Times New Roman" w:cs="Times New Roman"/>
              </w:rPr>
              <w:t>Финансовое управление</w:t>
            </w:r>
          </w:p>
        </w:tc>
      </w:tr>
      <w:tr w:rsidR="00E92B13" w:rsidRPr="00147188" w:rsidTr="00E731AA">
        <w:trPr>
          <w:tblCellSpacing w:w="5" w:type="nil"/>
        </w:trPr>
        <w:tc>
          <w:tcPr>
            <w:tcW w:w="426" w:type="dxa"/>
            <w:vMerge/>
          </w:tcPr>
          <w:p w:rsidR="00E92B13" w:rsidRPr="0070233E" w:rsidRDefault="00E92B13" w:rsidP="000F6B12">
            <w:pPr>
              <w:pStyle w:val="ConsPlusNormal"/>
              <w:rPr>
                <w:rFonts w:ascii="Times New Roman" w:hAnsi="Times New Roman" w:cs="Times New Roman"/>
              </w:rPr>
            </w:pPr>
          </w:p>
        </w:tc>
        <w:tc>
          <w:tcPr>
            <w:tcW w:w="1275" w:type="dxa"/>
            <w:vMerge/>
          </w:tcPr>
          <w:p w:rsidR="00E92B13" w:rsidRPr="0070233E" w:rsidRDefault="00E92B13" w:rsidP="000F6B12">
            <w:pPr>
              <w:pStyle w:val="ConsPlusNormal"/>
              <w:rPr>
                <w:rFonts w:ascii="Times New Roman" w:hAnsi="Times New Roman" w:cs="Times New Roman"/>
              </w:rPr>
            </w:pPr>
          </w:p>
        </w:tc>
        <w:tc>
          <w:tcPr>
            <w:tcW w:w="1559" w:type="dxa"/>
          </w:tcPr>
          <w:p w:rsidR="00E92B13" w:rsidRPr="0070233E" w:rsidRDefault="00E92B13" w:rsidP="0070233E">
            <w:pPr>
              <w:spacing w:after="0" w:line="240" w:lineRule="auto"/>
              <w:rPr>
                <w:rFonts w:ascii="Times New Roman" w:hAnsi="Times New Roman" w:cs="Times New Roman"/>
                <w:sz w:val="20"/>
                <w:szCs w:val="20"/>
              </w:rPr>
            </w:pPr>
            <w:r w:rsidRPr="0070233E">
              <w:rPr>
                <w:rFonts w:ascii="Times New Roman" w:hAnsi="Times New Roman" w:cs="Times New Roman"/>
                <w:sz w:val="20"/>
                <w:szCs w:val="20"/>
              </w:rPr>
              <w:t xml:space="preserve">Увеличение </w:t>
            </w:r>
            <w:r w:rsidRPr="0070233E">
              <w:rPr>
                <w:rFonts w:ascii="Times New Roman" w:hAnsi="Times New Roman" w:cs="Times New Roman"/>
                <w:sz w:val="20"/>
                <w:szCs w:val="20"/>
              </w:rPr>
              <w:lastRenderedPageBreak/>
              <w:t>налоговых</w:t>
            </w:r>
            <w:r>
              <w:rPr>
                <w:rFonts w:ascii="Times New Roman" w:hAnsi="Times New Roman" w:cs="Times New Roman"/>
                <w:sz w:val="20"/>
                <w:szCs w:val="20"/>
              </w:rPr>
              <w:t xml:space="preserve"> и неналоговых</w:t>
            </w:r>
            <w:r w:rsidRPr="0070233E">
              <w:rPr>
                <w:rFonts w:ascii="Times New Roman" w:hAnsi="Times New Roman" w:cs="Times New Roman"/>
                <w:sz w:val="20"/>
                <w:szCs w:val="20"/>
              </w:rPr>
              <w:t xml:space="preserve"> поступлений в бюджет </w:t>
            </w:r>
          </w:p>
        </w:tc>
        <w:tc>
          <w:tcPr>
            <w:tcW w:w="1701" w:type="dxa"/>
          </w:tcPr>
          <w:p w:rsidR="00E92B13" w:rsidRPr="0070233E" w:rsidRDefault="00E92B13" w:rsidP="0070233E">
            <w:pPr>
              <w:spacing w:after="0" w:line="240" w:lineRule="auto"/>
              <w:rPr>
                <w:rFonts w:ascii="Times New Roman" w:hAnsi="Times New Roman" w:cs="Times New Roman"/>
                <w:sz w:val="20"/>
                <w:szCs w:val="20"/>
              </w:rPr>
            </w:pPr>
            <w:r w:rsidRPr="0070233E">
              <w:rPr>
                <w:rFonts w:ascii="Times New Roman" w:hAnsi="Times New Roman" w:cs="Times New Roman"/>
                <w:sz w:val="20"/>
                <w:szCs w:val="20"/>
              </w:rPr>
              <w:lastRenderedPageBreak/>
              <w:t xml:space="preserve">Налоговые  </w:t>
            </w:r>
            <w:r>
              <w:rPr>
                <w:rFonts w:ascii="Times New Roman" w:hAnsi="Times New Roman" w:cs="Times New Roman"/>
                <w:sz w:val="20"/>
                <w:szCs w:val="20"/>
              </w:rPr>
              <w:t xml:space="preserve">и </w:t>
            </w:r>
            <w:r>
              <w:rPr>
                <w:rFonts w:ascii="Times New Roman" w:hAnsi="Times New Roman" w:cs="Times New Roman"/>
                <w:sz w:val="20"/>
                <w:szCs w:val="20"/>
              </w:rPr>
              <w:lastRenderedPageBreak/>
              <w:t xml:space="preserve">неналоговые </w:t>
            </w:r>
            <w:r w:rsidRPr="0070233E">
              <w:rPr>
                <w:rFonts w:ascii="Times New Roman" w:hAnsi="Times New Roman" w:cs="Times New Roman"/>
                <w:sz w:val="20"/>
                <w:szCs w:val="20"/>
              </w:rPr>
              <w:t>доходы, млн.руб.</w:t>
            </w:r>
          </w:p>
        </w:tc>
        <w:tc>
          <w:tcPr>
            <w:tcW w:w="1474" w:type="dxa"/>
          </w:tcPr>
          <w:p w:rsidR="00E92B13" w:rsidRPr="0070233E" w:rsidRDefault="00E92B13" w:rsidP="00E8115E">
            <w:pPr>
              <w:spacing w:after="0" w:line="240" w:lineRule="auto"/>
              <w:rPr>
                <w:rFonts w:ascii="Times New Roman" w:hAnsi="Times New Roman" w:cs="Times New Roman"/>
                <w:sz w:val="20"/>
                <w:szCs w:val="20"/>
              </w:rPr>
            </w:pPr>
            <w:r w:rsidRPr="0070233E">
              <w:rPr>
                <w:rFonts w:ascii="Times New Roman" w:hAnsi="Times New Roman" w:cs="Times New Roman"/>
                <w:sz w:val="20"/>
                <w:szCs w:val="20"/>
              </w:rPr>
              <w:lastRenderedPageBreak/>
              <w:t>20</w:t>
            </w:r>
            <w:r w:rsidR="00E8115E">
              <w:rPr>
                <w:rFonts w:ascii="Times New Roman" w:hAnsi="Times New Roman" w:cs="Times New Roman"/>
                <w:sz w:val="20"/>
                <w:szCs w:val="20"/>
              </w:rPr>
              <w:t>2</w:t>
            </w:r>
            <w:r>
              <w:rPr>
                <w:rFonts w:ascii="Times New Roman" w:hAnsi="Times New Roman" w:cs="Times New Roman"/>
                <w:sz w:val="20"/>
                <w:szCs w:val="20"/>
              </w:rPr>
              <w:t>5</w:t>
            </w:r>
            <w:r w:rsidRPr="0070233E">
              <w:rPr>
                <w:rFonts w:ascii="Times New Roman" w:hAnsi="Times New Roman" w:cs="Times New Roman"/>
                <w:sz w:val="20"/>
                <w:szCs w:val="20"/>
              </w:rPr>
              <w:t>-20</w:t>
            </w:r>
            <w:r w:rsidR="00E8115E">
              <w:rPr>
                <w:rFonts w:ascii="Times New Roman" w:hAnsi="Times New Roman" w:cs="Times New Roman"/>
                <w:sz w:val="20"/>
                <w:szCs w:val="20"/>
              </w:rPr>
              <w:t>3</w:t>
            </w:r>
            <w:r w:rsidRPr="0070233E">
              <w:rPr>
                <w:rFonts w:ascii="Times New Roman" w:hAnsi="Times New Roman" w:cs="Times New Roman"/>
                <w:sz w:val="20"/>
                <w:szCs w:val="20"/>
              </w:rPr>
              <w:t xml:space="preserve">0 </w:t>
            </w:r>
            <w:r w:rsidRPr="0070233E">
              <w:rPr>
                <w:rFonts w:ascii="Times New Roman" w:hAnsi="Times New Roman" w:cs="Times New Roman"/>
                <w:sz w:val="20"/>
                <w:szCs w:val="20"/>
              </w:rPr>
              <w:lastRenderedPageBreak/>
              <w:t xml:space="preserve">годы </w:t>
            </w:r>
          </w:p>
        </w:tc>
        <w:tc>
          <w:tcPr>
            <w:tcW w:w="2212" w:type="dxa"/>
          </w:tcPr>
          <w:p w:rsidR="00E92B13" w:rsidRPr="0070233E" w:rsidRDefault="00E92B13" w:rsidP="004033D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w:t>
            </w:r>
            <w:r w:rsidRPr="007D3D75">
              <w:rPr>
                <w:rFonts w:ascii="Times New Roman" w:hAnsi="Times New Roman" w:cs="Times New Roman"/>
                <w:sz w:val="20"/>
                <w:szCs w:val="20"/>
              </w:rPr>
              <w:t>алоговы</w:t>
            </w:r>
            <w:r>
              <w:rPr>
                <w:rFonts w:ascii="Times New Roman" w:hAnsi="Times New Roman" w:cs="Times New Roman"/>
                <w:sz w:val="20"/>
                <w:szCs w:val="20"/>
              </w:rPr>
              <w:t>е</w:t>
            </w:r>
            <w:r w:rsidRPr="007D3D75">
              <w:rPr>
                <w:rFonts w:ascii="Times New Roman" w:hAnsi="Times New Roman" w:cs="Times New Roman"/>
                <w:sz w:val="20"/>
                <w:szCs w:val="20"/>
              </w:rPr>
              <w:t xml:space="preserve"> и </w:t>
            </w:r>
            <w:r w:rsidRPr="007D3D75">
              <w:rPr>
                <w:rFonts w:ascii="Times New Roman" w:hAnsi="Times New Roman" w:cs="Times New Roman"/>
                <w:sz w:val="20"/>
                <w:szCs w:val="20"/>
              </w:rPr>
              <w:lastRenderedPageBreak/>
              <w:t>неналоговы</w:t>
            </w:r>
            <w:r>
              <w:rPr>
                <w:rFonts w:ascii="Times New Roman" w:hAnsi="Times New Roman" w:cs="Times New Roman"/>
                <w:sz w:val="20"/>
                <w:szCs w:val="20"/>
              </w:rPr>
              <w:t>е</w:t>
            </w:r>
            <w:r w:rsidRPr="007D3D75">
              <w:rPr>
                <w:rFonts w:ascii="Times New Roman" w:hAnsi="Times New Roman" w:cs="Times New Roman"/>
                <w:sz w:val="20"/>
                <w:szCs w:val="20"/>
              </w:rPr>
              <w:t xml:space="preserve"> доход</w:t>
            </w:r>
            <w:r>
              <w:rPr>
                <w:rFonts w:ascii="Times New Roman" w:hAnsi="Times New Roman" w:cs="Times New Roman"/>
                <w:sz w:val="20"/>
                <w:szCs w:val="20"/>
              </w:rPr>
              <w:t>ы</w:t>
            </w:r>
            <w:r w:rsidRPr="007D3D75">
              <w:rPr>
                <w:rFonts w:ascii="Times New Roman" w:hAnsi="Times New Roman" w:cs="Times New Roman"/>
                <w:sz w:val="20"/>
                <w:szCs w:val="20"/>
              </w:rPr>
              <w:t xml:space="preserve"> консолидированного бюджета муниципального район</w:t>
            </w:r>
            <w:r w:rsidR="004033D7">
              <w:rPr>
                <w:rFonts w:ascii="Times New Roman" w:hAnsi="Times New Roman" w:cs="Times New Roman"/>
                <w:sz w:val="20"/>
                <w:szCs w:val="20"/>
              </w:rPr>
              <w:t>а</w:t>
            </w:r>
            <w:r w:rsidRPr="007D3D75">
              <w:rPr>
                <w:rFonts w:ascii="Times New Roman" w:hAnsi="Times New Roman" w:cs="Times New Roman"/>
                <w:sz w:val="20"/>
                <w:szCs w:val="20"/>
              </w:rPr>
              <w:t xml:space="preserve"> </w:t>
            </w:r>
            <w:r>
              <w:rPr>
                <w:rFonts w:ascii="Times New Roman" w:hAnsi="Times New Roman" w:cs="Times New Roman"/>
                <w:sz w:val="20"/>
                <w:szCs w:val="20"/>
              </w:rPr>
              <w:t xml:space="preserve">увеличатся </w:t>
            </w:r>
            <w:r w:rsidRPr="007D3D75">
              <w:rPr>
                <w:rFonts w:ascii="Times New Roman" w:hAnsi="Times New Roman" w:cs="Times New Roman"/>
                <w:sz w:val="20"/>
                <w:szCs w:val="20"/>
              </w:rPr>
              <w:t xml:space="preserve">до </w:t>
            </w:r>
            <w:r w:rsidR="00FA78DD">
              <w:rPr>
                <w:rFonts w:ascii="Times New Roman" w:hAnsi="Times New Roman" w:cs="Times New Roman"/>
                <w:sz w:val="20"/>
                <w:szCs w:val="20"/>
              </w:rPr>
              <w:t>409</w:t>
            </w:r>
            <w:r w:rsidR="004033D7">
              <w:rPr>
                <w:rFonts w:ascii="Times New Roman" w:hAnsi="Times New Roman" w:cs="Times New Roman"/>
                <w:sz w:val="20"/>
                <w:szCs w:val="20"/>
              </w:rPr>
              <w:t>,</w:t>
            </w:r>
            <w:r w:rsidR="00FA78DD">
              <w:rPr>
                <w:rFonts w:ascii="Times New Roman" w:hAnsi="Times New Roman" w:cs="Times New Roman"/>
                <w:sz w:val="20"/>
                <w:szCs w:val="20"/>
              </w:rPr>
              <w:t>7</w:t>
            </w:r>
            <w:r w:rsidRPr="007D3D75">
              <w:rPr>
                <w:rFonts w:ascii="Times New Roman" w:hAnsi="Times New Roman" w:cs="Times New Roman"/>
                <w:sz w:val="20"/>
                <w:szCs w:val="20"/>
              </w:rPr>
              <w:t>млн. руб.</w:t>
            </w:r>
          </w:p>
        </w:tc>
        <w:tc>
          <w:tcPr>
            <w:tcW w:w="1421" w:type="dxa"/>
          </w:tcPr>
          <w:p w:rsidR="00E92B13" w:rsidRPr="00E92B13" w:rsidRDefault="00E92B13" w:rsidP="00D57E4A">
            <w:pPr>
              <w:pStyle w:val="ConsPlusNormal"/>
              <w:rPr>
                <w:rFonts w:ascii="Times New Roman" w:hAnsi="Times New Roman" w:cs="Times New Roman"/>
              </w:rPr>
            </w:pPr>
            <w:r w:rsidRPr="00E92B13">
              <w:rPr>
                <w:rFonts w:ascii="Times New Roman" w:hAnsi="Times New Roman" w:cs="Times New Roman"/>
              </w:rPr>
              <w:lastRenderedPageBreak/>
              <w:t xml:space="preserve">Финансовое </w:t>
            </w:r>
            <w:r w:rsidRPr="00E92B13">
              <w:rPr>
                <w:rFonts w:ascii="Times New Roman" w:hAnsi="Times New Roman" w:cs="Times New Roman"/>
              </w:rPr>
              <w:lastRenderedPageBreak/>
              <w:t>управление</w:t>
            </w:r>
          </w:p>
        </w:tc>
      </w:tr>
      <w:tr w:rsidR="00E92B13" w:rsidRPr="00147188" w:rsidTr="00E731AA">
        <w:trPr>
          <w:tblCellSpacing w:w="5" w:type="nil"/>
        </w:trPr>
        <w:tc>
          <w:tcPr>
            <w:tcW w:w="426" w:type="dxa"/>
            <w:vMerge/>
          </w:tcPr>
          <w:p w:rsidR="00E92B13" w:rsidRPr="00147188" w:rsidRDefault="00E92B13" w:rsidP="000F6B12">
            <w:pPr>
              <w:pStyle w:val="ConsPlusNormal"/>
              <w:rPr>
                <w:rFonts w:ascii="Times New Roman" w:hAnsi="Times New Roman" w:cs="Times New Roman"/>
                <w:sz w:val="24"/>
                <w:szCs w:val="24"/>
              </w:rPr>
            </w:pPr>
          </w:p>
        </w:tc>
        <w:tc>
          <w:tcPr>
            <w:tcW w:w="1275" w:type="dxa"/>
            <w:vMerge/>
          </w:tcPr>
          <w:p w:rsidR="00E92B13" w:rsidRPr="00147188" w:rsidRDefault="00E92B13" w:rsidP="000F6B12">
            <w:pPr>
              <w:pStyle w:val="ConsPlusNormal"/>
              <w:rPr>
                <w:rFonts w:ascii="Times New Roman" w:hAnsi="Times New Roman" w:cs="Times New Roman"/>
                <w:sz w:val="24"/>
                <w:szCs w:val="24"/>
              </w:rPr>
            </w:pPr>
          </w:p>
        </w:tc>
        <w:tc>
          <w:tcPr>
            <w:tcW w:w="1559" w:type="dxa"/>
            <w:tcBorders>
              <w:bottom w:val="single" w:sz="4" w:space="0" w:color="auto"/>
            </w:tcBorders>
          </w:tcPr>
          <w:p w:rsidR="00E92B13" w:rsidRPr="0070233E" w:rsidRDefault="00E92B13" w:rsidP="001C322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Повышение </w:t>
            </w:r>
            <w:r w:rsidRPr="00905950">
              <w:rPr>
                <w:rFonts w:ascii="Times New Roman" w:hAnsi="Times New Roman" w:cs="Times New Roman"/>
                <w:sz w:val="20"/>
                <w:szCs w:val="20"/>
              </w:rPr>
              <w:t>качества управления муниципальными финансами  муниципального район</w:t>
            </w:r>
            <w:r w:rsidR="001C3224">
              <w:rPr>
                <w:rFonts w:ascii="Times New Roman" w:hAnsi="Times New Roman" w:cs="Times New Roman"/>
                <w:sz w:val="20"/>
                <w:szCs w:val="20"/>
              </w:rPr>
              <w:t>а</w:t>
            </w:r>
          </w:p>
        </w:tc>
        <w:tc>
          <w:tcPr>
            <w:tcW w:w="1701" w:type="dxa"/>
          </w:tcPr>
          <w:p w:rsidR="00E92B13" w:rsidRPr="0070233E" w:rsidRDefault="00E92B13" w:rsidP="001C3224">
            <w:pPr>
              <w:spacing w:after="0" w:line="240" w:lineRule="auto"/>
              <w:rPr>
                <w:rFonts w:ascii="Times New Roman" w:hAnsi="Times New Roman" w:cs="Times New Roman"/>
                <w:sz w:val="20"/>
                <w:szCs w:val="20"/>
              </w:rPr>
            </w:pPr>
            <w:r>
              <w:rPr>
                <w:rFonts w:ascii="Times New Roman" w:hAnsi="Times New Roman" w:cs="Times New Roman"/>
                <w:sz w:val="20"/>
                <w:szCs w:val="20"/>
              </w:rPr>
              <w:t>К</w:t>
            </w:r>
            <w:r w:rsidRPr="00905950">
              <w:rPr>
                <w:rFonts w:ascii="Times New Roman" w:hAnsi="Times New Roman" w:cs="Times New Roman"/>
                <w:sz w:val="20"/>
                <w:szCs w:val="20"/>
              </w:rPr>
              <w:t>атегория качества управления муниципальными финансами  муниципального район</w:t>
            </w:r>
            <w:r w:rsidR="001C3224">
              <w:rPr>
                <w:rFonts w:ascii="Times New Roman" w:hAnsi="Times New Roman" w:cs="Times New Roman"/>
                <w:sz w:val="20"/>
                <w:szCs w:val="20"/>
              </w:rPr>
              <w:t>а</w:t>
            </w:r>
            <w:r w:rsidRPr="00905950">
              <w:rPr>
                <w:rFonts w:ascii="Times New Roman" w:hAnsi="Times New Roman" w:cs="Times New Roman"/>
                <w:sz w:val="20"/>
                <w:szCs w:val="20"/>
              </w:rPr>
              <w:t xml:space="preserve"> по оценке Министерства финансов  Республики Бурятия</w:t>
            </w:r>
          </w:p>
        </w:tc>
        <w:tc>
          <w:tcPr>
            <w:tcW w:w="1474" w:type="dxa"/>
          </w:tcPr>
          <w:p w:rsidR="00E92B13" w:rsidRPr="0070233E" w:rsidRDefault="00E92B13" w:rsidP="00F1474A">
            <w:pPr>
              <w:spacing w:after="0" w:line="240" w:lineRule="auto"/>
              <w:rPr>
                <w:rFonts w:ascii="Times New Roman" w:hAnsi="Times New Roman" w:cs="Times New Roman"/>
                <w:sz w:val="20"/>
                <w:szCs w:val="20"/>
              </w:rPr>
            </w:pPr>
            <w:r w:rsidRPr="0070233E">
              <w:rPr>
                <w:rFonts w:ascii="Times New Roman" w:hAnsi="Times New Roman" w:cs="Times New Roman"/>
                <w:sz w:val="20"/>
                <w:szCs w:val="20"/>
              </w:rPr>
              <w:t>20</w:t>
            </w:r>
            <w:r w:rsidR="00F1474A">
              <w:rPr>
                <w:rFonts w:ascii="Times New Roman" w:hAnsi="Times New Roman" w:cs="Times New Roman"/>
                <w:sz w:val="20"/>
                <w:szCs w:val="20"/>
              </w:rPr>
              <w:t>2</w:t>
            </w:r>
            <w:r>
              <w:rPr>
                <w:rFonts w:ascii="Times New Roman" w:hAnsi="Times New Roman" w:cs="Times New Roman"/>
                <w:sz w:val="20"/>
                <w:szCs w:val="20"/>
              </w:rPr>
              <w:t>5</w:t>
            </w:r>
            <w:r w:rsidRPr="0070233E">
              <w:rPr>
                <w:rFonts w:ascii="Times New Roman" w:hAnsi="Times New Roman" w:cs="Times New Roman"/>
                <w:sz w:val="20"/>
                <w:szCs w:val="20"/>
              </w:rPr>
              <w:t>-20</w:t>
            </w:r>
            <w:r w:rsidR="00F1474A">
              <w:rPr>
                <w:rFonts w:ascii="Times New Roman" w:hAnsi="Times New Roman" w:cs="Times New Roman"/>
                <w:sz w:val="20"/>
                <w:szCs w:val="20"/>
              </w:rPr>
              <w:t>3</w:t>
            </w:r>
            <w:r w:rsidRPr="0070233E">
              <w:rPr>
                <w:rFonts w:ascii="Times New Roman" w:hAnsi="Times New Roman" w:cs="Times New Roman"/>
                <w:sz w:val="20"/>
                <w:szCs w:val="20"/>
              </w:rPr>
              <w:t xml:space="preserve">0 годы </w:t>
            </w:r>
          </w:p>
        </w:tc>
        <w:tc>
          <w:tcPr>
            <w:tcW w:w="2212" w:type="dxa"/>
          </w:tcPr>
          <w:p w:rsidR="00E92B13" w:rsidRPr="0070233E" w:rsidRDefault="00E92B13" w:rsidP="001C322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Достижение </w:t>
            </w:r>
            <w:r w:rsidRPr="00905950">
              <w:rPr>
                <w:rFonts w:ascii="Times New Roman" w:hAnsi="Times New Roman" w:cs="Times New Roman"/>
                <w:sz w:val="20"/>
                <w:szCs w:val="20"/>
              </w:rPr>
              <w:t>категори</w:t>
            </w:r>
            <w:r>
              <w:rPr>
                <w:rFonts w:ascii="Times New Roman" w:hAnsi="Times New Roman" w:cs="Times New Roman"/>
                <w:sz w:val="20"/>
                <w:szCs w:val="20"/>
              </w:rPr>
              <w:t>и</w:t>
            </w:r>
            <w:r w:rsidRPr="00905950">
              <w:rPr>
                <w:rFonts w:ascii="Times New Roman" w:hAnsi="Times New Roman" w:cs="Times New Roman"/>
                <w:sz w:val="20"/>
                <w:szCs w:val="20"/>
              </w:rPr>
              <w:t xml:space="preserve"> качества управления муниципальными финансами муниципального район</w:t>
            </w:r>
            <w:r w:rsidR="001C3224">
              <w:rPr>
                <w:rFonts w:ascii="Times New Roman" w:hAnsi="Times New Roman" w:cs="Times New Roman"/>
                <w:sz w:val="20"/>
                <w:szCs w:val="20"/>
              </w:rPr>
              <w:t>а</w:t>
            </w:r>
            <w:r w:rsidRPr="00905950">
              <w:rPr>
                <w:rFonts w:ascii="Times New Roman" w:hAnsi="Times New Roman" w:cs="Times New Roman"/>
                <w:sz w:val="20"/>
                <w:szCs w:val="20"/>
              </w:rPr>
              <w:t xml:space="preserve"> по оценке Министерства финансов  Республики Бурятия (за последний отчетный период, по  которому проведена оценка) - не ниже II степени</w:t>
            </w:r>
          </w:p>
        </w:tc>
        <w:tc>
          <w:tcPr>
            <w:tcW w:w="1421" w:type="dxa"/>
          </w:tcPr>
          <w:p w:rsidR="00E92B13" w:rsidRPr="00E92B13" w:rsidRDefault="00E92B13" w:rsidP="00D57E4A">
            <w:pPr>
              <w:pStyle w:val="ConsPlusNormal"/>
              <w:rPr>
                <w:rFonts w:ascii="Times New Roman" w:hAnsi="Times New Roman" w:cs="Times New Roman"/>
              </w:rPr>
            </w:pPr>
            <w:r w:rsidRPr="00E92B13">
              <w:rPr>
                <w:rFonts w:ascii="Times New Roman" w:hAnsi="Times New Roman" w:cs="Times New Roman"/>
              </w:rPr>
              <w:t>Финансовое управление</w:t>
            </w:r>
          </w:p>
        </w:tc>
      </w:tr>
      <w:tr w:rsidR="00E92B13" w:rsidRPr="00147188" w:rsidTr="00E731AA">
        <w:trPr>
          <w:tblCellSpacing w:w="5" w:type="nil"/>
        </w:trPr>
        <w:tc>
          <w:tcPr>
            <w:tcW w:w="426" w:type="dxa"/>
            <w:vMerge/>
          </w:tcPr>
          <w:p w:rsidR="00E92B13" w:rsidRPr="00147188" w:rsidRDefault="00E92B13" w:rsidP="000F6B12">
            <w:pPr>
              <w:pStyle w:val="ConsPlusNormal"/>
              <w:rPr>
                <w:rFonts w:ascii="Times New Roman" w:hAnsi="Times New Roman" w:cs="Times New Roman"/>
                <w:sz w:val="24"/>
                <w:szCs w:val="24"/>
              </w:rPr>
            </w:pPr>
          </w:p>
        </w:tc>
        <w:tc>
          <w:tcPr>
            <w:tcW w:w="1275" w:type="dxa"/>
            <w:vMerge/>
          </w:tcPr>
          <w:p w:rsidR="00E92B13" w:rsidRPr="00147188" w:rsidRDefault="00E92B13" w:rsidP="000F6B12">
            <w:pPr>
              <w:pStyle w:val="ConsPlusNormal"/>
              <w:rPr>
                <w:rFonts w:ascii="Times New Roman" w:hAnsi="Times New Roman" w:cs="Times New Roman"/>
                <w:sz w:val="24"/>
                <w:szCs w:val="24"/>
              </w:rPr>
            </w:pPr>
          </w:p>
        </w:tc>
        <w:tc>
          <w:tcPr>
            <w:tcW w:w="1559" w:type="dxa"/>
          </w:tcPr>
          <w:p w:rsidR="00E92B13" w:rsidRPr="0070233E" w:rsidRDefault="00E92B13" w:rsidP="001C3224">
            <w:pPr>
              <w:spacing w:after="0" w:line="240" w:lineRule="auto"/>
              <w:ind w:right="-75"/>
              <w:rPr>
                <w:rFonts w:ascii="Times New Roman" w:hAnsi="Times New Roman" w:cs="Times New Roman"/>
                <w:sz w:val="20"/>
                <w:szCs w:val="20"/>
              </w:rPr>
            </w:pPr>
            <w:r w:rsidRPr="0070233E">
              <w:rPr>
                <w:rFonts w:ascii="Times New Roman" w:hAnsi="Times New Roman" w:cs="Times New Roman"/>
                <w:sz w:val="20"/>
                <w:szCs w:val="20"/>
              </w:rPr>
              <w:t xml:space="preserve">Формирование и исполнение бюджета </w:t>
            </w:r>
            <w:r>
              <w:rPr>
                <w:rFonts w:ascii="Times New Roman" w:hAnsi="Times New Roman" w:cs="Times New Roman"/>
                <w:sz w:val="20"/>
                <w:szCs w:val="20"/>
              </w:rPr>
              <w:t xml:space="preserve">муниципального </w:t>
            </w:r>
            <w:r w:rsidR="001C3224">
              <w:rPr>
                <w:rFonts w:ascii="Times New Roman" w:hAnsi="Times New Roman" w:cs="Times New Roman"/>
                <w:sz w:val="20"/>
                <w:szCs w:val="20"/>
              </w:rPr>
              <w:t>района</w:t>
            </w:r>
            <w:r>
              <w:rPr>
                <w:rFonts w:ascii="Times New Roman" w:hAnsi="Times New Roman" w:cs="Times New Roman"/>
                <w:sz w:val="20"/>
                <w:szCs w:val="20"/>
              </w:rPr>
              <w:t xml:space="preserve"> </w:t>
            </w:r>
            <w:r w:rsidRPr="0070233E">
              <w:rPr>
                <w:rFonts w:ascii="Times New Roman" w:hAnsi="Times New Roman" w:cs="Times New Roman"/>
                <w:sz w:val="20"/>
                <w:szCs w:val="20"/>
              </w:rPr>
              <w:t xml:space="preserve">на основе муниципальных программ </w:t>
            </w:r>
          </w:p>
        </w:tc>
        <w:tc>
          <w:tcPr>
            <w:tcW w:w="1701" w:type="dxa"/>
          </w:tcPr>
          <w:p w:rsidR="00E92B13" w:rsidRPr="0070233E" w:rsidRDefault="00E92B13" w:rsidP="001C3224">
            <w:pPr>
              <w:spacing w:after="0" w:line="240" w:lineRule="auto"/>
              <w:rPr>
                <w:rFonts w:ascii="Times New Roman" w:hAnsi="Times New Roman" w:cs="Times New Roman"/>
                <w:sz w:val="20"/>
                <w:szCs w:val="20"/>
              </w:rPr>
            </w:pPr>
            <w:r>
              <w:rPr>
                <w:rFonts w:ascii="Times New Roman" w:hAnsi="Times New Roman" w:cs="Times New Roman"/>
                <w:sz w:val="20"/>
                <w:szCs w:val="20"/>
              </w:rPr>
              <w:t>Объем р</w:t>
            </w:r>
            <w:r w:rsidRPr="0070233E">
              <w:rPr>
                <w:rFonts w:ascii="Times New Roman" w:hAnsi="Times New Roman" w:cs="Times New Roman"/>
                <w:sz w:val="20"/>
                <w:szCs w:val="20"/>
              </w:rPr>
              <w:t>асход</w:t>
            </w:r>
            <w:r>
              <w:rPr>
                <w:rFonts w:ascii="Times New Roman" w:hAnsi="Times New Roman" w:cs="Times New Roman"/>
                <w:sz w:val="20"/>
                <w:szCs w:val="20"/>
              </w:rPr>
              <w:t>ов</w:t>
            </w:r>
            <w:r w:rsidRPr="0070233E">
              <w:rPr>
                <w:rFonts w:ascii="Times New Roman" w:hAnsi="Times New Roman" w:cs="Times New Roman"/>
                <w:sz w:val="20"/>
                <w:szCs w:val="20"/>
              </w:rPr>
              <w:t xml:space="preserve"> бюджета </w:t>
            </w:r>
            <w:r>
              <w:rPr>
                <w:rFonts w:ascii="Times New Roman" w:hAnsi="Times New Roman" w:cs="Times New Roman"/>
                <w:sz w:val="20"/>
                <w:szCs w:val="20"/>
              </w:rPr>
              <w:t xml:space="preserve">муниципального </w:t>
            </w:r>
            <w:r w:rsidR="001C3224">
              <w:rPr>
                <w:rFonts w:ascii="Times New Roman" w:hAnsi="Times New Roman" w:cs="Times New Roman"/>
                <w:sz w:val="20"/>
                <w:szCs w:val="20"/>
              </w:rPr>
              <w:t>района</w:t>
            </w:r>
            <w:r w:rsidRPr="0070233E">
              <w:rPr>
                <w:rFonts w:ascii="Times New Roman" w:hAnsi="Times New Roman" w:cs="Times New Roman"/>
                <w:sz w:val="20"/>
                <w:szCs w:val="20"/>
              </w:rPr>
              <w:t xml:space="preserve">, формируемых в рамках программ, </w:t>
            </w:r>
            <w:r>
              <w:rPr>
                <w:rFonts w:ascii="Times New Roman" w:hAnsi="Times New Roman" w:cs="Times New Roman"/>
                <w:sz w:val="20"/>
                <w:szCs w:val="20"/>
              </w:rPr>
              <w:t>тыс</w:t>
            </w:r>
            <w:r w:rsidRPr="0070233E">
              <w:rPr>
                <w:rFonts w:ascii="Times New Roman" w:hAnsi="Times New Roman" w:cs="Times New Roman"/>
                <w:sz w:val="20"/>
                <w:szCs w:val="20"/>
              </w:rPr>
              <w:t>.руб.</w:t>
            </w:r>
          </w:p>
        </w:tc>
        <w:tc>
          <w:tcPr>
            <w:tcW w:w="1474" w:type="dxa"/>
          </w:tcPr>
          <w:p w:rsidR="00E92B13" w:rsidRPr="0070233E" w:rsidRDefault="00E92B13" w:rsidP="00CF6757">
            <w:pPr>
              <w:spacing w:after="0" w:line="240" w:lineRule="auto"/>
              <w:rPr>
                <w:rFonts w:ascii="Times New Roman" w:hAnsi="Times New Roman" w:cs="Times New Roman"/>
                <w:sz w:val="20"/>
                <w:szCs w:val="20"/>
              </w:rPr>
            </w:pPr>
            <w:r w:rsidRPr="0070233E">
              <w:rPr>
                <w:rFonts w:ascii="Times New Roman" w:hAnsi="Times New Roman" w:cs="Times New Roman"/>
                <w:sz w:val="20"/>
                <w:szCs w:val="20"/>
              </w:rPr>
              <w:t>20</w:t>
            </w:r>
            <w:r w:rsidR="00CF6757">
              <w:rPr>
                <w:rFonts w:ascii="Times New Roman" w:hAnsi="Times New Roman" w:cs="Times New Roman"/>
                <w:sz w:val="20"/>
                <w:szCs w:val="20"/>
              </w:rPr>
              <w:t>2</w:t>
            </w:r>
            <w:r>
              <w:rPr>
                <w:rFonts w:ascii="Times New Roman" w:hAnsi="Times New Roman" w:cs="Times New Roman"/>
                <w:sz w:val="20"/>
                <w:szCs w:val="20"/>
              </w:rPr>
              <w:t>5</w:t>
            </w:r>
            <w:r w:rsidRPr="0070233E">
              <w:rPr>
                <w:rFonts w:ascii="Times New Roman" w:hAnsi="Times New Roman" w:cs="Times New Roman"/>
                <w:sz w:val="20"/>
                <w:szCs w:val="20"/>
              </w:rPr>
              <w:t>-20</w:t>
            </w:r>
            <w:r w:rsidR="00CF6757">
              <w:rPr>
                <w:rFonts w:ascii="Times New Roman" w:hAnsi="Times New Roman" w:cs="Times New Roman"/>
                <w:sz w:val="20"/>
                <w:szCs w:val="20"/>
              </w:rPr>
              <w:t>3</w:t>
            </w:r>
            <w:r w:rsidRPr="0070233E">
              <w:rPr>
                <w:rFonts w:ascii="Times New Roman" w:hAnsi="Times New Roman" w:cs="Times New Roman"/>
                <w:sz w:val="20"/>
                <w:szCs w:val="20"/>
              </w:rPr>
              <w:t xml:space="preserve">0 годы </w:t>
            </w:r>
          </w:p>
        </w:tc>
        <w:tc>
          <w:tcPr>
            <w:tcW w:w="2212" w:type="dxa"/>
          </w:tcPr>
          <w:p w:rsidR="00E92B13" w:rsidRPr="0070233E" w:rsidRDefault="00E92B13" w:rsidP="004B5A21">
            <w:pPr>
              <w:spacing w:after="0" w:line="240" w:lineRule="auto"/>
              <w:ind w:right="-104"/>
              <w:rPr>
                <w:rFonts w:ascii="Times New Roman" w:hAnsi="Times New Roman" w:cs="Times New Roman"/>
                <w:sz w:val="20"/>
                <w:szCs w:val="20"/>
              </w:rPr>
            </w:pPr>
            <w:r>
              <w:rPr>
                <w:rFonts w:ascii="Times New Roman" w:hAnsi="Times New Roman" w:cs="Times New Roman"/>
                <w:sz w:val="20"/>
                <w:szCs w:val="20"/>
              </w:rPr>
              <w:t>У</w:t>
            </w:r>
            <w:r w:rsidRPr="004664FC">
              <w:rPr>
                <w:rFonts w:ascii="Times New Roman" w:hAnsi="Times New Roman" w:cs="Times New Roman"/>
                <w:sz w:val="20"/>
                <w:szCs w:val="20"/>
              </w:rPr>
              <w:t xml:space="preserve">дельный вес программных расходов бюджета муниципального </w:t>
            </w:r>
            <w:r w:rsidR="004B5A21">
              <w:rPr>
                <w:rFonts w:ascii="Times New Roman" w:hAnsi="Times New Roman" w:cs="Times New Roman"/>
                <w:sz w:val="20"/>
                <w:szCs w:val="20"/>
              </w:rPr>
              <w:t>района</w:t>
            </w:r>
            <w:r w:rsidRPr="004664FC">
              <w:rPr>
                <w:rFonts w:ascii="Times New Roman" w:hAnsi="Times New Roman" w:cs="Times New Roman"/>
                <w:sz w:val="20"/>
                <w:szCs w:val="20"/>
              </w:rPr>
              <w:t xml:space="preserve"> в общем </w:t>
            </w:r>
            <w:r w:rsidR="00203C4F">
              <w:rPr>
                <w:rFonts w:ascii="Times New Roman" w:hAnsi="Times New Roman" w:cs="Times New Roman"/>
                <w:sz w:val="20"/>
                <w:szCs w:val="20"/>
              </w:rPr>
              <w:t xml:space="preserve">объеме расходов </w:t>
            </w:r>
            <w:r w:rsidRPr="004664FC">
              <w:rPr>
                <w:rFonts w:ascii="Times New Roman" w:hAnsi="Times New Roman" w:cs="Times New Roman"/>
                <w:sz w:val="20"/>
                <w:szCs w:val="20"/>
              </w:rPr>
              <w:t xml:space="preserve"> </w:t>
            </w:r>
            <w:r>
              <w:rPr>
                <w:rFonts w:ascii="Times New Roman" w:hAnsi="Times New Roman" w:cs="Times New Roman"/>
                <w:sz w:val="20"/>
                <w:szCs w:val="20"/>
              </w:rPr>
              <w:t>составит</w:t>
            </w:r>
            <w:r w:rsidRPr="004664FC">
              <w:rPr>
                <w:rFonts w:ascii="Times New Roman" w:hAnsi="Times New Roman" w:cs="Times New Roman"/>
                <w:sz w:val="20"/>
                <w:szCs w:val="20"/>
              </w:rPr>
              <w:t xml:space="preserve"> не менее</w:t>
            </w:r>
            <w:r w:rsidR="00203C4F">
              <w:rPr>
                <w:rFonts w:ascii="Times New Roman" w:hAnsi="Times New Roman" w:cs="Times New Roman"/>
                <w:sz w:val="20"/>
                <w:szCs w:val="20"/>
              </w:rPr>
              <w:t xml:space="preserve"> </w:t>
            </w:r>
            <w:r w:rsidR="00073DBF">
              <w:rPr>
                <w:rFonts w:ascii="Times New Roman" w:hAnsi="Times New Roman" w:cs="Times New Roman"/>
                <w:sz w:val="20"/>
                <w:szCs w:val="20"/>
              </w:rPr>
              <w:t>90</w:t>
            </w:r>
            <w:r w:rsidRPr="004664FC">
              <w:rPr>
                <w:rFonts w:ascii="Times New Roman" w:hAnsi="Times New Roman" w:cs="Times New Roman"/>
                <w:sz w:val="20"/>
                <w:szCs w:val="20"/>
              </w:rPr>
              <w:t>%</w:t>
            </w:r>
          </w:p>
        </w:tc>
        <w:tc>
          <w:tcPr>
            <w:tcW w:w="1421" w:type="dxa"/>
          </w:tcPr>
          <w:p w:rsidR="00E92B13" w:rsidRPr="00E92B13" w:rsidRDefault="00E92B13" w:rsidP="00D57E4A">
            <w:pPr>
              <w:pStyle w:val="ConsPlusNormal"/>
              <w:rPr>
                <w:rFonts w:ascii="Times New Roman" w:hAnsi="Times New Roman" w:cs="Times New Roman"/>
              </w:rPr>
            </w:pPr>
            <w:r w:rsidRPr="00E92B13">
              <w:rPr>
                <w:rFonts w:ascii="Times New Roman" w:hAnsi="Times New Roman" w:cs="Times New Roman"/>
              </w:rPr>
              <w:t>Финансовое управление</w:t>
            </w:r>
          </w:p>
        </w:tc>
      </w:tr>
      <w:tr w:rsidR="00E92B13" w:rsidRPr="00147188" w:rsidTr="00E731AA">
        <w:trPr>
          <w:tblCellSpacing w:w="5" w:type="nil"/>
        </w:trPr>
        <w:tc>
          <w:tcPr>
            <w:tcW w:w="426" w:type="dxa"/>
            <w:vMerge/>
          </w:tcPr>
          <w:p w:rsidR="00E92B13" w:rsidRPr="00147188" w:rsidRDefault="00E92B13" w:rsidP="000F6B12">
            <w:pPr>
              <w:pStyle w:val="ConsPlusNormal"/>
              <w:rPr>
                <w:rFonts w:ascii="Times New Roman" w:hAnsi="Times New Roman" w:cs="Times New Roman"/>
                <w:sz w:val="24"/>
                <w:szCs w:val="24"/>
              </w:rPr>
            </w:pPr>
          </w:p>
        </w:tc>
        <w:tc>
          <w:tcPr>
            <w:tcW w:w="1275" w:type="dxa"/>
            <w:vMerge/>
          </w:tcPr>
          <w:p w:rsidR="00E92B13" w:rsidRPr="00147188" w:rsidRDefault="00E92B13" w:rsidP="000F6B12">
            <w:pPr>
              <w:pStyle w:val="ConsPlusNormal"/>
              <w:rPr>
                <w:rFonts w:ascii="Times New Roman" w:hAnsi="Times New Roman" w:cs="Times New Roman"/>
                <w:sz w:val="24"/>
                <w:szCs w:val="24"/>
              </w:rPr>
            </w:pPr>
          </w:p>
        </w:tc>
        <w:tc>
          <w:tcPr>
            <w:tcW w:w="1559" w:type="dxa"/>
          </w:tcPr>
          <w:p w:rsidR="00E92B13" w:rsidRPr="0070233E" w:rsidRDefault="00E92B13" w:rsidP="00027778">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027778">
              <w:rPr>
                <w:rFonts w:ascii="Times New Roman" w:hAnsi="Times New Roman" w:cs="Times New Roman"/>
                <w:sz w:val="20"/>
                <w:szCs w:val="20"/>
              </w:rPr>
              <w:t>росроченн</w:t>
            </w:r>
            <w:r>
              <w:rPr>
                <w:rFonts w:ascii="Times New Roman" w:hAnsi="Times New Roman" w:cs="Times New Roman"/>
                <w:sz w:val="20"/>
                <w:szCs w:val="20"/>
              </w:rPr>
              <w:t>ая</w:t>
            </w:r>
            <w:r w:rsidRPr="00027778">
              <w:rPr>
                <w:rFonts w:ascii="Times New Roman" w:hAnsi="Times New Roman" w:cs="Times New Roman"/>
                <w:sz w:val="20"/>
                <w:szCs w:val="20"/>
              </w:rPr>
              <w:t xml:space="preserve"> кредиторск</w:t>
            </w:r>
            <w:r>
              <w:rPr>
                <w:rFonts w:ascii="Times New Roman" w:hAnsi="Times New Roman" w:cs="Times New Roman"/>
                <w:sz w:val="20"/>
                <w:szCs w:val="20"/>
              </w:rPr>
              <w:t>ая</w:t>
            </w:r>
            <w:r w:rsidRPr="00027778">
              <w:rPr>
                <w:rFonts w:ascii="Times New Roman" w:hAnsi="Times New Roman" w:cs="Times New Roman"/>
                <w:sz w:val="20"/>
                <w:szCs w:val="20"/>
              </w:rPr>
              <w:t xml:space="preserve"> задолженност</w:t>
            </w:r>
            <w:r>
              <w:rPr>
                <w:rFonts w:ascii="Times New Roman" w:hAnsi="Times New Roman" w:cs="Times New Roman"/>
                <w:sz w:val="20"/>
                <w:szCs w:val="20"/>
              </w:rPr>
              <w:t>ь</w:t>
            </w:r>
            <w:r w:rsidRPr="00027778">
              <w:rPr>
                <w:rFonts w:ascii="Times New Roman" w:hAnsi="Times New Roman" w:cs="Times New Roman"/>
                <w:sz w:val="20"/>
                <w:szCs w:val="20"/>
              </w:rPr>
              <w:t xml:space="preserve"> муниципальных учреждений</w:t>
            </w:r>
          </w:p>
        </w:tc>
        <w:tc>
          <w:tcPr>
            <w:tcW w:w="1701" w:type="dxa"/>
          </w:tcPr>
          <w:p w:rsidR="00E92B13" w:rsidRPr="0070233E" w:rsidRDefault="00E92B13" w:rsidP="00203C4F">
            <w:pPr>
              <w:spacing w:after="0" w:line="240" w:lineRule="auto"/>
              <w:ind w:right="-75"/>
              <w:rPr>
                <w:rFonts w:ascii="Times New Roman" w:hAnsi="Times New Roman" w:cs="Times New Roman"/>
                <w:sz w:val="20"/>
                <w:szCs w:val="20"/>
              </w:rPr>
            </w:pPr>
            <w:r>
              <w:rPr>
                <w:rFonts w:ascii="Times New Roman" w:hAnsi="Times New Roman" w:cs="Times New Roman"/>
                <w:sz w:val="20"/>
                <w:szCs w:val="20"/>
              </w:rPr>
              <w:t xml:space="preserve">Объем </w:t>
            </w:r>
            <w:r w:rsidR="00CB52C4" w:rsidRPr="00027778">
              <w:rPr>
                <w:rFonts w:ascii="Times New Roman" w:hAnsi="Times New Roman" w:cs="Times New Roman"/>
                <w:sz w:val="20"/>
                <w:szCs w:val="20"/>
              </w:rPr>
              <w:t>просрочен</w:t>
            </w:r>
            <w:r w:rsidR="00CB52C4">
              <w:rPr>
                <w:rFonts w:ascii="Times New Roman" w:hAnsi="Times New Roman" w:cs="Times New Roman"/>
                <w:sz w:val="20"/>
                <w:szCs w:val="20"/>
              </w:rPr>
              <w:t>н</w:t>
            </w:r>
            <w:r w:rsidR="00CB52C4" w:rsidRPr="00027778">
              <w:rPr>
                <w:rFonts w:ascii="Times New Roman" w:hAnsi="Times New Roman" w:cs="Times New Roman"/>
                <w:sz w:val="20"/>
                <w:szCs w:val="20"/>
              </w:rPr>
              <w:t>ой</w:t>
            </w:r>
            <w:r w:rsidRPr="00027778">
              <w:rPr>
                <w:rFonts w:ascii="Times New Roman" w:hAnsi="Times New Roman" w:cs="Times New Roman"/>
                <w:sz w:val="20"/>
                <w:szCs w:val="20"/>
              </w:rPr>
              <w:t xml:space="preserve"> кредиторской задолженности муниципальных учреждений</w:t>
            </w:r>
            <w:r>
              <w:rPr>
                <w:rFonts w:ascii="Times New Roman" w:hAnsi="Times New Roman" w:cs="Times New Roman"/>
                <w:sz w:val="20"/>
                <w:szCs w:val="20"/>
              </w:rPr>
              <w:t>, тыс. руб.</w:t>
            </w:r>
          </w:p>
        </w:tc>
        <w:tc>
          <w:tcPr>
            <w:tcW w:w="1474" w:type="dxa"/>
          </w:tcPr>
          <w:p w:rsidR="00E92B13" w:rsidRPr="0070233E" w:rsidRDefault="00E92B13" w:rsidP="00310BEB">
            <w:pPr>
              <w:spacing w:after="0" w:line="240" w:lineRule="auto"/>
              <w:rPr>
                <w:rFonts w:ascii="Times New Roman" w:hAnsi="Times New Roman" w:cs="Times New Roman"/>
                <w:sz w:val="20"/>
                <w:szCs w:val="20"/>
              </w:rPr>
            </w:pPr>
            <w:r w:rsidRPr="0070233E">
              <w:rPr>
                <w:rFonts w:ascii="Times New Roman" w:hAnsi="Times New Roman" w:cs="Times New Roman"/>
                <w:sz w:val="20"/>
                <w:szCs w:val="20"/>
              </w:rPr>
              <w:t>20</w:t>
            </w:r>
            <w:r w:rsidR="00310BEB">
              <w:rPr>
                <w:rFonts w:ascii="Times New Roman" w:hAnsi="Times New Roman" w:cs="Times New Roman"/>
                <w:sz w:val="20"/>
                <w:szCs w:val="20"/>
              </w:rPr>
              <w:t>2</w:t>
            </w:r>
            <w:r>
              <w:rPr>
                <w:rFonts w:ascii="Times New Roman" w:hAnsi="Times New Roman" w:cs="Times New Roman"/>
                <w:sz w:val="20"/>
                <w:szCs w:val="20"/>
              </w:rPr>
              <w:t>5</w:t>
            </w:r>
            <w:r w:rsidRPr="0070233E">
              <w:rPr>
                <w:rFonts w:ascii="Times New Roman" w:hAnsi="Times New Roman" w:cs="Times New Roman"/>
                <w:sz w:val="20"/>
                <w:szCs w:val="20"/>
              </w:rPr>
              <w:t>-20</w:t>
            </w:r>
            <w:r w:rsidR="00310BEB">
              <w:rPr>
                <w:rFonts w:ascii="Times New Roman" w:hAnsi="Times New Roman" w:cs="Times New Roman"/>
                <w:sz w:val="20"/>
                <w:szCs w:val="20"/>
              </w:rPr>
              <w:t>3</w:t>
            </w:r>
            <w:r w:rsidRPr="0070233E">
              <w:rPr>
                <w:rFonts w:ascii="Times New Roman" w:hAnsi="Times New Roman" w:cs="Times New Roman"/>
                <w:sz w:val="20"/>
                <w:szCs w:val="20"/>
              </w:rPr>
              <w:t xml:space="preserve">0 годы </w:t>
            </w:r>
          </w:p>
        </w:tc>
        <w:tc>
          <w:tcPr>
            <w:tcW w:w="2212" w:type="dxa"/>
          </w:tcPr>
          <w:p w:rsidR="00E92B13" w:rsidRPr="0070233E" w:rsidRDefault="00E92B13" w:rsidP="0070233E">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027778">
              <w:rPr>
                <w:rFonts w:ascii="Times New Roman" w:hAnsi="Times New Roman" w:cs="Times New Roman"/>
                <w:sz w:val="20"/>
                <w:szCs w:val="20"/>
              </w:rPr>
              <w:t>тсутствие просроченной кредиторской задолженности муниципальных учреждений</w:t>
            </w:r>
          </w:p>
        </w:tc>
        <w:tc>
          <w:tcPr>
            <w:tcW w:w="1421" w:type="dxa"/>
          </w:tcPr>
          <w:p w:rsidR="00E92B13" w:rsidRPr="00E92B13" w:rsidRDefault="00E92B13" w:rsidP="00D57E4A">
            <w:pPr>
              <w:pStyle w:val="ConsPlusNormal"/>
              <w:rPr>
                <w:rFonts w:ascii="Times New Roman" w:hAnsi="Times New Roman" w:cs="Times New Roman"/>
              </w:rPr>
            </w:pPr>
            <w:r w:rsidRPr="00E92B13">
              <w:rPr>
                <w:rFonts w:ascii="Times New Roman" w:hAnsi="Times New Roman" w:cs="Times New Roman"/>
              </w:rPr>
              <w:t>Финансовое управление</w:t>
            </w:r>
          </w:p>
        </w:tc>
      </w:tr>
      <w:tr w:rsidR="00E92B13" w:rsidRPr="00147188" w:rsidTr="00E731AA">
        <w:trPr>
          <w:tblCellSpacing w:w="5" w:type="nil"/>
        </w:trPr>
        <w:tc>
          <w:tcPr>
            <w:tcW w:w="426" w:type="dxa"/>
            <w:vMerge w:val="restart"/>
          </w:tcPr>
          <w:p w:rsidR="00E92B13" w:rsidRPr="00027778" w:rsidRDefault="00E92B13" w:rsidP="000F6B12">
            <w:pPr>
              <w:pStyle w:val="ConsPlusNormal"/>
              <w:rPr>
                <w:rFonts w:ascii="Times New Roman" w:hAnsi="Times New Roman" w:cs="Times New Roman"/>
              </w:rPr>
            </w:pPr>
            <w:r w:rsidRPr="00027778">
              <w:rPr>
                <w:rFonts w:ascii="Times New Roman" w:hAnsi="Times New Roman" w:cs="Times New Roman"/>
              </w:rPr>
              <w:t>2</w:t>
            </w:r>
          </w:p>
        </w:tc>
        <w:tc>
          <w:tcPr>
            <w:tcW w:w="1275" w:type="dxa"/>
            <w:vMerge w:val="restart"/>
          </w:tcPr>
          <w:p w:rsidR="00E92B13" w:rsidRPr="00027778" w:rsidRDefault="00E92B13" w:rsidP="004B5A21">
            <w:pPr>
              <w:pStyle w:val="ConsPlusNormal"/>
              <w:rPr>
                <w:rFonts w:ascii="Times New Roman" w:hAnsi="Times New Roman" w:cs="Times New Roman"/>
              </w:rPr>
            </w:pPr>
            <w:r w:rsidRPr="00027778">
              <w:rPr>
                <w:rFonts w:ascii="Times New Roman" w:eastAsiaTheme="minorHAnsi" w:hAnsi="Times New Roman" w:cs="Times New Roman"/>
                <w:lang w:eastAsia="en-US"/>
              </w:rPr>
              <w:t>Создание условий для повышения качества управления муниципальными финансами в поселениях муниципального район</w:t>
            </w:r>
            <w:r w:rsidR="004B5A21">
              <w:rPr>
                <w:rFonts w:ascii="Times New Roman" w:eastAsiaTheme="minorHAnsi" w:hAnsi="Times New Roman" w:cs="Times New Roman"/>
                <w:lang w:eastAsia="en-US"/>
              </w:rPr>
              <w:t>а</w:t>
            </w:r>
          </w:p>
        </w:tc>
        <w:tc>
          <w:tcPr>
            <w:tcW w:w="1559" w:type="dxa"/>
          </w:tcPr>
          <w:p w:rsidR="00E92B13" w:rsidRPr="0070233E" w:rsidRDefault="00E92B13" w:rsidP="00D57E4A">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027778">
              <w:rPr>
                <w:rFonts w:ascii="Times New Roman" w:hAnsi="Times New Roman" w:cs="Times New Roman"/>
                <w:sz w:val="20"/>
                <w:szCs w:val="20"/>
              </w:rPr>
              <w:t>росроченн</w:t>
            </w:r>
            <w:r>
              <w:rPr>
                <w:rFonts w:ascii="Times New Roman" w:hAnsi="Times New Roman" w:cs="Times New Roman"/>
                <w:sz w:val="20"/>
                <w:szCs w:val="20"/>
              </w:rPr>
              <w:t>ая</w:t>
            </w:r>
            <w:r w:rsidRPr="00027778">
              <w:rPr>
                <w:rFonts w:ascii="Times New Roman" w:hAnsi="Times New Roman" w:cs="Times New Roman"/>
                <w:sz w:val="20"/>
                <w:szCs w:val="20"/>
              </w:rPr>
              <w:t xml:space="preserve"> кредиторск</w:t>
            </w:r>
            <w:r>
              <w:rPr>
                <w:rFonts w:ascii="Times New Roman" w:hAnsi="Times New Roman" w:cs="Times New Roman"/>
                <w:sz w:val="20"/>
                <w:szCs w:val="20"/>
              </w:rPr>
              <w:t>ая</w:t>
            </w:r>
            <w:r w:rsidRPr="00027778">
              <w:rPr>
                <w:rFonts w:ascii="Times New Roman" w:hAnsi="Times New Roman" w:cs="Times New Roman"/>
                <w:sz w:val="20"/>
                <w:szCs w:val="20"/>
              </w:rPr>
              <w:t xml:space="preserve"> задолженност</w:t>
            </w:r>
            <w:r>
              <w:rPr>
                <w:rFonts w:ascii="Times New Roman" w:hAnsi="Times New Roman" w:cs="Times New Roman"/>
                <w:sz w:val="20"/>
                <w:szCs w:val="20"/>
              </w:rPr>
              <w:t>ь</w:t>
            </w:r>
            <w:r w:rsidRPr="00027778">
              <w:rPr>
                <w:rFonts w:ascii="Times New Roman" w:hAnsi="Times New Roman" w:cs="Times New Roman"/>
                <w:sz w:val="20"/>
                <w:szCs w:val="20"/>
              </w:rPr>
              <w:t xml:space="preserve"> </w:t>
            </w:r>
            <w:r w:rsidRPr="00CA6D60">
              <w:rPr>
                <w:rFonts w:ascii="Times New Roman" w:hAnsi="Times New Roman" w:cs="Times New Roman"/>
                <w:sz w:val="20"/>
                <w:szCs w:val="20"/>
              </w:rPr>
              <w:t xml:space="preserve">бюджетов </w:t>
            </w:r>
            <w:r>
              <w:rPr>
                <w:rFonts w:ascii="Times New Roman" w:hAnsi="Times New Roman" w:cs="Times New Roman"/>
                <w:sz w:val="20"/>
                <w:szCs w:val="20"/>
              </w:rPr>
              <w:t xml:space="preserve">сельских </w:t>
            </w:r>
            <w:r w:rsidRPr="00CA6D60">
              <w:rPr>
                <w:rFonts w:ascii="Times New Roman" w:hAnsi="Times New Roman" w:cs="Times New Roman"/>
                <w:sz w:val="20"/>
                <w:szCs w:val="20"/>
              </w:rPr>
              <w:t>поселений</w:t>
            </w:r>
          </w:p>
        </w:tc>
        <w:tc>
          <w:tcPr>
            <w:tcW w:w="1701" w:type="dxa"/>
          </w:tcPr>
          <w:p w:rsidR="00E92B13" w:rsidRPr="0070233E" w:rsidRDefault="00E92B13" w:rsidP="00D57E4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Объем </w:t>
            </w:r>
            <w:r w:rsidRPr="00027778">
              <w:rPr>
                <w:rFonts w:ascii="Times New Roman" w:hAnsi="Times New Roman" w:cs="Times New Roman"/>
                <w:sz w:val="20"/>
                <w:szCs w:val="20"/>
              </w:rPr>
              <w:t xml:space="preserve">просроченной кредиторской задолженности </w:t>
            </w:r>
            <w:r w:rsidRPr="00CA6D60">
              <w:rPr>
                <w:rFonts w:ascii="Times New Roman" w:hAnsi="Times New Roman" w:cs="Times New Roman"/>
                <w:sz w:val="20"/>
                <w:szCs w:val="20"/>
              </w:rPr>
              <w:t xml:space="preserve">бюджетов </w:t>
            </w:r>
            <w:r>
              <w:rPr>
                <w:rFonts w:ascii="Times New Roman" w:hAnsi="Times New Roman" w:cs="Times New Roman"/>
                <w:sz w:val="20"/>
                <w:szCs w:val="20"/>
              </w:rPr>
              <w:t xml:space="preserve">сельских </w:t>
            </w:r>
            <w:r w:rsidRPr="00CA6D60">
              <w:rPr>
                <w:rFonts w:ascii="Times New Roman" w:hAnsi="Times New Roman" w:cs="Times New Roman"/>
                <w:sz w:val="20"/>
                <w:szCs w:val="20"/>
              </w:rPr>
              <w:t>поселений</w:t>
            </w:r>
            <w:r>
              <w:rPr>
                <w:rFonts w:ascii="Times New Roman" w:hAnsi="Times New Roman" w:cs="Times New Roman"/>
                <w:sz w:val="20"/>
                <w:szCs w:val="20"/>
              </w:rPr>
              <w:t>, тыс. руб.</w:t>
            </w:r>
          </w:p>
        </w:tc>
        <w:tc>
          <w:tcPr>
            <w:tcW w:w="1474" w:type="dxa"/>
          </w:tcPr>
          <w:p w:rsidR="00E92B13" w:rsidRPr="0070233E" w:rsidRDefault="00E92B13" w:rsidP="00310BEB">
            <w:pPr>
              <w:spacing w:after="0" w:line="240" w:lineRule="auto"/>
              <w:rPr>
                <w:rFonts w:ascii="Times New Roman" w:hAnsi="Times New Roman" w:cs="Times New Roman"/>
                <w:sz w:val="20"/>
                <w:szCs w:val="20"/>
              </w:rPr>
            </w:pPr>
            <w:r w:rsidRPr="0070233E">
              <w:rPr>
                <w:rFonts w:ascii="Times New Roman" w:hAnsi="Times New Roman" w:cs="Times New Roman"/>
                <w:sz w:val="20"/>
                <w:szCs w:val="20"/>
              </w:rPr>
              <w:t>20</w:t>
            </w:r>
            <w:r w:rsidR="00310BEB">
              <w:rPr>
                <w:rFonts w:ascii="Times New Roman" w:hAnsi="Times New Roman" w:cs="Times New Roman"/>
                <w:sz w:val="20"/>
                <w:szCs w:val="20"/>
              </w:rPr>
              <w:t>2</w:t>
            </w:r>
            <w:r>
              <w:rPr>
                <w:rFonts w:ascii="Times New Roman" w:hAnsi="Times New Roman" w:cs="Times New Roman"/>
                <w:sz w:val="20"/>
                <w:szCs w:val="20"/>
              </w:rPr>
              <w:t>5</w:t>
            </w:r>
            <w:r w:rsidRPr="0070233E">
              <w:rPr>
                <w:rFonts w:ascii="Times New Roman" w:hAnsi="Times New Roman" w:cs="Times New Roman"/>
                <w:sz w:val="20"/>
                <w:szCs w:val="20"/>
              </w:rPr>
              <w:t>-20</w:t>
            </w:r>
            <w:r w:rsidR="00310BEB">
              <w:rPr>
                <w:rFonts w:ascii="Times New Roman" w:hAnsi="Times New Roman" w:cs="Times New Roman"/>
                <w:sz w:val="20"/>
                <w:szCs w:val="20"/>
              </w:rPr>
              <w:t>3</w:t>
            </w:r>
            <w:r w:rsidRPr="0070233E">
              <w:rPr>
                <w:rFonts w:ascii="Times New Roman" w:hAnsi="Times New Roman" w:cs="Times New Roman"/>
                <w:sz w:val="20"/>
                <w:szCs w:val="20"/>
              </w:rPr>
              <w:t xml:space="preserve">0 годы </w:t>
            </w:r>
          </w:p>
        </w:tc>
        <w:tc>
          <w:tcPr>
            <w:tcW w:w="2212" w:type="dxa"/>
          </w:tcPr>
          <w:p w:rsidR="00E92B13" w:rsidRPr="0070233E" w:rsidRDefault="00E92B13" w:rsidP="00D57E4A">
            <w:pPr>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027778">
              <w:rPr>
                <w:rFonts w:ascii="Times New Roman" w:hAnsi="Times New Roman" w:cs="Times New Roman"/>
                <w:sz w:val="20"/>
                <w:szCs w:val="20"/>
              </w:rPr>
              <w:t xml:space="preserve">тсутствие просроченной кредиторской задолженности </w:t>
            </w:r>
            <w:r w:rsidRPr="00CA6D60">
              <w:rPr>
                <w:rFonts w:ascii="Times New Roman" w:hAnsi="Times New Roman" w:cs="Times New Roman"/>
                <w:sz w:val="20"/>
                <w:szCs w:val="20"/>
              </w:rPr>
              <w:t xml:space="preserve">бюджетов </w:t>
            </w:r>
            <w:r>
              <w:rPr>
                <w:rFonts w:ascii="Times New Roman" w:hAnsi="Times New Roman" w:cs="Times New Roman"/>
                <w:sz w:val="20"/>
                <w:szCs w:val="20"/>
              </w:rPr>
              <w:t xml:space="preserve">сельских </w:t>
            </w:r>
            <w:r w:rsidRPr="00CA6D60">
              <w:rPr>
                <w:rFonts w:ascii="Times New Roman" w:hAnsi="Times New Roman" w:cs="Times New Roman"/>
                <w:sz w:val="20"/>
                <w:szCs w:val="20"/>
              </w:rPr>
              <w:t>поселений</w:t>
            </w:r>
          </w:p>
        </w:tc>
        <w:tc>
          <w:tcPr>
            <w:tcW w:w="1421" w:type="dxa"/>
          </w:tcPr>
          <w:p w:rsidR="00E92B13" w:rsidRPr="00E92B13" w:rsidRDefault="00E92B13" w:rsidP="00D57E4A">
            <w:pPr>
              <w:pStyle w:val="ConsPlusNormal"/>
              <w:rPr>
                <w:rFonts w:ascii="Times New Roman" w:hAnsi="Times New Roman" w:cs="Times New Roman"/>
              </w:rPr>
            </w:pPr>
            <w:r w:rsidRPr="00E92B13">
              <w:rPr>
                <w:rFonts w:ascii="Times New Roman" w:hAnsi="Times New Roman" w:cs="Times New Roman"/>
              </w:rPr>
              <w:t>Финансовое управление</w:t>
            </w:r>
          </w:p>
        </w:tc>
      </w:tr>
      <w:tr w:rsidR="00E92B13" w:rsidRPr="00147188" w:rsidTr="00E731AA">
        <w:trPr>
          <w:tblCellSpacing w:w="5" w:type="nil"/>
        </w:trPr>
        <w:tc>
          <w:tcPr>
            <w:tcW w:w="426" w:type="dxa"/>
            <w:vMerge/>
          </w:tcPr>
          <w:p w:rsidR="00E92B13" w:rsidRPr="00027778" w:rsidRDefault="00E92B13" w:rsidP="000F6B12">
            <w:pPr>
              <w:pStyle w:val="ConsPlusNormal"/>
              <w:rPr>
                <w:rFonts w:ascii="Times New Roman" w:hAnsi="Times New Roman" w:cs="Times New Roman"/>
              </w:rPr>
            </w:pPr>
          </w:p>
        </w:tc>
        <w:tc>
          <w:tcPr>
            <w:tcW w:w="1275" w:type="dxa"/>
            <w:vMerge/>
          </w:tcPr>
          <w:p w:rsidR="00E92B13" w:rsidRPr="00027778" w:rsidRDefault="00E92B13" w:rsidP="000F6B12">
            <w:pPr>
              <w:pStyle w:val="ConsPlusNormal"/>
              <w:rPr>
                <w:rFonts w:ascii="Times New Roman" w:hAnsi="Times New Roman" w:cs="Times New Roman"/>
              </w:rPr>
            </w:pPr>
          </w:p>
        </w:tc>
        <w:tc>
          <w:tcPr>
            <w:tcW w:w="1559" w:type="dxa"/>
          </w:tcPr>
          <w:p w:rsidR="00E92B13" w:rsidRPr="00027778" w:rsidRDefault="00E92B13" w:rsidP="002F339C">
            <w:pPr>
              <w:pStyle w:val="ConsPlusNormal"/>
              <w:rPr>
                <w:rFonts w:ascii="Times New Roman" w:hAnsi="Times New Roman" w:cs="Times New Roman"/>
              </w:rPr>
            </w:pPr>
            <w:r w:rsidRPr="00542DBA">
              <w:rPr>
                <w:rFonts w:ascii="Times New Roman" w:eastAsia="Times New Roman" w:hAnsi="Times New Roman" w:cs="Times New Roman"/>
                <w:color w:val="000000"/>
              </w:rPr>
              <w:t xml:space="preserve">Сокращение доли расходов на содержание муниципальных служащих в общем объеме расходов консолидированного бюджета </w:t>
            </w:r>
            <w:r w:rsidR="002F339C">
              <w:rPr>
                <w:rFonts w:ascii="Times New Roman" w:eastAsia="Times New Roman" w:hAnsi="Times New Roman" w:cs="Times New Roman"/>
                <w:color w:val="000000"/>
              </w:rPr>
              <w:t>муниципального</w:t>
            </w:r>
            <w:r w:rsidRPr="00542DBA">
              <w:rPr>
                <w:rFonts w:ascii="Times New Roman" w:eastAsia="Times New Roman" w:hAnsi="Times New Roman" w:cs="Times New Roman"/>
                <w:color w:val="000000"/>
              </w:rPr>
              <w:t xml:space="preserve"> района</w:t>
            </w:r>
          </w:p>
        </w:tc>
        <w:tc>
          <w:tcPr>
            <w:tcW w:w="1701" w:type="dxa"/>
          </w:tcPr>
          <w:p w:rsidR="00E92B13" w:rsidRPr="0070233E" w:rsidRDefault="00E92B13" w:rsidP="004B5A21">
            <w:pPr>
              <w:spacing w:after="0" w:line="240" w:lineRule="auto"/>
              <w:rPr>
                <w:rFonts w:ascii="Times New Roman" w:hAnsi="Times New Roman" w:cs="Times New Roman"/>
                <w:sz w:val="20"/>
                <w:szCs w:val="20"/>
              </w:rPr>
            </w:pPr>
            <w:r>
              <w:rPr>
                <w:rFonts w:ascii="Times New Roman" w:hAnsi="Times New Roman" w:cs="Times New Roman"/>
                <w:sz w:val="20"/>
                <w:szCs w:val="20"/>
              </w:rPr>
              <w:t>Р</w:t>
            </w:r>
            <w:r w:rsidRPr="005611BE">
              <w:rPr>
                <w:rFonts w:ascii="Times New Roman" w:hAnsi="Times New Roman" w:cs="Times New Roman"/>
                <w:sz w:val="20"/>
                <w:szCs w:val="20"/>
              </w:rPr>
              <w:t>асходы консолидированного бюджета муниципального район</w:t>
            </w:r>
            <w:r w:rsidR="004B5A21">
              <w:rPr>
                <w:rFonts w:ascii="Times New Roman" w:hAnsi="Times New Roman" w:cs="Times New Roman"/>
                <w:sz w:val="20"/>
                <w:szCs w:val="20"/>
              </w:rPr>
              <w:t>а</w:t>
            </w:r>
            <w:r w:rsidRPr="005611BE">
              <w:rPr>
                <w:rFonts w:ascii="Times New Roman" w:hAnsi="Times New Roman" w:cs="Times New Roman"/>
                <w:sz w:val="20"/>
                <w:szCs w:val="20"/>
              </w:rPr>
              <w:t xml:space="preserve"> на содержание работников органов местного самоуправления в расчете на одного жителя</w:t>
            </w:r>
          </w:p>
        </w:tc>
        <w:tc>
          <w:tcPr>
            <w:tcW w:w="1474" w:type="dxa"/>
          </w:tcPr>
          <w:p w:rsidR="00E92B13" w:rsidRPr="0070233E" w:rsidRDefault="00E92B13" w:rsidP="00CD536F">
            <w:pPr>
              <w:spacing w:after="0" w:line="240" w:lineRule="auto"/>
              <w:rPr>
                <w:rFonts w:ascii="Times New Roman" w:hAnsi="Times New Roman" w:cs="Times New Roman"/>
                <w:sz w:val="20"/>
                <w:szCs w:val="20"/>
              </w:rPr>
            </w:pPr>
            <w:r w:rsidRPr="0070233E">
              <w:rPr>
                <w:rFonts w:ascii="Times New Roman" w:hAnsi="Times New Roman" w:cs="Times New Roman"/>
                <w:sz w:val="20"/>
                <w:szCs w:val="20"/>
              </w:rPr>
              <w:t>20</w:t>
            </w:r>
            <w:r w:rsidR="00CD536F">
              <w:rPr>
                <w:rFonts w:ascii="Times New Roman" w:hAnsi="Times New Roman" w:cs="Times New Roman"/>
                <w:sz w:val="20"/>
                <w:szCs w:val="20"/>
              </w:rPr>
              <w:t>2</w:t>
            </w:r>
            <w:r>
              <w:rPr>
                <w:rFonts w:ascii="Times New Roman" w:hAnsi="Times New Roman" w:cs="Times New Roman"/>
                <w:sz w:val="20"/>
                <w:szCs w:val="20"/>
              </w:rPr>
              <w:t>5</w:t>
            </w:r>
            <w:r w:rsidRPr="0070233E">
              <w:rPr>
                <w:rFonts w:ascii="Times New Roman" w:hAnsi="Times New Roman" w:cs="Times New Roman"/>
                <w:sz w:val="20"/>
                <w:szCs w:val="20"/>
              </w:rPr>
              <w:t>-20</w:t>
            </w:r>
            <w:r w:rsidR="00CD536F">
              <w:rPr>
                <w:rFonts w:ascii="Times New Roman" w:hAnsi="Times New Roman" w:cs="Times New Roman"/>
                <w:sz w:val="20"/>
                <w:szCs w:val="20"/>
              </w:rPr>
              <w:t>3</w:t>
            </w:r>
            <w:r w:rsidRPr="0070233E">
              <w:rPr>
                <w:rFonts w:ascii="Times New Roman" w:hAnsi="Times New Roman" w:cs="Times New Roman"/>
                <w:sz w:val="20"/>
                <w:szCs w:val="20"/>
              </w:rPr>
              <w:t xml:space="preserve">0 годы </w:t>
            </w:r>
          </w:p>
        </w:tc>
        <w:tc>
          <w:tcPr>
            <w:tcW w:w="2212" w:type="dxa"/>
          </w:tcPr>
          <w:p w:rsidR="00E92B13" w:rsidRPr="00EC1D8C" w:rsidRDefault="00E92B13" w:rsidP="005611BE">
            <w:pPr>
              <w:spacing w:after="0" w:line="240" w:lineRule="auto"/>
              <w:rPr>
                <w:rFonts w:ascii="Times New Roman" w:hAnsi="Times New Roman" w:cs="Times New Roman"/>
                <w:sz w:val="20"/>
                <w:szCs w:val="20"/>
              </w:rPr>
            </w:pPr>
            <w:r w:rsidRPr="00EC1D8C">
              <w:rPr>
                <w:rFonts w:ascii="Times New Roman" w:eastAsia="Times New Roman" w:hAnsi="Times New Roman" w:cs="Times New Roman"/>
                <w:color w:val="000000"/>
                <w:sz w:val="20"/>
                <w:szCs w:val="20"/>
              </w:rPr>
              <w:t>Отсутствие нарушений, установленных  предельных нормативов формирования расходов на содержание органов местного самоуправления</w:t>
            </w:r>
          </w:p>
        </w:tc>
        <w:tc>
          <w:tcPr>
            <w:tcW w:w="1421" w:type="dxa"/>
          </w:tcPr>
          <w:p w:rsidR="00E92B13" w:rsidRPr="00E92B13" w:rsidRDefault="00E92B13" w:rsidP="00D57E4A">
            <w:pPr>
              <w:pStyle w:val="ConsPlusNormal"/>
              <w:rPr>
                <w:rFonts w:ascii="Times New Roman" w:hAnsi="Times New Roman" w:cs="Times New Roman"/>
              </w:rPr>
            </w:pPr>
            <w:r w:rsidRPr="00E92B13">
              <w:rPr>
                <w:rFonts w:ascii="Times New Roman" w:hAnsi="Times New Roman" w:cs="Times New Roman"/>
              </w:rPr>
              <w:t>Финансовое управление</w:t>
            </w:r>
          </w:p>
        </w:tc>
      </w:tr>
      <w:tr w:rsidR="00E92B13" w:rsidRPr="00147188" w:rsidTr="00E731AA">
        <w:trPr>
          <w:tblCellSpacing w:w="5" w:type="nil"/>
        </w:trPr>
        <w:tc>
          <w:tcPr>
            <w:tcW w:w="426" w:type="dxa"/>
          </w:tcPr>
          <w:p w:rsidR="00E92B13" w:rsidRPr="00027778" w:rsidRDefault="00E92B13" w:rsidP="000F6B12">
            <w:pPr>
              <w:pStyle w:val="ConsPlusNormal"/>
              <w:rPr>
                <w:rFonts w:ascii="Times New Roman" w:hAnsi="Times New Roman" w:cs="Times New Roman"/>
              </w:rPr>
            </w:pPr>
            <w:r w:rsidRPr="00027778">
              <w:rPr>
                <w:rFonts w:ascii="Times New Roman" w:hAnsi="Times New Roman" w:cs="Times New Roman"/>
              </w:rPr>
              <w:t>3</w:t>
            </w:r>
          </w:p>
        </w:tc>
        <w:tc>
          <w:tcPr>
            <w:tcW w:w="1275" w:type="dxa"/>
          </w:tcPr>
          <w:p w:rsidR="00E92B13" w:rsidRPr="00027778" w:rsidRDefault="00E92B13" w:rsidP="002F339C">
            <w:pPr>
              <w:pStyle w:val="ConsPlusNormal"/>
              <w:rPr>
                <w:rFonts w:ascii="Times New Roman" w:hAnsi="Times New Roman" w:cs="Times New Roman"/>
              </w:rPr>
            </w:pPr>
            <w:r w:rsidRPr="00027778">
              <w:rPr>
                <w:rFonts w:ascii="Times New Roman" w:eastAsiaTheme="minorHAnsi" w:hAnsi="Times New Roman" w:cs="Times New Roman"/>
                <w:lang w:eastAsia="en-US"/>
              </w:rPr>
              <w:t>Обеспечение эффективного управления муниципальным долгом муниципального район</w:t>
            </w:r>
            <w:r w:rsidR="002F339C">
              <w:rPr>
                <w:rFonts w:ascii="Times New Roman" w:eastAsiaTheme="minorHAnsi" w:hAnsi="Times New Roman" w:cs="Times New Roman"/>
                <w:lang w:eastAsia="en-US"/>
              </w:rPr>
              <w:t>а</w:t>
            </w:r>
          </w:p>
        </w:tc>
        <w:tc>
          <w:tcPr>
            <w:tcW w:w="1559" w:type="dxa"/>
          </w:tcPr>
          <w:p w:rsidR="00E92B13" w:rsidRPr="00027778" w:rsidRDefault="00E92B13" w:rsidP="00952266">
            <w:pPr>
              <w:pStyle w:val="ConsPlusNormal"/>
              <w:rPr>
                <w:rFonts w:ascii="Times New Roman" w:hAnsi="Times New Roman" w:cs="Times New Roman"/>
              </w:rPr>
            </w:pPr>
            <w:r>
              <w:rPr>
                <w:rFonts w:ascii="Times New Roman" w:hAnsi="Times New Roman" w:cs="Times New Roman"/>
              </w:rPr>
              <w:t xml:space="preserve">Размер </w:t>
            </w:r>
            <w:r w:rsidR="00CB52C4">
              <w:rPr>
                <w:rFonts w:ascii="Times New Roman" w:hAnsi="Times New Roman" w:cs="Times New Roman"/>
              </w:rPr>
              <w:t>муниципального</w:t>
            </w:r>
            <w:r>
              <w:rPr>
                <w:rFonts w:ascii="Times New Roman" w:hAnsi="Times New Roman" w:cs="Times New Roman"/>
              </w:rPr>
              <w:t xml:space="preserve"> долга </w:t>
            </w:r>
          </w:p>
        </w:tc>
        <w:tc>
          <w:tcPr>
            <w:tcW w:w="1701" w:type="dxa"/>
          </w:tcPr>
          <w:p w:rsidR="00E92B13" w:rsidRPr="00027778" w:rsidRDefault="00E92B13" w:rsidP="000F6B12">
            <w:pPr>
              <w:pStyle w:val="ConsPlusNormal"/>
              <w:rPr>
                <w:rFonts w:ascii="Times New Roman" w:hAnsi="Times New Roman" w:cs="Times New Roman"/>
              </w:rPr>
            </w:pPr>
            <w:r>
              <w:rPr>
                <w:rFonts w:ascii="Times New Roman" w:hAnsi="Times New Roman" w:cs="Times New Roman"/>
              </w:rPr>
              <w:t>Объем муниципаль</w:t>
            </w:r>
            <w:r w:rsidR="007A1E55">
              <w:rPr>
                <w:rFonts w:ascii="Times New Roman" w:hAnsi="Times New Roman" w:cs="Times New Roman"/>
              </w:rPr>
              <w:t>но</w:t>
            </w:r>
            <w:r>
              <w:rPr>
                <w:rFonts w:ascii="Times New Roman" w:hAnsi="Times New Roman" w:cs="Times New Roman"/>
              </w:rPr>
              <w:t>го долга, тыс. руб.</w:t>
            </w:r>
          </w:p>
        </w:tc>
        <w:tc>
          <w:tcPr>
            <w:tcW w:w="1474" w:type="dxa"/>
          </w:tcPr>
          <w:p w:rsidR="00E92B13" w:rsidRPr="0070233E" w:rsidRDefault="00E92B13" w:rsidP="0059624E">
            <w:pPr>
              <w:spacing w:after="0" w:line="240" w:lineRule="auto"/>
              <w:rPr>
                <w:rFonts w:ascii="Times New Roman" w:hAnsi="Times New Roman" w:cs="Times New Roman"/>
                <w:sz w:val="20"/>
                <w:szCs w:val="20"/>
              </w:rPr>
            </w:pPr>
            <w:r w:rsidRPr="0070233E">
              <w:rPr>
                <w:rFonts w:ascii="Times New Roman" w:hAnsi="Times New Roman" w:cs="Times New Roman"/>
                <w:sz w:val="20"/>
                <w:szCs w:val="20"/>
              </w:rPr>
              <w:t>20</w:t>
            </w:r>
            <w:r w:rsidR="0059624E">
              <w:rPr>
                <w:rFonts w:ascii="Times New Roman" w:hAnsi="Times New Roman" w:cs="Times New Roman"/>
                <w:sz w:val="20"/>
                <w:szCs w:val="20"/>
              </w:rPr>
              <w:t>2</w:t>
            </w:r>
            <w:r>
              <w:rPr>
                <w:rFonts w:ascii="Times New Roman" w:hAnsi="Times New Roman" w:cs="Times New Roman"/>
                <w:sz w:val="20"/>
                <w:szCs w:val="20"/>
              </w:rPr>
              <w:t>5</w:t>
            </w:r>
            <w:r w:rsidRPr="0070233E">
              <w:rPr>
                <w:rFonts w:ascii="Times New Roman" w:hAnsi="Times New Roman" w:cs="Times New Roman"/>
                <w:sz w:val="20"/>
                <w:szCs w:val="20"/>
              </w:rPr>
              <w:t>-20</w:t>
            </w:r>
            <w:r w:rsidR="0059624E">
              <w:rPr>
                <w:rFonts w:ascii="Times New Roman" w:hAnsi="Times New Roman" w:cs="Times New Roman"/>
                <w:sz w:val="20"/>
                <w:szCs w:val="20"/>
              </w:rPr>
              <w:t>3</w:t>
            </w:r>
            <w:r w:rsidRPr="0070233E">
              <w:rPr>
                <w:rFonts w:ascii="Times New Roman" w:hAnsi="Times New Roman" w:cs="Times New Roman"/>
                <w:sz w:val="20"/>
                <w:szCs w:val="20"/>
              </w:rPr>
              <w:t xml:space="preserve">0 годы </w:t>
            </w:r>
          </w:p>
        </w:tc>
        <w:tc>
          <w:tcPr>
            <w:tcW w:w="2212" w:type="dxa"/>
          </w:tcPr>
          <w:p w:rsidR="00E92B13" w:rsidRPr="00027778" w:rsidRDefault="00E92B13" w:rsidP="002F339C">
            <w:pPr>
              <w:pStyle w:val="ConsPlusNormal"/>
              <w:rPr>
                <w:rFonts w:ascii="Times New Roman" w:hAnsi="Times New Roman" w:cs="Times New Roman"/>
              </w:rPr>
            </w:pPr>
            <w:r>
              <w:rPr>
                <w:rFonts w:ascii="Times New Roman" w:hAnsi="Times New Roman" w:cs="Times New Roman"/>
              </w:rPr>
              <w:t xml:space="preserve">Поддержание </w:t>
            </w:r>
            <w:r w:rsidRPr="003839E2">
              <w:rPr>
                <w:rFonts w:ascii="Times New Roman" w:hAnsi="Times New Roman" w:cs="Times New Roman"/>
              </w:rPr>
              <w:t>отношени</w:t>
            </w:r>
            <w:r>
              <w:rPr>
                <w:rFonts w:ascii="Times New Roman" w:hAnsi="Times New Roman" w:cs="Times New Roman"/>
              </w:rPr>
              <w:t>я</w:t>
            </w:r>
            <w:r w:rsidRPr="003839E2">
              <w:rPr>
                <w:rFonts w:ascii="Times New Roman" w:hAnsi="Times New Roman" w:cs="Times New Roman"/>
              </w:rPr>
              <w:t xml:space="preserve"> объема муниципального долга к общему годовому объему доходов бюджета муниципального </w:t>
            </w:r>
            <w:r w:rsidR="002F339C">
              <w:rPr>
                <w:rFonts w:ascii="Times New Roman" w:hAnsi="Times New Roman" w:cs="Times New Roman"/>
              </w:rPr>
              <w:t>района</w:t>
            </w:r>
            <w:r w:rsidRPr="003839E2">
              <w:rPr>
                <w:rFonts w:ascii="Times New Roman" w:hAnsi="Times New Roman" w:cs="Times New Roman"/>
              </w:rPr>
              <w:t xml:space="preserve"> без учета объема безвозмездных поступлений </w:t>
            </w:r>
            <w:r>
              <w:rPr>
                <w:rFonts w:ascii="Times New Roman" w:hAnsi="Times New Roman" w:cs="Times New Roman"/>
              </w:rPr>
              <w:t>на уровне</w:t>
            </w:r>
            <w:r w:rsidRPr="003839E2">
              <w:rPr>
                <w:rFonts w:ascii="Times New Roman" w:hAnsi="Times New Roman" w:cs="Times New Roman"/>
              </w:rPr>
              <w:t xml:space="preserve"> не более</w:t>
            </w:r>
            <w:r w:rsidR="00F6624E">
              <w:rPr>
                <w:rFonts w:ascii="Times New Roman" w:hAnsi="Times New Roman" w:cs="Times New Roman"/>
              </w:rPr>
              <w:t xml:space="preserve"> 0</w:t>
            </w:r>
            <w:r w:rsidRPr="003839E2">
              <w:rPr>
                <w:rFonts w:ascii="Times New Roman" w:hAnsi="Times New Roman" w:cs="Times New Roman"/>
              </w:rPr>
              <w:t>%</w:t>
            </w:r>
          </w:p>
        </w:tc>
        <w:tc>
          <w:tcPr>
            <w:tcW w:w="1421" w:type="dxa"/>
          </w:tcPr>
          <w:p w:rsidR="00E92B13" w:rsidRPr="00E92B13" w:rsidRDefault="00E92B13" w:rsidP="00D57E4A">
            <w:pPr>
              <w:pStyle w:val="ConsPlusNormal"/>
              <w:rPr>
                <w:rFonts w:ascii="Times New Roman" w:hAnsi="Times New Roman" w:cs="Times New Roman"/>
              </w:rPr>
            </w:pPr>
            <w:r w:rsidRPr="00E92B13">
              <w:rPr>
                <w:rFonts w:ascii="Times New Roman" w:hAnsi="Times New Roman" w:cs="Times New Roman"/>
              </w:rPr>
              <w:t>Финансовое управление</w:t>
            </w:r>
          </w:p>
        </w:tc>
      </w:tr>
    </w:tbl>
    <w:p w:rsidR="005D0193" w:rsidRDefault="005D0193" w:rsidP="00D326A6">
      <w:pPr>
        <w:pStyle w:val="ConsPlusNormal"/>
        <w:jc w:val="both"/>
      </w:pPr>
    </w:p>
    <w:p w:rsidR="005D0193" w:rsidRDefault="005D0193" w:rsidP="00D326A6">
      <w:pPr>
        <w:pStyle w:val="ConsPlusNormal"/>
        <w:jc w:val="both"/>
      </w:pPr>
    </w:p>
    <w:p w:rsidR="005D0193" w:rsidRDefault="005D0193" w:rsidP="00D326A6">
      <w:pPr>
        <w:pStyle w:val="ConsPlusNormal"/>
        <w:jc w:val="both"/>
        <w:sectPr w:rsidR="005D0193" w:rsidSect="00D46CB2">
          <w:pgSz w:w="11906" w:h="16838"/>
          <w:pgMar w:top="993" w:right="849" w:bottom="993" w:left="1418" w:header="720" w:footer="720" w:gutter="0"/>
          <w:cols w:space="720"/>
          <w:noEndnote/>
        </w:sectPr>
      </w:pPr>
    </w:p>
    <w:p w:rsidR="00D326A6" w:rsidRPr="008A5AA0" w:rsidRDefault="00F72817" w:rsidP="008A5AA0">
      <w:pPr>
        <w:pStyle w:val="ConsPlusNormal"/>
        <w:jc w:val="center"/>
        <w:rPr>
          <w:sz w:val="24"/>
          <w:szCs w:val="24"/>
        </w:rPr>
      </w:pPr>
      <w:bookmarkStart w:id="2" w:name="Par387"/>
      <w:bookmarkStart w:id="3" w:name="Par398"/>
      <w:bookmarkEnd w:id="2"/>
      <w:bookmarkEnd w:id="3"/>
      <w:r w:rsidRPr="008A5AA0">
        <w:rPr>
          <w:rFonts w:ascii="Times New Roman" w:hAnsi="Times New Roman" w:cs="Times New Roman"/>
          <w:b/>
          <w:bCs/>
          <w:sz w:val="24"/>
          <w:szCs w:val="24"/>
        </w:rPr>
        <w:lastRenderedPageBreak/>
        <w:t xml:space="preserve">Раздел </w:t>
      </w:r>
      <w:r w:rsidR="0098457A" w:rsidRPr="008A5AA0">
        <w:rPr>
          <w:rFonts w:ascii="Times New Roman" w:hAnsi="Times New Roman" w:cs="Times New Roman"/>
          <w:b/>
          <w:bCs/>
          <w:sz w:val="24"/>
          <w:szCs w:val="24"/>
        </w:rPr>
        <w:t>4</w:t>
      </w:r>
      <w:r w:rsidR="00D326A6" w:rsidRPr="008A5AA0">
        <w:rPr>
          <w:rFonts w:ascii="Times New Roman" w:hAnsi="Times New Roman" w:cs="Times New Roman"/>
          <w:b/>
          <w:bCs/>
          <w:sz w:val="24"/>
          <w:szCs w:val="24"/>
        </w:rPr>
        <w:t xml:space="preserve">. </w:t>
      </w:r>
      <w:r w:rsidR="0098457A" w:rsidRPr="008A5AA0">
        <w:rPr>
          <w:rFonts w:ascii="Times New Roman" w:hAnsi="Times New Roman" w:cs="Times New Roman"/>
          <w:b/>
          <w:bCs/>
          <w:sz w:val="24"/>
          <w:szCs w:val="24"/>
        </w:rPr>
        <w:t>Целевые индикаторы выполнения программы</w:t>
      </w:r>
    </w:p>
    <w:tbl>
      <w:tblPr>
        <w:tblW w:w="14515" w:type="dxa"/>
        <w:tblCellSpacing w:w="5" w:type="nil"/>
        <w:tblInd w:w="75" w:type="dxa"/>
        <w:tblLayout w:type="fixed"/>
        <w:tblCellMar>
          <w:left w:w="75" w:type="dxa"/>
          <w:right w:w="75" w:type="dxa"/>
        </w:tblCellMar>
        <w:tblLook w:val="0000"/>
      </w:tblPr>
      <w:tblGrid>
        <w:gridCol w:w="993"/>
        <w:gridCol w:w="3969"/>
        <w:gridCol w:w="850"/>
        <w:gridCol w:w="567"/>
        <w:gridCol w:w="1134"/>
        <w:gridCol w:w="992"/>
        <w:gridCol w:w="851"/>
        <w:gridCol w:w="877"/>
        <w:gridCol w:w="850"/>
        <w:gridCol w:w="882"/>
        <w:gridCol w:w="850"/>
        <w:gridCol w:w="850"/>
        <w:gridCol w:w="850"/>
      </w:tblGrid>
      <w:tr w:rsidR="00F72817" w:rsidRPr="00F72817" w:rsidTr="00560F65">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tcPr>
          <w:p w:rsidR="00F72817" w:rsidRPr="00F72817" w:rsidRDefault="00F72817" w:rsidP="00452CE7">
            <w:pPr>
              <w:pStyle w:val="ConsPlusNormal"/>
              <w:jc w:val="center"/>
              <w:rPr>
                <w:rFonts w:ascii="Times New Roman" w:hAnsi="Times New Roman" w:cs="Times New Roman"/>
              </w:rPr>
            </w:pPr>
            <w:r w:rsidRPr="00F72817">
              <w:rPr>
                <w:rFonts w:ascii="Times New Roman" w:hAnsi="Times New Roman" w:cs="Times New Roman"/>
              </w:rPr>
              <w:t>N п/п</w:t>
            </w:r>
          </w:p>
        </w:tc>
        <w:tc>
          <w:tcPr>
            <w:tcW w:w="3969" w:type="dxa"/>
            <w:vMerge w:val="restart"/>
            <w:tcBorders>
              <w:top w:val="single" w:sz="4" w:space="0" w:color="auto"/>
              <w:left w:val="single" w:sz="4" w:space="0" w:color="auto"/>
              <w:bottom w:val="single" w:sz="4" w:space="0" w:color="auto"/>
              <w:right w:val="single" w:sz="4" w:space="0" w:color="auto"/>
            </w:tcBorders>
          </w:tcPr>
          <w:p w:rsidR="00F72817" w:rsidRPr="00F72817" w:rsidRDefault="00F72817" w:rsidP="00452CE7">
            <w:pPr>
              <w:pStyle w:val="ConsPlusNormal"/>
              <w:jc w:val="center"/>
              <w:rPr>
                <w:rFonts w:ascii="Times New Roman" w:hAnsi="Times New Roman" w:cs="Times New Roman"/>
              </w:rPr>
            </w:pPr>
            <w:r w:rsidRPr="00F72817">
              <w:rPr>
                <w:rFonts w:ascii="Times New Roman" w:hAnsi="Times New Roman" w:cs="Times New Roman"/>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F72817" w:rsidRPr="00F72817" w:rsidRDefault="00F72817" w:rsidP="00452CE7">
            <w:pPr>
              <w:pStyle w:val="ConsPlusNormal"/>
              <w:jc w:val="center"/>
              <w:rPr>
                <w:rFonts w:ascii="Times New Roman" w:hAnsi="Times New Roman" w:cs="Times New Roman"/>
              </w:rPr>
            </w:pPr>
            <w:r w:rsidRPr="00F72817">
              <w:rPr>
                <w:rFonts w:ascii="Times New Roman" w:hAnsi="Times New Roman" w:cs="Times New Roman"/>
              </w:rPr>
              <w:t>Ед. изм.</w:t>
            </w:r>
          </w:p>
        </w:tc>
        <w:tc>
          <w:tcPr>
            <w:tcW w:w="567" w:type="dxa"/>
            <w:vMerge w:val="restart"/>
            <w:tcBorders>
              <w:top w:val="single" w:sz="4" w:space="0" w:color="auto"/>
              <w:left w:val="single" w:sz="4" w:space="0" w:color="auto"/>
              <w:bottom w:val="single" w:sz="4" w:space="0" w:color="auto"/>
              <w:right w:val="single" w:sz="4" w:space="0" w:color="auto"/>
            </w:tcBorders>
          </w:tcPr>
          <w:p w:rsidR="00F72817" w:rsidRPr="00F72817" w:rsidRDefault="00F72817" w:rsidP="00452CE7">
            <w:pPr>
              <w:pStyle w:val="ConsPlusNormal"/>
              <w:jc w:val="center"/>
              <w:rPr>
                <w:rFonts w:ascii="Times New Roman" w:hAnsi="Times New Roman" w:cs="Times New Roman"/>
              </w:rPr>
            </w:pPr>
            <w:r w:rsidRPr="00F72817">
              <w:rPr>
                <w:rFonts w:ascii="Times New Roman" w:hAnsi="Times New Roman" w:cs="Times New Roman"/>
              </w:rPr>
              <w:t xml:space="preserve">Формула расчета </w:t>
            </w:r>
          </w:p>
        </w:tc>
        <w:tc>
          <w:tcPr>
            <w:tcW w:w="1134" w:type="dxa"/>
            <w:vMerge w:val="restart"/>
            <w:tcBorders>
              <w:top w:val="single" w:sz="4" w:space="0" w:color="auto"/>
              <w:left w:val="single" w:sz="4" w:space="0" w:color="auto"/>
              <w:bottom w:val="single" w:sz="4" w:space="0" w:color="auto"/>
              <w:right w:val="single" w:sz="4" w:space="0" w:color="auto"/>
            </w:tcBorders>
          </w:tcPr>
          <w:p w:rsidR="00F72817" w:rsidRPr="00F72817" w:rsidRDefault="00F72817" w:rsidP="00CB52C4">
            <w:pPr>
              <w:pStyle w:val="ConsPlusNormal"/>
              <w:ind w:left="-103" w:right="-47"/>
              <w:jc w:val="center"/>
              <w:rPr>
                <w:rFonts w:ascii="Times New Roman" w:hAnsi="Times New Roman" w:cs="Times New Roman"/>
              </w:rPr>
            </w:pPr>
            <w:r w:rsidRPr="00F72817">
              <w:rPr>
                <w:rFonts w:ascii="Times New Roman" w:hAnsi="Times New Roman" w:cs="Times New Roman"/>
              </w:rPr>
              <w:t xml:space="preserve">Необходимое направление изменений (&gt;, &lt;, 0) </w:t>
            </w:r>
          </w:p>
        </w:tc>
        <w:tc>
          <w:tcPr>
            <w:tcW w:w="992" w:type="dxa"/>
            <w:tcBorders>
              <w:top w:val="single" w:sz="4" w:space="0" w:color="auto"/>
              <w:left w:val="single" w:sz="4" w:space="0" w:color="auto"/>
              <w:bottom w:val="single" w:sz="4" w:space="0" w:color="auto"/>
              <w:right w:val="single" w:sz="4" w:space="0" w:color="auto"/>
            </w:tcBorders>
          </w:tcPr>
          <w:p w:rsidR="00F72817" w:rsidRPr="00F72817" w:rsidRDefault="00F72817" w:rsidP="00452CE7">
            <w:pPr>
              <w:pStyle w:val="ConsPlusNormal"/>
              <w:jc w:val="center"/>
              <w:rPr>
                <w:rFonts w:ascii="Times New Roman" w:hAnsi="Times New Roman" w:cs="Times New Roman"/>
              </w:rPr>
            </w:pPr>
            <w:r w:rsidRPr="00F72817">
              <w:rPr>
                <w:rFonts w:ascii="Times New Roman" w:hAnsi="Times New Roman" w:cs="Times New Roman"/>
              </w:rPr>
              <w:t>Базовые значения</w:t>
            </w:r>
          </w:p>
        </w:tc>
        <w:tc>
          <w:tcPr>
            <w:tcW w:w="851" w:type="dxa"/>
            <w:tcBorders>
              <w:top w:val="single" w:sz="4" w:space="0" w:color="auto"/>
              <w:left w:val="single" w:sz="4" w:space="0" w:color="auto"/>
              <w:bottom w:val="single" w:sz="4" w:space="0" w:color="auto"/>
              <w:right w:val="single" w:sz="4" w:space="0" w:color="auto"/>
            </w:tcBorders>
          </w:tcPr>
          <w:p w:rsidR="00F72817" w:rsidRPr="00F72817" w:rsidRDefault="00F72817" w:rsidP="00452CE7">
            <w:pPr>
              <w:pStyle w:val="ConsPlusNormal"/>
              <w:jc w:val="center"/>
              <w:rPr>
                <w:rFonts w:ascii="Times New Roman" w:hAnsi="Times New Roman" w:cs="Times New Roman"/>
              </w:rPr>
            </w:pPr>
            <w:r>
              <w:rPr>
                <w:rFonts w:ascii="Times New Roman" w:hAnsi="Times New Roman" w:cs="Times New Roman"/>
              </w:rPr>
              <w:t>Оценка</w:t>
            </w:r>
          </w:p>
        </w:tc>
        <w:tc>
          <w:tcPr>
            <w:tcW w:w="5159" w:type="dxa"/>
            <w:gridSpan w:val="6"/>
            <w:tcBorders>
              <w:top w:val="single" w:sz="4" w:space="0" w:color="auto"/>
              <w:left w:val="single" w:sz="4" w:space="0" w:color="auto"/>
              <w:bottom w:val="single" w:sz="4" w:space="0" w:color="auto"/>
              <w:right w:val="single" w:sz="4" w:space="0" w:color="auto"/>
            </w:tcBorders>
          </w:tcPr>
          <w:p w:rsidR="00F72817" w:rsidRPr="00F72817" w:rsidRDefault="00F72817" w:rsidP="00452CE7">
            <w:pPr>
              <w:pStyle w:val="ConsPlusNormal"/>
              <w:jc w:val="center"/>
              <w:rPr>
                <w:rFonts w:ascii="Times New Roman" w:hAnsi="Times New Roman" w:cs="Times New Roman"/>
              </w:rPr>
            </w:pPr>
            <w:r w:rsidRPr="00F72817">
              <w:rPr>
                <w:rFonts w:ascii="Times New Roman" w:hAnsi="Times New Roman" w:cs="Times New Roman"/>
              </w:rPr>
              <w:t>Плановые значения</w:t>
            </w:r>
          </w:p>
        </w:tc>
      </w:tr>
      <w:tr w:rsidR="00C80587" w:rsidRPr="00F72817" w:rsidTr="00560F65">
        <w:trPr>
          <w:tblCellSpacing w:w="5" w:type="nil"/>
        </w:trPr>
        <w:tc>
          <w:tcPr>
            <w:tcW w:w="993" w:type="dxa"/>
            <w:vMerge/>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both"/>
              <w:rPr>
                <w:rFonts w:ascii="Times New Roman" w:hAnsi="Times New Roman" w:cs="Times New Roman"/>
              </w:rPr>
            </w:pPr>
          </w:p>
        </w:tc>
        <w:tc>
          <w:tcPr>
            <w:tcW w:w="3969" w:type="dxa"/>
            <w:vMerge/>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both"/>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both"/>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80587" w:rsidRPr="00F72817" w:rsidRDefault="00C80587" w:rsidP="002F221A">
            <w:pPr>
              <w:pStyle w:val="ConsPlusNormal"/>
              <w:jc w:val="center"/>
              <w:rPr>
                <w:rFonts w:ascii="Times New Roman" w:hAnsi="Times New Roman" w:cs="Times New Roman"/>
              </w:rPr>
            </w:pPr>
            <w:r w:rsidRPr="00F72817">
              <w:rPr>
                <w:rFonts w:ascii="Times New Roman" w:hAnsi="Times New Roman" w:cs="Times New Roman"/>
              </w:rPr>
              <w:t>20</w:t>
            </w:r>
            <w:r w:rsidR="002F221A" w:rsidRPr="00F72817">
              <w:rPr>
                <w:rFonts w:ascii="Times New Roman" w:hAnsi="Times New Roman" w:cs="Times New Roman"/>
              </w:rPr>
              <w:t>23</w:t>
            </w:r>
            <w:r w:rsidRPr="00F72817">
              <w:rPr>
                <w:rFonts w:ascii="Times New Roman" w:hAnsi="Times New Roman" w:cs="Times New Roman"/>
              </w:rPr>
              <w:t xml:space="preserve"> г.</w:t>
            </w:r>
          </w:p>
        </w:tc>
        <w:tc>
          <w:tcPr>
            <w:tcW w:w="851" w:type="dxa"/>
            <w:tcBorders>
              <w:top w:val="single" w:sz="4" w:space="0" w:color="auto"/>
              <w:left w:val="single" w:sz="4" w:space="0" w:color="auto"/>
              <w:bottom w:val="single" w:sz="4" w:space="0" w:color="auto"/>
              <w:right w:val="single" w:sz="4" w:space="0" w:color="auto"/>
            </w:tcBorders>
          </w:tcPr>
          <w:p w:rsidR="00C80587" w:rsidRPr="00F72817" w:rsidRDefault="00C80587" w:rsidP="002F221A">
            <w:pPr>
              <w:pStyle w:val="ConsPlusNormal"/>
              <w:jc w:val="center"/>
              <w:rPr>
                <w:rFonts w:ascii="Times New Roman" w:hAnsi="Times New Roman" w:cs="Times New Roman"/>
              </w:rPr>
            </w:pPr>
            <w:r w:rsidRPr="00F72817">
              <w:rPr>
                <w:rFonts w:ascii="Times New Roman" w:hAnsi="Times New Roman" w:cs="Times New Roman"/>
              </w:rPr>
              <w:t>20</w:t>
            </w:r>
            <w:r w:rsidR="002F221A" w:rsidRPr="00F72817">
              <w:rPr>
                <w:rFonts w:ascii="Times New Roman" w:hAnsi="Times New Roman" w:cs="Times New Roman"/>
              </w:rPr>
              <w:t>2</w:t>
            </w:r>
            <w:r w:rsidRPr="00F72817">
              <w:rPr>
                <w:rFonts w:ascii="Times New Roman" w:hAnsi="Times New Roman" w:cs="Times New Roman"/>
              </w:rPr>
              <w:t>4 г.</w:t>
            </w:r>
          </w:p>
        </w:tc>
        <w:tc>
          <w:tcPr>
            <w:tcW w:w="877" w:type="dxa"/>
            <w:tcBorders>
              <w:top w:val="single" w:sz="4" w:space="0" w:color="auto"/>
              <w:left w:val="single" w:sz="4" w:space="0" w:color="auto"/>
              <w:bottom w:val="single" w:sz="4" w:space="0" w:color="auto"/>
              <w:right w:val="single" w:sz="4" w:space="0" w:color="auto"/>
            </w:tcBorders>
          </w:tcPr>
          <w:p w:rsidR="00C80587" w:rsidRPr="00F72817" w:rsidRDefault="00C80587" w:rsidP="002F221A">
            <w:pPr>
              <w:pStyle w:val="ConsPlusNormal"/>
              <w:jc w:val="center"/>
              <w:rPr>
                <w:rFonts w:ascii="Times New Roman" w:hAnsi="Times New Roman" w:cs="Times New Roman"/>
              </w:rPr>
            </w:pPr>
            <w:r w:rsidRPr="00F72817">
              <w:rPr>
                <w:rFonts w:ascii="Times New Roman" w:hAnsi="Times New Roman" w:cs="Times New Roman"/>
              </w:rPr>
              <w:t>20</w:t>
            </w:r>
            <w:r w:rsidR="002F221A" w:rsidRPr="00F72817">
              <w:rPr>
                <w:rFonts w:ascii="Times New Roman" w:hAnsi="Times New Roman" w:cs="Times New Roman"/>
              </w:rPr>
              <w:t>2</w:t>
            </w:r>
            <w:r w:rsidRPr="00F72817">
              <w:rPr>
                <w:rFonts w:ascii="Times New Roman" w:hAnsi="Times New Roman" w:cs="Times New Roman"/>
              </w:rPr>
              <w:t>5</w:t>
            </w:r>
            <w:r w:rsidR="000D6E09" w:rsidRPr="00F72817">
              <w:rPr>
                <w:rFonts w:ascii="Times New Roman" w:hAnsi="Times New Roman" w:cs="Times New Roman"/>
              </w:rPr>
              <w:t>г</w:t>
            </w:r>
          </w:p>
        </w:tc>
        <w:tc>
          <w:tcPr>
            <w:tcW w:w="850" w:type="dxa"/>
            <w:tcBorders>
              <w:top w:val="single" w:sz="4" w:space="0" w:color="auto"/>
              <w:left w:val="single" w:sz="4" w:space="0" w:color="auto"/>
              <w:bottom w:val="single" w:sz="4" w:space="0" w:color="auto"/>
              <w:right w:val="single" w:sz="4" w:space="0" w:color="auto"/>
            </w:tcBorders>
          </w:tcPr>
          <w:p w:rsidR="00C80587" w:rsidRPr="00F72817" w:rsidRDefault="00C80587" w:rsidP="002F221A">
            <w:pPr>
              <w:pStyle w:val="ConsPlusNormal"/>
              <w:jc w:val="center"/>
              <w:rPr>
                <w:rFonts w:ascii="Times New Roman" w:hAnsi="Times New Roman" w:cs="Times New Roman"/>
              </w:rPr>
            </w:pPr>
            <w:r w:rsidRPr="00F72817">
              <w:rPr>
                <w:rFonts w:ascii="Times New Roman" w:hAnsi="Times New Roman" w:cs="Times New Roman"/>
              </w:rPr>
              <w:t>20</w:t>
            </w:r>
            <w:r w:rsidR="002F221A" w:rsidRPr="00F72817">
              <w:rPr>
                <w:rFonts w:ascii="Times New Roman" w:hAnsi="Times New Roman" w:cs="Times New Roman"/>
              </w:rPr>
              <w:t>2</w:t>
            </w:r>
            <w:r w:rsidRPr="00F72817">
              <w:rPr>
                <w:rFonts w:ascii="Times New Roman" w:hAnsi="Times New Roman" w:cs="Times New Roman"/>
              </w:rPr>
              <w:t>6</w:t>
            </w:r>
            <w:r w:rsidR="000D6E09" w:rsidRPr="00F72817">
              <w:rPr>
                <w:rFonts w:ascii="Times New Roman" w:hAnsi="Times New Roman" w:cs="Times New Roman"/>
              </w:rPr>
              <w:t>г</w:t>
            </w:r>
          </w:p>
        </w:tc>
        <w:tc>
          <w:tcPr>
            <w:tcW w:w="882"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20</w:t>
            </w:r>
            <w:r w:rsidR="002F221A" w:rsidRPr="00F72817">
              <w:rPr>
                <w:rFonts w:ascii="Times New Roman" w:hAnsi="Times New Roman" w:cs="Times New Roman"/>
              </w:rPr>
              <w:t>2</w:t>
            </w:r>
            <w:r w:rsidRPr="00F72817">
              <w:rPr>
                <w:rFonts w:ascii="Times New Roman" w:hAnsi="Times New Roman" w:cs="Times New Roman"/>
              </w:rPr>
              <w:t>7</w:t>
            </w:r>
            <w:r w:rsidR="000D6E09" w:rsidRPr="00F72817">
              <w:rPr>
                <w:rFonts w:ascii="Times New Roman" w:hAnsi="Times New Roman" w:cs="Times New Roman"/>
              </w:rPr>
              <w:t>г</w:t>
            </w:r>
          </w:p>
          <w:p w:rsidR="00C80587" w:rsidRPr="00F72817" w:rsidRDefault="00C80587" w:rsidP="00452CE7">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C80587" w:rsidRPr="00F72817" w:rsidRDefault="00C80587" w:rsidP="002F221A">
            <w:pPr>
              <w:pStyle w:val="ConsPlusNormal"/>
              <w:jc w:val="center"/>
              <w:rPr>
                <w:rFonts w:ascii="Times New Roman" w:hAnsi="Times New Roman" w:cs="Times New Roman"/>
              </w:rPr>
            </w:pPr>
            <w:r w:rsidRPr="00F72817">
              <w:rPr>
                <w:rFonts w:ascii="Times New Roman" w:hAnsi="Times New Roman" w:cs="Times New Roman"/>
              </w:rPr>
              <w:t>20</w:t>
            </w:r>
            <w:r w:rsidR="002F221A" w:rsidRPr="00F72817">
              <w:rPr>
                <w:rFonts w:ascii="Times New Roman" w:hAnsi="Times New Roman" w:cs="Times New Roman"/>
              </w:rPr>
              <w:t>2</w:t>
            </w:r>
            <w:r w:rsidRPr="00F72817">
              <w:rPr>
                <w:rFonts w:ascii="Times New Roman" w:hAnsi="Times New Roman" w:cs="Times New Roman"/>
              </w:rPr>
              <w:t>8</w:t>
            </w:r>
            <w:r w:rsidR="000D6E09" w:rsidRPr="00F72817">
              <w:rPr>
                <w:rFonts w:ascii="Times New Roman" w:hAnsi="Times New Roman" w:cs="Times New Roman"/>
              </w:rPr>
              <w:t>г</w:t>
            </w:r>
          </w:p>
        </w:tc>
        <w:tc>
          <w:tcPr>
            <w:tcW w:w="850" w:type="dxa"/>
            <w:tcBorders>
              <w:top w:val="single" w:sz="4" w:space="0" w:color="auto"/>
              <w:left w:val="single" w:sz="4" w:space="0" w:color="auto"/>
              <w:bottom w:val="single" w:sz="4" w:space="0" w:color="auto"/>
              <w:right w:val="single" w:sz="4" w:space="0" w:color="auto"/>
            </w:tcBorders>
          </w:tcPr>
          <w:p w:rsidR="00C80587" w:rsidRPr="00F72817" w:rsidRDefault="00C80587" w:rsidP="002F221A">
            <w:pPr>
              <w:pStyle w:val="ConsPlusNormal"/>
              <w:jc w:val="center"/>
              <w:rPr>
                <w:rFonts w:ascii="Times New Roman" w:hAnsi="Times New Roman" w:cs="Times New Roman"/>
              </w:rPr>
            </w:pPr>
            <w:r w:rsidRPr="00F72817">
              <w:rPr>
                <w:rFonts w:ascii="Times New Roman" w:hAnsi="Times New Roman" w:cs="Times New Roman"/>
              </w:rPr>
              <w:t>20</w:t>
            </w:r>
            <w:r w:rsidR="002F221A" w:rsidRPr="00F72817">
              <w:rPr>
                <w:rFonts w:ascii="Times New Roman" w:hAnsi="Times New Roman" w:cs="Times New Roman"/>
              </w:rPr>
              <w:t>2</w:t>
            </w:r>
            <w:r w:rsidRPr="00F72817">
              <w:rPr>
                <w:rFonts w:ascii="Times New Roman" w:hAnsi="Times New Roman" w:cs="Times New Roman"/>
              </w:rPr>
              <w:t>9</w:t>
            </w:r>
            <w:r w:rsidR="000D6E09" w:rsidRPr="00F72817">
              <w:rPr>
                <w:rFonts w:ascii="Times New Roman" w:hAnsi="Times New Roman" w:cs="Times New Roman"/>
              </w:rPr>
              <w:t>г</w:t>
            </w:r>
          </w:p>
        </w:tc>
        <w:tc>
          <w:tcPr>
            <w:tcW w:w="850" w:type="dxa"/>
            <w:tcBorders>
              <w:top w:val="single" w:sz="4" w:space="0" w:color="auto"/>
              <w:left w:val="single" w:sz="4" w:space="0" w:color="auto"/>
              <w:bottom w:val="single" w:sz="4" w:space="0" w:color="auto"/>
              <w:right w:val="single" w:sz="4" w:space="0" w:color="auto"/>
            </w:tcBorders>
          </w:tcPr>
          <w:p w:rsidR="00C80587" w:rsidRPr="00F72817" w:rsidRDefault="00C80587" w:rsidP="002F221A">
            <w:pPr>
              <w:pStyle w:val="ConsPlusNormal"/>
              <w:jc w:val="center"/>
              <w:rPr>
                <w:rFonts w:ascii="Times New Roman" w:hAnsi="Times New Roman" w:cs="Times New Roman"/>
              </w:rPr>
            </w:pPr>
            <w:r w:rsidRPr="00F72817">
              <w:rPr>
                <w:rFonts w:ascii="Times New Roman" w:hAnsi="Times New Roman" w:cs="Times New Roman"/>
              </w:rPr>
              <w:t>20</w:t>
            </w:r>
            <w:r w:rsidR="002F221A" w:rsidRPr="00F72817">
              <w:rPr>
                <w:rFonts w:ascii="Times New Roman" w:hAnsi="Times New Roman" w:cs="Times New Roman"/>
              </w:rPr>
              <w:t>30</w:t>
            </w:r>
            <w:r w:rsidR="000D6E09" w:rsidRPr="00F72817">
              <w:rPr>
                <w:rFonts w:ascii="Times New Roman" w:hAnsi="Times New Roman" w:cs="Times New Roman"/>
              </w:rPr>
              <w:t>г</w:t>
            </w:r>
          </w:p>
        </w:tc>
      </w:tr>
      <w:tr w:rsidR="00C80587" w:rsidRPr="00F72817" w:rsidTr="00560F65">
        <w:trPr>
          <w:tblCellSpacing w:w="5" w:type="nil"/>
        </w:trPr>
        <w:tc>
          <w:tcPr>
            <w:tcW w:w="993" w:type="dxa"/>
            <w:tcBorders>
              <w:top w:val="single" w:sz="4" w:space="0" w:color="auto"/>
              <w:left w:val="single" w:sz="4" w:space="0" w:color="auto"/>
              <w:bottom w:val="single" w:sz="4" w:space="0" w:color="auto"/>
              <w:right w:val="single" w:sz="4" w:space="0" w:color="auto"/>
            </w:tcBorders>
          </w:tcPr>
          <w:p w:rsidR="00C80587" w:rsidRPr="00F72817" w:rsidRDefault="00C80587" w:rsidP="00171B6D">
            <w:pPr>
              <w:pStyle w:val="ConsPlusNormal"/>
              <w:jc w:val="center"/>
              <w:rPr>
                <w:rFonts w:ascii="Times New Roman" w:hAnsi="Times New Roman" w:cs="Times New Roman"/>
              </w:rPr>
            </w:pPr>
            <w:r w:rsidRPr="00F72817">
              <w:rPr>
                <w:rFonts w:ascii="Times New Roman" w:hAnsi="Times New Roman" w:cs="Times New Roman"/>
              </w:rPr>
              <w:t>1</w:t>
            </w:r>
          </w:p>
        </w:tc>
        <w:tc>
          <w:tcPr>
            <w:tcW w:w="3969"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7</w:t>
            </w:r>
          </w:p>
        </w:tc>
        <w:tc>
          <w:tcPr>
            <w:tcW w:w="877"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9</w:t>
            </w:r>
          </w:p>
        </w:tc>
        <w:tc>
          <w:tcPr>
            <w:tcW w:w="882"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C80587" w:rsidRPr="00F72817" w:rsidRDefault="00C80587" w:rsidP="00452CE7">
            <w:pPr>
              <w:pStyle w:val="ConsPlusNormal"/>
              <w:jc w:val="center"/>
              <w:rPr>
                <w:rFonts w:ascii="Times New Roman" w:hAnsi="Times New Roman" w:cs="Times New Roman"/>
              </w:rPr>
            </w:pPr>
            <w:r w:rsidRPr="00F72817">
              <w:rPr>
                <w:rFonts w:ascii="Times New Roman" w:hAnsi="Times New Roman" w:cs="Times New Roman"/>
              </w:rPr>
              <w:t>13</w:t>
            </w:r>
          </w:p>
        </w:tc>
      </w:tr>
      <w:tr w:rsidR="00560F65" w:rsidRPr="00F72817" w:rsidTr="00560F65">
        <w:trPr>
          <w:trHeight w:val="150"/>
          <w:tblCellSpacing w:w="5" w:type="nil"/>
        </w:trPr>
        <w:tc>
          <w:tcPr>
            <w:tcW w:w="993" w:type="dxa"/>
            <w:tcBorders>
              <w:top w:val="single" w:sz="4" w:space="0" w:color="auto"/>
              <w:left w:val="single" w:sz="4" w:space="0" w:color="auto"/>
              <w:bottom w:val="single" w:sz="4" w:space="0" w:color="auto"/>
              <w:right w:val="single" w:sz="4" w:space="0" w:color="auto"/>
            </w:tcBorders>
          </w:tcPr>
          <w:p w:rsidR="00560F65" w:rsidRPr="00560F65" w:rsidRDefault="00560F65" w:rsidP="00171B6D">
            <w:pPr>
              <w:pStyle w:val="ConsPlusNormal"/>
              <w:jc w:val="center"/>
              <w:rPr>
                <w:rFonts w:ascii="Times New Roman" w:hAnsi="Times New Roman" w:cs="Times New Roman"/>
                <w:sz w:val="16"/>
                <w:szCs w:val="16"/>
              </w:rPr>
            </w:pPr>
            <w:r w:rsidRPr="00560F65">
              <w:rPr>
                <w:rFonts w:ascii="Times New Roman" w:hAnsi="Times New Roman" w:cs="Times New Roman"/>
              </w:rPr>
              <w:t>Цель</w:t>
            </w:r>
            <w:r>
              <w:rPr>
                <w:rFonts w:ascii="Times New Roman" w:hAnsi="Times New Roman" w:cs="Times New Roman"/>
                <w:sz w:val="16"/>
                <w:szCs w:val="16"/>
              </w:rPr>
              <w:t>:</w:t>
            </w:r>
          </w:p>
        </w:tc>
        <w:tc>
          <w:tcPr>
            <w:tcW w:w="13522" w:type="dxa"/>
            <w:gridSpan w:val="12"/>
            <w:tcBorders>
              <w:top w:val="single" w:sz="4" w:space="0" w:color="auto"/>
              <w:left w:val="single" w:sz="4" w:space="0" w:color="auto"/>
              <w:bottom w:val="single" w:sz="4" w:space="0" w:color="auto"/>
              <w:right w:val="single" w:sz="4" w:space="0" w:color="auto"/>
            </w:tcBorders>
          </w:tcPr>
          <w:p w:rsidR="00560F65" w:rsidRPr="00560F65" w:rsidRDefault="00560F65" w:rsidP="00452CE7">
            <w:pPr>
              <w:pStyle w:val="ConsPlusNormal"/>
              <w:jc w:val="center"/>
              <w:rPr>
                <w:rFonts w:ascii="Times New Roman" w:hAnsi="Times New Roman" w:cs="Times New Roman"/>
                <w:b/>
              </w:rPr>
            </w:pPr>
            <w:r w:rsidRPr="00560F65">
              <w:rPr>
                <w:rFonts w:ascii="Times New Roman" w:hAnsi="Times New Roman" w:cs="Times New Roman"/>
                <w:b/>
                <w:sz w:val="23"/>
                <w:szCs w:val="23"/>
              </w:rPr>
              <w:t>Повышение эффективности и качества управления муниципальными финансами и муниципальным долгом</w:t>
            </w:r>
          </w:p>
        </w:tc>
      </w:tr>
      <w:tr w:rsidR="00F85A3A" w:rsidRPr="00F72817" w:rsidTr="00F85A3A">
        <w:trPr>
          <w:trHeight w:val="309"/>
          <w:tblCellSpacing w:w="5" w:type="nil"/>
        </w:trPr>
        <w:tc>
          <w:tcPr>
            <w:tcW w:w="14515" w:type="dxa"/>
            <w:gridSpan w:val="13"/>
            <w:tcBorders>
              <w:top w:val="single" w:sz="4" w:space="0" w:color="auto"/>
              <w:left w:val="single" w:sz="4" w:space="0" w:color="auto"/>
              <w:bottom w:val="single" w:sz="4" w:space="0" w:color="auto"/>
              <w:right w:val="single" w:sz="4" w:space="0" w:color="auto"/>
            </w:tcBorders>
          </w:tcPr>
          <w:p w:rsidR="00F85A3A" w:rsidRPr="00560F65" w:rsidRDefault="00F85A3A" w:rsidP="00F85A3A">
            <w:pPr>
              <w:widowControl w:val="0"/>
              <w:autoSpaceDE w:val="0"/>
              <w:autoSpaceDN w:val="0"/>
              <w:adjustRightInd w:val="0"/>
              <w:spacing w:after="0" w:line="240" w:lineRule="auto"/>
              <w:ind w:left="360"/>
              <w:rPr>
                <w:rFonts w:ascii="Times New Roman" w:hAnsi="Times New Roman" w:cs="Times New Roman"/>
                <w:b/>
                <w:sz w:val="23"/>
                <w:szCs w:val="23"/>
              </w:rPr>
            </w:pPr>
            <w:r w:rsidRPr="00F85A3A">
              <w:rPr>
                <w:rFonts w:ascii="Times New Roman" w:hAnsi="Times New Roman" w:cs="Times New Roman"/>
                <w:b/>
                <w:sz w:val="20"/>
                <w:szCs w:val="20"/>
              </w:rPr>
              <w:t>Задача 1:</w:t>
            </w:r>
            <w:r w:rsidRPr="00F85A3A">
              <w:rPr>
                <w:rFonts w:ascii="Times New Roman" w:eastAsiaTheme="minorHAnsi" w:hAnsi="Times New Roman" w:cs="Times New Roman"/>
                <w:sz w:val="20"/>
                <w:szCs w:val="20"/>
                <w:lang w:eastAsia="en-US"/>
              </w:rPr>
              <w:t xml:space="preserve"> </w:t>
            </w:r>
            <w:r w:rsidRPr="00F85A3A">
              <w:rPr>
                <w:rFonts w:ascii="Times New Roman" w:eastAsiaTheme="minorHAnsi" w:hAnsi="Times New Roman" w:cs="Times New Roman"/>
                <w:sz w:val="24"/>
                <w:szCs w:val="24"/>
                <w:lang w:eastAsia="en-US"/>
              </w:rPr>
              <w:t xml:space="preserve">Обеспечение сбалансированности  и устойчивости бюджетной системы </w:t>
            </w:r>
          </w:p>
        </w:tc>
      </w:tr>
      <w:tr w:rsidR="006446C5" w:rsidRPr="00F72817" w:rsidTr="00560F65">
        <w:trPr>
          <w:tblCellSpacing w:w="5" w:type="nil"/>
        </w:trPr>
        <w:tc>
          <w:tcPr>
            <w:tcW w:w="993" w:type="dxa"/>
            <w:tcBorders>
              <w:top w:val="single" w:sz="4" w:space="0" w:color="auto"/>
              <w:left w:val="single" w:sz="4" w:space="0" w:color="auto"/>
              <w:bottom w:val="single" w:sz="4" w:space="0" w:color="auto"/>
              <w:right w:val="single" w:sz="4" w:space="0" w:color="auto"/>
            </w:tcBorders>
          </w:tcPr>
          <w:p w:rsidR="006446C5" w:rsidRPr="00F72817" w:rsidRDefault="00A25B24" w:rsidP="00171B6D">
            <w:pPr>
              <w:pStyle w:val="ConsPlusNormal"/>
              <w:jc w:val="center"/>
              <w:rPr>
                <w:rFonts w:ascii="Times New Roman" w:hAnsi="Times New Roman" w:cs="Times New Roman"/>
              </w:rPr>
            </w:pPr>
            <w:r>
              <w:rPr>
                <w:rFonts w:ascii="Times New Roman" w:hAnsi="Times New Roman" w:cs="Times New Roman"/>
              </w:rPr>
              <w:t>1.1</w:t>
            </w:r>
          </w:p>
        </w:tc>
        <w:tc>
          <w:tcPr>
            <w:tcW w:w="3969" w:type="dxa"/>
            <w:tcBorders>
              <w:top w:val="single" w:sz="4" w:space="0" w:color="auto"/>
              <w:left w:val="single" w:sz="4" w:space="0" w:color="auto"/>
              <w:bottom w:val="single" w:sz="4" w:space="0" w:color="auto"/>
              <w:right w:val="single" w:sz="4" w:space="0" w:color="auto"/>
            </w:tcBorders>
          </w:tcPr>
          <w:p w:rsidR="006446C5" w:rsidRPr="00F72817" w:rsidRDefault="006446C5" w:rsidP="00892AFD">
            <w:pPr>
              <w:pStyle w:val="ConsPlusNormal"/>
              <w:rPr>
                <w:rFonts w:ascii="Times New Roman" w:hAnsi="Times New Roman" w:cs="Times New Roman"/>
              </w:rPr>
            </w:pPr>
            <w:r w:rsidRPr="00F72817">
              <w:rPr>
                <w:rFonts w:ascii="Times New Roman" w:hAnsi="Times New Roman" w:cs="Times New Roman"/>
              </w:rPr>
              <w:t>Категория качества управления муниципальными</w:t>
            </w:r>
            <w:r w:rsidR="00892AFD">
              <w:rPr>
                <w:rFonts w:ascii="Times New Roman" w:hAnsi="Times New Roman" w:cs="Times New Roman"/>
              </w:rPr>
              <w:t xml:space="preserve"> </w:t>
            </w:r>
            <w:r w:rsidRPr="00F72817">
              <w:rPr>
                <w:rFonts w:ascii="Times New Roman" w:hAnsi="Times New Roman" w:cs="Times New Roman"/>
              </w:rPr>
              <w:t>финансами  муниципального район</w:t>
            </w:r>
            <w:r w:rsidR="00892AFD">
              <w:rPr>
                <w:rFonts w:ascii="Times New Roman" w:hAnsi="Times New Roman" w:cs="Times New Roman"/>
              </w:rPr>
              <w:t>а</w:t>
            </w:r>
            <w:r w:rsidRPr="00F72817">
              <w:rPr>
                <w:rFonts w:ascii="Times New Roman" w:hAnsi="Times New Roman" w:cs="Times New Roman"/>
              </w:rPr>
              <w:t xml:space="preserve"> по оценке Министерства финансов  Республики Бурятия (за последний отчетный период, по  которому проведена оценка)</w:t>
            </w:r>
          </w:p>
        </w:tc>
        <w:tc>
          <w:tcPr>
            <w:tcW w:w="850" w:type="dxa"/>
            <w:tcBorders>
              <w:top w:val="single" w:sz="4" w:space="0" w:color="auto"/>
              <w:left w:val="single" w:sz="4" w:space="0" w:color="auto"/>
              <w:bottom w:val="single" w:sz="4" w:space="0" w:color="auto"/>
              <w:right w:val="single" w:sz="4" w:space="0" w:color="auto"/>
            </w:tcBorders>
          </w:tcPr>
          <w:p w:rsidR="006446C5" w:rsidRPr="00F72817" w:rsidRDefault="006446C5" w:rsidP="005845A5">
            <w:pPr>
              <w:pStyle w:val="ConsPlusNormal"/>
              <w:jc w:val="center"/>
              <w:rPr>
                <w:rFonts w:ascii="Times New Roman" w:hAnsi="Times New Roman" w:cs="Times New Roman"/>
              </w:rPr>
            </w:pPr>
            <w:r w:rsidRPr="00F72817">
              <w:rPr>
                <w:rFonts w:ascii="Times New Roman" w:hAnsi="Times New Roman" w:cs="Times New Roman"/>
              </w:rPr>
              <w:t>группа</w:t>
            </w:r>
          </w:p>
        </w:tc>
        <w:tc>
          <w:tcPr>
            <w:tcW w:w="567" w:type="dxa"/>
            <w:tcBorders>
              <w:top w:val="single" w:sz="4" w:space="0" w:color="auto"/>
              <w:left w:val="single" w:sz="4" w:space="0" w:color="auto"/>
              <w:bottom w:val="single" w:sz="4" w:space="0" w:color="auto"/>
              <w:right w:val="single" w:sz="4" w:space="0" w:color="auto"/>
            </w:tcBorders>
          </w:tcPr>
          <w:p w:rsidR="006446C5" w:rsidRPr="00F72817" w:rsidRDefault="006446C5" w:rsidP="005845A5">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446C5" w:rsidRPr="00F72817" w:rsidRDefault="006446C5" w:rsidP="005845A5">
            <w:pPr>
              <w:pStyle w:val="ConsPlusNormal"/>
              <w:jc w:val="center"/>
              <w:rPr>
                <w:rFonts w:ascii="Times New Roman" w:hAnsi="Times New Roman" w:cs="Times New Roman"/>
                <w:lang w:val="en-US"/>
              </w:rPr>
            </w:pPr>
            <w:r w:rsidRPr="00F72817">
              <w:rPr>
                <w:rFonts w:ascii="Times New Roman" w:hAnsi="Times New Roman" w:cs="Times New Roman"/>
                <w:lang w:val="en-US"/>
              </w:rPr>
              <w:t>&lt;</w:t>
            </w:r>
          </w:p>
        </w:tc>
        <w:tc>
          <w:tcPr>
            <w:tcW w:w="992" w:type="dxa"/>
            <w:tcBorders>
              <w:top w:val="single" w:sz="4" w:space="0" w:color="auto"/>
              <w:left w:val="single" w:sz="4" w:space="0" w:color="auto"/>
              <w:bottom w:val="single" w:sz="4" w:space="0" w:color="auto"/>
              <w:right w:val="single" w:sz="4" w:space="0" w:color="auto"/>
            </w:tcBorders>
          </w:tcPr>
          <w:p w:rsidR="006446C5" w:rsidRPr="00F72817" w:rsidRDefault="006446C5" w:rsidP="005845A5">
            <w:pPr>
              <w:pStyle w:val="ConsPlusNormal"/>
              <w:jc w:val="center"/>
              <w:rPr>
                <w:rFonts w:ascii="Times New Roman" w:hAnsi="Times New Roman" w:cs="Times New Roman"/>
              </w:rPr>
            </w:pPr>
            <w:r w:rsidRPr="00F72817">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6446C5" w:rsidRPr="00F72817" w:rsidRDefault="006446C5" w:rsidP="005845A5">
            <w:pPr>
              <w:pStyle w:val="ConsPlusNormal"/>
              <w:jc w:val="center"/>
              <w:rPr>
                <w:rFonts w:ascii="Times New Roman" w:hAnsi="Times New Roman" w:cs="Times New Roman"/>
              </w:rPr>
            </w:pPr>
            <w:r w:rsidRPr="00F72817">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rsidR="006446C5" w:rsidRPr="00F72817" w:rsidRDefault="006446C5" w:rsidP="005845A5">
            <w:pPr>
              <w:pStyle w:val="ConsPlusNormal"/>
              <w:jc w:val="center"/>
              <w:rPr>
                <w:rFonts w:ascii="Times New Roman" w:hAnsi="Times New Roman" w:cs="Times New Roman"/>
                <w:lang w:val="en-US"/>
              </w:rPr>
            </w:pPr>
            <w:r w:rsidRPr="00F72817">
              <w:rPr>
                <w:rFonts w:ascii="Times New Roman" w:hAnsi="Times New Roman" w:cs="Times New Roman"/>
                <w:lang w:val="en-US"/>
              </w:rPr>
              <w:t>2</w:t>
            </w:r>
          </w:p>
        </w:tc>
        <w:tc>
          <w:tcPr>
            <w:tcW w:w="850" w:type="dxa"/>
            <w:tcBorders>
              <w:top w:val="single" w:sz="4" w:space="0" w:color="auto"/>
              <w:left w:val="single" w:sz="4" w:space="0" w:color="auto"/>
              <w:bottom w:val="single" w:sz="4" w:space="0" w:color="auto"/>
              <w:right w:val="single" w:sz="4" w:space="0" w:color="auto"/>
            </w:tcBorders>
          </w:tcPr>
          <w:p w:rsidR="006446C5" w:rsidRPr="00F72817" w:rsidRDefault="006446C5" w:rsidP="005845A5">
            <w:pPr>
              <w:pStyle w:val="ConsPlusNormal"/>
              <w:jc w:val="center"/>
              <w:rPr>
                <w:rFonts w:ascii="Times New Roman" w:hAnsi="Times New Roman" w:cs="Times New Roman"/>
                <w:lang w:val="en-US"/>
              </w:rPr>
            </w:pPr>
            <w:r w:rsidRPr="00F72817">
              <w:rPr>
                <w:rFonts w:ascii="Times New Roman" w:hAnsi="Times New Roman" w:cs="Times New Roman"/>
                <w:lang w:val="en-US"/>
              </w:rPr>
              <w:t>2</w:t>
            </w:r>
          </w:p>
        </w:tc>
        <w:tc>
          <w:tcPr>
            <w:tcW w:w="882" w:type="dxa"/>
            <w:tcBorders>
              <w:top w:val="single" w:sz="4" w:space="0" w:color="auto"/>
              <w:left w:val="single" w:sz="4" w:space="0" w:color="auto"/>
              <w:bottom w:val="single" w:sz="4" w:space="0" w:color="auto"/>
              <w:right w:val="single" w:sz="4" w:space="0" w:color="auto"/>
            </w:tcBorders>
          </w:tcPr>
          <w:p w:rsidR="006446C5" w:rsidRPr="00F72817" w:rsidRDefault="006446C5" w:rsidP="005845A5">
            <w:pPr>
              <w:pStyle w:val="ConsPlusNormal"/>
              <w:jc w:val="center"/>
              <w:rPr>
                <w:rFonts w:ascii="Times New Roman" w:hAnsi="Times New Roman" w:cs="Times New Roman"/>
                <w:lang w:val="en-US"/>
              </w:rPr>
            </w:pPr>
            <w:r w:rsidRPr="00F72817">
              <w:rPr>
                <w:rFonts w:ascii="Times New Roman" w:hAnsi="Times New Roman" w:cs="Times New Roman"/>
                <w:lang w:val="en-US"/>
              </w:rPr>
              <w:t>2</w:t>
            </w:r>
          </w:p>
        </w:tc>
        <w:tc>
          <w:tcPr>
            <w:tcW w:w="850" w:type="dxa"/>
            <w:tcBorders>
              <w:top w:val="single" w:sz="4" w:space="0" w:color="auto"/>
              <w:left w:val="single" w:sz="4" w:space="0" w:color="auto"/>
              <w:bottom w:val="single" w:sz="4" w:space="0" w:color="auto"/>
              <w:right w:val="single" w:sz="4" w:space="0" w:color="auto"/>
            </w:tcBorders>
          </w:tcPr>
          <w:p w:rsidR="006446C5" w:rsidRPr="00F72817" w:rsidRDefault="006446C5" w:rsidP="005845A5">
            <w:pPr>
              <w:pStyle w:val="ConsPlusNormal"/>
              <w:jc w:val="center"/>
              <w:rPr>
                <w:rFonts w:ascii="Times New Roman" w:hAnsi="Times New Roman" w:cs="Times New Roman"/>
                <w:lang w:val="en-US"/>
              </w:rPr>
            </w:pPr>
            <w:r w:rsidRPr="00F72817">
              <w:rPr>
                <w:rFonts w:ascii="Times New Roman" w:hAnsi="Times New Roman" w:cs="Times New Roman"/>
                <w:lang w:val="en-US"/>
              </w:rPr>
              <w:t>2</w:t>
            </w:r>
          </w:p>
        </w:tc>
        <w:tc>
          <w:tcPr>
            <w:tcW w:w="850" w:type="dxa"/>
            <w:tcBorders>
              <w:top w:val="single" w:sz="4" w:space="0" w:color="auto"/>
              <w:left w:val="single" w:sz="4" w:space="0" w:color="auto"/>
              <w:bottom w:val="single" w:sz="4" w:space="0" w:color="auto"/>
              <w:right w:val="single" w:sz="4" w:space="0" w:color="auto"/>
            </w:tcBorders>
          </w:tcPr>
          <w:p w:rsidR="006446C5" w:rsidRPr="00F72817" w:rsidRDefault="006446C5" w:rsidP="005845A5">
            <w:pPr>
              <w:pStyle w:val="ConsPlusNormal"/>
              <w:jc w:val="center"/>
              <w:rPr>
                <w:rFonts w:ascii="Times New Roman" w:hAnsi="Times New Roman" w:cs="Times New Roman"/>
                <w:lang w:val="en-US"/>
              </w:rPr>
            </w:pPr>
            <w:r w:rsidRPr="00F72817">
              <w:rPr>
                <w:rFonts w:ascii="Times New Roman" w:hAnsi="Times New Roman" w:cs="Times New Roman"/>
                <w:lang w:val="en-US"/>
              </w:rPr>
              <w:t>2</w:t>
            </w:r>
          </w:p>
        </w:tc>
        <w:tc>
          <w:tcPr>
            <w:tcW w:w="850" w:type="dxa"/>
            <w:tcBorders>
              <w:top w:val="single" w:sz="4" w:space="0" w:color="auto"/>
              <w:left w:val="single" w:sz="4" w:space="0" w:color="auto"/>
              <w:bottom w:val="single" w:sz="4" w:space="0" w:color="auto"/>
              <w:right w:val="single" w:sz="4" w:space="0" w:color="auto"/>
            </w:tcBorders>
          </w:tcPr>
          <w:p w:rsidR="006446C5" w:rsidRPr="00F72817" w:rsidRDefault="006446C5" w:rsidP="005845A5">
            <w:pPr>
              <w:pStyle w:val="ConsPlusNormal"/>
              <w:jc w:val="center"/>
              <w:rPr>
                <w:rFonts w:ascii="Times New Roman" w:hAnsi="Times New Roman" w:cs="Times New Roman"/>
                <w:lang w:val="en-US"/>
              </w:rPr>
            </w:pPr>
            <w:r w:rsidRPr="00F72817">
              <w:rPr>
                <w:rFonts w:ascii="Times New Roman" w:hAnsi="Times New Roman" w:cs="Times New Roman"/>
                <w:lang w:val="en-US"/>
              </w:rPr>
              <w:t>2</w:t>
            </w:r>
          </w:p>
        </w:tc>
      </w:tr>
      <w:tr w:rsidR="00ED7F3A" w:rsidRPr="00F72817" w:rsidTr="00560F65">
        <w:trPr>
          <w:tblCellSpacing w:w="5" w:type="nil"/>
        </w:trPr>
        <w:tc>
          <w:tcPr>
            <w:tcW w:w="993" w:type="dxa"/>
            <w:tcBorders>
              <w:top w:val="single" w:sz="4" w:space="0" w:color="auto"/>
              <w:left w:val="single" w:sz="4" w:space="0" w:color="auto"/>
              <w:bottom w:val="single" w:sz="4" w:space="0" w:color="auto"/>
              <w:right w:val="single" w:sz="4" w:space="0" w:color="auto"/>
            </w:tcBorders>
          </w:tcPr>
          <w:p w:rsidR="00ED7F3A" w:rsidRPr="00F72817" w:rsidRDefault="00A25B24" w:rsidP="00171B6D">
            <w:pPr>
              <w:pStyle w:val="ConsPlusNormal"/>
              <w:jc w:val="center"/>
              <w:rPr>
                <w:rFonts w:ascii="Times New Roman" w:hAnsi="Times New Roman" w:cs="Times New Roman"/>
              </w:rPr>
            </w:pPr>
            <w:r>
              <w:rPr>
                <w:rFonts w:ascii="Times New Roman" w:hAnsi="Times New Roman" w:cs="Times New Roman"/>
              </w:rPr>
              <w:t>1.2</w:t>
            </w:r>
          </w:p>
        </w:tc>
        <w:tc>
          <w:tcPr>
            <w:tcW w:w="3969" w:type="dxa"/>
            <w:tcBorders>
              <w:top w:val="single" w:sz="4" w:space="0" w:color="auto"/>
              <w:left w:val="single" w:sz="4" w:space="0" w:color="auto"/>
              <w:bottom w:val="single" w:sz="4" w:space="0" w:color="auto"/>
              <w:right w:val="single" w:sz="4" w:space="0" w:color="auto"/>
            </w:tcBorders>
          </w:tcPr>
          <w:p w:rsidR="00ED7F3A" w:rsidRPr="00F72817" w:rsidRDefault="00ED7F3A" w:rsidP="00931126">
            <w:pPr>
              <w:pStyle w:val="ConsPlusNormal"/>
              <w:rPr>
                <w:rFonts w:ascii="Times New Roman" w:hAnsi="Times New Roman" w:cs="Times New Roman"/>
              </w:rPr>
            </w:pPr>
            <w:r w:rsidRPr="00F72817">
              <w:rPr>
                <w:rFonts w:ascii="Times New Roman" w:hAnsi="Times New Roman" w:cs="Times New Roman"/>
              </w:rPr>
              <w:t xml:space="preserve">Удельный вес программных расходов бюджета муниципального </w:t>
            </w:r>
            <w:r w:rsidR="00931126">
              <w:rPr>
                <w:rFonts w:ascii="Times New Roman" w:hAnsi="Times New Roman" w:cs="Times New Roman"/>
              </w:rPr>
              <w:t>района</w:t>
            </w:r>
            <w:r w:rsidRPr="00F72817">
              <w:rPr>
                <w:rFonts w:ascii="Times New Roman" w:hAnsi="Times New Roman" w:cs="Times New Roman"/>
              </w:rPr>
              <w:t xml:space="preserve"> в общем объеме расходов бюджета муниципального </w:t>
            </w:r>
            <w:r w:rsidR="00931126">
              <w:rPr>
                <w:rFonts w:ascii="Times New Roman" w:hAnsi="Times New Roman" w:cs="Times New Roman"/>
              </w:rPr>
              <w:t>района</w:t>
            </w:r>
          </w:p>
        </w:tc>
        <w:tc>
          <w:tcPr>
            <w:tcW w:w="850" w:type="dxa"/>
            <w:tcBorders>
              <w:top w:val="single" w:sz="4" w:space="0" w:color="auto"/>
              <w:left w:val="single" w:sz="4" w:space="0" w:color="auto"/>
              <w:bottom w:val="single" w:sz="4" w:space="0" w:color="auto"/>
              <w:right w:val="single" w:sz="4" w:space="0" w:color="auto"/>
            </w:tcBorders>
          </w:tcPr>
          <w:p w:rsidR="00ED7F3A" w:rsidRPr="00F72817" w:rsidRDefault="00ED7F3A" w:rsidP="005845A5">
            <w:pPr>
              <w:pStyle w:val="ConsPlusNormal"/>
              <w:jc w:val="center"/>
              <w:rPr>
                <w:rFonts w:ascii="Times New Roman" w:hAnsi="Times New Roman" w:cs="Times New Roman"/>
              </w:rPr>
            </w:pPr>
            <w:r w:rsidRPr="00F72817">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ED7F3A" w:rsidRPr="00F72817" w:rsidRDefault="00ED7F3A" w:rsidP="005845A5">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D7F3A" w:rsidRPr="00F72817" w:rsidRDefault="00ED7F3A" w:rsidP="005845A5">
            <w:pPr>
              <w:pStyle w:val="ConsPlusNormal"/>
              <w:jc w:val="center"/>
              <w:rPr>
                <w:rFonts w:ascii="Times New Roman" w:hAnsi="Times New Roman" w:cs="Times New Roman"/>
              </w:rPr>
            </w:pPr>
            <w:r w:rsidRPr="00F72817">
              <w:rPr>
                <w:rFonts w:ascii="Times New Roman" w:hAnsi="Times New Roman" w:cs="Times New Roman"/>
              </w:rPr>
              <w:t>&gt;</w:t>
            </w:r>
          </w:p>
        </w:tc>
        <w:tc>
          <w:tcPr>
            <w:tcW w:w="992" w:type="dxa"/>
            <w:tcBorders>
              <w:top w:val="single" w:sz="4" w:space="0" w:color="auto"/>
              <w:left w:val="single" w:sz="4" w:space="0" w:color="auto"/>
              <w:bottom w:val="single" w:sz="4" w:space="0" w:color="auto"/>
              <w:right w:val="single" w:sz="4" w:space="0" w:color="auto"/>
            </w:tcBorders>
          </w:tcPr>
          <w:p w:rsidR="00ED7F3A" w:rsidRPr="00F72817" w:rsidRDefault="00ED7F3A" w:rsidP="005845A5">
            <w:pPr>
              <w:pStyle w:val="ConsPlusNormal"/>
              <w:jc w:val="center"/>
              <w:rPr>
                <w:rFonts w:ascii="Times New Roman" w:hAnsi="Times New Roman" w:cs="Times New Roman"/>
              </w:rPr>
            </w:pPr>
            <w:r w:rsidRPr="00F72817">
              <w:rPr>
                <w:rFonts w:ascii="Times New Roman" w:hAnsi="Times New Roman" w:cs="Times New Roman"/>
              </w:rPr>
              <w:t>94,2</w:t>
            </w:r>
          </w:p>
        </w:tc>
        <w:tc>
          <w:tcPr>
            <w:tcW w:w="851" w:type="dxa"/>
            <w:tcBorders>
              <w:top w:val="single" w:sz="4" w:space="0" w:color="auto"/>
              <w:left w:val="single" w:sz="4" w:space="0" w:color="auto"/>
              <w:bottom w:val="single" w:sz="4" w:space="0" w:color="auto"/>
              <w:right w:val="single" w:sz="4" w:space="0" w:color="auto"/>
            </w:tcBorders>
          </w:tcPr>
          <w:p w:rsidR="00ED7F3A" w:rsidRPr="00F72817" w:rsidRDefault="00ED7F3A" w:rsidP="005845A5">
            <w:pPr>
              <w:pStyle w:val="ConsPlusNormal"/>
              <w:jc w:val="center"/>
              <w:rPr>
                <w:rFonts w:ascii="Times New Roman" w:hAnsi="Times New Roman" w:cs="Times New Roman"/>
              </w:rPr>
            </w:pPr>
            <w:r w:rsidRPr="00F72817">
              <w:rPr>
                <w:rFonts w:ascii="Times New Roman" w:hAnsi="Times New Roman" w:cs="Times New Roman"/>
              </w:rPr>
              <w:t>97,6</w:t>
            </w:r>
          </w:p>
          <w:p w:rsidR="00ED7F3A" w:rsidRPr="00F72817" w:rsidRDefault="00ED7F3A" w:rsidP="005845A5">
            <w:pPr>
              <w:pStyle w:val="ConsPlusNormal"/>
              <w:jc w:val="center"/>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ED7F3A" w:rsidRPr="00F72817" w:rsidRDefault="00ED7F3A" w:rsidP="005845A5">
            <w:pPr>
              <w:pStyle w:val="ConsPlusNormal"/>
              <w:jc w:val="center"/>
              <w:rPr>
                <w:rFonts w:ascii="Times New Roman" w:hAnsi="Times New Roman" w:cs="Times New Roman"/>
              </w:rPr>
            </w:pPr>
            <w:r w:rsidRPr="00F72817">
              <w:rPr>
                <w:rFonts w:ascii="Times New Roman" w:hAnsi="Times New Roman" w:cs="Times New Roman"/>
              </w:rPr>
              <w:t>97,1</w:t>
            </w:r>
          </w:p>
        </w:tc>
        <w:tc>
          <w:tcPr>
            <w:tcW w:w="850" w:type="dxa"/>
            <w:tcBorders>
              <w:top w:val="single" w:sz="4" w:space="0" w:color="auto"/>
              <w:left w:val="single" w:sz="4" w:space="0" w:color="auto"/>
              <w:bottom w:val="single" w:sz="4" w:space="0" w:color="auto"/>
              <w:right w:val="single" w:sz="4" w:space="0" w:color="auto"/>
            </w:tcBorders>
          </w:tcPr>
          <w:p w:rsidR="00ED7F3A" w:rsidRPr="00F72817" w:rsidRDefault="00ED7F3A" w:rsidP="005845A5">
            <w:pPr>
              <w:pStyle w:val="ConsPlusNormal"/>
              <w:jc w:val="center"/>
              <w:rPr>
                <w:rFonts w:ascii="Times New Roman" w:hAnsi="Times New Roman" w:cs="Times New Roman"/>
              </w:rPr>
            </w:pPr>
            <w:r w:rsidRPr="00F72817">
              <w:rPr>
                <w:rFonts w:ascii="Times New Roman" w:hAnsi="Times New Roman" w:cs="Times New Roman"/>
              </w:rPr>
              <w:t>96,9</w:t>
            </w:r>
          </w:p>
        </w:tc>
        <w:tc>
          <w:tcPr>
            <w:tcW w:w="882" w:type="dxa"/>
            <w:tcBorders>
              <w:top w:val="single" w:sz="4" w:space="0" w:color="auto"/>
              <w:left w:val="single" w:sz="4" w:space="0" w:color="auto"/>
              <w:bottom w:val="single" w:sz="4" w:space="0" w:color="auto"/>
              <w:right w:val="single" w:sz="4" w:space="0" w:color="auto"/>
            </w:tcBorders>
          </w:tcPr>
          <w:p w:rsidR="00ED7F3A" w:rsidRPr="00F72817" w:rsidRDefault="00ED7F3A" w:rsidP="005845A5">
            <w:pPr>
              <w:pStyle w:val="ConsPlusNormal"/>
              <w:jc w:val="center"/>
              <w:rPr>
                <w:rFonts w:ascii="Times New Roman" w:hAnsi="Times New Roman" w:cs="Times New Roman"/>
              </w:rPr>
            </w:pPr>
            <w:r w:rsidRPr="00F72817">
              <w:rPr>
                <w:rFonts w:ascii="Times New Roman" w:hAnsi="Times New Roman" w:cs="Times New Roman"/>
              </w:rPr>
              <w:t>96,9</w:t>
            </w:r>
          </w:p>
          <w:p w:rsidR="00ED7F3A" w:rsidRPr="00F72817" w:rsidRDefault="00ED7F3A" w:rsidP="005845A5">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D7F3A" w:rsidRPr="00F72817" w:rsidRDefault="00ED7F3A" w:rsidP="005845A5">
            <w:pPr>
              <w:pStyle w:val="ConsPlusNormal"/>
              <w:jc w:val="center"/>
              <w:rPr>
                <w:rFonts w:ascii="Times New Roman" w:hAnsi="Times New Roman" w:cs="Times New Roman"/>
              </w:rPr>
            </w:pPr>
            <w:r w:rsidRPr="00F72817">
              <w:rPr>
                <w:rFonts w:ascii="Times New Roman" w:hAnsi="Times New Roman" w:cs="Times New Roman"/>
              </w:rPr>
              <w:t>96,9</w:t>
            </w:r>
          </w:p>
          <w:p w:rsidR="00ED7F3A" w:rsidRPr="00F72817" w:rsidRDefault="00ED7F3A" w:rsidP="005845A5">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ED7F3A" w:rsidRPr="00F72817" w:rsidRDefault="00ED7F3A" w:rsidP="005845A5">
            <w:pPr>
              <w:pStyle w:val="ConsPlusNormal"/>
              <w:jc w:val="center"/>
              <w:rPr>
                <w:rFonts w:ascii="Times New Roman" w:hAnsi="Times New Roman" w:cs="Times New Roman"/>
              </w:rPr>
            </w:pPr>
            <w:r w:rsidRPr="00F72817">
              <w:rPr>
                <w:rFonts w:ascii="Times New Roman" w:hAnsi="Times New Roman" w:cs="Times New Roman"/>
              </w:rPr>
              <w:t>96,9</w:t>
            </w:r>
          </w:p>
        </w:tc>
        <w:tc>
          <w:tcPr>
            <w:tcW w:w="850" w:type="dxa"/>
            <w:tcBorders>
              <w:top w:val="single" w:sz="4" w:space="0" w:color="auto"/>
              <w:left w:val="single" w:sz="4" w:space="0" w:color="auto"/>
              <w:bottom w:val="single" w:sz="4" w:space="0" w:color="auto"/>
              <w:right w:val="single" w:sz="4" w:space="0" w:color="auto"/>
            </w:tcBorders>
          </w:tcPr>
          <w:p w:rsidR="00ED7F3A" w:rsidRPr="00F72817" w:rsidRDefault="00ED7F3A" w:rsidP="005845A5">
            <w:pPr>
              <w:pStyle w:val="ConsPlusNormal"/>
              <w:jc w:val="center"/>
              <w:rPr>
                <w:rFonts w:ascii="Times New Roman" w:hAnsi="Times New Roman" w:cs="Times New Roman"/>
              </w:rPr>
            </w:pPr>
            <w:r w:rsidRPr="00F72817">
              <w:rPr>
                <w:rFonts w:ascii="Times New Roman" w:hAnsi="Times New Roman" w:cs="Times New Roman"/>
              </w:rPr>
              <w:t>96,9</w:t>
            </w:r>
          </w:p>
          <w:p w:rsidR="00ED7F3A" w:rsidRPr="00F72817" w:rsidRDefault="00ED7F3A" w:rsidP="005845A5">
            <w:pPr>
              <w:pStyle w:val="ConsPlusNormal"/>
              <w:jc w:val="center"/>
              <w:rPr>
                <w:rFonts w:ascii="Times New Roman" w:hAnsi="Times New Roman" w:cs="Times New Roman"/>
              </w:rPr>
            </w:pPr>
          </w:p>
        </w:tc>
      </w:tr>
      <w:tr w:rsidR="002912E4" w:rsidRPr="00F72817" w:rsidTr="00560F65">
        <w:trPr>
          <w:tblCellSpacing w:w="5" w:type="nil"/>
        </w:trPr>
        <w:tc>
          <w:tcPr>
            <w:tcW w:w="993" w:type="dxa"/>
            <w:tcBorders>
              <w:top w:val="single" w:sz="4" w:space="0" w:color="auto"/>
              <w:left w:val="single" w:sz="4" w:space="0" w:color="auto"/>
              <w:bottom w:val="single" w:sz="4" w:space="0" w:color="auto"/>
              <w:right w:val="single" w:sz="4" w:space="0" w:color="auto"/>
            </w:tcBorders>
          </w:tcPr>
          <w:p w:rsidR="002912E4" w:rsidRPr="00F72817" w:rsidRDefault="00A25B24" w:rsidP="00171B6D">
            <w:pPr>
              <w:pStyle w:val="ConsPlusNormal"/>
              <w:jc w:val="center"/>
              <w:rPr>
                <w:rFonts w:ascii="Times New Roman" w:hAnsi="Times New Roman" w:cs="Times New Roman"/>
              </w:rPr>
            </w:pPr>
            <w:r>
              <w:rPr>
                <w:rFonts w:ascii="Times New Roman" w:hAnsi="Times New Roman" w:cs="Times New Roman"/>
              </w:rPr>
              <w:t>1.3</w:t>
            </w:r>
          </w:p>
        </w:tc>
        <w:tc>
          <w:tcPr>
            <w:tcW w:w="3969" w:type="dxa"/>
            <w:tcBorders>
              <w:top w:val="single" w:sz="4" w:space="0" w:color="auto"/>
              <w:left w:val="single" w:sz="4" w:space="0" w:color="auto"/>
              <w:bottom w:val="single" w:sz="4" w:space="0" w:color="auto"/>
              <w:right w:val="single" w:sz="4" w:space="0" w:color="auto"/>
            </w:tcBorders>
          </w:tcPr>
          <w:p w:rsidR="002912E4" w:rsidRPr="00F72817" w:rsidRDefault="002912E4" w:rsidP="005845A5">
            <w:pPr>
              <w:pStyle w:val="ConsPlusNormal"/>
              <w:rPr>
                <w:rFonts w:ascii="Times New Roman" w:hAnsi="Times New Roman" w:cs="Times New Roman"/>
              </w:rPr>
            </w:pPr>
            <w:r w:rsidRPr="00F72817">
              <w:rPr>
                <w:rFonts w:ascii="Times New Roman" w:hAnsi="Times New Roman" w:cs="Times New Roman"/>
              </w:rPr>
              <w:t>Объем просроченной кредиторской задолженности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rsidR="002912E4" w:rsidRPr="00F72817" w:rsidRDefault="002912E4" w:rsidP="005845A5">
            <w:pPr>
              <w:pStyle w:val="ConsPlusNormal"/>
              <w:ind w:left="-75" w:right="-75"/>
              <w:jc w:val="center"/>
              <w:rPr>
                <w:rFonts w:ascii="Times New Roman" w:hAnsi="Times New Roman" w:cs="Times New Roman"/>
              </w:rPr>
            </w:pPr>
            <w:r w:rsidRPr="00F72817">
              <w:rPr>
                <w:rFonts w:ascii="Times New Roman" w:hAnsi="Times New Roman" w:cs="Times New Roman"/>
              </w:rPr>
              <w:t>тыс.</w:t>
            </w:r>
            <w:r>
              <w:rPr>
                <w:rFonts w:ascii="Times New Roman" w:hAnsi="Times New Roman" w:cs="Times New Roman"/>
              </w:rPr>
              <w:t xml:space="preserve"> </w:t>
            </w:r>
            <w:r w:rsidRPr="00F72817">
              <w:rPr>
                <w:rFonts w:ascii="Times New Roman" w:hAnsi="Times New Roman" w:cs="Times New Roman"/>
              </w:rPr>
              <w:t>руб.</w:t>
            </w:r>
          </w:p>
        </w:tc>
        <w:tc>
          <w:tcPr>
            <w:tcW w:w="567" w:type="dxa"/>
            <w:tcBorders>
              <w:top w:val="single" w:sz="4" w:space="0" w:color="auto"/>
              <w:left w:val="single" w:sz="4" w:space="0" w:color="auto"/>
              <w:bottom w:val="single" w:sz="4" w:space="0" w:color="auto"/>
              <w:right w:val="single" w:sz="4" w:space="0" w:color="auto"/>
            </w:tcBorders>
          </w:tcPr>
          <w:p w:rsidR="002912E4" w:rsidRPr="00F72817" w:rsidRDefault="002912E4" w:rsidP="005845A5">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912E4" w:rsidRPr="00F72817" w:rsidRDefault="002912E4" w:rsidP="005845A5">
            <w:pPr>
              <w:pStyle w:val="ConsPlusNormal"/>
              <w:jc w:val="center"/>
              <w:rPr>
                <w:rFonts w:ascii="Times New Roman" w:hAnsi="Times New Roman" w:cs="Times New Roman"/>
                <w:lang w:val="en-US"/>
              </w:rPr>
            </w:pPr>
            <w:r w:rsidRPr="00F72817">
              <w:rPr>
                <w:rFonts w:ascii="Times New Roman" w:hAnsi="Times New Roman" w:cs="Times New Roman"/>
                <w:lang w:val="en-US"/>
              </w:rPr>
              <w:t>&lt;</w:t>
            </w:r>
          </w:p>
        </w:tc>
        <w:tc>
          <w:tcPr>
            <w:tcW w:w="992" w:type="dxa"/>
            <w:tcBorders>
              <w:top w:val="single" w:sz="4" w:space="0" w:color="auto"/>
              <w:left w:val="single" w:sz="4" w:space="0" w:color="auto"/>
              <w:bottom w:val="single" w:sz="4" w:space="0" w:color="auto"/>
              <w:right w:val="single" w:sz="4" w:space="0" w:color="auto"/>
            </w:tcBorders>
          </w:tcPr>
          <w:p w:rsidR="002912E4" w:rsidRPr="00F72817" w:rsidRDefault="002912E4"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912E4" w:rsidRPr="00F72817" w:rsidRDefault="002912E4"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77" w:type="dxa"/>
            <w:tcBorders>
              <w:top w:val="single" w:sz="4" w:space="0" w:color="auto"/>
              <w:left w:val="single" w:sz="4" w:space="0" w:color="auto"/>
              <w:bottom w:val="single" w:sz="4" w:space="0" w:color="auto"/>
              <w:right w:val="single" w:sz="4" w:space="0" w:color="auto"/>
            </w:tcBorders>
          </w:tcPr>
          <w:p w:rsidR="002912E4" w:rsidRPr="00F72817" w:rsidRDefault="002912E4"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2912E4" w:rsidRPr="00F72817" w:rsidRDefault="002912E4"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tcPr>
          <w:p w:rsidR="002912E4" w:rsidRPr="00F72817" w:rsidRDefault="002912E4"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2912E4" w:rsidRPr="00F72817" w:rsidRDefault="002912E4"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2912E4" w:rsidRPr="00F72817" w:rsidRDefault="002912E4"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2912E4" w:rsidRPr="00F72817" w:rsidRDefault="002912E4" w:rsidP="005845A5">
            <w:pPr>
              <w:pStyle w:val="ConsPlusNormal"/>
              <w:jc w:val="center"/>
              <w:rPr>
                <w:rFonts w:ascii="Times New Roman" w:hAnsi="Times New Roman" w:cs="Times New Roman"/>
              </w:rPr>
            </w:pPr>
            <w:r w:rsidRPr="00F72817">
              <w:rPr>
                <w:rFonts w:ascii="Times New Roman" w:hAnsi="Times New Roman" w:cs="Times New Roman"/>
              </w:rPr>
              <w:t>0</w:t>
            </w:r>
          </w:p>
        </w:tc>
      </w:tr>
      <w:tr w:rsidR="002912E4" w:rsidRPr="00F72817" w:rsidTr="005845A5">
        <w:trPr>
          <w:tblCellSpacing w:w="5" w:type="nil"/>
        </w:trPr>
        <w:tc>
          <w:tcPr>
            <w:tcW w:w="14515" w:type="dxa"/>
            <w:gridSpan w:val="13"/>
            <w:tcBorders>
              <w:top w:val="single" w:sz="4" w:space="0" w:color="auto"/>
              <w:left w:val="single" w:sz="4" w:space="0" w:color="auto"/>
              <w:bottom w:val="single" w:sz="4" w:space="0" w:color="auto"/>
              <w:right w:val="single" w:sz="4" w:space="0" w:color="auto"/>
            </w:tcBorders>
          </w:tcPr>
          <w:p w:rsidR="002912E4" w:rsidRPr="00F72817" w:rsidRDefault="002912E4" w:rsidP="0004392D">
            <w:pPr>
              <w:widowControl w:val="0"/>
              <w:autoSpaceDE w:val="0"/>
              <w:autoSpaceDN w:val="0"/>
              <w:adjustRightInd w:val="0"/>
              <w:spacing w:after="0" w:line="240" w:lineRule="auto"/>
              <w:ind w:left="360"/>
              <w:rPr>
                <w:rFonts w:ascii="Times New Roman" w:hAnsi="Times New Roman" w:cs="Times New Roman"/>
              </w:rPr>
            </w:pPr>
            <w:r w:rsidRPr="00B932B8">
              <w:rPr>
                <w:rFonts w:ascii="Times New Roman" w:hAnsi="Times New Roman" w:cs="Times New Roman"/>
                <w:b/>
                <w:sz w:val="20"/>
                <w:szCs w:val="20"/>
              </w:rPr>
              <w:t xml:space="preserve">Задача </w:t>
            </w:r>
            <w:r w:rsidR="002E7D21" w:rsidRPr="00B932B8">
              <w:rPr>
                <w:rFonts w:ascii="Times New Roman" w:hAnsi="Times New Roman" w:cs="Times New Roman"/>
                <w:b/>
                <w:sz w:val="20"/>
                <w:szCs w:val="20"/>
              </w:rPr>
              <w:t>2</w:t>
            </w:r>
            <w:r w:rsidRPr="00B932B8">
              <w:rPr>
                <w:rFonts w:ascii="Times New Roman" w:hAnsi="Times New Roman" w:cs="Times New Roman"/>
                <w:b/>
                <w:sz w:val="20"/>
                <w:szCs w:val="20"/>
              </w:rPr>
              <w:t>:</w:t>
            </w:r>
            <w:r w:rsidR="002E7D21" w:rsidRPr="002E7D21">
              <w:rPr>
                <w:rFonts w:ascii="Times New Roman" w:eastAsiaTheme="minorHAnsi" w:hAnsi="Times New Roman" w:cs="Times New Roman"/>
                <w:sz w:val="23"/>
                <w:szCs w:val="23"/>
                <w:lang w:eastAsia="en-US"/>
              </w:rPr>
              <w:t xml:space="preserve"> Распределение финансовых ресурсов между бюджетами поселений, поддержание устойчивого исполнения </w:t>
            </w:r>
            <w:proofErr w:type="spellStart"/>
            <w:r w:rsidR="00931126">
              <w:rPr>
                <w:rFonts w:ascii="Times New Roman" w:eastAsiaTheme="minorHAnsi" w:hAnsi="Times New Roman" w:cs="Times New Roman"/>
                <w:sz w:val="23"/>
                <w:szCs w:val="23"/>
                <w:lang w:eastAsia="en-US"/>
              </w:rPr>
              <w:t>бююджетнрых</w:t>
            </w:r>
            <w:proofErr w:type="spellEnd"/>
            <w:r w:rsidR="00931126">
              <w:rPr>
                <w:rFonts w:ascii="Times New Roman" w:eastAsiaTheme="minorHAnsi" w:hAnsi="Times New Roman" w:cs="Times New Roman"/>
                <w:sz w:val="23"/>
                <w:szCs w:val="23"/>
                <w:lang w:eastAsia="en-US"/>
              </w:rPr>
              <w:t xml:space="preserve"> обязательств </w:t>
            </w:r>
            <w:r w:rsidR="002E7D21" w:rsidRPr="002E7D21">
              <w:rPr>
                <w:rFonts w:ascii="Times New Roman" w:eastAsiaTheme="minorHAnsi" w:hAnsi="Times New Roman" w:cs="Times New Roman"/>
                <w:sz w:val="23"/>
                <w:szCs w:val="23"/>
                <w:lang w:eastAsia="en-US"/>
              </w:rPr>
              <w:t>сельских поселений муниципального район</w:t>
            </w:r>
            <w:r w:rsidR="00931126">
              <w:rPr>
                <w:rFonts w:ascii="Times New Roman" w:eastAsiaTheme="minorHAnsi" w:hAnsi="Times New Roman" w:cs="Times New Roman"/>
                <w:sz w:val="23"/>
                <w:szCs w:val="23"/>
                <w:lang w:eastAsia="en-US"/>
              </w:rPr>
              <w:t>а</w:t>
            </w:r>
          </w:p>
        </w:tc>
      </w:tr>
      <w:tr w:rsidR="002B143A" w:rsidRPr="00F72817" w:rsidTr="00560F65">
        <w:trPr>
          <w:tblCellSpacing w:w="5" w:type="nil"/>
        </w:trPr>
        <w:tc>
          <w:tcPr>
            <w:tcW w:w="993" w:type="dxa"/>
            <w:tcBorders>
              <w:top w:val="single" w:sz="4" w:space="0" w:color="auto"/>
              <w:left w:val="single" w:sz="4" w:space="0" w:color="auto"/>
              <w:bottom w:val="single" w:sz="4" w:space="0" w:color="auto"/>
              <w:right w:val="single" w:sz="4" w:space="0" w:color="auto"/>
            </w:tcBorders>
          </w:tcPr>
          <w:p w:rsidR="002B143A" w:rsidRDefault="004A60C2" w:rsidP="00171B6D">
            <w:pPr>
              <w:pStyle w:val="ConsPlusNormal"/>
              <w:jc w:val="center"/>
              <w:rPr>
                <w:rFonts w:ascii="Times New Roman" w:hAnsi="Times New Roman" w:cs="Times New Roman"/>
              </w:rPr>
            </w:pPr>
            <w:r>
              <w:rPr>
                <w:rFonts w:ascii="Times New Roman" w:hAnsi="Times New Roman" w:cs="Times New Roman"/>
              </w:rPr>
              <w:t>2.1</w:t>
            </w:r>
          </w:p>
          <w:p w:rsidR="004A60C2" w:rsidRPr="00F72817" w:rsidRDefault="004A60C2" w:rsidP="00171B6D">
            <w:pPr>
              <w:pStyle w:val="ConsPlusNormal"/>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2B143A" w:rsidRPr="00F72817" w:rsidRDefault="002B143A" w:rsidP="002D4471">
            <w:pPr>
              <w:pStyle w:val="ConsPlusNormal"/>
              <w:rPr>
                <w:rFonts w:ascii="Times New Roman" w:hAnsi="Times New Roman" w:cs="Times New Roman"/>
              </w:rPr>
            </w:pPr>
            <w:r>
              <w:rPr>
                <w:rFonts w:ascii="Times New Roman" w:hAnsi="Times New Roman" w:cs="Times New Roman"/>
              </w:rPr>
              <w:t>Д</w:t>
            </w:r>
            <w:r w:rsidRPr="00F72817">
              <w:rPr>
                <w:rFonts w:ascii="Times New Roman" w:hAnsi="Times New Roman" w:cs="Times New Roman"/>
              </w:rPr>
              <w:t>оход</w:t>
            </w:r>
            <w:r>
              <w:rPr>
                <w:rFonts w:ascii="Times New Roman" w:hAnsi="Times New Roman" w:cs="Times New Roman"/>
              </w:rPr>
              <w:t>ы</w:t>
            </w:r>
            <w:r w:rsidRPr="00F72817">
              <w:rPr>
                <w:rFonts w:ascii="Times New Roman" w:hAnsi="Times New Roman" w:cs="Times New Roman"/>
              </w:rPr>
              <w:t xml:space="preserve">  консолидированного бюджета муниципального район</w:t>
            </w:r>
            <w:r w:rsidR="002D4471">
              <w:rPr>
                <w:rFonts w:ascii="Times New Roman" w:hAnsi="Times New Roman" w:cs="Times New Roman"/>
              </w:rPr>
              <w:t>а</w:t>
            </w:r>
          </w:p>
        </w:tc>
        <w:tc>
          <w:tcPr>
            <w:tcW w:w="850" w:type="dxa"/>
            <w:tcBorders>
              <w:top w:val="single" w:sz="4" w:space="0" w:color="auto"/>
              <w:left w:val="single" w:sz="4" w:space="0" w:color="auto"/>
              <w:bottom w:val="single" w:sz="4" w:space="0" w:color="auto"/>
              <w:right w:val="single" w:sz="4" w:space="0" w:color="auto"/>
            </w:tcBorders>
          </w:tcPr>
          <w:p w:rsidR="002B143A" w:rsidRPr="00F72817" w:rsidRDefault="002B143A" w:rsidP="005845A5">
            <w:pPr>
              <w:pStyle w:val="ConsPlusNormal"/>
              <w:ind w:right="-75"/>
              <w:jc w:val="center"/>
              <w:rPr>
                <w:rFonts w:ascii="Times New Roman" w:hAnsi="Times New Roman" w:cs="Times New Roman"/>
              </w:rPr>
            </w:pPr>
            <w:r w:rsidRPr="00F72817">
              <w:rPr>
                <w:rFonts w:ascii="Times New Roman" w:hAnsi="Times New Roman" w:cs="Times New Roman"/>
              </w:rPr>
              <w:t>млн.</w:t>
            </w:r>
            <w:r>
              <w:rPr>
                <w:rFonts w:ascii="Times New Roman" w:hAnsi="Times New Roman" w:cs="Times New Roman"/>
              </w:rPr>
              <w:t xml:space="preserve"> </w:t>
            </w:r>
            <w:r w:rsidRPr="00F72817">
              <w:rPr>
                <w:rFonts w:ascii="Times New Roman" w:hAnsi="Times New Roman" w:cs="Times New Roman"/>
              </w:rPr>
              <w:t>руб.</w:t>
            </w:r>
          </w:p>
        </w:tc>
        <w:tc>
          <w:tcPr>
            <w:tcW w:w="567" w:type="dxa"/>
            <w:tcBorders>
              <w:top w:val="single" w:sz="4" w:space="0" w:color="auto"/>
              <w:left w:val="single" w:sz="4" w:space="0" w:color="auto"/>
              <w:bottom w:val="single" w:sz="4" w:space="0" w:color="auto"/>
              <w:right w:val="single" w:sz="4" w:space="0" w:color="auto"/>
            </w:tcBorders>
          </w:tcPr>
          <w:p w:rsidR="002B143A" w:rsidRPr="00F72817" w:rsidRDefault="002B143A" w:rsidP="005845A5">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B143A" w:rsidRPr="00F72817" w:rsidRDefault="002B143A" w:rsidP="005845A5">
            <w:pPr>
              <w:jc w:val="center"/>
              <w:rPr>
                <w:rFonts w:ascii="Times New Roman" w:hAnsi="Times New Roman" w:cs="Times New Roman"/>
                <w:sz w:val="20"/>
                <w:szCs w:val="20"/>
              </w:rPr>
            </w:pPr>
            <w:r w:rsidRPr="00F72817">
              <w:rPr>
                <w:rFonts w:ascii="Times New Roman" w:hAnsi="Times New Roman" w:cs="Times New Roman"/>
                <w:sz w:val="20"/>
                <w:szCs w:val="20"/>
              </w:rPr>
              <w:t>&gt;</w:t>
            </w:r>
          </w:p>
        </w:tc>
        <w:tc>
          <w:tcPr>
            <w:tcW w:w="992" w:type="dxa"/>
            <w:tcBorders>
              <w:top w:val="single" w:sz="4" w:space="0" w:color="auto"/>
              <w:left w:val="single" w:sz="4" w:space="0" w:color="auto"/>
              <w:bottom w:val="single" w:sz="4" w:space="0" w:color="auto"/>
              <w:right w:val="single" w:sz="4" w:space="0" w:color="auto"/>
            </w:tcBorders>
          </w:tcPr>
          <w:p w:rsidR="002B143A" w:rsidRPr="00F72817" w:rsidRDefault="002B143A" w:rsidP="005845A5">
            <w:pPr>
              <w:pStyle w:val="ConsPlusNormal"/>
              <w:jc w:val="center"/>
              <w:rPr>
                <w:rFonts w:ascii="Times New Roman" w:hAnsi="Times New Roman" w:cs="Times New Roman"/>
              </w:rPr>
            </w:pPr>
            <w:r w:rsidRPr="00F72817">
              <w:rPr>
                <w:rFonts w:ascii="Times New Roman" w:hAnsi="Times New Roman" w:cs="Times New Roman"/>
              </w:rPr>
              <w:t>1775,01</w:t>
            </w:r>
          </w:p>
        </w:tc>
        <w:tc>
          <w:tcPr>
            <w:tcW w:w="851" w:type="dxa"/>
            <w:tcBorders>
              <w:top w:val="single" w:sz="4" w:space="0" w:color="auto"/>
              <w:left w:val="single" w:sz="4" w:space="0" w:color="auto"/>
              <w:bottom w:val="single" w:sz="4" w:space="0" w:color="auto"/>
              <w:right w:val="single" w:sz="4" w:space="0" w:color="auto"/>
            </w:tcBorders>
          </w:tcPr>
          <w:p w:rsidR="002B143A" w:rsidRPr="00F72817" w:rsidRDefault="002B143A" w:rsidP="005845A5">
            <w:pPr>
              <w:pStyle w:val="ConsPlusNormal"/>
              <w:jc w:val="center"/>
              <w:rPr>
                <w:rFonts w:ascii="Times New Roman" w:hAnsi="Times New Roman" w:cs="Times New Roman"/>
              </w:rPr>
            </w:pPr>
            <w:r w:rsidRPr="00F72817">
              <w:rPr>
                <w:rFonts w:ascii="Times New Roman" w:hAnsi="Times New Roman" w:cs="Times New Roman"/>
              </w:rPr>
              <w:t>2003,20</w:t>
            </w:r>
          </w:p>
          <w:p w:rsidR="002B143A" w:rsidRPr="00F72817" w:rsidRDefault="002B143A" w:rsidP="005845A5">
            <w:pPr>
              <w:pStyle w:val="ConsPlusNormal"/>
              <w:jc w:val="center"/>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2B143A" w:rsidRPr="00F72817" w:rsidRDefault="002B143A" w:rsidP="005845A5">
            <w:pPr>
              <w:pStyle w:val="ConsPlusNormal"/>
              <w:jc w:val="center"/>
              <w:rPr>
                <w:rFonts w:ascii="Times New Roman" w:hAnsi="Times New Roman" w:cs="Times New Roman"/>
              </w:rPr>
            </w:pPr>
            <w:r w:rsidRPr="00F72817">
              <w:rPr>
                <w:rFonts w:ascii="Times New Roman" w:hAnsi="Times New Roman" w:cs="Times New Roman"/>
              </w:rPr>
              <w:t>1223,38</w:t>
            </w:r>
          </w:p>
        </w:tc>
        <w:tc>
          <w:tcPr>
            <w:tcW w:w="850" w:type="dxa"/>
            <w:tcBorders>
              <w:top w:val="single" w:sz="4" w:space="0" w:color="auto"/>
              <w:left w:val="single" w:sz="4" w:space="0" w:color="auto"/>
              <w:bottom w:val="single" w:sz="4" w:space="0" w:color="auto"/>
              <w:right w:val="single" w:sz="4" w:space="0" w:color="auto"/>
            </w:tcBorders>
          </w:tcPr>
          <w:p w:rsidR="002B143A" w:rsidRPr="00F72817" w:rsidRDefault="002B143A" w:rsidP="005845A5">
            <w:pPr>
              <w:pStyle w:val="ConsPlusNormal"/>
              <w:jc w:val="center"/>
              <w:rPr>
                <w:rFonts w:ascii="Times New Roman" w:hAnsi="Times New Roman" w:cs="Times New Roman"/>
              </w:rPr>
            </w:pPr>
            <w:r w:rsidRPr="00F72817">
              <w:rPr>
                <w:rFonts w:ascii="Times New Roman" w:hAnsi="Times New Roman" w:cs="Times New Roman"/>
              </w:rPr>
              <w:t>1208,37</w:t>
            </w:r>
          </w:p>
        </w:tc>
        <w:tc>
          <w:tcPr>
            <w:tcW w:w="882" w:type="dxa"/>
            <w:tcBorders>
              <w:top w:val="single" w:sz="4" w:space="0" w:color="auto"/>
              <w:left w:val="single" w:sz="4" w:space="0" w:color="auto"/>
              <w:bottom w:val="single" w:sz="4" w:space="0" w:color="auto"/>
              <w:right w:val="single" w:sz="4" w:space="0" w:color="auto"/>
            </w:tcBorders>
          </w:tcPr>
          <w:p w:rsidR="002B143A" w:rsidRPr="00F72817" w:rsidRDefault="002B143A" w:rsidP="005845A5">
            <w:pPr>
              <w:pStyle w:val="ConsPlusNormal"/>
              <w:jc w:val="center"/>
              <w:rPr>
                <w:rFonts w:ascii="Times New Roman" w:hAnsi="Times New Roman" w:cs="Times New Roman"/>
              </w:rPr>
            </w:pPr>
            <w:r w:rsidRPr="00F72817">
              <w:rPr>
                <w:rFonts w:ascii="Times New Roman" w:hAnsi="Times New Roman" w:cs="Times New Roman"/>
              </w:rPr>
              <w:t>1208,37</w:t>
            </w:r>
          </w:p>
          <w:p w:rsidR="002B143A" w:rsidRPr="00F72817" w:rsidRDefault="002B143A" w:rsidP="005845A5">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B143A" w:rsidRPr="00F72817" w:rsidRDefault="002B143A" w:rsidP="005845A5">
            <w:pPr>
              <w:pStyle w:val="ConsPlusNormal"/>
              <w:jc w:val="center"/>
              <w:rPr>
                <w:rFonts w:ascii="Times New Roman" w:hAnsi="Times New Roman" w:cs="Times New Roman"/>
              </w:rPr>
            </w:pPr>
            <w:r w:rsidRPr="00F72817">
              <w:rPr>
                <w:rFonts w:ascii="Times New Roman" w:hAnsi="Times New Roman" w:cs="Times New Roman"/>
              </w:rPr>
              <w:t>1208,37</w:t>
            </w:r>
          </w:p>
          <w:p w:rsidR="002B143A" w:rsidRPr="00F72817" w:rsidRDefault="002B143A" w:rsidP="005845A5">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B143A" w:rsidRPr="00F72817" w:rsidRDefault="002B143A" w:rsidP="005845A5">
            <w:pPr>
              <w:pStyle w:val="ConsPlusNormal"/>
              <w:jc w:val="center"/>
              <w:rPr>
                <w:rFonts w:ascii="Times New Roman" w:hAnsi="Times New Roman" w:cs="Times New Roman"/>
              </w:rPr>
            </w:pPr>
            <w:r w:rsidRPr="00F72817">
              <w:rPr>
                <w:rFonts w:ascii="Times New Roman" w:hAnsi="Times New Roman" w:cs="Times New Roman"/>
              </w:rPr>
              <w:t>1208,37</w:t>
            </w:r>
          </w:p>
          <w:p w:rsidR="002B143A" w:rsidRPr="00F72817" w:rsidRDefault="002B143A" w:rsidP="005845A5">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B143A" w:rsidRPr="00F72817" w:rsidRDefault="002B143A" w:rsidP="005845A5">
            <w:pPr>
              <w:pStyle w:val="ConsPlusNormal"/>
              <w:jc w:val="center"/>
              <w:rPr>
                <w:rFonts w:ascii="Times New Roman" w:hAnsi="Times New Roman" w:cs="Times New Roman"/>
              </w:rPr>
            </w:pPr>
            <w:r w:rsidRPr="00F72817">
              <w:rPr>
                <w:rFonts w:ascii="Times New Roman" w:hAnsi="Times New Roman" w:cs="Times New Roman"/>
              </w:rPr>
              <w:t>1208,37</w:t>
            </w:r>
          </w:p>
          <w:p w:rsidR="002B143A" w:rsidRPr="00F72817" w:rsidRDefault="002B143A" w:rsidP="005845A5">
            <w:pPr>
              <w:pStyle w:val="ConsPlusNormal"/>
              <w:jc w:val="center"/>
              <w:rPr>
                <w:rFonts w:ascii="Times New Roman" w:hAnsi="Times New Roman" w:cs="Times New Roman"/>
              </w:rPr>
            </w:pPr>
          </w:p>
        </w:tc>
      </w:tr>
      <w:tr w:rsidR="002B143A" w:rsidRPr="00F72817" w:rsidTr="00560F65">
        <w:trPr>
          <w:tblCellSpacing w:w="5" w:type="nil"/>
        </w:trPr>
        <w:tc>
          <w:tcPr>
            <w:tcW w:w="993" w:type="dxa"/>
            <w:tcBorders>
              <w:top w:val="single" w:sz="4" w:space="0" w:color="auto"/>
              <w:left w:val="single" w:sz="4" w:space="0" w:color="auto"/>
              <w:bottom w:val="single" w:sz="4" w:space="0" w:color="auto"/>
              <w:right w:val="single" w:sz="4" w:space="0" w:color="auto"/>
            </w:tcBorders>
          </w:tcPr>
          <w:p w:rsidR="002B143A" w:rsidRPr="00F72817" w:rsidRDefault="004A60C2" w:rsidP="004A60C2">
            <w:pPr>
              <w:pStyle w:val="ConsPlusNormal"/>
              <w:jc w:val="center"/>
              <w:rPr>
                <w:rFonts w:ascii="Times New Roman" w:hAnsi="Times New Roman" w:cs="Times New Roman"/>
              </w:rPr>
            </w:pPr>
            <w:r>
              <w:rPr>
                <w:rFonts w:ascii="Times New Roman" w:hAnsi="Times New Roman" w:cs="Times New Roman"/>
              </w:rPr>
              <w:t>2.2</w:t>
            </w:r>
          </w:p>
        </w:tc>
        <w:tc>
          <w:tcPr>
            <w:tcW w:w="3969" w:type="dxa"/>
            <w:tcBorders>
              <w:top w:val="single" w:sz="4" w:space="0" w:color="auto"/>
              <w:left w:val="single" w:sz="4" w:space="0" w:color="auto"/>
              <w:bottom w:val="single" w:sz="4" w:space="0" w:color="auto"/>
              <w:right w:val="single" w:sz="4" w:space="0" w:color="auto"/>
            </w:tcBorders>
          </w:tcPr>
          <w:p w:rsidR="002B143A" w:rsidRPr="00F72817" w:rsidRDefault="002B143A" w:rsidP="002D4471">
            <w:pPr>
              <w:pStyle w:val="ConsPlusNormal"/>
              <w:rPr>
                <w:rFonts w:ascii="Times New Roman" w:hAnsi="Times New Roman" w:cs="Times New Roman"/>
              </w:rPr>
            </w:pPr>
            <w:r>
              <w:rPr>
                <w:rFonts w:ascii="Times New Roman" w:hAnsi="Times New Roman" w:cs="Times New Roman"/>
              </w:rPr>
              <w:t>Н</w:t>
            </w:r>
            <w:r w:rsidRPr="00F72817">
              <w:rPr>
                <w:rFonts w:ascii="Times New Roman" w:hAnsi="Times New Roman" w:cs="Times New Roman"/>
              </w:rPr>
              <w:t>алоговы</w:t>
            </w:r>
            <w:r>
              <w:rPr>
                <w:rFonts w:ascii="Times New Roman" w:hAnsi="Times New Roman" w:cs="Times New Roman"/>
              </w:rPr>
              <w:t>е</w:t>
            </w:r>
            <w:r w:rsidRPr="00F72817">
              <w:rPr>
                <w:rFonts w:ascii="Times New Roman" w:hAnsi="Times New Roman" w:cs="Times New Roman"/>
              </w:rPr>
              <w:t xml:space="preserve"> и неналоговы</w:t>
            </w:r>
            <w:r>
              <w:rPr>
                <w:rFonts w:ascii="Times New Roman" w:hAnsi="Times New Roman" w:cs="Times New Roman"/>
              </w:rPr>
              <w:t>е</w:t>
            </w:r>
            <w:r w:rsidRPr="00F72817">
              <w:rPr>
                <w:rFonts w:ascii="Times New Roman" w:hAnsi="Times New Roman" w:cs="Times New Roman"/>
              </w:rPr>
              <w:t xml:space="preserve"> доход</w:t>
            </w:r>
            <w:r>
              <w:rPr>
                <w:rFonts w:ascii="Times New Roman" w:hAnsi="Times New Roman" w:cs="Times New Roman"/>
              </w:rPr>
              <w:t>ы</w:t>
            </w:r>
            <w:r w:rsidRPr="00F72817">
              <w:rPr>
                <w:rFonts w:ascii="Times New Roman" w:hAnsi="Times New Roman" w:cs="Times New Roman"/>
              </w:rPr>
              <w:t xml:space="preserve"> консолидированного бюджета муниципального район</w:t>
            </w:r>
            <w:r w:rsidR="002D4471">
              <w:rPr>
                <w:rFonts w:ascii="Times New Roman" w:hAnsi="Times New Roman" w:cs="Times New Roman"/>
              </w:rPr>
              <w:t>а</w:t>
            </w:r>
          </w:p>
        </w:tc>
        <w:tc>
          <w:tcPr>
            <w:tcW w:w="850" w:type="dxa"/>
            <w:tcBorders>
              <w:top w:val="single" w:sz="4" w:space="0" w:color="auto"/>
              <w:left w:val="single" w:sz="4" w:space="0" w:color="auto"/>
              <w:bottom w:val="single" w:sz="4" w:space="0" w:color="auto"/>
              <w:right w:val="single" w:sz="4" w:space="0" w:color="auto"/>
            </w:tcBorders>
          </w:tcPr>
          <w:p w:rsidR="002B143A" w:rsidRPr="00F72817" w:rsidRDefault="002B143A" w:rsidP="0070233E">
            <w:pPr>
              <w:pStyle w:val="ConsPlusNormal"/>
              <w:ind w:right="-75"/>
              <w:jc w:val="center"/>
              <w:rPr>
                <w:rFonts w:ascii="Times New Roman" w:hAnsi="Times New Roman" w:cs="Times New Roman"/>
              </w:rPr>
            </w:pPr>
            <w:r w:rsidRPr="00F72817">
              <w:rPr>
                <w:rFonts w:ascii="Times New Roman" w:hAnsi="Times New Roman" w:cs="Times New Roman"/>
              </w:rPr>
              <w:t>млн.</w:t>
            </w:r>
            <w:r>
              <w:rPr>
                <w:rFonts w:ascii="Times New Roman" w:hAnsi="Times New Roman" w:cs="Times New Roman"/>
              </w:rPr>
              <w:t xml:space="preserve"> </w:t>
            </w:r>
            <w:r w:rsidRPr="00F72817">
              <w:rPr>
                <w:rFonts w:ascii="Times New Roman" w:hAnsi="Times New Roman" w:cs="Times New Roman"/>
              </w:rPr>
              <w:t>руб.</w:t>
            </w:r>
          </w:p>
        </w:tc>
        <w:tc>
          <w:tcPr>
            <w:tcW w:w="567" w:type="dxa"/>
            <w:tcBorders>
              <w:top w:val="single" w:sz="4" w:space="0" w:color="auto"/>
              <w:left w:val="single" w:sz="4" w:space="0" w:color="auto"/>
              <w:bottom w:val="single" w:sz="4" w:space="0" w:color="auto"/>
              <w:right w:val="single" w:sz="4" w:space="0" w:color="auto"/>
            </w:tcBorders>
          </w:tcPr>
          <w:p w:rsidR="002B143A" w:rsidRPr="00F72817" w:rsidRDefault="002B143A" w:rsidP="00452CE7">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2B143A" w:rsidRPr="00F72817" w:rsidRDefault="002B143A" w:rsidP="00B91935">
            <w:pPr>
              <w:jc w:val="center"/>
              <w:rPr>
                <w:rFonts w:ascii="Times New Roman" w:hAnsi="Times New Roman" w:cs="Times New Roman"/>
                <w:sz w:val="20"/>
                <w:szCs w:val="20"/>
              </w:rPr>
            </w:pPr>
            <w:r w:rsidRPr="00F72817">
              <w:rPr>
                <w:rFonts w:ascii="Times New Roman" w:hAnsi="Times New Roman" w:cs="Times New Roman"/>
                <w:sz w:val="20"/>
                <w:szCs w:val="20"/>
              </w:rPr>
              <w:t>&gt;</w:t>
            </w:r>
          </w:p>
        </w:tc>
        <w:tc>
          <w:tcPr>
            <w:tcW w:w="992" w:type="dxa"/>
            <w:tcBorders>
              <w:top w:val="single" w:sz="4" w:space="0" w:color="auto"/>
              <w:left w:val="single" w:sz="4" w:space="0" w:color="auto"/>
              <w:bottom w:val="single" w:sz="4" w:space="0" w:color="auto"/>
              <w:right w:val="single" w:sz="4" w:space="0" w:color="auto"/>
            </w:tcBorders>
          </w:tcPr>
          <w:p w:rsidR="002B143A" w:rsidRPr="00F72817" w:rsidRDefault="002B143A" w:rsidP="00452CE7">
            <w:pPr>
              <w:pStyle w:val="ConsPlusNormal"/>
              <w:jc w:val="center"/>
              <w:rPr>
                <w:rFonts w:ascii="Times New Roman" w:hAnsi="Times New Roman" w:cs="Times New Roman"/>
              </w:rPr>
            </w:pPr>
            <w:r w:rsidRPr="00F72817">
              <w:rPr>
                <w:rFonts w:ascii="Times New Roman" w:hAnsi="Times New Roman" w:cs="Times New Roman"/>
              </w:rPr>
              <w:t>370,09</w:t>
            </w:r>
          </w:p>
          <w:p w:rsidR="002B143A" w:rsidRPr="00F72817" w:rsidRDefault="002B143A" w:rsidP="00452CE7">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B143A" w:rsidRPr="00F72817" w:rsidRDefault="002B143A" w:rsidP="00452CE7">
            <w:pPr>
              <w:pStyle w:val="ConsPlusNormal"/>
              <w:jc w:val="center"/>
              <w:rPr>
                <w:rFonts w:ascii="Times New Roman" w:hAnsi="Times New Roman" w:cs="Times New Roman"/>
              </w:rPr>
            </w:pPr>
            <w:r w:rsidRPr="00F72817">
              <w:rPr>
                <w:rFonts w:ascii="Times New Roman" w:hAnsi="Times New Roman" w:cs="Times New Roman"/>
              </w:rPr>
              <w:t>369,24</w:t>
            </w:r>
          </w:p>
          <w:p w:rsidR="002B143A" w:rsidRPr="00F72817" w:rsidRDefault="002B143A" w:rsidP="00452CE7">
            <w:pPr>
              <w:pStyle w:val="ConsPlusNormal"/>
              <w:jc w:val="center"/>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rsidR="002B143A" w:rsidRPr="00F72817" w:rsidRDefault="002B143A" w:rsidP="00F66595">
            <w:pPr>
              <w:pStyle w:val="ConsPlusNormal"/>
              <w:jc w:val="center"/>
              <w:rPr>
                <w:rFonts w:ascii="Times New Roman" w:hAnsi="Times New Roman" w:cs="Times New Roman"/>
              </w:rPr>
            </w:pPr>
            <w:r w:rsidRPr="00F72817">
              <w:rPr>
                <w:rFonts w:ascii="Times New Roman" w:hAnsi="Times New Roman" w:cs="Times New Roman"/>
              </w:rPr>
              <w:t>384,80</w:t>
            </w:r>
          </w:p>
        </w:tc>
        <w:tc>
          <w:tcPr>
            <w:tcW w:w="850" w:type="dxa"/>
            <w:tcBorders>
              <w:top w:val="single" w:sz="4" w:space="0" w:color="auto"/>
              <w:left w:val="single" w:sz="4" w:space="0" w:color="auto"/>
              <w:bottom w:val="single" w:sz="4" w:space="0" w:color="auto"/>
              <w:right w:val="single" w:sz="4" w:space="0" w:color="auto"/>
            </w:tcBorders>
          </w:tcPr>
          <w:p w:rsidR="002B143A" w:rsidRPr="00F72817" w:rsidRDefault="002B143A" w:rsidP="00452CE7">
            <w:pPr>
              <w:pStyle w:val="ConsPlusNormal"/>
              <w:jc w:val="center"/>
              <w:rPr>
                <w:rFonts w:ascii="Times New Roman" w:hAnsi="Times New Roman" w:cs="Times New Roman"/>
              </w:rPr>
            </w:pPr>
            <w:r w:rsidRPr="00F72817">
              <w:rPr>
                <w:rFonts w:ascii="Times New Roman" w:hAnsi="Times New Roman" w:cs="Times New Roman"/>
              </w:rPr>
              <w:t>409,70</w:t>
            </w:r>
          </w:p>
          <w:p w:rsidR="002B143A" w:rsidRPr="00F72817" w:rsidRDefault="002B143A" w:rsidP="00452CE7">
            <w:pPr>
              <w:pStyle w:val="ConsPlusNormal"/>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2B143A" w:rsidRPr="00F72817" w:rsidRDefault="002B143A" w:rsidP="00427F8B">
            <w:pPr>
              <w:pStyle w:val="ConsPlusNormal"/>
              <w:jc w:val="center"/>
              <w:rPr>
                <w:rFonts w:ascii="Times New Roman" w:hAnsi="Times New Roman" w:cs="Times New Roman"/>
              </w:rPr>
            </w:pPr>
            <w:r w:rsidRPr="00F72817">
              <w:rPr>
                <w:rFonts w:ascii="Times New Roman" w:hAnsi="Times New Roman" w:cs="Times New Roman"/>
              </w:rPr>
              <w:t>409,70</w:t>
            </w:r>
          </w:p>
        </w:tc>
        <w:tc>
          <w:tcPr>
            <w:tcW w:w="850" w:type="dxa"/>
            <w:tcBorders>
              <w:top w:val="single" w:sz="4" w:space="0" w:color="auto"/>
              <w:left w:val="single" w:sz="4" w:space="0" w:color="auto"/>
              <w:bottom w:val="single" w:sz="4" w:space="0" w:color="auto"/>
              <w:right w:val="single" w:sz="4" w:space="0" w:color="auto"/>
            </w:tcBorders>
          </w:tcPr>
          <w:p w:rsidR="002B143A" w:rsidRPr="00F72817" w:rsidRDefault="002B143A" w:rsidP="00452CE7">
            <w:pPr>
              <w:pStyle w:val="ConsPlusNormal"/>
              <w:jc w:val="center"/>
              <w:rPr>
                <w:rFonts w:ascii="Times New Roman" w:hAnsi="Times New Roman" w:cs="Times New Roman"/>
              </w:rPr>
            </w:pPr>
            <w:r w:rsidRPr="00F72817">
              <w:rPr>
                <w:rFonts w:ascii="Times New Roman" w:hAnsi="Times New Roman" w:cs="Times New Roman"/>
              </w:rPr>
              <w:t>409,70</w:t>
            </w:r>
          </w:p>
          <w:p w:rsidR="002B143A" w:rsidRPr="00F72817" w:rsidRDefault="002B143A" w:rsidP="00452CE7">
            <w:pPr>
              <w:pStyle w:val="ConsPlusNorma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B143A" w:rsidRPr="00F72817" w:rsidRDefault="002B143A" w:rsidP="00427F8B">
            <w:pPr>
              <w:pStyle w:val="ConsPlusNormal"/>
              <w:jc w:val="center"/>
              <w:rPr>
                <w:rFonts w:ascii="Times New Roman" w:hAnsi="Times New Roman" w:cs="Times New Roman"/>
              </w:rPr>
            </w:pPr>
            <w:r w:rsidRPr="00F72817">
              <w:rPr>
                <w:rFonts w:ascii="Times New Roman" w:hAnsi="Times New Roman" w:cs="Times New Roman"/>
              </w:rPr>
              <w:t>409,70</w:t>
            </w:r>
          </w:p>
        </w:tc>
        <w:tc>
          <w:tcPr>
            <w:tcW w:w="850" w:type="dxa"/>
            <w:tcBorders>
              <w:top w:val="single" w:sz="4" w:space="0" w:color="auto"/>
              <w:left w:val="single" w:sz="4" w:space="0" w:color="auto"/>
              <w:bottom w:val="single" w:sz="4" w:space="0" w:color="auto"/>
              <w:right w:val="single" w:sz="4" w:space="0" w:color="auto"/>
            </w:tcBorders>
          </w:tcPr>
          <w:p w:rsidR="002B143A" w:rsidRPr="00F72817" w:rsidRDefault="002B143A" w:rsidP="00452CE7">
            <w:pPr>
              <w:pStyle w:val="ConsPlusNormal"/>
              <w:jc w:val="center"/>
              <w:rPr>
                <w:rFonts w:ascii="Times New Roman" w:hAnsi="Times New Roman" w:cs="Times New Roman"/>
              </w:rPr>
            </w:pPr>
            <w:r w:rsidRPr="00F72817">
              <w:rPr>
                <w:rFonts w:ascii="Times New Roman" w:hAnsi="Times New Roman" w:cs="Times New Roman"/>
              </w:rPr>
              <w:t>409,70</w:t>
            </w:r>
          </w:p>
          <w:p w:rsidR="002B143A" w:rsidRPr="00F72817" w:rsidRDefault="002B143A" w:rsidP="00452CE7">
            <w:pPr>
              <w:pStyle w:val="ConsPlusNormal"/>
              <w:jc w:val="center"/>
              <w:rPr>
                <w:rFonts w:ascii="Times New Roman" w:hAnsi="Times New Roman" w:cs="Times New Roman"/>
              </w:rPr>
            </w:pPr>
          </w:p>
        </w:tc>
      </w:tr>
      <w:tr w:rsidR="00DA4B11" w:rsidRPr="00F72817" w:rsidTr="00560F65">
        <w:trPr>
          <w:tblCellSpacing w:w="5" w:type="nil"/>
        </w:trPr>
        <w:tc>
          <w:tcPr>
            <w:tcW w:w="993" w:type="dxa"/>
            <w:tcBorders>
              <w:top w:val="single" w:sz="4" w:space="0" w:color="auto"/>
              <w:left w:val="single" w:sz="4" w:space="0" w:color="auto"/>
              <w:bottom w:val="single" w:sz="4" w:space="0" w:color="auto"/>
              <w:right w:val="single" w:sz="4" w:space="0" w:color="auto"/>
            </w:tcBorders>
          </w:tcPr>
          <w:p w:rsidR="00DA4B11" w:rsidRPr="00F72817" w:rsidRDefault="004A60C2" w:rsidP="00171B6D">
            <w:pPr>
              <w:pStyle w:val="ConsPlusNormal"/>
              <w:jc w:val="center"/>
              <w:rPr>
                <w:rFonts w:ascii="Times New Roman" w:hAnsi="Times New Roman" w:cs="Times New Roman"/>
              </w:rPr>
            </w:pPr>
            <w:r>
              <w:rPr>
                <w:rFonts w:ascii="Times New Roman" w:hAnsi="Times New Roman" w:cs="Times New Roman"/>
              </w:rPr>
              <w:t>2.3</w:t>
            </w:r>
          </w:p>
        </w:tc>
        <w:tc>
          <w:tcPr>
            <w:tcW w:w="3969" w:type="dxa"/>
            <w:tcBorders>
              <w:top w:val="single" w:sz="4" w:space="0" w:color="auto"/>
              <w:left w:val="single" w:sz="4" w:space="0" w:color="auto"/>
              <w:bottom w:val="single" w:sz="4" w:space="0" w:color="auto"/>
              <w:right w:val="single" w:sz="4" w:space="0" w:color="auto"/>
            </w:tcBorders>
          </w:tcPr>
          <w:p w:rsidR="00DA4B11" w:rsidRPr="00F72817" w:rsidRDefault="00DA4B11" w:rsidP="005845A5">
            <w:pPr>
              <w:pStyle w:val="ConsPlusNormal"/>
              <w:rPr>
                <w:rFonts w:ascii="Times New Roman" w:hAnsi="Times New Roman" w:cs="Times New Roman"/>
              </w:rPr>
            </w:pPr>
            <w:r w:rsidRPr="00F72817">
              <w:rPr>
                <w:rFonts w:ascii="Times New Roman" w:hAnsi="Times New Roman" w:cs="Times New Roman"/>
              </w:rPr>
              <w:t>Объем просроченной кредиторской задолженности бюджетов поселений</w:t>
            </w:r>
          </w:p>
        </w:tc>
        <w:tc>
          <w:tcPr>
            <w:tcW w:w="850" w:type="dxa"/>
            <w:tcBorders>
              <w:top w:val="single" w:sz="4" w:space="0" w:color="auto"/>
              <w:left w:val="single" w:sz="4" w:space="0" w:color="auto"/>
              <w:bottom w:val="single" w:sz="4" w:space="0" w:color="auto"/>
              <w:right w:val="single" w:sz="4" w:space="0" w:color="auto"/>
            </w:tcBorders>
          </w:tcPr>
          <w:p w:rsidR="00DA4B11" w:rsidRPr="00F72817" w:rsidRDefault="00DA4B11" w:rsidP="005845A5">
            <w:pPr>
              <w:pStyle w:val="ConsPlusNormal"/>
              <w:ind w:left="-75" w:right="-75"/>
              <w:jc w:val="center"/>
              <w:rPr>
                <w:rFonts w:ascii="Times New Roman" w:hAnsi="Times New Roman" w:cs="Times New Roman"/>
              </w:rPr>
            </w:pPr>
            <w:r w:rsidRPr="00F72817">
              <w:rPr>
                <w:rFonts w:ascii="Times New Roman" w:hAnsi="Times New Roman" w:cs="Times New Roman"/>
              </w:rPr>
              <w:t>тыс.</w:t>
            </w:r>
            <w:r>
              <w:rPr>
                <w:rFonts w:ascii="Times New Roman" w:hAnsi="Times New Roman" w:cs="Times New Roman"/>
              </w:rPr>
              <w:t xml:space="preserve"> </w:t>
            </w:r>
            <w:r w:rsidRPr="00F72817">
              <w:rPr>
                <w:rFonts w:ascii="Times New Roman" w:hAnsi="Times New Roman" w:cs="Times New Roman"/>
              </w:rPr>
              <w:t>руб.</w:t>
            </w:r>
          </w:p>
        </w:tc>
        <w:tc>
          <w:tcPr>
            <w:tcW w:w="567" w:type="dxa"/>
            <w:tcBorders>
              <w:top w:val="single" w:sz="4" w:space="0" w:color="auto"/>
              <w:left w:val="single" w:sz="4" w:space="0" w:color="auto"/>
              <w:bottom w:val="single" w:sz="4" w:space="0" w:color="auto"/>
              <w:right w:val="single" w:sz="4" w:space="0" w:color="auto"/>
            </w:tcBorders>
          </w:tcPr>
          <w:p w:rsidR="00DA4B11" w:rsidRPr="00F72817" w:rsidRDefault="00DA4B11" w:rsidP="005845A5">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A4B11" w:rsidRPr="00F72817" w:rsidRDefault="00DA4B11" w:rsidP="005845A5">
            <w:pPr>
              <w:pStyle w:val="ConsPlusNormal"/>
              <w:jc w:val="center"/>
              <w:rPr>
                <w:rFonts w:ascii="Times New Roman" w:hAnsi="Times New Roman" w:cs="Times New Roman"/>
                <w:lang w:val="en-US"/>
              </w:rPr>
            </w:pPr>
            <w:r w:rsidRPr="00F72817">
              <w:rPr>
                <w:rFonts w:ascii="Times New Roman" w:hAnsi="Times New Roman" w:cs="Times New Roman"/>
                <w:lang w:val="en-US"/>
              </w:rPr>
              <w:t>&lt;</w:t>
            </w:r>
          </w:p>
        </w:tc>
        <w:tc>
          <w:tcPr>
            <w:tcW w:w="992" w:type="dxa"/>
            <w:tcBorders>
              <w:top w:val="single" w:sz="4" w:space="0" w:color="auto"/>
              <w:left w:val="single" w:sz="4" w:space="0" w:color="auto"/>
              <w:bottom w:val="single" w:sz="4" w:space="0" w:color="auto"/>
              <w:right w:val="single" w:sz="4" w:space="0" w:color="auto"/>
            </w:tcBorders>
          </w:tcPr>
          <w:p w:rsidR="00DA4B11" w:rsidRPr="00F72817" w:rsidRDefault="00DA4B11"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A4B11" w:rsidRPr="00F72817" w:rsidRDefault="00DA4B11"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77" w:type="dxa"/>
            <w:tcBorders>
              <w:top w:val="single" w:sz="4" w:space="0" w:color="auto"/>
              <w:left w:val="single" w:sz="4" w:space="0" w:color="auto"/>
              <w:bottom w:val="single" w:sz="4" w:space="0" w:color="auto"/>
              <w:right w:val="single" w:sz="4" w:space="0" w:color="auto"/>
            </w:tcBorders>
          </w:tcPr>
          <w:p w:rsidR="00DA4B11" w:rsidRPr="00F72817" w:rsidRDefault="00DA4B11"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A4B11" w:rsidRPr="00F72817" w:rsidRDefault="00DA4B11"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tcPr>
          <w:p w:rsidR="00DA4B11" w:rsidRPr="00F72817" w:rsidRDefault="00DA4B11"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A4B11" w:rsidRPr="00F72817" w:rsidRDefault="00DA4B11"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A4B11" w:rsidRPr="00F72817" w:rsidRDefault="00DA4B11" w:rsidP="005845A5">
            <w:pPr>
              <w:pStyle w:val="ConsPlusNormal"/>
              <w:jc w:val="center"/>
              <w:rPr>
                <w:rFonts w:ascii="Times New Roman" w:hAnsi="Times New Roman" w:cs="Times New Roman"/>
              </w:rPr>
            </w:pPr>
            <w:r w:rsidRPr="00F72817">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A4B11" w:rsidRPr="00F72817" w:rsidRDefault="00DA4B11" w:rsidP="005845A5">
            <w:pPr>
              <w:pStyle w:val="ConsPlusNormal"/>
              <w:jc w:val="center"/>
              <w:rPr>
                <w:rFonts w:ascii="Times New Roman" w:hAnsi="Times New Roman" w:cs="Times New Roman"/>
              </w:rPr>
            </w:pPr>
            <w:r w:rsidRPr="00F72817">
              <w:rPr>
                <w:rFonts w:ascii="Times New Roman" w:hAnsi="Times New Roman" w:cs="Times New Roman"/>
              </w:rPr>
              <w:t>0</w:t>
            </w:r>
          </w:p>
        </w:tc>
      </w:tr>
      <w:tr w:rsidR="004A60C2" w:rsidRPr="00F72817" w:rsidTr="00560F65">
        <w:trPr>
          <w:tblCellSpacing w:w="5" w:type="nil"/>
        </w:trPr>
        <w:tc>
          <w:tcPr>
            <w:tcW w:w="993" w:type="dxa"/>
            <w:tcBorders>
              <w:top w:val="single" w:sz="4" w:space="0" w:color="auto"/>
              <w:left w:val="single" w:sz="4" w:space="0" w:color="auto"/>
              <w:bottom w:val="single" w:sz="4" w:space="0" w:color="auto"/>
              <w:right w:val="single" w:sz="4" w:space="0" w:color="auto"/>
            </w:tcBorders>
          </w:tcPr>
          <w:p w:rsidR="004A60C2" w:rsidRPr="00F72817" w:rsidRDefault="004A60C2" w:rsidP="00171B6D">
            <w:pPr>
              <w:pStyle w:val="ConsPlusNormal"/>
              <w:jc w:val="center"/>
              <w:rPr>
                <w:rFonts w:ascii="Times New Roman" w:hAnsi="Times New Roman" w:cs="Times New Roman"/>
              </w:rPr>
            </w:pPr>
            <w:r>
              <w:rPr>
                <w:rFonts w:ascii="Times New Roman" w:hAnsi="Times New Roman" w:cs="Times New Roman"/>
              </w:rPr>
              <w:t>2.4</w:t>
            </w:r>
          </w:p>
        </w:tc>
        <w:tc>
          <w:tcPr>
            <w:tcW w:w="3969" w:type="dxa"/>
            <w:tcBorders>
              <w:top w:val="single" w:sz="4" w:space="0" w:color="auto"/>
              <w:left w:val="single" w:sz="4" w:space="0" w:color="auto"/>
              <w:bottom w:val="single" w:sz="4" w:space="0" w:color="auto"/>
              <w:right w:val="single" w:sz="4" w:space="0" w:color="auto"/>
            </w:tcBorders>
          </w:tcPr>
          <w:p w:rsidR="004A60C2" w:rsidRPr="00F72817" w:rsidRDefault="004A60C2" w:rsidP="002D4471">
            <w:pPr>
              <w:pStyle w:val="ConsPlusNormal"/>
              <w:rPr>
                <w:rFonts w:ascii="Times New Roman" w:hAnsi="Times New Roman" w:cs="Times New Roman"/>
              </w:rPr>
            </w:pPr>
            <w:r w:rsidRPr="00F72817">
              <w:rPr>
                <w:rFonts w:ascii="Times New Roman" w:hAnsi="Times New Roman" w:cs="Times New Roman"/>
              </w:rPr>
              <w:t xml:space="preserve">Расходы консолидированного бюджета муниципального </w:t>
            </w:r>
            <w:r w:rsidR="002D4471">
              <w:rPr>
                <w:rFonts w:ascii="Times New Roman" w:hAnsi="Times New Roman" w:cs="Times New Roman"/>
              </w:rPr>
              <w:t>района</w:t>
            </w:r>
            <w:r w:rsidRPr="00F72817">
              <w:rPr>
                <w:rFonts w:ascii="Times New Roman" w:hAnsi="Times New Roman" w:cs="Times New Roman"/>
              </w:rPr>
              <w:t xml:space="preserve"> на содержание работников органов местного самоуправления в расчете на одного жителя</w:t>
            </w:r>
          </w:p>
        </w:tc>
        <w:tc>
          <w:tcPr>
            <w:tcW w:w="850" w:type="dxa"/>
            <w:tcBorders>
              <w:top w:val="single" w:sz="4" w:space="0" w:color="auto"/>
              <w:left w:val="single" w:sz="4" w:space="0" w:color="auto"/>
              <w:bottom w:val="single" w:sz="4" w:space="0" w:color="auto"/>
              <w:right w:val="single" w:sz="4" w:space="0" w:color="auto"/>
            </w:tcBorders>
          </w:tcPr>
          <w:p w:rsidR="004A60C2" w:rsidRPr="00F72817" w:rsidRDefault="004A60C2" w:rsidP="005845A5">
            <w:pPr>
              <w:pStyle w:val="ConsPlusNormal"/>
              <w:jc w:val="center"/>
              <w:rPr>
                <w:rFonts w:ascii="Times New Roman" w:hAnsi="Times New Roman" w:cs="Times New Roman"/>
              </w:rPr>
            </w:pPr>
            <w:r w:rsidRPr="00F72817">
              <w:rPr>
                <w:rFonts w:ascii="Times New Roman" w:hAnsi="Times New Roman" w:cs="Times New Roman"/>
              </w:rPr>
              <w:t>руб.</w:t>
            </w:r>
          </w:p>
        </w:tc>
        <w:tc>
          <w:tcPr>
            <w:tcW w:w="567" w:type="dxa"/>
            <w:tcBorders>
              <w:top w:val="single" w:sz="4" w:space="0" w:color="auto"/>
              <w:left w:val="single" w:sz="4" w:space="0" w:color="auto"/>
              <w:bottom w:val="single" w:sz="4" w:space="0" w:color="auto"/>
              <w:right w:val="single" w:sz="4" w:space="0" w:color="auto"/>
            </w:tcBorders>
          </w:tcPr>
          <w:p w:rsidR="004A60C2" w:rsidRPr="00F72817" w:rsidRDefault="004A60C2" w:rsidP="005845A5">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60C2" w:rsidRPr="00F72817" w:rsidRDefault="004A60C2" w:rsidP="005845A5">
            <w:pPr>
              <w:pStyle w:val="ConsPlusNormal"/>
              <w:jc w:val="center"/>
              <w:rPr>
                <w:rFonts w:ascii="Times New Roman" w:hAnsi="Times New Roman" w:cs="Times New Roman"/>
              </w:rPr>
            </w:pPr>
            <w:r w:rsidRPr="00F72817">
              <w:rPr>
                <w:rFonts w:ascii="Times New Roman" w:hAnsi="Times New Roman" w:cs="Times New Roman"/>
                <w:lang w:val="en-US"/>
              </w:rPr>
              <w:t>&lt;</w:t>
            </w:r>
          </w:p>
        </w:tc>
        <w:tc>
          <w:tcPr>
            <w:tcW w:w="992" w:type="dxa"/>
            <w:tcBorders>
              <w:top w:val="single" w:sz="4" w:space="0" w:color="auto"/>
              <w:left w:val="single" w:sz="4" w:space="0" w:color="auto"/>
              <w:bottom w:val="single" w:sz="4" w:space="0" w:color="auto"/>
              <w:right w:val="single" w:sz="4" w:space="0" w:color="auto"/>
            </w:tcBorders>
          </w:tcPr>
          <w:p w:rsidR="004A60C2" w:rsidRPr="00F72817" w:rsidRDefault="004A60C2" w:rsidP="005845A5">
            <w:pPr>
              <w:pStyle w:val="ConsPlusNormal"/>
              <w:jc w:val="center"/>
              <w:rPr>
                <w:rFonts w:ascii="Times New Roman" w:hAnsi="Times New Roman" w:cs="Times New Roman"/>
              </w:rPr>
            </w:pPr>
            <w:r w:rsidRPr="00F72817">
              <w:rPr>
                <w:rFonts w:ascii="Times New Roman" w:hAnsi="Times New Roman" w:cs="Times New Roman"/>
              </w:rPr>
              <w:t>3719,5</w:t>
            </w:r>
          </w:p>
          <w:p w:rsidR="004A60C2" w:rsidRPr="00F72817" w:rsidRDefault="004A60C2" w:rsidP="005845A5">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A60C2" w:rsidRPr="00F72817" w:rsidRDefault="004A60C2" w:rsidP="005845A5">
            <w:pPr>
              <w:spacing w:after="0" w:line="240" w:lineRule="auto"/>
              <w:jc w:val="center"/>
              <w:rPr>
                <w:rFonts w:ascii="Times New Roman" w:hAnsi="Times New Roman" w:cs="Times New Roman"/>
                <w:color w:val="000000"/>
                <w:sz w:val="20"/>
                <w:szCs w:val="20"/>
              </w:rPr>
            </w:pPr>
            <w:r w:rsidRPr="00F72817">
              <w:rPr>
                <w:rFonts w:ascii="Times New Roman" w:hAnsi="Times New Roman" w:cs="Times New Roman"/>
                <w:color w:val="000000"/>
                <w:sz w:val="20"/>
                <w:szCs w:val="20"/>
              </w:rPr>
              <w:t>4450,0</w:t>
            </w:r>
          </w:p>
          <w:p w:rsidR="004A60C2" w:rsidRPr="00F72817" w:rsidRDefault="004A60C2" w:rsidP="005845A5">
            <w:pPr>
              <w:spacing w:after="0" w:line="240" w:lineRule="auto"/>
              <w:jc w:val="center"/>
              <w:rPr>
                <w:rFonts w:ascii="Times New Roman" w:hAnsi="Times New Roman" w:cs="Times New Roman"/>
                <w:color w:val="000000"/>
                <w:sz w:val="20"/>
                <w:szCs w:val="20"/>
              </w:rPr>
            </w:pPr>
          </w:p>
        </w:tc>
        <w:tc>
          <w:tcPr>
            <w:tcW w:w="877" w:type="dxa"/>
            <w:tcBorders>
              <w:top w:val="single" w:sz="4" w:space="0" w:color="auto"/>
              <w:left w:val="single" w:sz="4" w:space="0" w:color="auto"/>
              <w:bottom w:val="single" w:sz="4" w:space="0" w:color="auto"/>
              <w:right w:val="single" w:sz="4" w:space="0" w:color="auto"/>
            </w:tcBorders>
          </w:tcPr>
          <w:p w:rsidR="004A60C2" w:rsidRPr="00F72817" w:rsidRDefault="004A60C2" w:rsidP="005845A5">
            <w:pPr>
              <w:spacing w:after="0" w:line="240" w:lineRule="auto"/>
              <w:jc w:val="center"/>
              <w:rPr>
                <w:rFonts w:ascii="Times New Roman" w:hAnsi="Times New Roman" w:cs="Times New Roman"/>
                <w:color w:val="000000"/>
                <w:sz w:val="20"/>
                <w:szCs w:val="20"/>
              </w:rPr>
            </w:pPr>
            <w:r w:rsidRPr="00F72817">
              <w:rPr>
                <w:rFonts w:ascii="Times New Roman" w:hAnsi="Times New Roman" w:cs="Times New Roman"/>
                <w:color w:val="000000"/>
                <w:sz w:val="20"/>
                <w:szCs w:val="20"/>
              </w:rPr>
              <w:t>4450,0</w:t>
            </w:r>
          </w:p>
          <w:p w:rsidR="004A60C2" w:rsidRPr="00F72817" w:rsidRDefault="004A60C2" w:rsidP="005845A5">
            <w:pPr>
              <w:spacing w:after="0" w:line="240" w:lineRule="auto"/>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60C2" w:rsidRPr="00F72817" w:rsidRDefault="004A60C2" w:rsidP="005845A5">
            <w:pPr>
              <w:spacing w:after="0" w:line="240" w:lineRule="auto"/>
              <w:jc w:val="center"/>
              <w:rPr>
                <w:rFonts w:ascii="Times New Roman" w:hAnsi="Times New Roman" w:cs="Times New Roman"/>
                <w:color w:val="000000"/>
                <w:sz w:val="20"/>
                <w:szCs w:val="20"/>
              </w:rPr>
            </w:pPr>
            <w:r w:rsidRPr="00F72817">
              <w:rPr>
                <w:rFonts w:ascii="Times New Roman" w:hAnsi="Times New Roman" w:cs="Times New Roman"/>
                <w:color w:val="000000"/>
                <w:sz w:val="20"/>
                <w:szCs w:val="20"/>
              </w:rPr>
              <w:t>4069,0</w:t>
            </w:r>
          </w:p>
          <w:p w:rsidR="004A60C2" w:rsidRPr="00F72817" w:rsidRDefault="004A60C2" w:rsidP="005845A5">
            <w:pPr>
              <w:spacing w:after="0" w:line="240" w:lineRule="auto"/>
              <w:jc w:val="center"/>
              <w:rPr>
                <w:rFonts w:ascii="Times New Roman" w:hAnsi="Times New Roman" w:cs="Times New Roman"/>
                <w:color w:val="000000"/>
                <w:sz w:val="20"/>
                <w:szCs w:val="20"/>
              </w:rPr>
            </w:pPr>
          </w:p>
        </w:tc>
        <w:tc>
          <w:tcPr>
            <w:tcW w:w="882" w:type="dxa"/>
            <w:tcBorders>
              <w:top w:val="single" w:sz="4" w:space="0" w:color="auto"/>
              <w:left w:val="single" w:sz="4" w:space="0" w:color="auto"/>
              <w:bottom w:val="single" w:sz="4" w:space="0" w:color="auto"/>
              <w:right w:val="single" w:sz="4" w:space="0" w:color="auto"/>
            </w:tcBorders>
          </w:tcPr>
          <w:p w:rsidR="004A60C2" w:rsidRPr="00F72817" w:rsidRDefault="004A60C2" w:rsidP="005845A5">
            <w:pPr>
              <w:spacing w:after="0" w:line="240" w:lineRule="auto"/>
              <w:jc w:val="center"/>
              <w:rPr>
                <w:rFonts w:ascii="Times New Roman" w:hAnsi="Times New Roman" w:cs="Times New Roman"/>
                <w:color w:val="000000"/>
                <w:sz w:val="20"/>
                <w:szCs w:val="20"/>
              </w:rPr>
            </w:pPr>
            <w:r w:rsidRPr="00F72817">
              <w:rPr>
                <w:rFonts w:ascii="Times New Roman" w:hAnsi="Times New Roman" w:cs="Times New Roman"/>
                <w:color w:val="000000"/>
                <w:sz w:val="20"/>
                <w:szCs w:val="20"/>
              </w:rPr>
              <w:t>4035,0</w:t>
            </w:r>
          </w:p>
          <w:p w:rsidR="004A60C2" w:rsidRPr="00F72817" w:rsidRDefault="004A60C2" w:rsidP="005845A5">
            <w:pPr>
              <w:spacing w:after="0" w:line="240" w:lineRule="auto"/>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60C2" w:rsidRPr="00F72817" w:rsidRDefault="004A60C2" w:rsidP="005845A5">
            <w:pPr>
              <w:spacing w:after="0" w:line="240" w:lineRule="auto"/>
              <w:jc w:val="center"/>
              <w:rPr>
                <w:rFonts w:ascii="Times New Roman" w:hAnsi="Times New Roman" w:cs="Times New Roman"/>
                <w:color w:val="000000"/>
                <w:sz w:val="20"/>
                <w:szCs w:val="20"/>
              </w:rPr>
            </w:pPr>
            <w:r w:rsidRPr="00F72817">
              <w:rPr>
                <w:rFonts w:ascii="Times New Roman" w:hAnsi="Times New Roman" w:cs="Times New Roman"/>
                <w:color w:val="000000"/>
                <w:sz w:val="20"/>
                <w:szCs w:val="20"/>
              </w:rPr>
              <w:t>4035,0</w:t>
            </w:r>
          </w:p>
          <w:p w:rsidR="004A60C2" w:rsidRPr="00F72817" w:rsidRDefault="004A60C2" w:rsidP="005845A5">
            <w:pPr>
              <w:spacing w:after="0" w:line="240" w:lineRule="auto"/>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60C2" w:rsidRPr="00F72817" w:rsidRDefault="004A60C2" w:rsidP="005845A5">
            <w:pPr>
              <w:spacing w:after="0" w:line="240" w:lineRule="auto"/>
              <w:jc w:val="center"/>
              <w:rPr>
                <w:rFonts w:ascii="Times New Roman" w:hAnsi="Times New Roman" w:cs="Times New Roman"/>
                <w:color w:val="000000"/>
                <w:sz w:val="20"/>
                <w:szCs w:val="20"/>
              </w:rPr>
            </w:pPr>
            <w:r w:rsidRPr="00F72817">
              <w:rPr>
                <w:rFonts w:ascii="Times New Roman" w:hAnsi="Times New Roman" w:cs="Times New Roman"/>
                <w:color w:val="000000"/>
                <w:sz w:val="20"/>
                <w:szCs w:val="20"/>
              </w:rPr>
              <w:t>4035,0</w:t>
            </w:r>
          </w:p>
          <w:p w:rsidR="004A60C2" w:rsidRPr="00F72817" w:rsidRDefault="004A60C2" w:rsidP="005845A5">
            <w:pPr>
              <w:spacing w:after="0" w:line="240" w:lineRule="auto"/>
              <w:jc w:val="center"/>
              <w:rPr>
                <w:rFonts w:ascii="Times New Roman" w:hAnsi="Times New Roman" w:cs="Times New Roman"/>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A60C2" w:rsidRPr="00F72817" w:rsidRDefault="004A60C2" w:rsidP="005845A5">
            <w:pPr>
              <w:spacing w:after="0" w:line="240" w:lineRule="auto"/>
              <w:jc w:val="center"/>
              <w:rPr>
                <w:rFonts w:ascii="Times New Roman" w:hAnsi="Times New Roman" w:cs="Times New Roman"/>
                <w:color w:val="000000"/>
                <w:sz w:val="20"/>
                <w:szCs w:val="20"/>
              </w:rPr>
            </w:pPr>
            <w:r w:rsidRPr="00F72817">
              <w:rPr>
                <w:rFonts w:ascii="Times New Roman" w:hAnsi="Times New Roman" w:cs="Times New Roman"/>
                <w:color w:val="000000"/>
                <w:sz w:val="20"/>
                <w:szCs w:val="20"/>
              </w:rPr>
              <w:t>4035,0</w:t>
            </w:r>
          </w:p>
          <w:p w:rsidR="004A60C2" w:rsidRPr="00F72817" w:rsidRDefault="004A60C2" w:rsidP="005845A5">
            <w:pPr>
              <w:spacing w:after="0" w:line="240" w:lineRule="auto"/>
              <w:jc w:val="center"/>
              <w:rPr>
                <w:rFonts w:ascii="Times New Roman" w:hAnsi="Times New Roman" w:cs="Times New Roman"/>
                <w:color w:val="000000"/>
                <w:sz w:val="20"/>
                <w:szCs w:val="20"/>
              </w:rPr>
            </w:pPr>
          </w:p>
        </w:tc>
      </w:tr>
      <w:tr w:rsidR="004A60C2" w:rsidRPr="00F72817" w:rsidTr="005845A5">
        <w:trPr>
          <w:tblCellSpacing w:w="5" w:type="nil"/>
        </w:trPr>
        <w:tc>
          <w:tcPr>
            <w:tcW w:w="14515" w:type="dxa"/>
            <w:gridSpan w:val="13"/>
            <w:tcBorders>
              <w:top w:val="single" w:sz="4" w:space="0" w:color="auto"/>
              <w:left w:val="single" w:sz="4" w:space="0" w:color="auto"/>
              <w:bottom w:val="single" w:sz="4" w:space="0" w:color="auto"/>
              <w:right w:val="single" w:sz="4" w:space="0" w:color="auto"/>
            </w:tcBorders>
          </w:tcPr>
          <w:p w:rsidR="004A60C2" w:rsidRPr="00F72817" w:rsidRDefault="004A60C2" w:rsidP="002D4471">
            <w:pPr>
              <w:spacing w:after="0" w:line="240" w:lineRule="auto"/>
              <w:jc w:val="center"/>
              <w:rPr>
                <w:rFonts w:ascii="Times New Roman" w:hAnsi="Times New Roman" w:cs="Times New Roman"/>
                <w:color w:val="000000"/>
                <w:sz w:val="20"/>
                <w:szCs w:val="20"/>
              </w:rPr>
            </w:pPr>
            <w:r w:rsidRPr="00B932B8">
              <w:rPr>
                <w:rFonts w:ascii="Times New Roman" w:hAnsi="Times New Roman" w:cs="Times New Roman"/>
                <w:b/>
                <w:color w:val="000000"/>
                <w:sz w:val="20"/>
                <w:szCs w:val="20"/>
              </w:rPr>
              <w:t>Задача 3:</w:t>
            </w:r>
            <w:r w:rsidRPr="00B22847">
              <w:rPr>
                <w:rFonts w:ascii="Times New Roman" w:eastAsiaTheme="minorHAnsi" w:hAnsi="Times New Roman" w:cs="Times New Roman"/>
                <w:sz w:val="23"/>
                <w:szCs w:val="23"/>
                <w:lang w:eastAsia="en-US"/>
              </w:rPr>
              <w:t xml:space="preserve"> Обеспечение эффективного управления муниципальным долгом муниципального </w:t>
            </w:r>
            <w:r w:rsidR="002D4471">
              <w:rPr>
                <w:rFonts w:ascii="Times New Roman" w:eastAsiaTheme="minorHAnsi" w:hAnsi="Times New Roman" w:cs="Times New Roman"/>
                <w:sz w:val="23"/>
                <w:szCs w:val="23"/>
                <w:lang w:eastAsia="en-US"/>
              </w:rPr>
              <w:t>района</w:t>
            </w:r>
          </w:p>
        </w:tc>
      </w:tr>
      <w:tr w:rsidR="004A60C2" w:rsidRPr="00F72817" w:rsidTr="00560F65">
        <w:trPr>
          <w:tblCellSpacing w:w="5" w:type="nil"/>
        </w:trPr>
        <w:tc>
          <w:tcPr>
            <w:tcW w:w="993" w:type="dxa"/>
            <w:tcBorders>
              <w:top w:val="single" w:sz="4" w:space="0" w:color="auto"/>
              <w:left w:val="single" w:sz="4" w:space="0" w:color="auto"/>
              <w:bottom w:val="single" w:sz="4" w:space="0" w:color="auto"/>
              <w:right w:val="single" w:sz="4" w:space="0" w:color="auto"/>
            </w:tcBorders>
          </w:tcPr>
          <w:p w:rsidR="004A60C2" w:rsidRDefault="004A60C2" w:rsidP="00171B6D">
            <w:pPr>
              <w:pStyle w:val="ConsPlusNormal"/>
              <w:jc w:val="center"/>
              <w:rPr>
                <w:rFonts w:ascii="Times New Roman" w:hAnsi="Times New Roman" w:cs="Times New Roman"/>
              </w:rPr>
            </w:pPr>
            <w:r>
              <w:rPr>
                <w:rFonts w:ascii="Times New Roman" w:hAnsi="Times New Roman" w:cs="Times New Roman"/>
              </w:rPr>
              <w:t>3.1</w:t>
            </w:r>
          </w:p>
          <w:p w:rsidR="004A60C2" w:rsidRPr="00F72817" w:rsidRDefault="004A60C2" w:rsidP="00171B6D">
            <w:pPr>
              <w:pStyle w:val="ConsPlusNormal"/>
              <w:jc w:val="center"/>
              <w:rPr>
                <w:rFonts w:ascii="Times New Roman" w:hAnsi="Times New Roman" w:cs="Times New Roman"/>
              </w:rPr>
            </w:pPr>
          </w:p>
        </w:tc>
        <w:tc>
          <w:tcPr>
            <w:tcW w:w="3969" w:type="dxa"/>
            <w:tcBorders>
              <w:top w:val="single" w:sz="4" w:space="0" w:color="auto"/>
              <w:left w:val="single" w:sz="4" w:space="0" w:color="auto"/>
              <w:bottom w:val="single" w:sz="4" w:space="0" w:color="auto"/>
              <w:right w:val="single" w:sz="4" w:space="0" w:color="auto"/>
            </w:tcBorders>
          </w:tcPr>
          <w:p w:rsidR="004A60C2" w:rsidRPr="00F72817" w:rsidRDefault="004A60C2" w:rsidP="002D4471">
            <w:pPr>
              <w:pStyle w:val="ConsPlusNormal"/>
              <w:rPr>
                <w:rFonts w:ascii="Times New Roman" w:hAnsi="Times New Roman" w:cs="Times New Roman"/>
              </w:rPr>
            </w:pPr>
            <w:r w:rsidRPr="00F72817">
              <w:rPr>
                <w:rFonts w:ascii="Times New Roman" w:hAnsi="Times New Roman" w:cs="Times New Roman"/>
              </w:rPr>
              <w:t xml:space="preserve">Отношение объема муниципального долга к общему годовому объему доходов бюджета муниципального </w:t>
            </w:r>
            <w:r w:rsidR="002D4471">
              <w:rPr>
                <w:rFonts w:ascii="Times New Roman" w:hAnsi="Times New Roman" w:cs="Times New Roman"/>
              </w:rPr>
              <w:t>района</w:t>
            </w:r>
            <w:r w:rsidRPr="00F72817">
              <w:rPr>
                <w:rFonts w:ascii="Times New Roman" w:hAnsi="Times New Roman" w:cs="Times New Roman"/>
              </w:rPr>
              <w:t xml:space="preserve"> без учета объема безвозмездных поступлений</w:t>
            </w:r>
          </w:p>
        </w:tc>
        <w:tc>
          <w:tcPr>
            <w:tcW w:w="850" w:type="dxa"/>
            <w:tcBorders>
              <w:top w:val="single" w:sz="4" w:space="0" w:color="auto"/>
              <w:left w:val="single" w:sz="4" w:space="0" w:color="auto"/>
              <w:bottom w:val="single" w:sz="4" w:space="0" w:color="auto"/>
              <w:right w:val="single" w:sz="4" w:space="0" w:color="auto"/>
            </w:tcBorders>
          </w:tcPr>
          <w:p w:rsidR="004A60C2" w:rsidRPr="00F72817" w:rsidRDefault="004A60C2" w:rsidP="00452CE7">
            <w:pPr>
              <w:pStyle w:val="ConsPlusNormal"/>
              <w:jc w:val="center"/>
              <w:rPr>
                <w:rFonts w:ascii="Times New Roman" w:hAnsi="Times New Roman" w:cs="Times New Roman"/>
              </w:rPr>
            </w:pPr>
            <w:r w:rsidRPr="00F72817">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4A60C2" w:rsidRPr="00F72817" w:rsidRDefault="004A60C2" w:rsidP="00452CE7">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A60C2" w:rsidRPr="00F72817" w:rsidRDefault="004A60C2" w:rsidP="00452CE7">
            <w:pPr>
              <w:pStyle w:val="ConsPlusNormal"/>
              <w:jc w:val="center"/>
              <w:rPr>
                <w:rFonts w:ascii="Times New Roman" w:hAnsi="Times New Roman" w:cs="Times New Roman"/>
                <w:lang w:val="en-US"/>
              </w:rPr>
            </w:pPr>
            <w:r w:rsidRPr="00F72817">
              <w:rPr>
                <w:rFonts w:ascii="Times New Roman" w:hAnsi="Times New Roman" w:cs="Times New Roman"/>
                <w:lang w:val="en-US"/>
              </w:rPr>
              <w:t>&lt;</w:t>
            </w:r>
          </w:p>
        </w:tc>
        <w:tc>
          <w:tcPr>
            <w:tcW w:w="992" w:type="dxa"/>
            <w:tcBorders>
              <w:top w:val="single" w:sz="4" w:space="0" w:color="auto"/>
              <w:left w:val="single" w:sz="4" w:space="0" w:color="auto"/>
              <w:bottom w:val="single" w:sz="4" w:space="0" w:color="auto"/>
              <w:right w:val="single" w:sz="4" w:space="0" w:color="auto"/>
            </w:tcBorders>
          </w:tcPr>
          <w:p w:rsidR="004A60C2" w:rsidRPr="00F72817" w:rsidRDefault="004A60C2" w:rsidP="00452CE7">
            <w:pPr>
              <w:pStyle w:val="ConsPlusNormal"/>
              <w:jc w:val="center"/>
              <w:rPr>
                <w:rFonts w:ascii="Times New Roman" w:hAnsi="Times New Roman" w:cs="Times New Roman"/>
              </w:rPr>
            </w:pPr>
            <w:r w:rsidRPr="00F72817">
              <w:rPr>
                <w:rFonts w:ascii="Times New Roman" w:hAnsi="Times New Roman" w:cs="Times New Roman"/>
              </w:rPr>
              <w:t>5,74</w:t>
            </w:r>
          </w:p>
          <w:p w:rsidR="004A60C2" w:rsidRPr="00F72817" w:rsidRDefault="004A60C2" w:rsidP="00452CE7">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A60C2" w:rsidRPr="00F72817" w:rsidRDefault="004A60C2" w:rsidP="00452CE7">
            <w:pPr>
              <w:pStyle w:val="ConsPlusNormal"/>
              <w:jc w:val="center"/>
              <w:rPr>
                <w:rFonts w:ascii="Times New Roman" w:hAnsi="Times New Roman" w:cs="Times New Roman"/>
              </w:rPr>
            </w:pPr>
            <w:r w:rsidRPr="00F72817">
              <w:rPr>
                <w:rFonts w:ascii="Times New Roman" w:hAnsi="Times New Roman" w:cs="Times New Roman"/>
              </w:rPr>
              <w:t>6,64</w:t>
            </w:r>
          </w:p>
        </w:tc>
        <w:tc>
          <w:tcPr>
            <w:tcW w:w="877" w:type="dxa"/>
            <w:tcBorders>
              <w:top w:val="single" w:sz="4" w:space="0" w:color="auto"/>
              <w:left w:val="single" w:sz="4" w:space="0" w:color="auto"/>
              <w:bottom w:val="single" w:sz="4" w:space="0" w:color="auto"/>
              <w:right w:val="single" w:sz="4" w:space="0" w:color="auto"/>
            </w:tcBorders>
          </w:tcPr>
          <w:p w:rsidR="004A60C2" w:rsidRPr="00F72817" w:rsidRDefault="004A60C2" w:rsidP="00452CE7">
            <w:pPr>
              <w:pStyle w:val="ConsPlusNormal"/>
              <w:jc w:val="center"/>
              <w:rPr>
                <w:rFonts w:ascii="Times New Roman" w:hAnsi="Times New Roman" w:cs="Times New Roman"/>
              </w:rPr>
            </w:pPr>
            <w:r w:rsidRPr="00F72817">
              <w:rPr>
                <w:rFonts w:ascii="Times New Roman" w:hAnsi="Times New Roman" w:cs="Times New Roman"/>
              </w:rPr>
              <w:t>0,57</w:t>
            </w:r>
          </w:p>
        </w:tc>
        <w:tc>
          <w:tcPr>
            <w:tcW w:w="850" w:type="dxa"/>
            <w:tcBorders>
              <w:top w:val="single" w:sz="4" w:space="0" w:color="auto"/>
              <w:left w:val="single" w:sz="4" w:space="0" w:color="auto"/>
              <w:bottom w:val="single" w:sz="4" w:space="0" w:color="auto"/>
              <w:right w:val="single" w:sz="4" w:space="0" w:color="auto"/>
            </w:tcBorders>
          </w:tcPr>
          <w:p w:rsidR="004A60C2" w:rsidRPr="00F72817" w:rsidRDefault="004A60C2" w:rsidP="00452CE7">
            <w:pPr>
              <w:jc w:val="center"/>
              <w:rPr>
                <w:rFonts w:ascii="Times New Roman" w:hAnsi="Times New Roman" w:cs="Times New Roman"/>
                <w:sz w:val="20"/>
                <w:szCs w:val="20"/>
              </w:rPr>
            </w:pPr>
            <w:r w:rsidRPr="00F72817">
              <w:rPr>
                <w:rFonts w:ascii="Times New Roman" w:hAnsi="Times New Roman" w:cs="Times New Roman"/>
                <w:sz w:val="20"/>
                <w:szCs w:val="20"/>
              </w:rPr>
              <w:t>0,0</w:t>
            </w:r>
          </w:p>
        </w:tc>
        <w:tc>
          <w:tcPr>
            <w:tcW w:w="882" w:type="dxa"/>
            <w:tcBorders>
              <w:top w:val="single" w:sz="4" w:space="0" w:color="auto"/>
              <w:left w:val="single" w:sz="4" w:space="0" w:color="auto"/>
              <w:bottom w:val="single" w:sz="4" w:space="0" w:color="auto"/>
              <w:right w:val="single" w:sz="4" w:space="0" w:color="auto"/>
            </w:tcBorders>
          </w:tcPr>
          <w:p w:rsidR="004A60C2" w:rsidRPr="00F72817" w:rsidRDefault="004A60C2" w:rsidP="00452CE7">
            <w:pPr>
              <w:jc w:val="center"/>
              <w:rPr>
                <w:rFonts w:ascii="Times New Roman" w:hAnsi="Times New Roman" w:cs="Times New Roman"/>
                <w:sz w:val="20"/>
                <w:szCs w:val="20"/>
              </w:rPr>
            </w:pPr>
            <w:r w:rsidRPr="00F72817">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4A60C2" w:rsidRPr="00F72817" w:rsidRDefault="004A60C2" w:rsidP="00452CE7">
            <w:pPr>
              <w:jc w:val="center"/>
              <w:rPr>
                <w:rFonts w:ascii="Times New Roman" w:hAnsi="Times New Roman" w:cs="Times New Roman"/>
                <w:sz w:val="20"/>
                <w:szCs w:val="20"/>
              </w:rPr>
            </w:pPr>
            <w:r w:rsidRPr="00F72817">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4A60C2" w:rsidRPr="00F72817" w:rsidRDefault="004A60C2" w:rsidP="00452CE7">
            <w:pPr>
              <w:jc w:val="center"/>
              <w:rPr>
                <w:rFonts w:ascii="Times New Roman" w:hAnsi="Times New Roman" w:cs="Times New Roman"/>
                <w:sz w:val="20"/>
                <w:szCs w:val="20"/>
              </w:rPr>
            </w:pPr>
            <w:r w:rsidRPr="00F72817">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4A60C2" w:rsidRPr="00F72817" w:rsidRDefault="004A60C2" w:rsidP="00452CE7">
            <w:pPr>
              <w:pStyle w:val="ConsPlusNormal"/>
              <w:jc w:val="center"/>
              <w:rPr>
                <w:rFonts w:ascii="Times New Roman" w:hAnsi="Times New Roman" w:cs="Times New Roman"/>
              </w:rPr>
            </w:pPr>
            <w:r w:rsidRPr="00F72817">
              <w:rPr>
                <w:rFonts w:ascii="Times New Roman" w:hAnsi="Times New Roman" w:cs="Times New Roman"/>
              </w:rPr>
              <w:t>0,0</w:t>
            </w:r>
          </w:p>
        </w:tc>
      </w:tr>
    </w:tbl>
    <w:p w:rsidR="008E0BBB" w:rsidRDefault="00D326A6" w:rsidP="0004392D">
      <w:pPr>
        <w:pStyle w:val="ConsPlusNormal"/>
        <w:ind w:firstLine="540"/>
        <w:jc w:val="both"/>
        <w:rPr>
          <w:rFonts w:ascii="Times New Roman" w:hAnsi="Times New Roman" w:cs="Times New Roman"/>
          <w:b/>
          <w:bCs/>
          <w:color w:val="000000"/>
          <w:sz w:val="28"/>
          <w:szCs w:val="28"/>
        </w:rPr>
      </w:pPr>
      <w:bookmarkStart w:id="4" w:name="Par530"/>
      <w:bookmarkEnd w:id="4"/>
      <w:r w:rsidRPr="00F72817">
        <w:rPr>
          <w:rFonts w:ascii="Times New Roman" w:hAnsi="Times New Roman" w:cs="Times New Roman"/>
        </w:rPr>
        <w:t>&lt;*&gt; &gt; - увеличение значения</w:t>
      </w:r>
      <w:r w:rsidR="00FC3F3F" w:rsidRPr="00F72817">
        <w:rPr>
          <w:rFonts w:ascii="Times New Roman" w:hAnsi="Times New Roman" w:cs="Times New Roman"/>
        </w:rPr>
        <w:t xml:space="preserve"> показателя</w:t>
      </w:r>
      <w:r w:rsidR="0004392D">
        <w:rPr>
          <w:rFonts w:ascii="Times New Roman" w:hAnsi="Times New Roman" w:cs="Times New Roman"/>
        </w:rPr>
        <w:t xml:space="preserve">; </w:t>
      </w:r>
      <w:r w:rsidRPr="00F72817">
        <w:rPr>
          <w:rFonts w:ascii="Times New Roman" w:hAnsi="Times New Roman" w:cs="Times New Roman"/>
        </w:rPr>
        <w:t>&lt; - уменьшение значения п</w:t>
      </w:r>
      <w:r w:rsidR="00FC3F3F" w:rsidRPr="00F72817">
        <w:rPr>
          <w:rFonts w:ascii="Times New Roman" w:hAnsi="Times New Roman" w:cs="Times New Roman"/>
        </w:rPr>
        <w:t>оказателя</w:t>
      </w:r>
      <w:r w:rsidR="0004392D">
        <w:rPr>
          <w:rFonts w:ascii="Times New Roman" w:hAnsi="Times New Roman" w:cs="Times New Roman"/>
        </w:rPr>
        <w:t xml:space="preserve">; </w:t>
      </w:r>
      <w:r w:rsidR="00FC3F3F" w:rsidRPr="00F72817">
        <w:rPr>
          <w:rFonts w:ascii="Times New Roman" w:hAnsi="Times New Roman" w:cs="Times New Roman"/>
        </w:rPr>
        <w:t>0 - без изменений</w:t>
      </w:r>
    </w:p>
    <w:p w:rsidR="00294DC1" w:rsidRPr="00AC0E5F" w:rsidRDefault="00F72817" w:rsidP="00294DC1">
      <w:pPr>
        <w:widowControl w:val="0"/>
        <w:autoSpaceDE w:val="0"/>
        <w:autoSpaceDN w:val="0"/>
        <w:adjustRightInd w:val="0"/>
        <w:spacing w:line="240" w:lineRule="auto"/>
        <w:jc w:val="center"/>
        <w:rPr>
          <w:rFonts w:ascii="Times New Roman" w:hAnsi="Times New Roman" w:cs="Times New Roman"/>
          <w:color w:val="000000"/>
          <w:sz w:val="24"/>
          <w:szCs w:val="24"/>
        </w:rPr>
      </w:pPr>
      <w:r w:rsidRPr="00AC0E5F">
        <w:rPr>
          <w:rFonts w:ascii="Times New Roman" w:hAnsi="Times New Roman" w:cs="Times New Roman"/>
          <w:b/>
          <w:bCs/>
          <w:color w:val="000000"/>
          <w:sz w:val="24"/>
          <w:szCs w:val="24"/>
        </w:rPr>
        <w:lastRenderedPageBreak/>
        <w:t xml:space="preserve">Раздел </w:t>
      </w:r>
      <w:r w:rsidR="00294DC1" w:rsidRPr="00AC0E5F">
        <w:rPr>
          <w:rFonts w:ascii="Times New Roman" w:hAnsi="Times New Roman" w:cs="Times New Roman"/>
          <w:b/>
          <w:bCs/>
          <w:color w:val="000000"/>
          <w:sz w:val="24"/>
          <w:szCs w:val="24"/>
        </w:rPr>
        <w:t>5. Срок реализации программы</w:t>
      </w:r>
    </w:p>
    <w:p w:rsidR="00A53FE1" w:rsidRPr="00AC0E5F" w:rsidRDefault="00294DC1" w:rsidP="001361C8">
      <w:pPr>
        <w:widowControl w:val="0"/>
        <w:autoSpaceDE w:val="0"/>
        <w:autoSpaceDN w:val="0"/>
        <w:adjustRightInd w:val="0"/>
        <w:spacing w:line="240" w:lineRule="auto"/>
        <w:ind w:firstLine="270"/>
        <w:jc w:val="both"/>
        <w:rPr>
          <w:rFonts w:ascii="Arial" w:hAnsi="Arial" w:cs="Arial"/>
          <w:color w:val="000000"/>
          <w:sz w:val="24"/>
          <w:szCs w:val="24"/>
        </w:rPr>
      </w:pPr>
      <w:r w:rsidRPr="00AC0E5F">
        <w:rPr>
          <w:rFonts w:ascii="Times New Roman" w:hAnsi="Times New Roman" w:cs="Times New Roman"/>
          <w:color w:val="000000"/>
          <w:sz w:val="24"/>
          <w:szCs w:val="24"/>
        </w:rPr>
        <w:t>Срок реализации программы 20</w:t>
      </w:r>
      <w:r w:rsidR="00AA7356" w:rsidRPr="00AC0E5F">
        <w:rPr>
          <w:rFonts w:ascii="Times New Roman" w:hAnsi="Times New Roman" w:cs="Times New Roman"/>
          <w:color w:val="000000"/>
          <w:sz w:val="24"/>
          <w:szCs w:val="24"/>
        </w:rPr>
        <w:t>2</w:t>
      </w:r>
      <w:r w:rsidRPr="00AC0E5F">
        <w:rPr>
          <w:rFonts w:ascii="Times New Roman" w:hAnsi="Times New Roman" w:cs="Times New Roman"/>
          <w:color w:val="000000"/>
          <w:sz w:val="24"/>
          <w:szCs w:val="24"/>
        </w:rPr>
        <w:t>5-20</w:t>
      </w:r>
      <w:r w:rsidR="00AA7356" w:rsidRPr="00AC0E5F">
        <w:rPr>
          <w:rFonts w:ascii="Times New Roman" w:hAnsi="Times New Roman" w:cs="Times New Roman"/>
          <w:color w:val="000000"/>
          <w:sz w:val="24"/>
          <w:szCs w:val="24"/>
        </w:rPr>
        <w:t>2</w:t>
      </w:r>
      <w:r w:rsidRPr="00AC0E5F">
        <w:rPr>
          <w:rFonts w:ascii="Times New Roman" w:hAnsi="Times New Roman" w:cs="Times New Roman"/>
          <w:color w:val="000000"/>
          <w:sz w:val="24"/>
          <w:szCs w:val="24"/>
        </w:rPr>
        <w:t>7 годы и на период до 20</w:t>
      </w:r>
      <w:r w:rsidR="00AA7356" w:rsidRPr="00AC0E5F">
        <w:rPr>
          <w:rFonts w:ascii="Times New Roman" w:hAnsi="Times New Roman" w:cs="Times New Roman"/>
          <w:color w:val="000000"/>
          <w:sz w:val="24"/>
          <w:szCs w:val="24"/>
        </w:rPr>
        <w:t>3</w:t>
      </w:r>
      <w:r w:rsidRPr="00AC0E5F">
        <w:rPr>
          <w:rFonts w:ascii="Times New Roman" w:hAnsi="Times New Roman" w:cs="Times New Roman"/>
          <w:color w:val="000000"/>
          <w:sz w:val="24"/>
          <w:szCs w:val="24"/>
        </w:rPr>
        <w:t>0 года</w:t>
      </w:r>
      <w:r w:rsidRPr="00AC0E5F">
        <w:rPr>
          <w:rFonts w:ascii="Arial" w:hAnsi="Arial" w:cs="Arial"/>
          <w:color w:val="000000"/>
          <w:sz w:val="24"/>
          <w:szCs w:val="24"/>
        </w:rPr>
        <w:t>.</w:t>
      </w:r>
    </w:p>
    <w:p w:rsidR="00294DC1" w:rsidRPr="00AC0E5F" w:rsidRDefault="00F72817" w:rsidP="00294DC1">
      <w:pPr>
        <w:pStyle w:val="ConsPlusNormal"/>
        <w:jc w:val="center"/>
        <w:rPr>
          <w:rFonts w:ascii="Times New Roman" w:hAnsi="Times New Roman" w:cs="Times New Roman"/>
          <w:b/>
          <w:bCs/>
          <w:sz w:val="24"/>
          <w:szCs w:val="24"/>
        </w:rPr>
      </w:pPr>
      <w:bookmarkStart w:id="5" w:name="Par533"/>
      <w:bookmarkEnd w:id="5"/>
      <w:r w:rsidRPr="00AC0E5F">
        <w:rPr>
          <w:rFonts w:ascii="Times New Roman" w:hAnsi="Times New Roman" w:cs="Times New Roman"/>
          <w:b/>
          <w:bCs/>
          <w:sz w:val="24"/>
          <w:szCs w:val="24"/>
        </w:rPr>
        <w:t xml:space="preserve">Раздел </w:t>
      </w:r>
      <w:r w:rsidR="00294DC1" w:rsidRPr="00AC0E5F">
        <w:rPr>
          <w:rFonts w:ascii="Times New Roman" w:hAnsi="Times New Roman" w:cs="Times New Roman"/>
          <w:b/>
          <w:bCs/>
          <w:sz w:val="24"/>
          <w:szCs w:val="24"/>
        </w:rPr>
        <w:t xml:space="preserve">6. </w:t>
      </w:r>
      <w:r w:rsidR="00CC46A7" w:rsidRPr="00AC0E5F">
        <w:rPr>
          <w:rFonts w:ascii="Times New Roman" w:hAnsi="Times New Roman" w:cs="Times New Roman"/>
          <w:b/>
          <w:bCs/>
          <w:sz w:val="24"/>
          <w:szCs w:val="24"/>
        </w:rPr>
        <w:t>Перечень подпрограмм и основных мероприятий муниципальной программы</w:t>
      </w:r>
    </w:p>
    <w:p w:rsidR="00294DC1" w:rsidRPr="009B7EDA" w:rsidRDefault="00294DC1" w:rsidP="00294DC1">
      <w:pPr>
        <w:pStyle w:val="ConsPlusNormal"/>
        <w:jc w:val="center"/>
        <w:rPr>
          <w:rFonts w:ascii="Times New Roman" w:hAnsi="Times New Roman" w:cs="Times New Roman"/>
          <w:sz w:val="24"/>
          <w:szCs w:val="24"/>
        </w:rPr>
      </w:pPr>
    </w:p>
    <w:tbl>
      <w:tblPr>
        <w:tblW w:w="15452"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6"/>
        <w:gridCol w:w="4111"/>
        <w:gridCol w:w="1418"/>
        <w:gridCol w:w="1275"/>
        <w:gridCol w:w="709"/>
        <w:gridCol w:w="708"/>
        <w:gridCol w:w="567"/>
        <w:gridCol w:w="953"/>
        <w:gridCol w:w="850"/>
        <w:gridCol w:w="851"/>
        <w:gridCol w:w="850"/>
        <w:gridCol w:w="851"/>
        <w:gridCol w:w="850"/>
        <w:gridCol w:w="1033"/>
      </w:tblGrid>
      <w:tr w:rsidR="00140B48" w:rsidRPr="00F51F3A" w:rsidTr="00A64042">
        <w:trPr>
          <w:tblCellSpacing w:w="5" w:type="nil"/>
        </w:trPr>
        <w:tc>
          <w:tcPr>
            <w:tcW w:w="426" w:type="dxa"/>
            <w:vMerge w:val="restart"/>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N п/п</w:t>
            </w:r>
          </w:p>
        </w:tc>
        <w:tc>
          <w:tcPr>
            <w:tcW w:w="4111" w:type="dxa"/>
            <w:vMerge w:val="restart"/>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Наименование подпрограммы ведомственной целевой программы, основного мероприятия, мероприятий ведомственной целевой программы, мероприятий, реализуемых в рамках основного мероприятия</w:t>
            </w:r>
          </w:p>
        </w:tc>
        <w:tc>
          <w:tcPr>
            <w:tcW w:w="1418" w:type="dxa"/>
            <w:vMerge w:val="restart"/>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Ожидаемый социально</w:t>
            </w:r>
            <w:r w:rsidR="001361C8">
              <w:rPr>
                <w:rFonts w:ascii="Times New Roman" w:hAnsi="Times New Roman" w:cs="Times New Roman"/>
                <w:sz w:val="21"/>
                <w:szCs w:val="21"/>
              </w:rPr>
              <w:t>-</w:t>
            </w:r>
            <w:r w:rsidRPr="00F51F3A">
              <w:rPr>
                <w:rFonts w:ascii="Times New Roman" w:hAnsi="Times New Roman" w:cs="Times New Roman"/>
                <w:sz w:val="21"/>
                <w:szCs w:val="21"/>
              </w:rPr>
              <w:t xml:space="preserve">экономический эффект </w:t>
            </w:r>
            <w:hyperlink w:anchor="Par760" w:history="1">
              <w:r w:rsidRPr="00F51F3A">
                <w:rPr>
                  <w:rFonts w:ascii="Times New Roman" w:hAnsi="Times New Roman" w:cs="Times New Roman"/>
                  <w:sz w:val="21"/>
                  <w:szCs w:val="21"/>
                </w:rPr>
                <w:t>&lt;*&gt;</w:t>
              </w:r>
            </w:hyperlink>
          </w:p>
        </w:tc>
        <w:tc>
          <w:tcPr>
            <w:tcW w:w="1275" w:type="dxa"/>
            <w:vMerge w:val="restart"/>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Ответственный исполнитель (соисполнители)</w:t>
            </w:r>
          </w:p>
        </w:tc>
        <w:tc>
          <w:tcPr>
            <w:tcW w:w="1417" w:type="dxa"/>
            <w:gridSpan w:val="2"/>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Срок</w:t>
            </w:r>
          </w:p>
        </w:tc>
        <w:tc>
          <w:tcPr>
            <w:tcW w:w="567" w:type="dxa"/>
            <w:vMerge w:val="restart"/>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Источники финансирования</w:t>
            </w:r>
          </w:p>
        </w:tc>
        <w:tc>
          <w:tcPr>
            <w:tcW w:w="6238" w:type="dxa"/>
            <w:gridSpan w:val="7"/>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Финансовые показатели, тыс. руб.</w:t>
            </w:r>
          </w:p>
        </w:tc>
      </w:tr>
      <w:tr w:rsidR="00140B48" w:rsidRPr="00F51F3A" w:rsidTr="00A64042">
        <w:trPr>
          <w:trHeight w:val="1380"/>
          <w:tblCellSpacing w:w="5" w:type="nil"/>
        </w:trPr>
        <w:tc>
          <w:tcPr>
            <w:tcW w:w="426" w:type="dxa"/>
            <w:vMerge/>
          </w:tcPr>
          <w:p w:rsidR="00140B48" w:rsidRPr="00F51F3A" w:rsidRDefault="00140B48" w:rsidP="00140B48">
            <w:pPr>
              <w:pStyle w:val="ConsPlusNormal"/>
              <w:jc w:val="both"/>
              <w:rPr>
                <w:rFonts w:ascii="Times New Roman" w:hAnsi="Times New Roman" w:cs="Times New Roman"/>
                <w:sz w:val="21"/>
                <w:szCs w:val="21"/>
              </w:rPr>
            </w:pPr>
          </w:p>
        </w:tc>
        <w:tc>
          <w:tcPr>
            <w:tcW w:w="4111" w:type="dxa"/>
            <w:vMerge/>
          </w:tcPr>
          <w:p w:rsidR="00140B48" w:rsidRPr="00F51F3A" w:rsidRDefault="00140B48" w:rsidP="00140B48">
            <w:pPr>
              <w:pStyle w:val="ConsPlusNormal"/>
              <w:jc w:val="both"/>
              <w:rPr>
                <w:rFonts w:ascii="Times New Roman" w:hAnsi="Times New Roman" w:cs="Times New Roman"/>
                <w:sz w:val="21"/>
                <w:szCs w:val="21"/>
              </w:rPr>
            </w:pPr>
          </w:p>
        </w:tc>
        <w:tc>
          <w:tcPr>
            <w:tcW w:w="1418" w:type="dxa"/>
            <w:vMerge/>
          </w:tcPr>
          <w:p w:rsidR="00140B48" w:rsidRPr="00F51F3A" w:rsidRDefault="00140B48" w:rsidP="00140B48">
            <w:pPr>
              <w:pStyle w:val="ConsPlusNormal"/>
              <w:jc w:val="both"/>
              <w:rPr>
                <w:rFonts w:ascii="Times New Roman" w:hAnsi="Times New Roman" w:cs="Times New Roman"/>
                <w:sz w:val="21"/>
                <w:szCs w:val="21"/>
              </w:rPr>
            </w:pPr>
          </w:p>
        </w:tc>
        <w:tc>
          <w:tcPr>
            <w:tcW w:w="1275" w:type="dxa"/>
            <w:vMerge/>
          </w:tcPr>
          <w:p w:rsidR="00140B48" w:rsidRPr="00F51F3A" w:rsidRDefault="00140B48" w:rsidP="00140B48">
            <w:pPr>
              <w:pStyle w:val="ConsPlusNormal"/>
              <w:jc w:val="both"/>
              <w:rPr>
                <w:rFonts w:ascii="Times New Roman" w:hAnsi="Times New Roman" w:cs="Times New Roman"/>
                <w:sz w:val="21"/>
                <w:szCs w:val="21"/>
              </w:rPr>
            </w:pPr>
          </w:p>
        </w:tc>
        <w:tc>
          <w:tcPr>
            <w:tcW w:w="709"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Начала реализации</w:t>
            </w:r>
          </w:p>
        </w:tc>
        <w:tc>
          <w:tcPr>
            <w:tcW w:w="708"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Окончания реализации</w:t>
            </w:r>
          </w:p>
        </w:tc>
        <w:tc>
          <w:tcPr>
            <w:tcW w:w="567" w:type="dxa"/>
            <w:vMerge/>
          </w:tcPr>
          <w:p w:rsidR="00140B48" w:rsidRPr="00F51F3A" w:rsidRDefault="00140B48" w:rsidP="00140B48">
            <w:pPr>
              <w:pStyle w:val="ConsPlusNormal"/>
              <w:jc w:val="center"/>
              <w:rPr>
                <w:rFonts w:ascii="Times New Roman" w:hAnsi="Times New Roman" w:cs="Times New Roman"/>
                <w:sz w:val="21"/>
                <w:szCs w:val="21"/>
              </w:rPr>
            </w:pPr>
          </w:p>
        </w:tc>
        <w:tc>
          <w:tcPr>
            <w:tcW w:w="95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 (план по программе)</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2026 (план по программе)</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2027 (план по программе)</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2028 (план по программе)</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2029 (план по программе)</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 xml:space="preserve"> (план по программе)</w:t>
            </w:r>
          </w:p>
        </w:tc>
        <w:tc>
          <w:tcPr>
            <w:tcW w:w="103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итого (гр. 8 + гр. 10 + гр. 11 + гр. 12 + гр. 13 + гр. 14 + гр. 15)</w:t>
            </w:r>
          </w:p>
        </w:tc>
      </w:tr>
      <w:tr w:rsidR="00140B48" w:rsidRPr="00F51F3A" w:rsidTr="00A64042">
        <w:trPr>
          <w:tblCellSpacing w:w="5" w:type="nil"/>
        </w:trPr>
        <w:tc>
          <w:tcPr>
            <w:tcW w:w="426"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w:t>
            </w:r>
          </w:p>
        </w:tc>
        <w:tc>
          <w:tcPr>
            <w:tcW w:w="411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w:t>
            </w:r>
          </w:p>
        </w:tc>
        <w:tc>
          <w:tcPr>
            <w:tcW w:w="1418"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3</w:t>
            </w:r>
          </w:p>
        </w:tc>
        <w:tc>
          <w:tcPr>
            <w:tcW w:w="1275"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4</w:t>
            </w:r>
          </w:p>
        </w:tc>
        <w:tc>
          <w:tcPr>
            <w:tcW w:w="709"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5</w:t>
            </w:r>
          </w:p>
        </w:tc>
        <w:tc>
          <w:tcPr>
            <w:tcW w:w="708"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6</w:t>
            </w:r>
          </w:p>
        </w:tc>
        <w:tc>
          <w:tcPr>
            <w:tcW w:w="567"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7</w:t>
            </w:r>
          </w:p>
        </w:tc>
        <w:tc>
          <w:tcPr>
            <w:tcW w:w="95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8</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9</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10</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11</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12</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13</w:t>
            </w:r>
          </w:p>
        </w:tc>
        <w:tc>
          <w:tcPr>
            <w:tcW w:w="103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14</w:t>
            </w:r>
          </w:p>
        </w:tc>
      </w:tr>
      <w:tr w:rsidR="00140B48" w:rsidRPr="00F51F3A" w:rsidTr="00A64042">
        <w:trPr>
          <w:tblCellSpacing w:w="5" w:type="nil"/>
        </w:trPr>
        <w:tc>
          <w:tcPr>
            <w:tcW w:w="426" w:type="dxa"/>
          </w:tcPr>
          <w:p w:rsidR="00140B48" w:rsidRPr="00F51F3A" w:rsidRDefault="00140B48" w:rsidP="00140B48">
            <w:pPr>
              <w:pStyle w:val="ConsPlusNormal"/>
              <w:jc w:val="center"/>
              <w:rPr>
                <w:rFonts w:ascii="Times New Roman" w:hAnsi="Times New Roman" w:cs="Times New Roman"/>
                <w:b/>
                <w:sz w:val="21"/>
                <w:szCs w:val="21"/>
                <w:lang w:val="en-US"/>
              </w:rPr>
            </w:pPr>
            <w:r w:rsidRPr="00F51F3A">
              <w:rPr>
                <w:rFonts w:ascii="Times New Roman" w:hAnsi="Times New Roman" w:cs="Times New Roman"/>
                <w:b/>
                <w:sz w:val="21"/>
                <w:szCs w:val="21"/>
                <w:lang w:val="en-US"/>
              </w:rPr>
              <w:t>1</w:t>
            </w:r>
          </w:p>
        </w:tc>
        <w:tc>
          <w:tcPr>
            <w:tcW w:w="4111" w:type="dxa"/>
          </w:tcPr>
          <w:p w:rsidR="00140B48" w:rsidRPr="00F51F3A" w:rsidRDefault="00140B48" w:rsidP="00140B48">
            <w:pPr>
              <w:pStyle w:val="ConsPlusNormal"/>
              <w:rPr>
                <w:rFonts w:ascii="Times New Roman" w:hAnsi="Times New Roman" w:cs="Times New Roman"/>
                <w:b/>
                <w:sz w:val="21"/>
                <w:szCs w:val="21"/>
              </w:rPr>
            </w:pPr>
            <w:r w:rsidRPr="00F51F3A">
              <w:rPr>
                <w:rFonts w:ascii="Times New Roman" w:hAnsi="Times New Roman" w:cs="Times New Roman"/>
                <w:b/>
                <w:sz w:val="21"/>
                <w:szCs w:val="21"/>
              </w:rPr>
              <w:t>Подпрограмма «Повышение эффективности управления муниципальными финансами»</w:t>
            </w:r>
          </w:p>
        </w:tc>
        <w:tc>
          <w:tcPr>
            <w:tcW w:w="1418" w:type="dxa"/>
          </w:tcPr>
          <w:p w:rsidR="00140B48" w:rsidRPr="00F51F3A" w:rsidRDefault="00140B48" w:rsidP="00140B48">
            <w:pPr>
              <w:pStyle w:val="ConsPlusNormal"/>
              <w:rPr>
                <w:rFonts w:ascii="Times New Roman" w:hAnsi="Times New Roman" w:cs="Times New Roman"/>
                <w:b/>
                <w:sz w:val="21"/>
                <w:szCs w:val="21"/>
              </w:rPr>
            </w:pPr>
            <w:r w:rsidRPr="00F51F3A">
              <w:rPr>
                <w:rFonts w:ascii="Times New Roman" w:hAnsi="Times New Roman" w:cs="Times New Roman"/>
                <w:b/>
                <w:sz w:val="21"/>
                <w:szCs w:val="21"/>
              </w:rPr>
              <w:t>Задача 1</w:t>
            </w:r>
          </w:p>
        </w:tc>
        <w:tc>
          <w:tcPr>
            <w:tcW w:w="1275" w:type="dxa"/>
          </w:tcPr>
          <w:p w:rsidR="00140B48" w:rsidRPr="00AC0E5F" w:rsidRDefault="00140B48" w:rsidP="00140B48">
            <w:pPr>
              <w:pStyle w:val="ConsPlusNormal"/>
              <w:rPr>
                <w:rFonts w:ascii="Times New Roman" w:hAnsi="Times New Roman" w:cs="Times New Roman"/>
                <w:b/>
                <w:sz w:val="21"/>
                <w:szCs w:val="21"/>
              </w:rPr>
            </w:pPr>
            <w:r w:rsidRPr="00AC0E5F">
              <w:rPr>
                <w:rFonts w:ascii="Times New Roman" w:hAnsi="Times New Roman" w:cs="Times New Roman"/>
                <w:b/>
                <w:sz w:val="21"/>
                <w:szCs w:val="21"/>
              </w:rPr>
              <w:t>Финансовое управление</w:t>
            </w:r>
          </w:p>
        </w:tc>
        <w:tc>
          <w:tcPr>
            <w:tcW w:w="709"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2025</w:t>
            </w:r>
          </w:p>
        </w:tc>
        <w:tc>
          <w:tcPr>
            <w:tcW w:w="708"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2030</w:t>
            </w:r>
          </w:p>
        </w:tc>
        <w:tc>
          <w:tcPr>
            <w:tcW w:w="567"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МБ</w:t>
            </w:r>
          </w:p>
        </w:tc>
        <w:tc>
          <w:tcPr>
            <w:tcW w:w="953" w:type="dxa"/>
          </w:tcPr>
          <w:p w:rsidR="00140B48" w:rsidRPr="00F51F3A" w:rsidRDefault="00140B48" w:rsidP="00140B48">
            <w:pPr>
              <w:spacing w:after="0" w:line="240" w:lineRule="auto"/>
              <w:jc w:val="center"/>
              <w:rPr>
                <w:rFonts w:ascii="Times New Roman" w:hAnsi="Times New Roman" w:cs="Times New Roman"/>
                <w:b/>
                <w:sz w:val="21"/>
                <w:szCs w:val="21"/>
              </w:rPr>
            </w:pPr>
            <w:r w:rsidRPr="00F51F3A">
              <w:rPr>
                <w:rFonts w:ascii="Times New Roman" w:hAnsi="Times New Roman" w:cs="Times New Roman"/>
                <w:b/>
                <w:sz w:val="21"/>
                <w:szCs w:val="21"/>
              </w:rPr>
              <w:t>200,0</w:t>
            </w:r>
          </w:p>
        </w:tc>
        <w:tc>
          <w:tcPr>
            <w:tcW w:w="850" w:type="dxa"/>
          </w:tcPr>
          <w:p w:rsidR="00140B48" w:rsidRPr="00F51F3A" w:rsidRDefault="00140B48" w:rsidP="00140B48">
            <w:pPr>
              <w:spacing w:after="0" w:line="240" w:lineRule="auto"/>
              <w:jc w:val="center"/>
              <w:rPr>
                <w:rFonts w:ascii="Times New Roman" w:hAnsi="Times New Roman" w:cs="Times New Roman"/>
                <w:b/>
                <w:sz w:val="21"/>
                <w:szCs w:val="21"/>
              </w:rPr>
            </w:pPr>
            <w:r w:rsidRPr="00F51F3A">
              <w:rPr>
                <w:rFonts w:ascii="Times New Roman" w:hAnsi="Times New Roman" w:cs="Times New Roman"/>
                <w:b/>
                <w:sz w:val="21"/>
                <w:szCs w:val="21"/>
              </w:rPr>
              <w:t>200,0</w:t>
            </w:r>
          </w:p>
        </w:tc>
        <w:tc>
          <w:tcPr>
            <w:tcW w:w="851" w:type="dxa"/>
          </w:tcPr>
          <w:p w:rsidR="00140B48" w:rsidRPr="00F51F3A" w:rsidRDefault="00140B48" w:rsidP="00140B48">
            <w:pPr>
              <w:spacing w:after="0" w:line="240" w:lineRule="auto"/>
              <w:jc w:val="center"/>
              <w:rPr>
                <w:rFonts w:ascii="Times New Roman" w:hAnsi="Times New Roman" w:cs="Times New Roman"/>
                <w:b/>
                <w:sz w:val="21"/>
                <w:szCs w:val="21"/>
              </w:rPr>
            </w:pPr>
            <w:r w:rsidRPr="00F51F3A">
              <w:rPr>
                <w:rFonts w:ascii="Times New Roman" w:hAnsi="Times New Roman" w:cs="Times New Roman"/>
                <w:b/>
                <w:sz w:val="21"/>
                <w:szCs w:val="21"/>
              </w:rPr>
              <w:t>200,0</w:t>
            </w:r>
          </w:p>
        </w:tc>
        <w:tc>
          <w:tcPr>
            <w:tcW w:w="850" w:type="dxa"/>
          </w:tcPr>
          <w:p w:rsidR="00140B48" w:rsidRPr="00F51F3A" w:rsidRDefault="00140B48" w:rsidP="00140B48">
            <w:pPr>
              <w:spacing w:after="0" w:line="240" w:lineRule="auto"/>
              <w:jc w:val="center"/>
              <w:rPr>
                <w:rFonts w:ascii="Times New Roman" w:hAnsi="Times New Roman" w:cs="Times New Roman"/>
                <w:b/>
                <w:sz w:val="21"/>
                <w:szCs w:val="21"/>
              </w:rPr>
            </w:pPr>
            <w:r w:rsidRPr="00F51F3A">
              <w:rPr>
                <w:rFonts w:ascii="Times New Roman" w:hAnsi="Times New Roman" w:cs="Times New Roman"/>
                <w:b/>
                <w:sz w:val="21"/>
                <w:szCs w:val="21"/>
              </w:rPr>
              <w:t>200,0</w:t>
            </w:r>
          </w:p>
        </w:tc>
        <w:tc>
          <w:tcPr>
            <w:tcW w:w="851" w:type="dxa"/>
          </w:tcPr>
          <w:p w:rsidR="00140B48" w:rsidRPr="00F51F3A" w:rsidRDefault="00140B48" w:rsidP="00140B48">
            <w:pPr>
              <w:spacing w:after="0" w:line="240" w:lineRule="auto"/>
              <w:jc w:val="center"/>
              <w:rPr>
                <w:rFonts w:ascii="Times New Roman" w:hAnsi="Times New Roman" w:cs="Times New Roman"/>
                <w:b/>
                <w:sz w:val="21"/>
                <w:szCs w:val="21"/>
              </w:rPr>
            </w:pPr>
            <w:r w:rsidRPr="00F51F3A">
              <w:rPr>
                <w:rFonts w:ascii="Times New Roman" w:hAnsi="Times New Roman" w:cs="Times New Roman"/>
                <w:b/>
                <w:sz w:val="21"/>
                <w:szCs w:val="21"/>
              </w:rPr>
              <w:t>200,0</w:t>
            </w:r>
          </w:p>
        </w:tc>
        <w:tc>
          <w:tcPr>
            <w:tcW w:w="850" w:type="dxa"/>
          </w:tcPr>
          <w:p w:rsidR="00140B48" w:rsidRPr="00F51F3A" w:rsidRDefault="00140B48" w:rsidP="00140B48">
            <w:pPr>
              <w:spacing w:after="0" w:line="240" w:lineRule="auto"/>
              <w:jc w:val="center"/>
              <w:rPr>
                <w:rFonts w:ascii="Times New Roman" w:hAnsi="Times New Roman" w:cs="Times New Roman"/>
                <w:b/>
                <w:sz w:val="21"/>
                <w:szCs w:val="21"/>
              </w:rPr>
            </w:pPr>
            <w:r w:rsidRPr="00F51F3A">
              <w:rPr>
                <w:rFonts w:ascii="Times New Roman" w:hAnsi="Times New Roman" w:cs="Times New Roman"/>
                <w:b/>
                <w:sz w:val="21"/>
                <w:szCs w:val="21"/>
              </w:rPr>
              <w:t>200,0</w:t>
            </w:r>
          </w:p>
        </w:tc>
        <w:tc>
          <w:tcPr>
            <w:tcW w:w="1033" w:type="dxa"/>
          </w:tcPr>
          <w:p w:rsidR="00140B48" w:rsidRPr="00F51F3A" w:rsidRDefault="00140B48" w:rsidP="00140B48">
            <w:pPr>
              <w:spacing w:after="0" w:line="240" w:lineRule="auto"/>
              <w:jc w:val="center"/>
              <w:rPr>
                <w:rFonts w:ascii="Times New Roman" w:hAnsi="Times New Roman" w:cs="Times New Roman"/>
                <w:b/>
                <w:sz w:val="21"/>
                <w:szCs w:val="21"/>
              </w:rPr>
            </w:pPr>
            <w:r w:rsidRPr="00F51F3A">
              <w:rPr>
                <w:rFonts w:ascii="Times New Roman" w:hAnsi="Times New Roman" w:cs="Times New Roman"/>
                <w:b/>
                <w:sz w:val="21"/>
                <w:szCs w:val="21"/>
              </w:rPr>
              <w:t>1200,0</w:t>
            </w:r>
          </w:p>
        </w:tc>
      </w:tr>
      <w:tr w:rsidR="00140B48" w:rsidRPr="00F51F3A" w:rsidTr="00A64042">
        <w:trPr>
          <w:trHeight w:val="319"/>
          <w:tblCellSpacing w:w="5" w:type="nil"/>
        </w:trPr>
        <w:tc>
          <w:tcPr>
            <w:tcW w:w="426"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1.1</w:t>
            </w:r>
          </w:p>
        </w:tc>
        <w:tc>
          <w:tcPr>
            <w:tcW w:w="4111"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Организация бюджетного процесса</w:t>
            </w:r>
          </w:p>
        </w:tc>
        <w:tc>
          <w:tcPr>
            <w:tcW w:w="1418" w:type="dxa"/>
          </w:tcPr>
          <w:p w:rsidR="00FA1349"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Задача 1</w:t>
            </w:r>
          </w:p>
          <w:p w:rsidR="00140B48" w:rsidRPr="00FA1349" w:rsidRDefault="00FA1349" w:rsidP="00140B48">
            <w:pPr>
              <w:pStyle w:val="ConsPlusNormal"/>
              <w:rPr>
                <w:rFonts w:ascii="Times New Roman" w:hAnsi="Times New Roman" w:cs="Times New Roman"/>
                <w:i/>
                <w:sz w:val="21"/>
                <w:szCs w:val="21"/>
              </w:rPr>
            </w:pPr>
            <w:r w:rsidRPr="00FA1349">
              <w:rPr>
                <w:rFonts w:ascii="Times New Roman" w:hAnsi="Times New Roman" w:cs="Times New Roman"/>
                <w:i/>
                <w:sz w:val="21"/>
                <w:szCs w:val="21"/>
              </w:rPr>
              <w:t>Индикатор</w:t>
            </w:r>
          </w:p>
          <w:p w:rsidR="007A5CDD" w:rsidRDefault="00FA1349" w:rsidP="00140B48">
            <w:pPr>
              <w:pStyle w:val="ConsPlusNormal"/>
              <w:rPr>
                <w:rFonts w:ascii="Times New Roman" w:hAnsi="Times New Roman" w:cs="Times New Roman"/>
                <w:i/>
                <w:sz w:val="21"/>
                <w:szCs w:val="21"/>
              </w:rPr>
            </w:pPr>
            <w:r>
              <w:rPr>
                <w:rFonts w:ascii="Times New Roman" w:hAnsi="Times New Roman" w:cs="Times New Roman"/>
                <w:i/>
                <w:sz w:val="21"/>
                <w:szCs w:val="21"/>
              </w:rPr>
              <w:t>3,4,5</w:t>
            </w:r>
          </w:p>
          <w:p w:rsidR="00FA1349" w:rsidRPr="00FA1349" w:rsidRDefault="00FA1349" w:rsidP="00140B48">
            <w:pPr>
              <w:pStyle w:val="ConsPlusNormal"/>
              <w:rPr>
                <w:rFonts w:ascii="Times New Roman" w:hAnsi="Times New Roman" w:cs="Times New Roman"/>
                <w:i/>
                <w:sz w:val="21"/>
                <w:szCs w:val="21"/>
              </w:rPr>
            </w:pPr>
          </w:p>
        </w:tc>
        <w:tc>
          <w:tcPr>
            <w:tcW w:w="1275"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103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r>
      <w:tr w:rsidR="00140B48" w:rsidRPr="00F51F3A" w:rsidTr="00A64042">
        <w:trPr>
          <w:trHeight w:val="319"/>
          <w:tblCellSpacing w:w="5" w:type="nil"/>
        </w:trPr>
        <w:tc>
          <w:tcPr>
            <w:tcW w:w="426"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1.2</w:t>
            </w:r>
          </w:p>
        </w:tc>
        <w:tc>
          <w:tcPr>
            <w:tcW w:w="4111"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Формирование, утверждение и ведение кассового плана районного бюджета в целях соблюдения равномерности исполнения его показателей</w:t>
            </w:r>
          </w:p>
        </w:tc>
        <w:tc>
          <w:tcPr>
            <w:tcW w:w="1418" w:type="dxa"/>
          </w:tcPr>
          <w:p w:rsidR="00140B48"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Задача 1</w:t>
            </w:r>
          </w:p>
          <w:p w:rsidR="007A5CDD" w:rsidRDefault="007A5CDD" w:rsidP="00140B48">
            <w:pPr>
              <w:pStyle w:val="ConsPlusNormal"/>
              <w:rPr>
                <w:rFonts w:ascii="Times New Roman" w:hAnsi="Times New Roman" w:cs="Times New Roman"/>
                <w:i/>
                <w:sz w:val="21"/>
                <w:szCs w:val="21"/>
              </w:rPr>
            </w:pPr>
            <w:r w:rsidRPr="000877CD">
              <w:rPr>
                <w:rFonts w:ascii="Times New Roman" w:hAnsi="Times New Roman" w:cs="Times New Roman"/>
                <w:i/>
                <w:sz w:val="21"/>
                <w:szCs w:val="21"/>
              </w:rPr>
              <w:t>Индикатор</w:t>
            </w:r>
            <w:r w:rsidR="000877CD">
              <w:rPr>
                <w:rFonts w:ascii="Times New Roman" w:hAnsi="Times New Roman" w:cs="Times New Roman"/>
                <w:i/>
                <w:sz w:val="21"/>
                <w:szCs w:val="21"/>
              </w:rPr>
              <w:t>3,4,5</w:t>
            </w:r>
          </w:p>
          <w:p w:rsidR="000877CD" w:rsidRPr="000877CD" w:rsidRDefault="000877CD" w:rsidP="00140B48">
            <w:pPr>
              <w:pStyle w:val="ConsPlusNormal"/>
              <w:rPr>
                <w:rFonts w:ascii="Times New Roman" w:hAnsi="Times New Roman" w:cs="Times New Roman"/>
                <w:i/>
                <w:sz w:val="21"/>
                <w:szCs w:val="21"/>
              </w:rPr>
            </w:pPr>
          </w:p>
        </w:tc>
        <w:tc>
          <w:tcPr>
            <w:tcW w:w="1275"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103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r>
      <w:tr w:rsidR="00140B48" w:rsidRPr="00F51F3A" w:rsidTr="00A64042">
        <w:trPr>
          <w:trHeight w:val="319"/>
          <w:tblCellSpacing w:w="5" w:type="nil"/>
        </w:trPr>
        <w:tc>
          <w:tcPr>
            <w:tcW w:w="426"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1.3</w:t>
            </w:r>
          </w:p>
        </w:tc>
        <w:tc>
          <w:tcPr>
            <w:tcW w:w="4111"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Разработка и утверждение «программного» бюджета</w:t>
            </w:r>
          </w:p>
        </w:tc>
        <w:tc>
          <w:tcPr>
            <w:tcW w:w="1418" w:type="dxa"/>
          </w:tcPr>
          <w:p w:rsidR="00140B48"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Задача 1</w:t>
            </w:r>
          </w:p>
          <w:p w:rsidR="000877CD" w:rsidRPr="000877CD" w:rsidRDefault="000877CD" w:rsidP="00140B48">
            <w:pPr>
              <w:pStyle w:val="ConsPlusNormal"/>
              <w:rPr>
                <w:rFonts w:ascii="Times New Roman" w:hAnsi="Times New Roman" w:cs="Times New Roman"/>
                <w:i/>
                <w:sz w:val="21"/>
                <w:szCs w:val="21"/>
              </w:rPr>
            </w:pPr>
            <w:r w:rsidRPr="000877CD">
              <w:rPr>
                <w:rFonts w:ascii="Times New Roman" w:hAnsi="Times New Roman" w:cs="Times New Roman"/>
                <w:i/>
                <w:sz w:val="21"/>
                <w:szCs w:val="21"/>
              </w:rPr>
              <w:t>Индикатор</w:t>
            </w:r>
          </w:p>
          <w:p w:rsidR="007A5CDD" w:rsidRDefault="000877CD" w:rsidP="007A5CDD">
            <w:pPr>
              <w:pStyle w:val="ConsPlusNormal"/>
              <w:rPr>
                <w:rFonts w:ascii="Times New Roman" w:hAnsi="Times New Roman" w:cs="Times New Roman"/>
                <w:i/>
                <w:sz w:val="21"/>
                <w:szCs w:val="21"/>
              </w:rPr>
            </w:pPr>
            <w:r>
              <w:rPr>
                <w:rFonts w:ascii="Times New Roman" w:hAnsi="Times New Roman" w:cs="Times New Roman"/>
                <w:i/>
                <w:sz w:val="21"/>
                <w:szCs w:val="21"/>
              </w:rPr>
              <w:t>3,4,5</w:t>
            </w:r>
          </w:p>
          <w:p w:rsidR="000877CD" w:rsidRPr="000877CD" w:rsidRDefault="000877CD" w:rsidP="007A5CDD">
            <w:pPr>
              <w:pStyle w:val="ConsPlusNormal"/>
              <w:rPr>
                <w:rFonts w:ascii="Times New Roman" w:hAnsi="Times New Roman" w:cs="Times New Roman"/>
                <w:i/>
                <w:sz w:val="21"/>
                <w:szCs w:val="21"/>
              </w:rPr>
            </w:pPr>
          </w:p>
        </w:tc>
        <w:tc>
          <w:tcPr>
            <w:tcW w:w="1275"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103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r>
      <w:tr w:rsidR="00140B48" w:rsidRPr="00F51F3A" w:rsidTr="00A64042">
        <w:trPr>
          <w:trHeight w:val="319"/>
          <w:tblCellSpacing w:w="5" w:type="nil"/>
        </w:trPr>
        <w:tc>
          <w:tcPr>
            <w:tcW w:w="426"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1.4</w:t>
            </w:r>
          </w:p>
        </w:tc>
        <w:tc>
          <w:tcPr>
            <w:tcW w:w="4111"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Автоматизация бюджетного процесса</w:t>
            </w:r>
          </w:p>
        </w:tc>
        <w:tc>
          <w:tcPr>
            <w:tcW w:w="1418" w:type="dxa"/>
          </w:tcPr>
          <w:p w:rsidR="00140B48"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Задача 1</w:t>
            </w:r>
          </w:p>
          <w:p w:rsidR="007A5CDD" w:rsidRDefault="007A5CDD" w:rsidP="00140B48">
            <w:pPr>
              <w:pStyle w:val="ConsPlusNormal"/>
              <w:rPr>
                <w:rFonts w:ascii="Times New Roman" w:hAnsi="Times New Roman" w:cs="Times New Roman"/>
                <w:i/>
                <w:sz w:val="21"/>
                <w:szCs w:val="21"/>
              </w:rPr>
            </w:pPr>
            <w:r w:rsidRPr="002C57B8">
              <w:rPr>
                <w:rFonts w:ascii="Times New Roman" w:hAnsi="Times New Roman" w:cs="Times New Roman"/>
                <w:i/>
                <w:sz w:val="21"/>
                <w:szCs w:val="21"/>
              </w:rPr>
              <w:t>Индикатор</w:t>
            </w:r>
            <w:r w:rsidR="002C57B8">
              <w:rPr>
                <w:rFonts w:ascii="Times New Roman" w:hAnsi="Times New Roman" w:cs="Times New Roman"/>
                <w:i/>
                <w:sz w:val="21"/>
                <w:szCs w:val="21"/>
              </w:rPr>
              <w:t>3,4,5</w:t>
            </w:r>
          </w:p>
          <w:p w:rsidR="002C57B8" w:rsidRPr="002C57B8" w:rsidRDefault="002C57B8" w:rsidP="00140B48">
            <w:pPr>
              <w:pStyle w:val="ConsPlusNormal"/>
              <w:rPr>
                <w:rFonts w:ascii="Times New Roman" w:hAnsi="Times New Roman" w:cs="Times New Roman"/>
                <w:i/>
                <w:sz w:val="21"/>
                <w:szCs w:val="21"/>
              </w:rPr>
            </w:pPr>
          </w:p>
        </w:tc>
        <w:tc>
          <w:tcPr>
            <w:tcW w:w="1275"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100,0</w:t>
            </w:r>
          </w:p>
        </w:tc>
        <w:tc>
          <w:tcPr>
            <w:tcW w:w="850"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100,0</w:t>
            </w:r>
          </w:p>
        </w:tc>
        <w:tc>
          <w:tcPr>
            <w:tcW w:w="851"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100,0</w:t>
            </w:r>
          </w:p>
        </w:tc>
        <w:tc>
          <w:tcPr>
            <w:tcW w:w="850"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100,0</w:t>
            </w:r>
          </w:p>
        </w:tc>
        <w:tc>
          <w:tcPr>
            <w:tcW w:w="851"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100,0</w:t>
            </w:r>
          </w:p>
        </w:tc>
        <w:tc>
          <w:tcPr>
            <w:tcW w:w="850"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100,0</w:t>
            </w:r>
          </w:p>
        </w:tc>
        <w:tc>
          <w:tcPr>
            <w:tcW w:w="1033"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lang w:val="en-US"/>
              </w:rPr>
              <w:t>6</w:t>
            </w:r>
            <w:r w:rsidRPr="00F51F3A">
              <w:rPr>
                <w:rFonts w:ascii="Times New Roman" w:hAnsi="Times New Roman" w:cs="Times New Roman"/>
                <w:sz w:val="21"/>
                <w:szCs w:val="21"/>
              </w:rPr>
              <w:t>00,0</w:t>
            </w:r>
          </w:p>
        </w:tc>
      </w:tr>
      <w:tr w:rsidR="00140B48" w:rsidRPr="00F51F3A" w:rsidTr="00A64042">
        <w:trPr>
          <w:trHeight w:val="319"/>
          <w:tblCellSpacing w:w="5" w:type="nil"/>
        </w:trPr>
        <w:tc>
          <w:tcPr>
            <w:tcW w:w="426"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1.5</w:t>
            </w:r>
          </w:p>
        </w:tc>
        <w:tc>
          <w:tcPr>
            <w:tcW w:w="4111"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Организация и осуществление внутреннего муниципального финансового контроля</w:t>
            </w:r>
          </w:p>
        </w:tc>
        <w:tc>
          <w:tcPr>
            <w:tcW w:w="1418" w:type="dxa"/>
          </w:tcPr>
          <w:p w:rsidR="00140B48"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Задача 1</w:t>
            </w:r>
          </w:p>
          <w:p w:rsidR="007A5CDD" w:rsidRPr="00F51F3A" w:rsidRDefault="007A5CDD" w:rsidP="00140B48">
            <w:pPr>
              <w:pStyle w:val="ConsPlusNormal"/>
              <w:rPr>
                <w:rFonts w:ascii="Times New Roman" w:hAnsi="Times New Roman" w:cs="Times New Roman"/>
                <w:sz w:val="21"/>
                <w:szCs w:val="21"/>
              </w:rPr>
            </w:pPr>
            <w:r>
              <w:rPr>
                <w:rFonts w:ascii="Times New Roman" w:hAnsi="Times New Roman" w:cs="Times New Roman"/>
                <w:sz w:val="21"/>
                <w:szCs w:val="21"/>
              </w:rPr>
              <w:t>Индикатор</w:t>
            </w:r>
          </w:p>
        </w:tc>
        <w:tc>
          <w:tcPr>
            <w:tcW w:w="1275"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103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r>
      <w:tr w:rsidR="00140B48" w:rsidRPr="00F51F3A" w:rsidTr="00A64042">
        <w:trPr>
          <w:trHeight w:val="319"/>
          <w:tblCellSpacing w:w="5" w:type="nil"/>
        </w:trPr>
        <w:tc>
          <w:tcPr>
            <w:tcW w:w="426"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1.6</w:t>
            </w:r>
          </w:p>
        </w:tc>
        <w:tc>
          <w:tcPr>
            <w:tcW w:w="4111"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Организация и осуществление контроля за соблюдением законодательства о контрактной системе в сфере закупок</w:t>
            </w:r>
          </w:p>
        </w:tc>
        <w:tc>
          <w:tcPr>
            <w:tcW w:w="1418" w:type="dxa"/>
          </w:tcPr>
          <w:p w:rsidR="00140B48"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Задача 1</w:t>
            </w:r>
          </w:p>
          <w:p w:rsidR="007A5CDD" w:rsidRDefault="007A5CDD" w:rsidP="00140B48">
            <w:pPr>
              <w:pStyle w:val="ConsPlusNormal"/>
              <w:rPr>
                <w:rFonts w:ascii="Times New Roman" w:hAnsi="Times New Roman" w:cs="Times New Roman"/>
                <w:i/>
                <w:sz w:val="21"/>
                <w:szCs w:val="21"/>
              </w:rPr>
            </w:pPr>
            <w:r w:rsidRPr="00332C10">
              <w:rPr>
                <w:rFonts w:ascii="Times New Roman" w:hAnsi="Times New Roman" w:cs="Times New Roman"/>
                <w:i/>
                <w:sz w:val="21"/>
                <w:szCs w:val="21"/>
              </w:rPr>
              <w:t>Индикатор</w:t>
            </w:r>
            <w:r w:rsidR="00332C10">
              <w:rPr>
                <w:rFonts w:ascii="Times New Roman" w:hAnsi="Times New Roman" w:cs="Times New Roman"/>
                <w:i/>
                <w:sz w:val="21"/>
                <w:szCs w:val="21"/>
              </w:rPr>
              <w:t>3,4,5</w:t>
            </w:r>
          </w:p>
          <w:p w:rsidR="00332C10" w:rsidRPr="00332C10" w:rsidRDefault="00332C10" w:rsidP="00140B48">
            <w:pPr>
              <w:pStyle w:val="ConsPlusNormal"/>
              <w:rPr>
                <w:rFonts w:ascii="Times New Roman" w:hAnsi="Times New Roman" w:cs="Times New Roman"/>
                <w:i/>
                <w:sz w:val="21"/>
                <w:szCs w:val="21"/>
              </w:rPr>
            </w:pPr>
          </w:p>
        </w:tc>
        <w:tc>
          <w:tcPr>
            <w:tcW w:w="1275"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103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r>
      <w:tr w:rsidR="00140B48" w:rsidRPr="00F51F3A" w:rsidTr="00A64042">
        <w:trPr>
          <w:trHeight w:val="319"/>
          <w:tblCellSpacing w:w="5" w:type="nil"/>
        </w:trPr>
        <w:tc>
          <w:tcPr>
            <w:tcW w:w="426"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lastRenderedPageBreak/>
              <w:t>1.7</w:t>
            </w:r>
          </w:p>
        </w:tc>
        <w:tc>
          <w:tcPr>
            <w:tcW w:w="4111" w:type="dxa"/>
          </w:tcPr>
          <w:p w:rsidR="00140B48" w:rsidRPr="00F51F3A" w:rsidRDefault="00140B48" w:rsidP="00135CBF">
            <w:pPr>
              <w:pStyle w:val="ConsPlusNormal"/>
              <w:rPr>
                <w:rFonts w:ascii="Times New Roman" w:hAnsi="Times New Roman" w:cs="Times New Roman"/>
                <w:sz w:val="21"/>
                <w:szCs w:val="21"/>
              </w:rPr>
            </w:pPr>
            <w:r w:rsidRPr="00F51F3A">
              <w:rPr>
                <w:rFonts w:ascii="Times New Roman" w:hAnsi="Times New Roman" w:cs="Times New Roman"/>
                <w:sz w:val="21"/>
                <w:szCs w:val="21"/>
              </w:rPr>
              <w:t xml:space="preserve">Профессиональная подготовка, переподготовка и повышение </w:t>
            </w:r>
            <w:proofErr w:type="spellStart"/>
            <w:r w:rsidRPr="00F51F3A">
              <w:rPr>
                <w:rFonts w:ascii="Times New Roman" w:hAnsi="Times New Roman" w:cs="Times New Roman"/>
                <w:sz w:val="21"/>
                <w:szCs w:val="21"/>
              </w:rPr>
              <w:t>квали-фикации</w:t>
            </w:r>
            <w:proofErr w:type="spellEnd"/>
            <w:r w:rsidRPr="00F51F3A">
              <w:rPr>
                <w:rFonts w:ascii="Times New Roman" w:hAnsi="Times New Roman" w:cs="Times New Roman"/>
                <w:sz w:val="21"/>
                <w:szCs w:val="21"/>
              </w:rPr>
              <w:t xml:space="preserve"> муниципальных служащих в сфере повышения эффективности бюджетных расходов</w:t>
            </w:r>
          </w:p>
        </w:tc>
        <w:tc>
          <w:tcPr>
            <w:tcW w:w="1418" w:type="dxa"/>
          </w:tcPr>
          <w:p w:rsidR="00140B48"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Задача 1</w:t>
            </w:r>
          </w:p>
          <w:p w:rsidR="007A5CDD" w:rsidRDefault="007A5CDD" w:rsidP="00140B48">
            <w:pPr>
              <w:pStyle w:val="ConsPlusNormal"/>
              <w:rPr>
                <w:rFonts w:ascii="Times New Roman" w:hAnsi="Times New Roman" w:cs="Times New Roman"/>
                <w:i/>
                <w:sz w:val="21"/>
                <w:szCs w:val="21"/>
              </w:rPr>
            </w:pPr>
            <w:r w:rsidRPr="00CD46B7">
              <w:rPr>
                <w:rFonts w:ascii="Times New Roman" w:hAnsi="Times New Roman" w:cs="Times New Roman"/>
                <w:i/>
                <w:sz w:val="21"/>
                <w:szCs w:val="21"/>
              </w:rPr>
              <w:t>Индикатор</w:t>
            </w:r>
            <w:r w:rsidR="00CD46B7">
              <w:rPr>
                <w:rFonts w:ascii="Times New Roman" w:hAnsi="Times New Roman" w:cs="Times New Roman"/>
                <w:i/>
                <w:sz w:val="21"/>
                <w:szCs w:val="21"/>
              </w:rPr>
              <w:t>3,4,5</w:t>
            </w:r>
          </w:p>
          <w:p w:rsidR="00CD46B7" w:rsidRPr="00CD46B7" w:rsidRDefault="00CD46B7" w:rsidP="00140B48">
            <w:pPr>
              <w:pStyle w:val="ConsPlusNormal"/>
              <w:rPr>
                <w:rFonts w:ascii="Times New Roman" w:hAnsi="Times New Roman" w:cs="Times New Roman"/>
                <w:i/>
                <w:sz w:val="21"/>
                <w:szCs w:val="21"/>
              </w:rPr>
            </w:pPr>
          </w:p>
        </w:tc>
        <w:tc>
          <w:tcPr>
            <w:tcW w:w="1275"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100,0</w:t>
            </w:r>
          </w:p>
        </w:tc>
        <w:tc>
          <w:tcPr>
            <w:tcW w:w="850"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100,0</w:t>
            </w:r>
          </w:p>
        </w:tc>
        <w:tc>
          <w:tcPr>
            <w:tcW w:w="851"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100,0</w:t>
            </w:r>
          </w:p>
        </w:tc>
        <w:tc>
          <w:tcPr>
            <w:tcW w:w="850"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100,0</w:t>
            </w:r>
          </w:p>
        </w:tc>
        <w:tc>
          <w:tcPr>
            <w:tcW w:w="851"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100,0</w:t>
            </w:r>
          </w:p>
        </w:tc>
        <w:tc>
          <w:tcPr>
            <w:tcW w:w="850"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100,0</w:t>
            </w:r>
          </w:p>
        </w:tc>
        <w:tc>
          <w:tcPr>
            <w:tcW w:w="1033"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lang w:val="en-US"/>
              </w:rPr>
              <w:t>6</w:t>
            </w:r>
            <w:r w:rsidRPr="00F51F3A">
              <w:rPr>
                <w:rFonts w:ascii="Times New Roman" w:hAnsi="Times New Roman" w:cs="Times New Roman"/>
                <w:sz w:val="21"/>
                <w:szCs w:val="21"/>
              </w:rPr>
              <w:t>00,0</w:t>
            </w:r>
          </w:p>
        </w:tc>
      </w:tr>
      <w:tr w:rsidR="00140B48" w:rsidRPr="00F51F3A" w:rsidTr="00A64042">
        <w:trPr>
          <w:trHeight w:val="225"/>
          <w:tblCellSpacing w:w="5" w:type="nil"/>
        </w:trPr>
        <w:tc>
          <w:tcPr>
            <w:tcW w:w="426" w:type="dxa"/>
            <w:vMerge w:val="restart"/>
          </w:tcPr>
          <w:p w:rsidR="00140B48" w:rsidRPr="00F51F3A" w:rsidRDefault="00140B48" w:rsidP="00140B48">
            <w:pPr>
              <w:pStyle w:val="ConsPlusNormal"/>
              <w:jc w:val="center"/>
              <w:rPr>
                <w:rFonts w:ascii="Times New Roman" w:hAnsi="Times New Roman" w:cs="Times New Roman"/>
                <w:b/>
                <w:sz w:val="21"/>
                <w:szCs w:val="21"/>
                <w:lang w:val="en-US"/>
              </w:rPr>
            </w:pPr>
            <w:r w:rsidRPr="00F51F3A">
              <w:rPr>
                <w:rFonts w:ascii="Times New Roman" w:hAnsi="Times New Roman" w:cs="Times New Roman"/>
                <w:b/>
                <w:sz w:val="21"/>
                <w:szCs w:val="21"/>
                <w:lang w:val="en-US"/>
              </w:rPr>
              <w:t>2</w:t>
            </w:r>
          </w:p>
        </w:tc>
        <w:tc>
          <w:tcPr>
            <w:tcW w:w="4111" w:type="dxa"/>
            <w:vMerge w:val="restart"/>
          </w:tcPr>
          <w:p w:rsidR="00140B48" w:rsidRPr="00F51F3A" w:rsidRDefault="00140B48" w:rsidP="00140B48">
            <w:pPr>
              <w:pStyle w:val="ConsPlusNormal"/>
              <w:ind w:right="-75"/>
              <w:rPr>
                <w:rFonts w:ascii="Times New Roman" w:hAnsi="Times New Roman" w:cs="Times New Roman"/>
                <w:b/>
                <w:sz w:val="21"/>
                <w:szCs w:val="21"/>
              </w:rPr>
            </w:pPr>
            <w:r w:rsidRPr="00F51F3A">
              <w:rPr>
                <w:rFonts w:ascii="Times New Roman" w:hAnsi="Times New Roman" w:cs="Times New Roman"/>
                <w:b/>
                <w:sz w:val="21"/>
                <w:szCs w:val="21"/>
              </w:rPr>
              <w:t>Подпрограмма «Совершенствование межбюджетных отношений»</w:t>
            </w:r>
          </w:p>
        </w:tc>
        <w:tc>
          <w:tcPr>
            <w:tcW w:w="1418" w:type="dxa"/>
            <w:vMerge w:val="restart"/>
          </w:tcPr>
          <w:p w:rsidR="00140B48" w:rsidRPr="00F51F3A" w:rsidRDefault="00140B48" w:rsidP="00140B48">
            <w:pPr>
              <w:pStyle w:val="ConsPlusNormal"/>
              <w:rPr>
                <w:rFonts w:ascii="Times New Roman" w:hAnsi="Times New Roman" w:cs="Times New Roman"/>
                <w:b/>
                <w:sz w:val="21"/>
                <w:szCs w:val="21"/>
              </w:rPr>
            </w:pPr>
            <w:r w:rsidRPr="00F51F3A">
              <w:rPr>
                <w:rFonts w:ascii="Times New Roman" w:hAnsi="Times New Roman" w:cs="Times New Roman"/>
                <w:b/>
                <w:sz w:val="21"/>
                <w:szCs w:val="21"/>
              </w:rPr>
              <w:t>Задача 2</w:t>
            </w:r>
          </w:p>
        </w:tc>
        <w:tc>
          <w:tcPr>
            <w:tcW w:w="1275" w:type="dxa"/>
            <w:vMerge w:val="restart"/>
          </w:tcPr>
          <w:p w:rsidR="00140B48" w:rsidRPr="00135CBF" w:rsidRDefault="00140B48" w:rsidP="00140B48">
            <w:pPr>
              <w:pStyle w:val="ConsPlusNormal"/>
              <w:rPr>
                <w:rFonts w:ascii="Times New Roman" w:hAnsi="Times New Roman" w:cs="Times New Roman"/>
                <w:sz w:val="21"/>
                <w:szCs w:val="21"/>
              </w:rPr>
            </w:pPr>
            <w:r w:rsidRPr="00135CBF">
              <w:rPr>
                <w:rFonts w:ascii="Times New Roman" w:hAnsi="Times New Roman" w:cs="Times New Roman"/>
                <w:sz w:val="21"/>
                <w:szCs w:val="21"/>
              </w:rPr>
              <w:t>Финансовое управление</w:t>
            </w:r>
          </w:p>
        </w:tc>
        <w:tc>
          <w:tcPr>
            <w:tcW w:w="709" w:type="dxa"/>
            <w:vMerge w:val="restart"/>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2025</w:t>
            </w:r>
          </w:p>
        </w:tc>
        <w:tc>
          <w:tcPr>
            <w:tcW w:w="708" w:type="dxa"/>
            <w:vMerge w:val="restart"/>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2030</w:t>
            </w:r>
          </w:p>
        </w:tc>
        <w:tc>
          <w:tcPr>
            <w:tcW w:w="567" w:type="dxa"/>
          </w:tcPr>
          <w:p w:rsidR="00140B48" w:rsidRPr="00F51F3A" w:rsidRDefault="00140B48" w:rsidP="00140B48">
            <w:pPr>
              <w:spacing w:after="0" w:line="240" w:lineRule="auto"/>
              <w:jc w:val="center"/>
              <w:rPr>
                <w:rFonts w:ascii="Times New Roman" w:hAnsi="Times New Roman" w:cs="Times New Roman"/>
                <w:b/>
                <w:sz w:val="21"/>
                <w:szCs w:val="21"/>
              </w:rPr>
            </w:pPr>
            <w:r w:rsidRPr="00F51F3A">
              <w:rPr>
                <w:rFonts w:ascii="Times New Roman" w:hAnsi="Times New Roman" w:cs="Times New Roman"/>
                <w:b/>
                <w:sz w:val="21"/>
                <w:szCs w:val="21"/>
              </w:rPr>
              <w:t>РБ</w:t>
            </w:r>
          </w:p>
        </w:tc>
        <w:tc>
          <w:tcPr>
            <w:tcW w:w="953"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68,1</w:t>
            </w:r>
          </w:p>
        </w:tc>
        <w:tc>
          <w:tcPr>
            <w:tcW w:w="850"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70,9</w:t>
            </w:r>
          </w:p>
        </w:tc>
        <w:tc>
          <w:tcPr>
            <w:tcW w:w="851"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70,9</w:t>
            </w:r>
          </w:p>
        </w:tc>
        <w:tc>
          <w:tcPr>
            <w:tcW w:w="850"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70,9</w:t>
            </w:r>
          </w:p>
        </w:tc>
        <w:tc>
          <w:tcPr>
            <w:tcW w:w="851"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70,9</w:t>
            </w:r>
          </w:p>
        </w:tc>
        <w:tc>
          <w:tcPr>
            <w:tcW w:w="850"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70,9</w:t>
            </w:r>
          </w:p>
        </w:tc>
        <w:tc>
          <w:tcPr>
            <w:tcW w:w="1033"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422,6</w:t>
            </w:r>
          </w:p>
        </w:tc>
      </w:tr>
      <w:tr w:rsidR="00140B48" w:rsidRPr="00F51F3A" w:rsidTr="00A64042">
        <w:trPr>
          <w:trHeight w:val="255"/>
          <w:tblCellSpacing w:w="5" w:type="nil"/>
        </w:trPr>
        <w:tc>
          <w:tcPr>
            <w:tcW w:w="426" w:type="dxa"/>
            <w:vMerge/>
          </w:tcPr>
          <w:p w:rsidR="00140B48" w:rsidRPr="00F51F3A" w:rsidRDefault="00140B48" w:rsidP="00140B48">
            <w:pPr>
              <w:pStyle w:val="ConsPlusNormal"/>
              <w:jc w:val="center"/>
              <w:rPr>
                <w:rFonts w:ascii="Times New Roman" w:hAnsi="Times New Roman" w:cs="Times New Roman"/>
                <w:b/>
                <w:sz w:val="21"/>
                <w:szCs w:val="21"/>
                <w:lang w:val="en-US"/>
              </w:rPr>
            </w:pPr>
          </w:p>
        </w:tc>
        <w:tc>
          <w:tcPr>
            <w:tcW w:w="4111" w:type="dxa"/>
            <w:vMerge/>
          </w:tcPr>
          <w:p w:rsidR="00140B48" w:rsidRPr="00F51F3A" w:rsidRDefault="00140B48" w:rsidP="00140B48">
            <w:pPr>
              <w:pStyle w:val="ConsPlusNormal"/>
              <w:rPr>
                <w:rFonts w:ascii="Times New Roman" w:hAnsi="Times New Roman" w:cs="Times New Roman"/>
                <w:b/>
                <w:sz w:val="21"/>
                <w:szCs w:val="21"/>
              </w:rPr>
            </w:pPr>
          </w:p>
        </w:tc>
        <w:tc>
          <w:tcPr>
            <w:tcW w:w="1418" w:type="dxa"/>
            <w:vMerge/>
          </w:tcPr>
          <w:p w:rsidR="00140B48" w:rsidRPr="00F51F3A" w:rsidRDefault="00140B48" w:rsidP="00140B48">
            <w:pPr>
              <w:pStyle w:val="ConsPlusNormal"/>
              <w:rPr>
                <w:rFonts w:ascii="Times New Roman" w:hAnsi="Times New Roman" w:cs="Times New Roman"/>
                <w:b/>
                <w:sz w:val="21"/>
                <w:szCs w:val="21"/>
              </w:rPr>
            </w:pPr>
          </w:p>
        </w:tc>
        <w:tc>
          <w:tcPr>
            <w:tcW w:w="1275" w:type="dxa"/>
            <w:vMerge/>
          </w:tcPr>
          <w:p w:rsidR="00140B48" w:rsidRPr="00F51F3A" w:rsidRDefault="00140B48" w:rsidP="00140B48">
            <w:pPr>
              <w:pStyle w:val="ConsPlusNormal"/>
              <w:rPr>
                <w:rFonts w:ascii="Times New Roman" w:hAnsi="Times New Roman" w:cs="Times New Roman"/>
                <w:b/>
                <w:sz w:val="21"/>
                <w:szCs w:val="21"/>
              </w:rPr>
            </w:pPr>
          </w:p>
        </w:tc>
        <w:tc>
          <w:tcPr>
            <w:tcW w:w="709" w:type="dxa"/>
            <w:vMerge/>
          </w:tcPr>
          <w:p w:rsidR="00140B48" w:rsidRPr="00F51F3A" w:rsidRDefault="00140B48" w:rsidP="00140B48">
            <w:pPr>
              <w:pStyle w:val="ConsPlusNormal"/>
              <w:jc w:val="center"/>
              <w:rPr>
                <w:rFonts w:ascii="Times New Roman" w:hAnsi="Times New Roman" w:cs="Times New Roman"/>
                <w:b/>
                <w:sz w:val="21"/>
                <w:szCs w:val="21"/>
              </w:rPr>
            </w:pPr>
          </w:p>
        </w:tc>
        <w:tc>
          <w:tcPr>
            <w:tcW w:w="708" w:type="dxa"/>
            <w:vMerge/>
          </w:tcPr>
          <w:p w:rsidR="00140B48" w:rsidRPr="00F51F3A" w:rsidRDefault="00140B48" w:rsidP="00140B48">
            <w:pPr>
              <w:pStyle w:val="ConsPlusNormal"/>
              <w:jc w:val="center"/>
              <w:rPr>
                <w:rFonts w:ascii="Times New Roman" w:hAnsi="Times New Roman" w:cs="Times New Roman"/>
                <w:b/>
                <w:sz w:val="21"/>
                <w:szCs w:val="21"/>
              </w:rPr>
            </w:pPr>
          </w:p>
        </w:tc>
        <w:tc>
          <w:tcPr>
            <w:tcW w:w="567" w:type="dxa"/>
          </w:tcPr>
          <w:p w:rsidR="00140B48" w:rsidRPr="00F51F3A" w:rsidRDefault="00140B48" w:rsidP="00140B48">
            <w:pPr>
              <w:spacing w:after="0" w:line="240" w:lineRule="auto"/>
              <w:jc w:val="center"/>
              <w:rPr>
                <w:rFonts w:ascii="Times New Roman" w:hAnsi="Times New Roman" w:cs="Times New Roman"/>
                <w:b/>
                <w:sz w:val="21"/>
                <w:szCs w:val="21"/>
              </w:rPr>
            </w:pPr>
            <w:r w:rsidRPr="00F51F3A">
              <w:rPr>
                <w:rFonts w:ascii="Times New Roman" w:hAnsi="Times New Roman" w:cs="Times New Roman"/>
                <w:b/>
                <w:sz w:val="21"/>
                <w:szCs w:val="21"/>
              </w:rPr>
              <w:t>МБ</w:t>
            </w:r>
          </w:p>
        </w:tc>
        <w:tc>
          <w:tcPr>
            <w:tcW w:w="953"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33400,0</w:t>
            </w:r>
          </w:p>
        </w:tc>
        <w:tc>
          <w:tcPr>
            <w:tcW w:w="850"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33400,0</w:t>
            </w:r>
          </w:p>
        </w:tc>
        <w:tc>
          <w:tcPr>
            <w:tcW w:w="851"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33400,0</w:t>
            </w:r>
          </w:p>
        </w:tc>
        <w:tc>
          <w:tcPr>
            <w:tcW w:w="850"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33400,0</w:t>
            </w:r>
          </w:p>
        </w:tc>
        <w:tc>
          <w:tcPr>
            <w:tcW w:w="851"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33400,0</w:t>
            </w:r>
          </w:p>
        </w:tc>
        <w:tc>
          <w:tcPr>
            <w:tcW w:w="850"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33400,0</w:t>
            </w:r>
          </w:p>
        </w:tc>
        <w:tc>
          <w:tcPr>
            <w:tcW w:w="1033" w:type="dxa"/>
          </w:tcPr>
          <w:p w:rsidR="00140B48" w:rsidRPr="00F51F3A" w:rsidRDefault="00140B48"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200400,0</w:t>
            </w:r>
          </w:p>
        </w:tc>
      </w:tr>
      <w:tr w:rsidR="00140B48" w:rsidRPr="00F51F3A" w:rsidTr="00A64042">
        <w:trPr>
          <w:trHeight w:val="688"/>
          <w:tblCellSpacing w:w="5" w:type="nil"/>
        </w:trPr>
        <w:tc>
          <w:tcPr>
            <w:tcW w:w="426"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2.1</w:t>
            </w:r>
          </w:p>
        </w:tc>
        <w:tc>
          <w:tcPr>
            <w:tcW w:w="4111" w:type="dxa"/>
          </w:tcPr>
          <w:p w:rsidR="00140B48" w:rsidRPr="00F51F3A" w:rsidRDefault="00140B48" w:rsidP="00140B48">
            <w:pPr>
              <w:spacing w:after="0" w:line="240" w:lineRule="auto"/>
              <w:rPr>
                <w:rFonts w:ascii="Times New Roman" w:eastAsia="Times New Roman" w:hAnsi="Times New Roman" w:cs="Times New Roman"/>
                <w:color w:val="000000"/>
                <w:sz w:val="21"/>
                <w:szCs w:val="21"/>
              </w:rPr>
            </w:pPr>
            <w:r w:rsidRPr="00F51F3A">
              <w:rPr>
                <w:rFonts w:ascii="Times New Roman" w:eastAsia="Times New Roman" w:hAnsi="Times New Roman" w:cs="Times New Roman"/>
                <w:color w:val="000000"/>
                <w:sz w:val="21"/>
                <w:szCs w:val="21"/>
              </w:rPr>
              <w:t>Обеспечение контроля  за исполнением  нормативов формирования расходов на содержание органов местного самоуправления поселений.</w:t>
            </w:r>
          </w:p>
        </w:tc>
        <w:tc>
          <w:tcPr>
            <w:tcW w:w="1418" w:type="dxa"/>
          </w:tcPr>
          <w:p w:rsidR="00140B48"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Задача 2</w:t>
            </w:r>
          </w:p>
          <w:p w:rsidR="007A5CDD" w:rsidRDefault="007A5CDD" w:rsidP="00140B48">
            <w:pPr>
              <w:pStyle w:val="ConsPlusNormal"/>
              <w:rPr>
                <w:rFonts w:ascii="Times New Roman" w:hAnsi="Times New Roman" w:cs="Times New Roman"/>
                <w:i/>
                <w:sz w:val="21"/>
                <w:szCs w:val="21"/>
              </w:rPr>
            </w:pPr>
            <w:r w:rsidRPr="007A5CDD">
              <w:rPr>
                <w:rFonts w:ascii="Times New Roman" w:hAnsi="Times New Roman" w:cs="Times New Roman"/>
                <w:i/>
                <w:sz w:val="21"/>
                <w:szCs w:val="21"/>
              </w:rPr>
              <w:t xml:space="preserve">Индикатор </w:t>
            </w:r>
            <w:r>
              <w:rPr>
                <w:rFonts w:ascii="Times New Roman" w:hAnsi="Times New Roman" w:cs="Times New Roman"/>
                <w:i/>
                <w:sz w:val="21"/>
                <w:szCs w:val="21"/>
              </w:rPr>
              <w:t>1,2,6,7</w:t>
            </w:r>
          </w:p>
          <w:p w:rsidR="007A5CDD" w:rsidRPr="007A5CDD" w:rsidRDefault="007A5CDD" w:rsidP="00140B48">
            <w:pPr>
              <w:pStyle w:val="ConsPlusNormal"/>
              <w:rPr>
                <w:rFonts w:ascii="Times New Roman" w:hAnsi="Times New Roman" w:cs="Times New Roman"/>
                <w:i/>
                <w:sz w:val="21"/>
                <w:szCs w:val="21"/>
              </w:rPr>
            </w:pPr>
          </w:p>
        </w:tc>
        <w:tc>
          <w:tcPr>
            <w:tcW w:w="1275" w:type="dxa"/>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103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r>
      <w:tr w:rsidR="00140B48" w:rsidRPr="00F51F3A" w:rsidTr="00A64042">
        <w:trPr>
          <w:trHeight w:val="409"/>
          <w:tblCellSpacing w:w="5" w:type="nil"/>
        </w:trPr>
        <w:tc>
          <w:tcPr>
            <w:tcW w:w="426" w:type="dxa"/>
            <w:vMerge w:val="restart"/>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2.2</w:t>
            </w:r>
          </w:p>
        </w:tc>
        <w:tc>
          <w:tcPr>
            <w:tcW w:w="4111" w:type="dxa"/>
            <w:vMerge w:val="restart"/>
          </w:tcPr>
          <w:p w:rsidR="00140B48" w:rsidRPr="00F51F3A" w:rsidRDefault="00140B48" w:rsidP="00135CBF">
            <w:pPr>
              <w:spacing w:after="0" w:line="240" w:lineRule="auto"/>
              <w:rPr>
                <w:rFonts w:ascii="Times New Roman" w:eastAsia="Times New Roman" w:hAnsi="Times New Roman" w:cs="Times New Roman"/>
                <w:color w:val="000000"/>
                <w:sz w:val="21"/>
                <w:szCs w:val="21"/>
              </w:rPr>
            </w:pPr>
            <w:r w:rsidRPr="00F51F3A">
              <w:rPr>
                <w:rFonts w:ascii="Times New Roman" w:eastAsia="Times New Roman" w:hAnsi="Times New Roman" w:cs="Times New Roman"/>
                <w:color w:val="000000"/>
                <w:sz w:val="21"/>
                <w:szCs w:val="21"/>
              </w:rPr>
              <w:t xml:space="preserve">Предоставление межбюджетных трансфертов </w:t>
            </w:r>
            <w:r w:rsidR="00135CBF">
              <w:rPr>
                <w:rFonts w:ascii="Times New Roman" w:eastAsia="Times New Roman" w:hAnsi="Times New Roman" w:cs="Times New Roman"/>
                <w:color w:val="000000"/>
                <w:sz w:val="21"/>
                <w:szCs w:val="21"/>
              </w:rPr>
              <w:t>бюджетам сельских пос</w:t>
            </w:r>
            <w:r w:rsidRPr="00F51F3A">
              <w:rPr>
                <w:rFonts w:ascii="Times New Roman" w:eastAsia="Times New Roman" w:hAnsi="Times New Roman" w:cs="Times New Roman"/>
                <w:color w:val="000000"/>
                <w:sz w:val="21"/>
                <w:szCs w:val="21"/>
              </w:rPr>
              <w:t>елений</w:t>
            </w:r>
          </w:p>
        </w:tc>
        <w:tc>
          <w:tcPr>
            <w:tcW w:w="1418" w:type="dxa"/>
            <w:vMerge w:val="restart"/>
          </w:tcPr>
          <w:p w:rsidR="00140B48"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Задача 2</w:t>
            </w:r>
          </w:p>
          <w:p w:rsidR="007A5CDD" w:rsidRDefault="007A5CDD" w:rsidP="007A5CDD">
            <w:pPr>
              <w:pStyle w:val="ConsPlusNormal"/>
              <w:rPr>
                <w:rFonts w:ascii="Times New Roman" w:hAnsi="Times New Roman" w:cs="Times New Roman"/>
                <w:i/>
                <w:sz w:val="21"/>
                <w:szCs w:val="21"/>
              </w:rPr>
            </w:pPr>
            <w:r w:rsidRPr="007A5CDD">
              <w:rPr>
                <w:rFonts w:ascii="Times New Roman" w:hAnsi="Times New Roman" w:cs="Times New Roman"/>
                <w:i/>
                <w:sz w:val="21"/>
                <w:szCs w:val="21"/>
              </w:rPr>
              <w:t xml:space="preserve">Индикатор </w:t>
            </w:r>
            <w:r>
              <w:rPr>
                <w:rFonts w:ascii="Times New Roman" w:hAnsi="Times New Roman" w:cs="Times New Roman"/>
                <w:i/>
                <w:sz w:val="21"/>
                <w:szCs w:val="21"/>
              </w:rPr>
              <w:t>1,2,6,7</w:t>
            </w:r>
          </w:p>
          <w:p w:rsidR="007A5CDD" w:rsidRPr="007A5CDD" w:rsidRDefault="007A5CDD" w:rsidP="00140B48">
            <w:pPr>
              <w:pStyle w:val="ConsPlusNormal"/>
              <w:rPr>
                <w:rFonts w:ascii="Times New Roman" w:hAnsi="Times New Roman" w:cs="Times New Roman"/>
                <w:i/>
                <w:sz w:val="21"/>
                <w:szCs w:val="21"/>
              </w:rPr>
            </w:pPr>
          </w:p>
        </w:tc>
        <w:tc>
          <w:tcPr>
            <w:tcW w:w="1275" w:type="dxa"/>
            <w:vMerge w:val="restart"/>
          </w:tcPr>
          <w:p w:rsidR="00140B48" w:rsidRPr="00F51F3A" w:rsidRDefault="00140B48"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vMerge w:val="restart"/>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vMerge w:val="restart"/>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140B48" w:rsidRPr="00F51F3A" w:rsidRDefault="00A64042" w:rsidP="00A64042">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 xml:space="preserve">РБ </w:t>
            </w:r>
          </w:p>
        </w:tc>
        <w:tc>
          <w:tcPr>
            <w:tcW w:w="95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68,1</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70,9</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70,9</w:t>
            </w:r>
          </w:p>
          <w:p w:rsidR="00140B48" w:rsidRPr="00F51F3A" w:rsidRDefault="00140B48" w:rsidP="00140B48">
            <w:pPr>
              <w:pStyle w:val="ConsPlusNormal"/>
              <w:jc w:val="center"/>
              <w:rPr>
                <w:rFonts w:ascii="Times New Roman" w:hAnsi="Times New Roman" w:cs="Times New Roman"/>
                <w:sz w:val="21"/>
                <w:szCs w:val="21"/>
              </w:rPr>
            </w:pP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70,9</w:t>
            </w:r>
          </w:p>
        </w:tc>
        <w:tc>
          <w:tcPr>
            <w:tcW w:w="851"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70,9</w:t>
            </w:r>
          </w:p>
        </w:tc>
        <w:tc>
          <w:tcPr>
            <w:tcW w:w="850"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70,9</w:t>
            </w:r>
          </w:p>
        </w:tc>
        <w:tc>
          <w:tcPr>
            <w:tcW w:w="103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422,6</w:t>
            </w:r>
          </w:p>
        </w:tc>
      </w:tr>
      <w:tr w:rsidR="00140B48" w:rsidRPr="00F51F3A" w:rsidTr="00A64042">
        <w:trPr>
          <w:tblCellSpacing w:w="5" w:type="nil"/>
        </w:trPr>
        <w:tc>
          <w:tcPr>
            <w:tcW w:w="426" w:type="dxa"/>
            <w:vMerge/>
          </w:tcPr>
          <w:p w:rsidR="00140B48" w:rsidRPr="00F51F3A" w:rsidRDefault="00140B48" w:rsidP="00140B48">
            <w:pPr>
              <w:pStyle w:val="ConsPlusNormal"/>
              <w:jc w:val="center"/>
              <w:rPr>
                <w:rFonts w:ascii="Times New Roman" w:hAnsi="Times New Roman" w:cs="Times New Roman"/>
                <w:sz w:val="21"/>
                <w:szCs w:val="21"/>
                <w:lang w:val="en-US"/>
              </w:rPr>
            </w:pPr>
          </w:p>
        </w:tc>
        <w:tc>
          <w:tcPr>
            <w:tcW w:w="4111" w:type="dxa"/>
            <w:vMerge/>
          </w:tcPr>
          <w:p w:rsidR="00140B48" w:rsidRPr="00F51F3A" w:rsidRDefault="00140B48" w:rsidP="00140B48">
            <w:pPr>
              <w:pStyle w:val="ConsPlusNormal"/>
              <w:rPr>
                <w:rFonts w:ascii="Times New Roman" w:hAnsi="Times New Roman" w:cs="Times New Roman"/>
                <w:sz w:val="21"/>
                <w:szCs w:val="21"/>
              </w:rPr>
            </w:pPr>
          </w:p>
        </w:tc>
        <w:tc>
          <w:tcPr>
            <w:tcW w:w="1418" w:type="dxa"/>
            <w:vMerge/>
          </w:tcPr>
          <w:p w:rsidR="00140B48" w:rsidRPr="00F51F3A" w:rsidRDefault="00140B48" w:rsidP="00140B48">
            <w:pPr>
              <w:pStyle w:val="ConsPlusNormal"/>
              <w:rPr>
                <w:rFonts w:ascii="Times New Roman" w:hAnsi="Times New Roman" w:cs="Times New Roman"/>
                <w:sz w:val="21"/>
                <w:szCs w:val="21"/>
              </w:rPr>
            </w:pPr>
          </w:p>
        </w:tc>
        <w:tc>
          <w:tcPr>
            <w:tcW w:w="1275" w:type="dxa"/>
            <w:vMerge/>
          </w:tcPr>
          <w:p w:rsidR="00140B48" w:rsidRPr="00F51F3A" w:rsidRDefault="00140B48" w:rsidP="00140B48">
            <w:pPr>
              <w:pStyle w:val="ConsPlusNormal"/>
              <w:rPr>
                <w:rFonts w:ascii="Times New Roman" w:hAnsi="Times New Roman" w:cs="Times New Roman"/>
                <w:sz w:val="21"/>
                <w:szCs w:val="21"/>
              </w:rPr>
            </w:pPr>
          </w:p>
        </w:tc>
        <w:tc>
          <w:tcPr>
            <w:tcW w:w="709" w:type="dxa"/>
            <w:vMerge/>
          </w:tcPr>
          <w:p w:rsidR="00140B48" w:rsidRPr="00F51F3A" w:rsidRDefault="00140B48" w:rsidP="00140B48">
            <w:pPr>
              <w:pStyle w:val="ConsPlusNormal"/>
              <w:jc w:val="center"/>
              <w:rPr>
                <w:rFonts w:ascii="Times New Roman" w:hAnsi="Times New Roman" w:cs="Times New Roman"/>
                <w:sz w:val="21"/>
                <w:szCs w:val="21"/>
              </w:rPr>
            </w:pPr>
          </w:p>
        </w:tc>
        <w:tc>
          <w:tcPr>
            <w:tcW w:w="708" w:type="dxa"/>
            <w:vMerge/>
          </w:tcPr>
          <w:p w:rsidR="00140B48" w:rsidRPr="00F51F3A" w:rsidRDefault="00140B48" w:rsidP="00140B48">
            <w:pPr>
              <w:pStyle w:val="ConsPlusNormal"/>
              <w:jc w:val="center"/>
              <w:rPr>
                <w:rFonts w:ascii="Times New Roman" w:hAnsi="Times New Roman" w:cs="Times New Roman"/>
                <w:sz w:val="21"/>
                <w:szCs w:val="21"/>
              </w:rPr>
            </w:pPr>
          </w:p>
        </w:tc>
        <w:tc>
          <w:tcPr>
            <w:tcW w:w="567" w:type="dxa"/>
          </w:tcPr>
          <w:p w:rsidR="00140B48" w:rsidRPr="00F51F3A" w:rsidRDefault="00A64042"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140B48" w:rsidRPr="00F51F3A" w:rsidRDefault="00140B48"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33400,00</w:t>
            </w:r>
          </w:p>
        </w:tc>
        <w:tc>
          <w:tcPr>
            <w:tcW w:w="850"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33400,0</w:t>
            </w:r>
          </w:p>
        </w:tc>
        <w:tc>
          <w:tcPr>
            <w:tcW w:w="851"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33400,0</w:t>
            </w:r>
          </w:p>
        </w:tc>
        <w:tc>
          <w:tcPr>
            <w:tcW w:w="850"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33400,0</w:t>
            </w:r>
          </w:p>
        </w:tc>
        <w:tc>
          <w:tcPr>
            <w:tcW w:w="851"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33400,0</w:t>
            </w:r>
          </w:p>
        </w:tc>
        <w:tc>
          <w:tcPr>
            <w:tcW w:w="850" w:type="dxa"/>
          </w:tcPr>
          <w:p w:rsidR="00140B48" w:rsidRPr="00F51F3A" w:rsidRDefault="00140B48"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33400,0</w:t>
            </w:r>
          </w:p>
        </w:tc>
        <w:tc>
          <w:tcPr>
            <w:tcW w:w="1033" w:type="dxa"/>
          </w:tcPr>
          <w:p w:rsidR="00140B48" w:rsidRPr="00F51F3A" w:rsidRDefault="00140B48" w:rsidP="00140B48">
            <w:pPr>
              <w:spacing w:after="0" w:line="240" w:lineRule="auto"/>
              <w:jc w:val="center"/>
              <w:rPr>
                <w:rFonts w:ascii="Times New Roman" w:hAnsi="Times New Roman" w:cs="Times New Roman"/>
                <w:color w:val="000000"/>
                <w:sz w:val="21"/>
                <w:szCs w:val="21"/>
              </w:rPr>
            </w:pPr>
            <w:r w:rsidRPr="00F51F3A">
              <w:rPr>
                <w:rFonts w:ascii="Times New Roman" w:hAnsi="Times New Roman" w:cs="Times New Roman"/>
                <w:color w:val="000000"/>
                <w:sz w:val="21"/>
                <w:szCs w:val="21"/>
              </w:rPr>
              <w:t>200400,0</w:t>
            </w:r>
          </w:p>
        </w:tc>
      </w:tr>
      <w:tr w:rsidR="00A64042" w:rsidRPr="00F51F3A" w:rsidTr="00A64042">
        <w:trPr>
          <w:tblCellSpacing w:w="5" w:type="nil"/>
        </w:trPr>
        <w:tc>
          <w:tcPr>
            <w:tcW w:w="426" w:type="dxa"/>
          </w:tcPr>
          <w:p w:rsidR="00A64042" w:rsidRPr="00F51F3A" w:rsidRDefault="00A64042" w:rsidP="00140B48">
            <w:pPr>
              <w:pStyle w:val="ConsPlusNormal"/>
              <w:jc w:val="center"/>
              <w:rPr>
                <w:rFonts w:ascii="Times New Roman" w:hAnsi="Times New Roman" w:cs="Times New Roman"/>
                <w:b/>
                <w:sz w:val="21"/>
                <w:szCs w:val="21"/>
                <w:lang w:val="en-US"/>
              </w:rPr>
            </w:pPr>
            <w:r w:rsidRPr="00F51F3A">
              <w:rPr>
                <w:rFonts w:ascii="Times New Roman" w:hAnsi="Times New Roman" w:cs="Times New Roman"/>
                <w:b/>
                <w:sz w:val="21"/>
                <w:szCs w:val="21"/>
                <w:lang w:val="en-US"/>
              </w:rPr>
              <w:t>3</w:t>
            </w:r>
          </w:p>
        </w:tc>
        <w:tc>
          <w:tcPr>
            <w:tcW w:w="4111" w:type="dxa"/>
          </w:tcPr>
          <w:p w:rsidR="00A64042" w:rsidRPr="00F51F3A" w:rsidRDefault="00A64042" w:rsidP="00140B48">
            <w:pPr>
              <w:pStyle w:val="ConsPlusNormal"/>
              <w:rPr>
                <w:rFonts w:ascii="Times New Roman" w:hAnsi="Times New Roman" w:cs="Times New Roman"/>
                <w:b/>
                <w:sz w:val="21"/>
                <w:szCs w:val="21"/>
              </w:rPr>
            </w:pPr>
            <w:r w:rsidRPr="00F51F3A">
              <w:rPr>
                <w:rFonts w:ascii="Times New Roman" w:hAnsi="Times New Roman" w:cs="Times New Roman"/>
                <w:b/>
                <w:sz w:val="21"/>
                <w:szCs w:val="21"/>
              </w:rPr>
              <w:t>Подпрограмма «Управление муниципальным долгом»</w:t>
            </w:r>
          </w:p>
        </w:tc>
        <w:tc>
          <w:tcPr>
            <w:tcW w:w="1418" w:type="dxa"/>
          </w:tcPr>
          <w:p w:rsidR="00A64042" w:rsidRPr="00F51F3A" w:rsidRDefault="00A64042" w:rsidP="00140B48">
            <w:pPr>
              <w:pStyle w:val="ConsPlusNormal"/>
              <w:rPr>
                <w:rFonts w:ascii="Times New Roman" w:hAnsi="Times New Roman" w:cs="Times New Roman"/>
                <w:b/>
                <w:sz w:val="21"/>
                <w:szCs w:val="21"/>
              </w:rPr>
            </w:pPr>
            <w:r w:rsidRPr="00F51F3A">
              <w:rPr>
                <w:rFonts w:ascii="Times New Roman" w:hAnsi="Times New Roman" w:cs="Times New Roman"/>
                <w:b/>
                <w:sz w:val="21"/>
                <w:szCs w:val="21"/>
              </w:rPr>
              <w:t>Задача 3</w:t>
            </w:r>
          </w:p>
        </w:tc>
        <w:tc>
          <w:tcPr>
            <w:tcW w:w="1275" w:type="dxa"/>
          </w:tcPr>
          <w:p w:rsidR="00A64042" w:rsidRPr="00FE66BC" w:rsidRDefault="00A64042" w:rsidP="00140B48">
            <w:pPr>
              <w:pStyle w:val="ConsPlusNormal"/>
              <w:rPr>
                <w:rFonts w:ascii="Times New Roman" w:hAnsi="Times New Roman" w:cs="Times New Roman"/>
                <w:sz w:val="21"/>
                <w:szCs w:val="21"/>
              </w:rPr>
            </w:pPr>
            <w:r w:rsidRPr="00FE66BC">
              <w:rPr>
                <w:rFonts w:ascii="Times New Roman" w:hAnsi="Times New Roman" w:cs="Times New Roman"/>
                <w:sz w:val="21"/>
                <w:szCs w:val="21"/>
              </w:rPr>
              <w:t>Финансовое управление</w:t>
            </w:r>
          </w:p>
        </w:tc>
        <w:tc>
          <w:tcPr>
            <w:tcW w:w="709" w:type="dxa"/>
          </w:tcPr>
          <w:p w:rsidR="00A64042" w:rsidRPr="00F51F3A" w:rsidRDefault="00A64042"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2025</w:t>
            </w:r>
          </w:p>
        </w:tc>
        <w:tc>
          <w:tcPr>
            <w:tcW w:w="708" w:type="dxa"/>
          </w:tcPr>
          <w:p w:rsidR="00A64042" w:rsidRPr="00F51F3A" w:rsidRDefault="00A64042" w:rsidP="00140B48">
            <w:pPr>
              <w:pStyle w:val="ConsPlusNormal"/>
              <w:jc w:val="center"/>
              <w:rPr>
                <w:rFonts w:ascii="Times New Roman" w:hAnsi="Times New Roman" w:cs="Times New Roman"/>
                <w:b/>
                <w:sz w:val="21"/>
                <w:szCs w:val="21"/>
              </w:rPr>
            </w:pPr>
            <w:r w:rsidRPr="00F51F3A">
              <w:rPr>
                <w:rFonts w:ascii="Times New Roman" w:hAnsi="Times New Roman" w:cs="Times New Roman"/>
                <w:b/>
                <w:sz w:val="21"/>
                <w:szCs w:val="21"/>
              </w:rPr>
              <w:t>2030</w:t>
            </w:r>
          </w:p>
        </w:tc>
        <w:tc>
          <w:tcPr>
            <w:tcW w:w="567" w:type="dxa"/>
          </w:tcPr>
          <w:p w:rsidR="00A64042" w:rsidRPr="00F51F3A" w:rsidRDefault="00A64042" w:rsidP="00140B48">
            <w:pPr>
              <w:spacing w:after="0" w:line="240" w:lineRule="auto"/>
              <w:jc w:val="center"/>
              <w:rPr>
                <w:rFonts w:ascii="Times New Roman" w:hAnsi="Times New Roman" w:cs="Times New Roman"/>
                <w:b/>
                <w:sz w:val="21"/>
                <w:szCs w:val="21"/>
              </w:rPr>
            </w:pPr>
            <w:r w:rsidRPr="00F51F3A">
              <w:rPr>
                <w:rFonts w:ascii="Times New Roman" w:hAnsi="Times New Roman" w:cs="Times New Roman"/>
                <w:b/>
                <w:sz w:val="21"/>
                <w:szCs w:val="21"/>
              </w:rPr>
              <w:t>МБ</w:t>
            </w:r>
          </w:p>
        </w:tc>
        <w:tc>
          <w:tcPr>
            <w:tcW w:w="953" w:type="dxa"/>
          </w:tcPr>
          <w:p w:rsidR="00A64042" w:rsidRPr="00A64042" w:rsidRDefault="00A64042" w:rsidP="00C26E45">
            <w:pPr>
              <w:pStyle w:val="ConsPlusNormal"/>
              <w:jc w:val="center"/>
              <w:rPr>
                <w:rFonts w:ascii="Times New Roman" w:hAnsi="Times New Roman" w:cs="Times New Roman"/>
                <w:b/>
                <w:sz w:val="21"/>
                <w:szCs w:val="21"/>
              </w:rPr>
            </w:pPr>
            <w:r w:rsidRPr="00A64042">
              <w:rPr>
                <w:rFonts w:ascii="Times New Roman" w:hAnsi="Times New Roman" w:cs="Times New Roman"/>
                <w:b/>
                <w:sz w:val="21"/>
                <w:szCs w:val="21"/>
              </w:rPr>
              <w:t>2000,0</w:t>
            </w:r>
          </w:p>
          <w:p w:rsidR="00A64042" w:rsidRPr="00A64042" w:rsidRDefault="00A64042" w:rsidP="00C26E45">
            <w:pPr>
              <w:pStyle w:val="ConsPlusNormal"/>
              <w:jc w:val="center"/>
              <w:rPr>
                <w:rFonts w:ascii="Times New Roman" w:hAnsi="Times New Roman" w:cs="Times New Roman"/>
                <w:b/>
                <w:sz w:val="21"/>
                <w:szCs w:val="21"/>
              </w:rPr>
            </w:pPr>
          </w:p>
        </w:tc>
        <w:tc>
          <w:tcPr>
            <w:tcW w:w="850" w:type="dxa"/>
          </w:tcPr>
          <w:p w:rsidR="00A64042" w:rsidRPr="00A64042" w:rsidRDefault="00A64042" w:rsidP="00C26E45">
            <w:pPr>
              <w:pStyle w:val="ConsPlusNormal"/>
              <w:jc w:val="center"/>
              <w:rPr>
                <w:rFonts w:ascii="Times New Roman" w:hAnsi="Times New Roman" w:cs="Times New Roman"/>
                <w:b/>
                <w:sz w:val="21"/>
                <w:szCs w:val="21"/>
              </w:rPr>
            </w:pPr>
            <w:r w:rsidRPr="00A64042">
              <w:rPr>
                <w:rFonts w:ascii="Times New Roman" w:hAnsi="Times New Roman" w:cs="Times New Roman"/>
                <w:b/>
                <w:sz w:val="21"/>
                <w:szCs w:val="21"/>
              </w:rPr>
              <w:t>0,0</w:t>
            </w:r>
          </w:p>
          <w:p w:rsidR="00A64042" w:rsidRPr="00A64042" w:rsidRDefault="00A64042" w:rsidP="00C26E45">
            <w:pPr>
              <w:pStyle w:val="ConsPlusNormal"/>
              <w:jc w:val="center"/>
              <w:rPr>
                <w:rFonts w:ascii="Times New Roman" w:hAnsi="Times New Roman" w:cs="Times New Roman"/>
                <w:b/>
                <w:sz w:val="21"/>
                <w:szCs w:val="21"/>
              </w:rPr>
            </w:pPr>
          </w:p>
        </w:tc>
        <w:tc>
          <w:tcPr>
            <w:tcW w:w="851" w:type="dxa"/>
          </w:tcPr>
          <w:p w:rsidR="00A64042" w:rsidRPr="00A64042" w:rsidRDefault="00A64042" w:rsidP="00C26E45">
            <w:pPr>
              <w:pStyle w:val="ConsPlusNormal"/>
              <w:jc w:val="center"/>
              <w:rPr>
                <w:rFonts w:ascii="Times New Roman" w:hAnsi="Times New Roman" w:cs="Times New Roman"/>
                <w:b/>
                <w:sz w:val="21"/>
                <w:szCs w:val="21"/>
              </w:rPr>
            </w:pPr>
            <w:r w:rsidRPr="00A64042">
              <w:rPr>
                <w:rFonts w:ascii="Times New Roman" w:hAnsi="Times New Roman" w:cs="Times New Roman"/>
                <w:b/>
                <w:sz w:val="21"/>
                <w:szCs w:val="21"/>
              </w:rPr>
              <w:t>0,0</w:t>
            </w:r>
          </w:p>
          <w:p w:rsidR="00A64042" w:rsidRPr="00A64042" w:rsidRDefault="00A64042" w:rsidP="00C26E45">
            <w:pPr>
              <w:pStyle w:val="ConsPlusNormal"/>
              <w:jc w:val="center"/>
              <w:rPr>
                <w:rFonts w:ascii="Times New Roman" w:hAnsi="Times New Roman" w:cs="Times New Roman"/>
                <w:b/>
                <w:sz w:val="21"/>
                <w:szCs w:val="21"/>
              </w:rPr>
            </w:pPr>
          </w:p>
        </w:tc>
        <w:tc>
          <w:tcPr>
            <w:tcW w:w="850" w:type="dxa"/>
          </w:tcPr>
          <w:p w:rsidR="00A64042" w:rsidRPr="00A64042" w:rsidRDefault="00A64042" w:rsidP="00C26E45">
            <w:pPr>
              <w:pStyle w:val="ConsPlusNormal"/>
              <w:jc w:val="center"/>
              <w:rPr>
                <w:rFonts w:ascii="Times New Roman" w:hAnsi="Times New Roman" w:cs="Times New Roman"/>
                <w:b/>
                <w:sz w:val="21"/>
                <w:szCs w:val="21"/>
              </w:rPr>
            </w:pPr>
            <w:r w:rsidRPr="00A64042">
              <w:rPr>
                <w:rFonts w:ascii="Times New Roman" w:hAnsi="Times New Roman" w:cs="Times New Roman"/>
                <w:b/>
                <w:sz w:val="21"/>
                <w:szCs w:val="21"/>
              </w:rPr>
              <w:t>0,0</w:t>
            </w:r>
          </w:p>
          <w:p w:rsidR="00A64042" w:rsidRPr="00A64042" w:rsidRDefault="00A64042" w:rsidP="00C26E45">
            <w:pPr>
              <w:pStyle w:val="ConsPlusNormal"/>
              <w:jc w:val="center"/>
              <w:rPr>
                <w:rFonts w:ascii="Times New Roman" w:hAnsi="Times New Roman" w:cs="Times New Roman"/>
                <w:b/>
                <w:sz w:val="21"/>
                <w:szCs w:val="21"/>
              </w:rPr>
            </w:pPr>
          </w:p>
        </w:tc>
        <w:tc>
          <w:tcPr>
            <w:tcW w:w="851" w:type="dxa"/>
          </w:tcPr>
          <w:p w:rsidR="00A64042" w:rsidRPr="00A64042" w:rsidRDefault="00A64042" w:rsidP="00C26E45">
            <w:pPr>
              <w:pStyle w:val="ConsPlusNormal"/>
              <w:jc w:val="center"/>
              <w:rPr>
                <w:rFonts w:ascii="Times New Roman" w:hAnsi="Times New Roman" w:cs="Times New Roman"/>
                <w:b/>
                <w:sz w:val="21"/>
                <w:szCs w:val="21"/>
              </w:rPr>
            </w:pPr>
            <w:r w:rsidRPr="00A64042">
              <w:rPr>
                <w:rFonts w:ascii="Times New Roman" w:hAnsi="Times New Roman" w:cs="Times New Roman"/>
                <w:b/>
                <w:sz w:val="21"/>
                <w:szCs w:val="21"/>
              </w:rPr>
              <w:t>0,0</w:t>
            </w:r>
          </w:p>
          <w:p w:rsidR="00A64042" w:rsidRPr="00A64042" w:rsidRDefault="00A64042" w:rsidP="00C26E45">
            <w:pPr>
              <w:pStyle w:val="ConsPlusNormal"/>
              <w:jc w:val="center"/>
              <w:rPr>
                <w:rFonts w:ascii="Times New Roman" w:hAnsi="Times New Roman" w:cs="Times New Roman"/>
                <w:b/>
                <w:sz w:val="21"/>
                <w:szCs w:val="21"/>
              </w:rPr>
            </w:pPr>
          </w:p>
        </w:tc>
        <w:tc>
          <w:tcPr>
            <w:tcW w:w="850" w:type="dxa"/>
          </w:tcPr>
          <w:p w:rsidR="00A64042" w:rsidRPr="00A64042" w:rsidRDefault="00A64042" w:rsidP="00C26E45">
            <w:pPr>
              <w:pStyle w:val="ConsPlusNormal"/>
              <w:jc w:val="center"/>
              <w:rPr>
                <w:rFonts w:ascii="Times New Roman" w:hAnsi="Times New Roman" w:cs="Times New Roman"/>
                <w:b/>
                <w:sz w:val="21"/>
                <w:szCs w:val="21"/>
              </w:rPr>
            </w:pPr>
            <w:r w:rsidRPr="00A64042">
              <w:rPr>
                <w:rFonts w:ascii="Times New Roman" w:hAnsi="Times New Roman" w:cs="Times New Roman"/>
                <w:b/>
                <w:sz w:val="21"/>
                <w:szCs w:val="21"/>
              </w:rPr>
              <w:t>0,0</w:t>
            </w:r>
          </w:p>
          <w:p w:rsidR="00A64042" w:rsidRPr="00A64042" w:rsidRDefault="00A64042" w:rsidP="00C26E45">
            <w:pPr>
              <w:pStyle w:val="ConsPlusNormal"/>
              <w:jc w:val="center"/>
              <w:rPr>
                <w:rFonts w:ascii="Times New Roman" w:hAnsi="Times New Roman" w:cs="Times New Roman"/>
                <w:b/>
                <w:sz w:val="21"/>
                <w:szCs w:val="21"/>
              </w:rPr>
            </w:pPr>
          </w:p>
        </w:tc>
        <w:tc>
          <w:tcPr>
            <w:tcW w:w="1033" w:type="dxa"/>
          </w:tcPr>
          <w:p w:rsidR="00A64042" w:rsidRPr="00A64042" w:rsidRDefault="00A64042" w:rsidP="00C26E45">
            <w:pPr>
              <w:pStyle w:val="ConsPlusNormal"/>
              <w:jc w:val="center"/>
              <w:rPr>
                <w:rFonts w:ascii="Times New Roman" w:hAnsi="Times New Roman" w:cs="Times New Roman"/>
                <w:b/>
                <w:sz w:val="21"/>
                <w:szCs w:val="21"/>
              </w:rPr>
            </w:pPr>
            <w:r w:rsidRPr="00A64042">
              <w:rPr>
                <w:rFonts w:ascii="Times New Roman" w:hAnsi="Times New Roman" w:cs="Times New Roman"/>
                <w:b/>
                <w:sz w:val="21"/>
                <w:szCs w:val="21"/>
              </w:rPr>
              <w:t>0,0</w:t>
            </w:r>
          </w:p>
          <w:p w:rsidR="00A64042" w:rsidRPr="00A64042" w:rsidRDefault="00A64042" w:rsidP="00C26E45">
            <w:pPr>
              <w:pStyle w:val="ConsPlusNormal"/>
              <w:jc w:val="center"/>
              <w:rPr>
                <w:rFonts w:ascii="Times New Roman" w:hAnsi="Times New Roman" w:cs="Times New Roman"/>
                <w:b/>
                <w:sz w:val="21"/>
                <w:szCs w:val="21"/>
              </w:rPr>
            </w:pPr>
          </w:p>
        </w:tc>
      </w:tr>
      <w:tr w:rsidR="00A64042" w:rsidRPr="00F51F3A" w:rsidTr="00A64042">
        <w:trPr>
          <w:tblCellSpacing w:w="5" w:type="nil"/>
        </w:trPr>
        <w:tc>
          <w:tcPr>
            <w:tcW w:w="426"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3.1</w:t>
            </w:r>
          </w:p>
        </w:tc>
        <w:tc>
          <w:tcPr>
            <w:tcW w:w="4111" w:type="dxa"/>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Эффективное планирование объема и структуры муниципального долга</w:t>
            </w:r>
          </w:p>
        </w:tc>
        <w:tc>
          <w:tcPr>
            <w:tcW w:w="1418" w:type="dxa"/>
          </w:tcPr>
          <w:p w:rsidR="00A64042" w:rsidRPr="00C15554" w:rsidRDefault="00A64042" w:rsidP="00767243">
            <w:pPr>
              <w:pStyle w:val="ConsPlusNormal"/>
              <w:rPr>
                <w:rFonts w:ascii="Times New Roman" w:hAnsi="Times New Roman" w:cs="Times New Roman"/>
                <w:sz w:val="21"/>
                <w:szCs w:val="21"/>
              </w:rPr>
            </w:pPr>
            <w:r w:rsidRPr="00F51F3A">
              <w:rPr>
                <w:rFonts w:ascii="Times New Roman" w:hAnsi="Times New Roman" w:cs="Times New Roman"/>
                <w:sz w:val="21"/>
                <w:szCs w:val="21"/>
              </w:rPr>
              <w:t xml:space="preserve">Задача </w:t>
            </w:r>
            <w:r>
              <w:rPr>
                <w:rFonts w:ascii="Times New Roman" w:hAnsi="Times New Roman" w:cs="Times New Roman"/>
                <w:sz w:val="21"/>
                <w:szCs w:val="21"/>
              </w:rPr>
              <w:t xml:space="preserve">3 </w:t>
            </w:r>
            <w:r w:rsidRPr="00C15554">
              <w:rPr>
                <w:rFonts w:ascii="Times New Roman" w:hAnsi="Times New Roman" w:cs="Times New Roman"/>
                <w:i/>
                <w:sz w:val="21"/>
                <w:szCs w:val="21"/>
              </w:rPr>
              <w:t xml:space="preserve">Индикатор </w:t>
            </w:r>
            <w:r>
              <w:rPr>
                <w:rFonts w:ascii="Times New Roman" w:hAnsi="Times New Roman" w:cs="Times New Roman"/>
                <w:i/>
                <w:sz w:val="21"/>
                <w:szCs w:val="21"/>
              </w:rPr>
              <w:t>8</w:t>
            </w:r>
          </w:p>
        </w:tc>
        <w:tc>
          <w:tcPr>
            <w:tcW w:w="1275" w:type="dxa"/>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A64042" w:rsidRPr="00F51F3A" w:rsidRDefault="00A64042"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A64042" w:rsidRPr="00F51F3A" w:rsidRDefault="00A64042" w:rsidP="00140B48">
            <w:pPr>
              <w:pStyle w:val="ConsPlusNormal"/>
              <w:jc w:val="center"/>
              <w:rPr>
                <w:rFonts w:ascii="Times New Roman" w:hAnsi="Times New Roman" w:cs="Times New Roman"/>
                <w:sz w:val="21"/>
                <w:szCs w:val="21"/>
              </w:rPr>
            </w:pPr>
          </w:p>
        </w:tc>
        <w:tc>
          <w:tcPr>
            <w:tcW w:w="850" w:type="dxa"/>
          </w:tcPr>
          <w:p w:rsidR="00A64042" w:rsidRPr="00F51F3A" w:rsidRDefault="00A64042" w:rsidP="00140B48">
            <w:pPr>
              <w:pStyle w:val="ConsPlusNormal"/>
              <w:jc w:val="center"/>
              <w:rPr>
                <w:rFonts w:ascii="Times New Roman" w:hAnsi="Times New Roman" w:cs="Times New Roman"/>
                <w:sz w:val="21"/>
                <w:szCs w:val="21"/>
              </w:rPr>
            </w:pPr>
          </w:p>
        </w:tc>
        <w:tc>
          <w:tcPr>
            <w:tcW w:w="851" w:type="dxa"/>
          </w:tcPr>
          <w:p w:rsidR="00A64042" w:rsidRPr="00F51F3A" w:rsidRDefault="00A64042" w:rsidP="00140B48">
            <w:pPr>
              <w:pStyle w:val="ConsPlusNormal"/>
              <w:jc w:val="center"/>
              <w:rPr>
                <w:rFonts w:ascii="Times New Roman" w:hAnsi="Times New Roman" w:cs="Times New Roman"/>
                <w:sz w:val="21"/>
                <w:szCs w:val="21"/>
              </w:rPr>
            </w:pPr>
          </w:p>
        </w:tc>
        <w:tc>
          <w:tcPr>
            <w:tcW w:w="850" w:type="dxa"/>
          </w:tcPr>
          <w:p w:rsidR="00A64042" w:rsidRPr="00F51F3A" w:rsidRDefault="00A64042" w:rsidP="00140B48">
            <w:pPr>
              <w:pStyle w:val="ConsPlusNormal"/>
              <w:jc w:val="center"/>
              <w:rPr>
                <w:rFonts w:ascii="Times New Roman" w:hAnsi="Times New Roman" w:cs="Times New Roman"/>
                <w:sz w:val="21"/>
                <w:szCs w:val="21"/>
              </w:rPr>
            </w:pPr>
          </w:p>
        </w:tc>
        <w:tc>
          <w:tcPr>
            <w:tcW w:w="851" w:type="dxa"/>
          </w:tcPr>
          <w:p w:rsidR="00A64042" w:rsidRPr="00F51F3A" w:rsidRDefault="00A64042" w:rsidP="00140B48">
            <w:pPr>
              <w:pStyle w:val="ConsPlusNormal"/>
              <w:jc w:val="center"/>
              <w:rPr>
                <w:rFonts w:ascii="Times New Roman" w:hAnsi="Times New Roman" w:cs="Times New Roman"/>
                <w:sz w:val="21"/>
                <w:szCs w:val="21"/>
              </w:rPr>
            </w:pPr>
          </w:p>
        </w:tc>
        <w:tc>
          <w:tcPr>
            <w:tcW w:w="850" w:type="dxa"/>
          </w:tcPr>
          <w:p w:rsidR="00A64042" w:rsidRPr="00F51F3A" w:rsidRDefault="00A64042" w:rsidP="00140B48">
            <w:pPr>
              <w:pStyle w:val="ConsPlusNormal"/>
              <w:jc w:val="center"/>
              <w:rPr>
                <w:rFonts w:ascii="Times New Roman" w:hAnsi="Times New Roman" w:cs="Times New Roman"/>
                <w:sz w:val="21"/>
                <w:szCs w:val="21"/>
              </w:rPr>
            </w:pPr>
          </w:p>
        </w:tc>
        <w:tc>
          <w:tcPr>
            <w:tcW w:w="1033" w:type="dxa"/>
          </w:tcPr>
          <w:p w:rsidR="00A64042" w:rsidRPr="00F51F3A" w:rsidRDefault="00A64042" w:rsidP="00140B48">
            <w:pPr>
              <w:pStyle w:val="ConsPlusNormal"/>
              <w:jc w:val="center"/>
              <w:rPr>
                <w:rFonts w:ascii="Times New Roman" w:hAnsi="Times New Roman" w:cs="Times New Roman"/>
                <w:sz w:val="21"/>
                <w:szCs w:val="21"/>
              </w:rPr>
            </w:pPr>
          </w:p>
        </w:tc>
      </w:tr>
      <w:tr w:rsidR="00A64042" w:rsidRPr="00F51F3A" w:rsidTr="00A64042">
        <w:trPr>
          <w:tblCellSpacing w:w="5" w:type="nil"/>
        </w:trPr>
        <w:tc>
          <w:tcPr>
            <w:tcW w:w="426"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3.2</w:t>
            </w:r>
          </w:p>
        </w:tc>
        <w:tc>
          <w:tcPr>
            <w:tcW w:w="4111" w:type="dxa"/>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Реализация погашения полученных бюджетных кредитов в соответствии с заключенными Соглашениями</w:t>
            </w:r>
          </w:p>
        </w:tc>
        <w:tc>
          <w:tcPr>
            <w:tcW w:w="1418" w:type="dxa"/>
          </w:tcPr>
          <w:p w:rsidR="00A64042"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 xml:space="preserve">Задача </w:t>
            </w:r>
            <w:r>
              <w:rPr>
                <w:rFonts w:ascii="Times New Roman" w:hAnsi="Times New Roman" w:cs="Times New Roman"/>
                <w:sz w:val="21"/>
                <w:szCs w:val="21"/>
              </w:rPr>
              <w:t>3</w:t>
            </w:r>
          </w:p>
          <w:p w:rsidR="00A64042" w:rsidRPr="00C15554" w:rsidRDefault="00A64042" w:rsidP="00140B48">
            <w:pPr>
              <w:pStyle w:val="ConsPlusNormal"/>
              <w:rPr>
                <w:rFonts w:ascii="Times New Roman" w:hAnsi="Times New Roman" w:cs="Times New Roman"/>
                <w:i/>
                <w:sz w:val="21"/>
                <w:szCs w:val="21"/>
              </w:rPr>
            </w:pPr>
            <w:r w:rsidRPr="00C15554">
              <w:rPr>
                <w:rFonts w:ascii="Times New Roman" w:hAnsi="Times New Roman" w:cs="Times New Roman"/>
                <w:i/>
                <w:sz w:val="21"/>
                <w:szCs w:val="21"/>
              </w:rPr>
              <w:t>Индикатор</w:t>
            </w:r>
            <w:r>
              <w:rPr>
                <w:rFonts w:ascii="Times New Roman" w:hAnsi="Times New Roman" w:cs="Times New Roman"/>
                <w:i/>
                <w:sz w:val="21"/>
                <w:szCs w:val="21"/>
              </w:rPr>
              <w:t>8</w:t>
            </w:r>
          </w:p>
          <w:p w:rsidR="00A64042" w:rsidRPr="00F51F3A" w:rsidRDefault="00A64042" w:rsidP="00140B48">
            <w:pPr>
              <w:pStyle w:val="ConsPlusNormal"/>
              <w:rPr>
                <w:rFonts w:ascii="Times New Roman" w:hAnsi="Times New Roman" w:cs="Times New Roman"/>
                <w:sz w:val="21"/>
                <w:szCs w:val="21"/>
              </w:rPr>
            </w:pPr>
          </w:p>
        </w:tc>
        <w:tc>
          <w:tcPr>
            <w:tcW w:w="1275" w:type="dxa"/>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A64042" w:rsidRPr="00F51F3A" w:rsidRDefault="00A64042"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2000,0</w:t>
            </w:r>
          </w:p>
          <w:p w:rsidR="00A64042" w:rsidRPr="00F51F3A" w:rsidRDefault="00A64042" w:rsidP="00140B48">
            <w:pPr>
              <w:pStyle w:val="ConsPlusNormal"/>
              <w:jc w:val="center"/>
              <w:rPr>
                <w:rFonts w:ascii="Times New Roman" w:hAnsi="Times New Roman" w:cs="Times New Roman"/>
                <w:sz w:val="21"/>
                <w:szCs w:val="21"/>
              </w:rPr>
            </w:pP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c>
          <w:tcPr>
            <w:tcW w:w="851"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c>
          <w:tcPr>
            <w:tcW w:w="851"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c>
          <w:tcPr>
            <w:tcW w:w="1033"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r>
      <w:tr w:rsidR="00A64042" w:rsidRPr="00F51F3A" w:rsidTr="00A64042">
        <w:trPr>
          <w:tblCellSpacing w:w="5" w:type="nil"/>
        </w:trPr>
        <w:tc>
          <w:tcPr>
            <w:tcW w:w="426"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3.3</w:t>
            </w:r>
          </w:p>
        </w:tc>
        <w:tc>
          <w:tcPr>
            <w:tcW w:w="4111" w:type="dxa"/>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Реализация погашения задолженности перед кредитными организациями</w:t>
            </w:r>
          </w:p>
        </w:tc>
        <w:tc>
          <w:tcPr>
            <w:tcW w:w="1418" w:type="dxa"/>
          </w:tcPr>
          <w:p w:rsidR="00A64042"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 xml:space="preserve">Задача </w:t>
            </w:r>
            <w:r>
              <w:rPr>
                <w:rFonts w:ascii="Times New Roman" w:hAnsi="Times New Roman" w:cs="Times New Roman"/>
                <w:sz w:val="21"/>
                <w:szCs w:val="21"/>
              </w:rPr>
              <w:t>3</w:t>
            </w:r>
          </w:p>
          <w:p w:rsidR="00A64042" w:rsidRPr="00D3735B" w:rsidRDefault="00A64042" w:rsidP="00767243">
            <w:pPr>
              <w:pStyle w:val="ConsPlusNormal"/>
              <w:rPr>
                <w:rFonts w:ascii="Times New Roman" w:hAnsi="Times New Roman" w:cs="Times New Roman"/>
                <w:i/>
                <w:sz w:val="21"/>
                <w:szCs w:val="21"/>
              </w:rPr>
            </w:pPr>
            <w:r w:rsidRPr="00D3735B">
              <w:rPr>
                <w:rFonts w:ascii="Times New Roman" w:hAnsi="Times New Roman" w:cs="Times New Roman"/>
                <w:i/>
                <w:sz w:val="21"/>
                <w:szCs w:val="21"/>
              </w:rPr>
              <w:t xml:space="preserve">Индикатор </w:t>
            </w:r>
            <w:r>
              <w:rPr>
                <w:rFonts w:ascii="Times New Roman" w:hAnsi="Times New Roman" w:cs="Times New Roman"/>
                <w:i/>
                <w:sz w:val="21"/>
                <w:szCs w:val="21"/>
              </w:rPr>
              <w:t>8</w:t>
            </w:r>
          </w:p>
        </w:tc>
        <w:tc>
          <w:tcPr>
            <w:tcW w:w="1275" w:type="dxa"/>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A64042" w:rsidRPr="00F51F3A" w:rsidRDefault="00A64042"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tc>
        <w:tc>
          <w:tcPr>
            <w:tcW w:w="851"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tc>
        <w:tc>
          <w:tcPr>
            <w:tcW w:w="851"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tc>
        <w:tc>
          <w:tcPr>
            <w:tcW w:w="1033"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tc>
      </w:tr>
      <w:tr w:rsidR="00A64042" w:rsidRPr="00F51F3A" w:rsidTr="00A64042">
        <w:trPr>
          <w:tblCellSpacing w:w="5" w:type="nil"/>
        </w:trPr>
        <w:tc>
          <w:tcPr>
            <w:tcW w:w="426"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3.4</w:t>
            </w:r>
          </w:p>
        </w:tc>
        <w:tc>
          <w:tcPr>
            <w:tcW w:w="4111" w:type="dxa"/>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Реализация обслуживания муниципального долга</w:t>
            </w:r>
          </w:p>
        </w:tc>
        <w:tc>
          <w:tcPr>
            <w:tcW w:w="1418" w:type="dxa"/>
          </w:tcPr>
          <w:p w:rsidR="00A64042"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Задача 3</w:t>
            </w:r>
          </w:p>
          <w:p w:rsidR="00A64042" w:rsidRPr="00AF0C27" w:rsidRDefault="00A64042" w:rsidP="00C953C1">
            <w:pPr>
              <w:pStyle w:val="ConsPlusNormal"/>
              <w:rPr>
                <w:rFonts w:ascii="Times New Roman" w:hAnsi="Times New Roman" w:cs="Times New Roman"/>
                <w:i/>
                <w:sz w:val="21"/>
                <w:szCs w:val="21"/>
              </w:rPr>
            </w:pPr>
            <w:r w:rsidRPr="00AF0C27">
              <w:rPr>
                <w:rFonts w:ascii="Times New Roman" w:hAnsi="Times New Roman" w:cs="Times New Roman"/>
                <w:i/>
                <w:sz w:val="21"/>
                <w:szCs w:val="21"/>
              </w:rPr>
              <w:t>Индикатор</w:t>
            </w:r>
            <w:r>
              <w:rPr>
                <w:rFonts w:ascii="Times New Roman" w:hAnsi="Times New Roman" w:cs="Times New Roman"/>
                <w:i/>
                <w:sz w:val="21"/>
                <w:szCs w:val="21"/>
              </w:rPr>
              <w:t>8</w:t>
            </w:r>
          </w:p>
        </w:tc>
        <w:tc>
          <w:tcPr>
            <w:tcW w:w="1275" w:type="dxa"/>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Финансовое управление</w:t>
            </w:r>
          </w:p>
        </w:tc>
        <w:tc>
          <w:tcPr>
            <w:tcW w:w="709"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2025</w:t>
            </w:r>
          </w:p>
        </w:tc>
        <w:tc>
          <w:tcPr>
            <w:tcW w:w="708"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2030</w:t>
            </w:r>
          </w:p>
        </w:tc>
        <w:tc>
          <w:tcPr>
            <w:tcW w:w="567" w:type="dxa"/>
          </w:tcPr>
          <w:p w:rsidR="00A64042" w:rsidRPr="00F51F3A" w:rsidRDefault="00A64042" w:rsidP="00140B48">
            <w:pPr>
              <w:spacing w:after="0" w:line="240" w:lineRule="auto"/>
              <w:jc w:val="center"/>
              <w:rPr>
                <w:rFonts w:ascii="Times New Roman" w:hAnsi="Times New Roman" w:cs="Times New Roman"/>
                <w:sz w:val="21"/>
                <w:szCs w:val="21"/>
              </w:rPr>
            </w:pPr>
            <w:r w:rsidRPr="00F51F3A">
              <w:rPr>
                <w:rFonts w:ascii="Times New Roman" w:hAnsi="Times New Roman" w:cs="Times New Roman"/>
                <w:sz w:val="21"/>
                <w:szCs w:val="21"/>
              </w:rPr>
              <w:t>МБ</w:t>
            </w:r>
          </w:p>
        </w:tc>
        <w:tc>
          <w:tcPr>
            <w:tcW w:w="953"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c>
          <w:tcPr>
            <w:tcW w:w="851"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tc>
        <w:tc>
          <w:tcPr>
            <w:tcW w:w="851"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c>
          <w:tcPr>
            <w:tcW w:w="1033"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0,0</w:t>
            </w:r>
          </w:p>
          <w:p w:rsidR="00A64042" w:rsidRPr="00F51F3A" w:rsidRDefault="00A64042" w:rsidP="00140B48">
            <w:pPr>
              <w:pStyle w:val="ConsPlusNormal"/>
              <w:jc w:val="center"/>
              <w:rPr>
                <w:rFonts w:ascii="Times New Roman" w:hAnsi="Times New Roman" w:cs="Times New Roman"/>
                <w:sz w:val="21"/>
                <w:szCs w:val="21"/>
              </w:rPr>
            </w:pPr>
          </w:p>
        </w:tc>
      </w:tr>
      <w:tr w:rsidR="00A64042" w:rsidRPr="00F51F3A" w:rsidTr="00A64042">
        <w:trPr>
          <w:trHeight w:val="277"/>
          <w:tblCellSpacing w:w="5" w:type="nil"/>
        </w:trPr>
        <w:tc>
          <w:tcPr>
            <w:tcW w:w="9214" w:type="dxa"/>
            <w:gridSpan w:val="7"/>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Итого:</w:t>
            </w:r>
          </w:p>
        </w:tc>
        <w:tc>
          <w:tcPr>
            <w:tcW w:w="953"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35668,1</w:t>
            </w:r>
          </w:p>
        </w:tc>
        <w:tc>
          <w:tcPr>
            <w:tcW w:w="850"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33670,9</w:t>
            </w:r>
          </w:p>
        </w:tc>
        <w:tc>
          <w:tcPr>
            <w:tcW w:w="851"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33670,9</w:t>
            </w:r>
          </w:p>
        </w:tc>
        <w:tc>
          <w:tcPr>
            <w:tcW w:w="850"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33670,9</w:t>
            </w:r>
          </w:p>
        </w:tc>
        <w:tc>
          <w:tcPr>
            <w:tcW w:w="851"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33670,9</w:t>
            </w:r>
          </w:p>
        </w:tc>
        <w:tc>
          <w:tcPr>
            <w:tcW w:w="850"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33670,9</w:t>
            </w:r>
          </w:p>
        </w:tc>
        <w:tc>
          <w:tcPr>
            <w:tcW w:w="1033"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202022,6</w:t>
            </w:r>
          </w:p>
        </w:tc>
      </w:tr>
      <w:tr w:rsidR="00A64042" w:rsidRPr="00F51F3A" w:rsidTr="00A64042">
        <w:trPr>
          <w:tblCellSpacing w:w="5" w:type="nil"/>
        </w:trPr>
        <w:tc>
          <w:tcPr>
            <w:tcW w:w="9214" w:type="dxa"/>
            <w:gridSpan w:val="7"/>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Местный бюджет:</w:t>
            </w:r>
          </w:p>
        </w:tc>
        <w:tc>
          <w:tcPr>
            <w:tcW w:w="953"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35600,0</w:t>
            </w:r>
          </w:p>
        </w:tc>
        <w:tc>
          <w:tcPr>
            <w:tcW w:w="850"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33600,0</w:t>
            </w:r>
          </w:p>
        </w:tc>
        <w:tc>
          <w:tcPr>
            <w:tcW w:w="851"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33600,0</w:t>
            </w:r>
          </w:p>
        </w:tc>
        <w:tc>
          <w:tcPr>
            <w:tcW w:w="850"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33600,0</w:t>
            </w:r>
          </w:p>
        </w:tc>
        <w:tc>
          <w:tcPr>
            <w:tcW w:w="851"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33600,0</w:t>
            </w:r>
          </w:p>
        </w:tc>
        <w:tc>
          <w:tcPr>
            <w:tcW w:w="850"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33600,0</w:t>
            </w:r>
          </w:p>
        </w:tc>
        <w:tc>
          <w:tcPr>
            <w:tcW w:w="1033" w:type="dxa"/>
            <w:vAlign w:val="bottom"/>
          </w:tcPr>
          <w:p w:rsidR="00A64042" w:rsidRPr="00A64042" w:rsidRDefault="00A64042" w:rsidP="00140B48">
            <w:pPr>
              <w:spacing w:after="0" w:line="240" w:lineRule="auto"/>
              <w:jc w:val="center"/>
              <w:rPr>
                <w:rFonts w:ascii="Times New Roman" w:hAnsi="Times New Roman" w:cs="Times New Roman"/>
                <w:color w:val="000000"/>
                <w:sz w:val="21"/>
                <w:szCs w:val="21"/>
              </w:rPr>
            </w:pPr>
            <w:r w:rsidRPr="00A64042">
              <w:rPr>
                <w:rFonts w:ascii="Times New Roman" w:hAnsi="Times New Roman" w:cs="Times New Roman"/>
                <w:color w:val="000000"/>
                <w:sz w:val="21"/>
                <w:szCs w:val="21"/>
              </w:rPr>
              <w:t>201600,0</w:t>
            </w:r>
          </w:p>
        </w:tc>
      </w:tr>
      <w:tr w:rsidR="00A64042" w:rsidRPr="00F51F3A" w:rsidTr="00A64042">
        <w:trPr>
          <w:tblCellSpacing w:w="5" w:type="nil"/>
        </w:trPr>
        <w:tc>
          <w:tcPr>
            <w:tcW w:w="9214" w:type="dxa"/>
            <w:gridSpan w:val="7"/>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Республиканский бюджет:</w:t>
            </w:r>
          </w:p>
        </w:tc>
        <w:tc>
          <w:tcPr>
            <w:tcW w:w="953"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68,1</w:t>
            </w: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70,9</w:t>
            </w:r>
          </w:p>
        </w:tc>
        <w:tc>
          <w:tcPr>
            <w:tcW w:w="851"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70,9</w:t>
            </w: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70,9</w:t>
            </w:r>
          </w:p>
        </w:tc>
        <w:tc>
          <w:tcPr>
            <w:tcW w:w="851"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70,9</w:t>
            </w: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70,9</w:t>
            </w:r>
          </w:p>
        </w:tc>
        <w:tc>
          <w:tcPr>
            <w:tcW w:w="1033" w:type="dxa"/>
          </w:tcPr>
          <w:p w:rsidR="00A64042" w:rsidRPr="00F51F3A" w:rsidRDefault="00A64042" w:rsidP="00140B48">
            <w:pPr>
              <w:pStyle w:val="ConsPlusNormal"/>
              <w:jc w:val="center"/>
              <w:rPr>
                <w:rFonts w:ascii="Times New Roman" w:hAnsi="Times New Roman" w:cs="Times New Roman"/>
                <w:sz w:val="21"/>
                <w:szCs w:val="21"/>
              </w:rPr>
            </w:pPr>
            <w:r>
              <w:rPr>
                <w:rFonts w:ascii="Times New Roman" w:hAnsi="Times New Roman" w:cs="Times New Roman"/>
                <w:sz w:val="21"/>
                <w:szCs w:val="21"/>
              </w:rPr>
              <w:t>422,6</w:t>
            </w:r>
          </w:p>
        </w:tc>
      </w:tr>
      <w:tr w:rsidR="00A64042" w:rsidRPr="00F51F3A" w:rsidTr="00A64042">
        <w:trPr>
          <w:tblCellSpacing w:w="5" w:type="nil"/>
        </w:trPr>
        <w:tc>
          <w:tcPr>
            <w:tcW w:w="9214" w:type="dxa"/>
            <w:gridSpan w:val="7"/>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Федеральный бюджет:</w:t>
            </w:r>
          </w:p>
        </w:tc>
        <w:tc>
          <w:tcPr>
            <w:tcW w:w="953"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1033"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r>
      <w:tr w:rsidR="00A64042" w:rsidRPr="00F51F3A" w:rsidTr="00A64042">
        <w:trPr>
          <w:tblCellSpacing w:w="5" w:type="nil"/>
        </w:trPr>
        <w:tc>
          <w:tcPr>
            <w:tcW w:w="9214" w:type="dxa"/>
            <w:gridSpan w:val="7"/>
          </w:tcPr>
          <w:p w:rsidR="00A64042" w:rsidRPr="00F51F3A" w:rsidRDefault="00A64042" w:rsidP="00140B48">
            <w:pPr>
              <w:pStyle w:val="ConsPlusNormal"/>
              <w:rPr>
                <w:rFonts w:ascii="Times New Roman" w:hAnsi="Times New Roman" w:cs="Times New Roman"/>
                <w:sz w:val="21"/>
                <w:szCs w:val="21"/>
              </w:rPr>
            </w:pPr>
            <w:r w:rsidRPr="00F51F3A">
              <w:rPr>
                <w:rFonts w:ascii="Times New Roman" w:hAnsi="Times New Roman" w:cs="Times New Roman"/>
                <w:sz w:val="21"/>
                <w:szCs w:val="21"/>
              </w:rPr>
              <w:t>Прочие источники (указываются виды источников):</w:t>
            </w:r>
          </w:p>
        </w:tc>
        <w:tc>
          <w:tcPr>
            <w:tcW w:w="953"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1"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850"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c>
          <w:tcPr>
            <w:tcW w:w="1033" w:type="dxa"/>
          </w:tcPr>
          <w:p w:rsidR="00A64042" w:rsidRPr="00F51F3A" w:rsidRDefault="00A64042" w:rsidP="00140B48">
            <w:pPr>
              <w:pStyle w:val="ConsPlusNormal"/>
              <w:jc w:val="center"/>
              <w:rPr>
                <w:rFonts w:ascii="Times New Roman" w:hAnsi="Times New Roman" w:cs="Times New Roman"/>
                <w:sz w:val="21"/>
                <w:szCs w:val="21"/>
              </w:rPr>
            </w:pPr>
            <w:r w:rsidRPr="00F51F3A">
              <w:rPr>
                <w:rFonts w:ascii="Times New Roman" w:hAnsi="Times New Roman" w:cs="Times New Roman"/>
                <w:sz w:val="21"/>
                <w:szCs w:val="21"/>
              </w:rPr>
              <w:t>-</w:t>
            </w:r>
          </w:p>
        </w:tc>
      </w:tr>
    </w:tbl>
    <w:p w:rsidR="00294DC1" w:rsidRPr="00046D1B" w:rsidRDefault="00294DC1" w:rsidP="00294DC1">
      <w:pPr>
        <w:pStyle w:val="ConsPlusNormal"/>
        <w:jc w:val="both"/>
        <w:rPr>
          <w:sz w:val="16"/>
          <w:szCs w:val="16"/>
        </w:rPr>
      </w:pPr>
    </w:p>
    <w:p w:rsidR="00294DC1" w:rsidRPr="00F72817" w:rsidRDefault="00294DC1" w:rsidP="00294DC1">
      <w:pPr>
        <w:pStyle w:val="ConsPlusNormal"/>
        <w:ind w:firstLine="540"/>
        <w:jc w:val="both"/>
        <w:rPr>
          <w:rFonts w:ascii="Times New Roman" w:hAnsi="Times New Roman" w:cs="Times New Roman"/>
        </w:rPr>
      </w:pPr>
      <w:r w:rsidRPr="00F72817">
        <w:rPr>
          <w:rFonts w:ascii="Times New Roman" w:hAnsi="Times New Roman" w:cs="Times New Roman"/>
        </w:rPr>
        <w:t>--------------------------------</w:t>
      </w:r>
    </w:p>
    <w:p w:rsidR="00294DC1" w:rsidRPr="00F72817" w:rsidRDefault="00294DC1" w:rsidP="00294DC1">
      <w:pPr>
        <w:pStyle w:val="ConsPlusNormal"/>
        <w:ind w:right="-456" w:firstLine="540"/>
        <w:jc w:val="both"/>
        <w:rPr>
          <w:rFonts w:ascii="Times New Roman" w:hAnsi="Times New Roman" w:cs="Times New Roman"/>
        </w:rPr>
      </w:pPr>
      <w:bookmarkStart w:id="6" w:name="Par760"/>
      <w:bookmarkEnd w:id="6"/>
      <w:r w:rsidRPr="00F72817">
        <w:rPr>
          <w:rFonts w:ascii="Times New Roman" w:hAnsi="Times New Roman" w:cs="Times New Roman"/>
        </w:rPr>
        <w:t>&lt;*&gt; В графе 3 указываются ссылки на разделы 3 - 5 программы (номер цели, задачи, на решение которой направлено мероприятие; номер показателя результативности, на достижение целевого значения которого влияет данное мероприятие).</w:t>
      </w:r>
    </w:p>
    <w:p w:rsidR="006B38AD" w:rsidRDefault="006B38AD" w:rsidP="00776978">
      <w:pPr>
        <w:pStyle w:val="ConsPlusNormal"/>
        <w:jc w:val="center"/>
        <w:rPr>
          <w:rFonts w:ascii="Times New Roman" w:hAnsi="Times New Roman" w:cs="Times New Roman"/>
          <w:b/>
          <w:bCs/>
          <w:sz w:val="24"/>
          <w:szCs w:val="24"/>
        </w:rPr>
      </w:pPr>
    </w:p>
    <w:p w:rsidR="008E0BBB" w:rsidRDefault="008E0BBB" w:rsidP="00776978">
      <w:pPr>
        <w:pStyle w:val="ConsPlusNormal"/>
        <w:jc w:val="center"/>
        <w:rPr>
          <w:rFonts w:ascii="Times New Roman" w:hAnsi="Times New Roman" w:cs="Times New Roman"/>
          <w:b/>
          <w:bCs/>
          <w:sz w:val="28"/>
          <w:szCs w:val="28"/>
        </w:rPr>
      </w:pPr>
    </w:p>
    <w:p w:rsidR="00A64042" w:rsidRDefault="00A64042" w:rsidP="008E0BBB">
      <w:pPr>
        <w:pStyle w:val="ConsPlusNormal"/>
        <w:jc w:val="center"/>
        <w:rPr>
          <w:rFonts w:ascii="Times New Roman" w:hAnsi="Times New Roman" w:cs="Times New Roman"/>
          <w:b/>
          <w:bCs/>
          <w:sz w:val="28"/>
          <w:szCs w:val="28"/>
        </w:rPr>
      </w:pPr>
    </w:p>
    <w:p w:rsidR="00FE66BC" w:rsidRDefault="00FE66BC" w:rsidP="008E0BBB">
      <w:pPr>
        <w:pStyle w:val="ConsPlusNormal"/>
        <w:jc w:val="center"/>
        <w:rPr>
          <w:rFonts w:ascii="Times New Roman" w:hAnsi="Times New Roman" w:cs="Times New Roman"/>
          <w:b/>
          <w:bCs/>
          <w:sz w:val="28"/>
          <w:szCs w:val="28"/>
        </w:rPr>
      </w:pPr>
    </w:p>
    <w:p w:rsidR="00776978" w:rsidRPr="002368F4" w:rsidRDefault="00F51F3A" w:rsidP="008E0BBB">
      <w:pPr>
        <w:pStyle w:val="ConsPlusNormal"/>
        <w:jc w:val="center"/>
        <w:rPr>
          <w:rFonts w:ascii="Times New Roman" w:hAnsi="Times New Roman" w:cs="Times New Roman"/>
          <w:b/>
          <w:bCs/>
          <w:sz w:val="24"/>
          <w:szCs w:val="24"/>
        </w:rPr>
      </w:pPr>
      <w:r w:rsidRPr="002368F4">
        <w:rPr>
          <w:rFonts w:ascii="Times New Roman" w:hAnsi="Times New Roman" w:cs="Times New Roman"/>
          <w:b/>
          <w:bCs/>
          <w:sz w:val="24"/>
          <w:szCs w:val="24"/>
        </w:rPr>
        <w:lastRenderedPageBreak/>
        <w:t xml:space="preserve">Раздел </w:t>
      </w:r>
      <w:r w:rsidR="00776978" w:rsidRPr="002368F4">
        <w:rPr>
          <w:rFonts w:ascii="Times New Roman" w:hAnsi="Times New Roman" w:cs="Times New Roman"/>
          <w:b/>
          <w:bCs/>
          <w:sz w:val="24"/>
          <w:szCs w:val="24"/>
        </w:rPr>
        <w:t>7. Ресурсное обеспечение муниципальной программы</w:t>
      </w:r>
    </w:p>
    <w:p w:rsidR="00776978" w:rsidRPr="002368F4" w:rsidRDefault="00776978" w:rsidP="008E0BBB">
      <w:pPr>
        <w:pStyle w:val="ConsPlusNormal"/>
        <w:spacing w:after="240"/>
        <w:jc w:val="center"/>
        <w:rPr>
          <w:rFonts w:ascii="Times New Roman" w:hAnsi="Times New Roman" w:cs="Times New Roman"/>
          <w:bCs/>
          <w:sz w:val="24"/>
          <w:szCs w:val="24"/>
        </w:rPr>
      </w:pPr>
      <w:r w:rsidRPr="002368F4">
        <w:rPr>
          <w:rFonts w:ascii="Times New Roman" w:hAnsi="Times New Roman" w:cs="Times New Roman"/>
          <w:bCs/>
          <w:sz w:val="24"/>
          <w:szCs w:val="24"/>
        </w:rPr>
        <w:t>Ресурсное обеспечение муниципальной программы за счет средств бюджета муниципального образования «Мухоршибирский район»</w:t>
      </w:r>
    </w:p>
    <w:tbl>
      <w:tblPr>
        <w:tblW w:w="14839" w:type="dxa"/>
        <w:tblCellSpacing w:w="5" w:type="nil"/>
        <w:tblInd w:w="-67" w:type="dxa"/>
        <w:tblLayout w:type="fixed"/>
        <w:tblCellMar>
          <w:left w:w="75" w:type="dxa"/>
          <w:right w:w="75" w:type="dxa"/>
        </w:tblCellMar>
        <w:tblLook w:val="0000"/>
      </w:tblPr>
      <w:tblGrid>
        <w:gridCol w:w="1560"/>
        <w:gridCol w:w="4111"/>
        <w:gridCol w:w="2273"/>
        <w:gridCol w:w="567"/>
        <w:gridCol w:w="425"/>
        <w:gridCol w:w="422"/>
        <w:gridCol w:w="430"/>
        <w:gridCol w:w="875"/>
        <w:gridCol w:w="825"/>
        <w:gridCol w:w="833"/>
        <w:gridCol w:w="834"/>
        <w:gridCol w:w="851"/>
        <w:gridCol w:w="833"/>
      </w:tblGrid>
      <w:tr w:rsidR="00776978" w:rsidRPr="001361C8" w:rsidTr="008E0BBB">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Статус</w:t>
            </w:r>
          </w:p>
        </w:tc>
        <w:tc>
          <w:tcPr>
            <w:tcW w:w="4111" w:type="dxa"/>
            <w:vMerge w:val="restart"/>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Наименование муниципальной программы, подпрограммы, ведомственной целевой программы, основного мероприятия</w:t>
            </w:r>
          </w:p>
        </w:tc>
        <w:tc>
          <w:tcPr>
            <w:tcW w:w="2273" w:type="dxa"/>
            <w:vMerge w:val="restart"/>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Ответственный исполнитель, соисполнители</w:t>
            </w:r>
          </w:p>
        </w:tc>
        <w:tc>
          <w:tcPr>
            <w:tcW w:w="1844" w:type="dxa"/>
            <w:gridSpan w:val="4"/>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Код бюджетной классификации</w:t>
            </w:r>
          </w:p>
        </w:tc>
        <w:tc>
          <w:tcPr>
            <w:tcW w:w="5051" w:type="dxa"/>
            <w:gridSpan w:val="6"/>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Расходы (тыс. руб.), годы</w:t>
            </w:r>
          </w:p>
        </w:tc>
      </w:tr>
      <w:tr w:rsidR="00776978" w:rsidRPr="001361C8" w:rsidTr="008E0BBB">
        <w:trPr>
          <w:trHeight w:val="470"/>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both"/>
              <w:rPr>
                <w:rFonts w:ascii="Times New Roman" w:hAnsi="Times New Roman" w:cs="Times New Roman"/>
              </w:rPr>
            </w:pPr>
          </w:p>
        </w:tc>
        <w:tc>
          <w:tcPr>
            <w:tcW w:w="4111" w:type="dxa"/>
            <w:vMerge/>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both"/>
              <w:rPr>
                <w:rFonts w:ascii="Times New Roman" w:hAnsi="Times New Roman" w:cs="Times New Roman"/>
              </w:rPr>
            </w:pPr>
          </w:p>
        </w:tc>
        <w:tc>
          <w:tcPr>
            <w:tcW w:w="2273" w:type="dxa"/>
            <w:vMerge/>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ЦСР</w:t>
            </w:r>
          </w:p>
        </w:tc>
        <w:tc>
          <w:tcPr>
            <w:tcW w:w="425" w:type="dxa"/>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proofErr w:type="spellStart"/>
            <w:r w:rsidRPr="001361C8">
              <w:rPr>
                <w:rFonts w:ascii="Times New Roman" w:hAnsi="Times New Roman" w:cs="Times New Roman"/>
              </w:rPr>
              <w:t>РзПр</w:t>
            </w:r>
            <w:proofErr w:type="spellEnd"/>
          </w:p>
        </w:tc>
        <w:tc>
          <w:tcPr>
            <w:tcW w:w="422" w:type="dxa"/>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ГРБС</w:t>
            </w:r>
          </w:p>
        </w:tc>
        <w:tc>
          <w:tcPr>
            <w:tcW w:w="430" w:type="dxa"/>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ВР</w:t>
            </w:r>
          </w:p>
        </w:tc>
        <w:tc>
          <w:tcPr>
            <w:tcW w:w="875" w:type="dxa"/>
            <w:tcBorders>
              <w:top w:val="single" w:sz="4" w:space="0" w:color="auto"/>
              <w:left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20</w:t>
            </w:r>
            <w:r w:rsidR="005E6061" w:rsidRPr="001361C8">
              <w:rPr>
                <w:rFonts w:ascii="Times New Roman" w:hAnsi="Times New Roman" w:cs="Times New Roman"/>
              </w:rPr>
              <w:t>2</w:t>
            </w:r>
            <w:r w:rsidRPr="001361C8">
              <w:rPr>
                <w:rFonts w:ascii="Times New Roman" w:hAnsi="Times New Roman" w:cs="Times New Roman"/>
              </w:rPr>
              <w:t>5г.</w:t>
            </w:r>
          </w:p>
        </w:tc>
        <w:tc>
          <w:tcPr>
            <w:tcW w:w="825" w:type="dxa"/>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20</w:t>
            </w:r>
            <w:r w:rsidR="001E47DA" w:rsidRPr="001361C8">
              <w:rPr>
                <w:rFonts w:ascii="Times New Roman" w:hAnsi="Times New Roman" w:cs="Times New Roman"/>
              </w:rPr>
              <w:t>2</w:t>
            </w:r>
            <w:r w:rsidRPr="001361C8">
              <w:rPr>
                <w:rFonts w:ascii="Times New Roman" w:hAnsi="Times New Roman" w:cs="Times New Roman"/>
              </w:rPr>
              <w:t>6г.</w:t>
            </w:r>
          </w:p>
        </w:tc>
        <w:tc>
          <w:tcPr>
            <w:tcW w:w="833" w:type="dxa"/>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20</w:t>
            </w:r>
            <w:r w:rsidR="001E47DA" w:rsidRPr="001361C8">
              <w:rPr>
                <w:rFonts w:ascii="Times New Roman" w:hAnsi="Times New Roman" w:cs="Times New Roman"/>
              </w:rPr>
              <w:t>2</w:t>
            </w:r>
            <w:r w:rsidRPr="001361C8">
              <w:rPr>
                <w:rFonts w:ascii="Times New Roman" w:hAnsi="Times New Roman" w:cs="Times New Roman"/>
              </w:rPr>
              <w:t>7г.</w:t>
            </w:r>
          </w:p>
        </w:tc>
        <w:tc>
          <w:tcPr>
            <w:tcW w:w="834" w:type="dxa"/>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20</w:t>
            </w:r>
            <w:r w:rsidR="001E47DA" w:rsidRPr="001361C8">
              <w:rPr>
                <w:rFonts w:ascii="Times New Roman" w:hAnsi="Times New Roman" w:cs="Times New Roman"/>
              </w:rPr>
              <w:t>2</w:t>
            </w:r>
            <w:r w:rsidRPr="001361C8">
              <w:rPr>
                <w:rFonts w:ascii="Times New Roman" w:hAnsi="Times New Roman" w:cs="Times New Roman"/>
              </w:rPr>
              <w:t>8г.</w:t>
            </w:r>
          </w:p>
        </w:tc>
        <w:tc>
          <w:tcPr>
            <w:tcW w:w="851" w:type="dxa"/>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20</w:t>
            </w:r>
            <w:r w:rsidR="001E47DA" w:rsidRPr="001361C8">
              <w:rPr>
                <w:rFonts w:ascii="Times New Roman" w:hAnsi="Times New Roman" w:cs="Times New Roman"/>
              </w:rPr>
              <w:t>2</w:t>
            </w:r>
            <w:r w:rsidRPr="001361C8">
              <w:rPr>
                <w:rFonts w:ascii="Times New Roman" w:hAnsi="Times New Roman" w:cs="Times New Roman"/>
              </w:rPr>
              <w:t>9г.</w:t>
            </w:r>
          </w:p>
        </w:tc>
        <w:tc>
          <w:tcPr>
            <w:tcW w:w="833" w:type="dxa"/>
            <w:tcBorders>
              <w:top w:val="single" w:sz="4" w:space="0" w:color="auto"/>
              <w:left w:val="single" w:sz="4" w:space="0" w:color="auto"/>
              <w:bottom w:val="single" w:sz="4" w:space="0" w:color="auto"/>
              <w:right w:val="single" w:sz="4" w:space="0" w:color="auto"/>
            </w:tcBorders>
          </w:tcPr>
          <w:p w:rsidR="00776978" w:rsidRPr="001361C8" w:rsidRDefault="00776978" w:rsidP="001361C8">
            <w:pPr>
              <w:pStyle w:val="ConsPlusNormal"/>
              <w:jc w:val="center"/>
              <w:rPr>
                <w:rFonts w:ascii="Times New Roman" w:hAnsi="Times New Roman" w:cs="Times New Roman"/>
              </w:rPr>
            </w:pPr>
            <w:r w:rsidRPr="001361C8">
              <w:rPr>
                <w:rFonts w:ascii="Times New Roman" w:hAnsi="Times New Roman" w:cs="Times New Roman"/>
              </w:rPr>
              <w:t>20</w:t>
            </w:r>
            <w:r w:rsidR="001E47DA" w:rsidRPr="001361C8">
              <w:rPr>
                <w:rFonts w:ascii="Times New Roman" w:hAnsi="Times New Roman" w:cs="Times New Roman"/>
              </w:rPr>
              <w:t>3</w:t>
            </w:r>
            <w:r w:rsidRPr="001361C8">
              <w:rPr>
                <w:rFonts w:ascii="Times New Roman" w:hAnsi="Times New Roman" w:cs="Times New Roman"/>
              </w:rPr>
              <w:t>0г.</w:t>
            </w:r>
          </w:p>
        </w:tc>
      </w:tr>
      <w:tr w:rsidR="001F35B0" w:rsidRPr="001944FC" w:rsidTr="008E0BBB">
        <w:trPr>
          <w:tblCellSpacing w:w="5" w:type="nil"/>
        </w:trPr>
        <w:tc>
          <w:tcPr>
            <w:tcW w:w="1560"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pStyle w:val="ConsPlusNormal"/>
              <w:rPr>
                <w:rFonts w:ascii="Times New Roman" w:hAnsi="Times New Roman" w:cs="Times New Roman"/>
                <w:b/>
              </w:rPr>
            </w:pPr>
            <w:r w:rsidRPr="001944FC">
              <w:rPr>
                <w:rFonts w:ascii="Times New Roman" w:hAnsi="Times New Roman" w:cs="Times New Roman"/>
                <w:b/>
              </w:rPr>
              <w:t>Муниципальная программа</w:t>
            </w:r>
          </w:p>
        </w:tc>
        <w:tc>
          <w:tcPr>
            <w:tcW w:w="4111"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pStyle w:val="ConsPlusNormal"/>
              <w:rPr>
                <w:rFonts w:ascii="Times New Roman" w:hAnsi="Times New Roman" w:cs="Times New Roman"/>
                <w:b/>
              </w:rPr>
            </w:pPr>
            <w:r w:rsidRPr="001944FC">
              <w:rPr>
                <w:rFonts w:ascii="Times New Roman" w:hAnsi="Times New Roman" w:cs="Times New Roman"/>
                <w:b/>
              </w:rPr>
              <w:t>Управление муниципальными финансами и муниципальным долгом</w:t>
            </w:r>
          </w:p>
        </w:tc>
        <w:tc>
          <w:tcPr>
            <w:tcW w:w="2273"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spacing w:after="0" w:line="240" w:lineRule="auto"/>
              <w:rPr>
                <w:rFonts w:ascii="Times New Roman" w:hAnsi="Times New Roman" w:cs="Times New Roman"/>
                <w:b/>
                <w:sz w:val="20"/>
                <w:szCs w:val="20"/>
              </w:rPr>
            </w:pPr>
            <w:r w:rsidRPr="001944FC">
              <w:rPr>
                <w:rFonts w:ascii="Times New Roman" w:hAnsi="Times New Roman" w:cs="Times New Roman"/>
                <w:b/>
                <w:sz w:val="20"/>
                <w:szCs w:val="20"/>
              </w:rPr>
              <w:t xml:space="preserve">Финансовое управление </w:t>
            </w:r>
          </w:p>
        </w:tc>
        <w:tc>
          <w:tcPr>
            <w:tcW w:w="567"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pStyle w:val="ConsPlusNormal"/>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pStyle w:val="ConsPlusNormal"/>
              <w:rPr>
                <w:rFonts w:ascii="Times New Roman" w:hAnsi="Times New Roman" w:cs="Times New Roman"/>
                <w:b/>
              </w:rPr>
            </w:pPr>
          </w:p>
        </w:tc>
        <w:tc>
          <w:tcPr>
            <w:tcW w:w="422"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pStyle w:val="ConsPlusNormal"/>
              <w:rPr>
                <w:rFonts w:ascii="Times New Roman" w:hAnsi="Times New Roman" w:cs="Times New Roman"/>
                <w:b/>
              </w:rPr>
            </w:pPr>
          </w:p>
        </w:tc>
        <w:tc>
          <w:tcPr>
            <w:tcW w:w="430"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pStyle w:val="ConsPlusNormal"/>
              <w:rPr>
                <w:rFonts w:ascii="Times New Roman" w:hAnsi="Times New Roman" w:cs="Times New Roman"/>
                <w:b/>
              </w:rPr>
            </w:pPr>
          </w:p>
        </w:tc>
        <w:tc>
          <w:tcPr>
            <w:tcW w:w="875" w:type="dxa"/>
            <w:tcBorders>
              <w:top w:val="single" w:sz="4" w:space="0" w:color="auto"/>
              <w:left w:val="single" w:sz="4" w:space="0" w:color="auto"/>
              <w:bottom w:val="single" w:sz="4" w:space="0" w:color="auto"/>
              <w:right w:val="single" w:sz="4" w:space="0" w:color="auto"/>
            </w:tcBorders>
            <w:vAlign w:val="center"/>
          </w:tcPr>
          <w:p w:rsidR="001F35B0" w:rsidRPr="001944FC" w:rsidRDefault="006331F8" w:rsidP="001361C8">
            <w:pPr>
              <w:spacing w:after="0" w:line="240" w:lineRule="auto"/>
              <w:jc w:val="center"/>
              <w:rPr>
                <w:rFonts w:ascii="Times New Roman" w:hAnsi="Times New Roman" w:cs="Times New Roman"/>
                <w:b/>
                <w:color w:val="000000"/>
                <w:sz w:val="20"/>
                <w:szCs w:val="20"/>
              </w:rPr>
            </w:pPr>
            <w:r w:rsidRPr="001944FC">
              <w:rPr>
                <w:rFonts w:ascii="Times New Roman" w:hAnsi="Times New Roman" w:cs="Times New Roman"/>
                <w:b/>
                <w:color w:val="000000"/>
                <w:sz w:val="20"/>
                <w:szCs w:val="20"/>
              </w:rPr>
              <w:t>35600,0</w:t>
            </w:r>
          </w:p>
        </w:tc>
        <w:tc>
          <w:tcPr>
            <w:tcW w:w="825" w:type="dxa"/>
            <w:tcBorders>
              <w:top w:val="single" w:sz="4" w:space="0" w:color="auto"/>
              <w:left w:val="single" w:sz="4" w:space="0" w:color="auto"/>
              <w:bottom w:val="single" w:sz="4" w:space="0" w:color="auto"/>
              <w:right w:val="single" w:sz="4" w:space="0" w:color="auto"/>
            </w:tcBorders>
            <w:vAlign w:val="center"/>
          </w:tcPr>
          <w:p w:rsidR="001F35B0" w:rsidRPr="001944FC" w:rsidRDefault="006331F8" w:rsidP="001361C8">
            <w:pPr>
              <w:spacing w:after="0" w:line="240" w:lineRule="auto"/>
              <w:jc w:val="center"/>
              <w:rPr>
                <w:rFonts w:ascii="Times New Roman" w:hAnsi="Times New Roman" w:cs="Times New Roman"/>
                <w:b/>
                <w:color w:val="000000"/>
                <w:sz w:val="20"/>
                <w:szCs w:val="20"/>
              </w:rPr>
            </w:pPr>
            <w:r w:rsidRPr="001944FC">
              <w:rPr>
                <w:rFonts w:ascii="Times New Roman" w:hAnsi="Times New Roman" w:cs="Times New Roman"/>
                <w:b/>
                <w:color w:val="000000"/>
                <w:sz w:val="20"/>
                <w:szCs w:val="20"/>
              </w:rPr>
              <w:t>33600,0</w:t>
            </w:r>
          </w:p>
        </w:tc>
        <w:tc>
          <w:tcPr>
            <w:tcW w:w="833" w:type="dxa"/>
            <w:tcBorders>
              <w:top w:val="single" w:sz="4" w:space="0" w:color="auto"/>
              <w:left w:val="single" w:sz="4" w:space="0" w:color="auto"/>
              <w:bottom w:val="single" w:sz="4" w:space="0" w:color="auto"/>
              <w:right w:val="single" w:sz="4" w:space="0" w:color="auto"/>
            </w:tcBorders>
            <w:vAlign w:val="center"/>
          </w:tcPr>
          <w:p w:rsidR="006331F8" w:rsidRPr="001944FC" w:rsidRDefault="006331F8" w:rsidP="001361C8">
            <w:pPr>
              <w:spacing w:after="0" w:line="240" w:lineRule="auto"/>
              <w:jc w:val="center"/>
              <w:rPr>
                <w:rFonts w:ascii="Times New Roman" w:hAnsi="Times New Roman" w:cs="Times New Roman"/>
                <w:b/>
                <w:color w:val="000000"/>
                <w:sz w:val="20"/>
                <w:szCs w:val="20"/>
              </w:rPr>
            </w:pPr>
            <w:r w:rsidRPr="001944FC">
              <w:rPr>
                <w:rFonts w:ascii="Times New Roman" w:hAnsi="Times New Roman" w:cs="Times New Roman"/>
                <w:b/>
                <w:color w:val="000000"/>
                <w:sz w:val="20"/>
                <w:szCs w:val="20"/>
              </w:rPr>
              <w:t>33600,0</w:t>
            </w:r>
          </w:p>
        </w:tc>
        <w:tc>
          <w:tcPr>
            <w:tcW w:w="834" w:type="dxa"/>
            <w:tcBorders>
              <w:top w:val="single" w:sz="4" w:space="0" w:color="auto"/>
              <w:left w:val="single" w:sz="4" w:space="0" w:color="auto"/>
              <w:bottom w:val="single" w:sz="4" w:space="0" w:color="auto"/>
              <w:right w:val="single" w:sz="4" w:space="0" w:color="auto"/>
            </w:tcBorders>
            <w:vAlign w:val="center"/>
          </w:tcPr>
          <w:p w:rsidR="001F35B0" w:rsidRPr="001944FC" w:rsidRDefault="006331F8" w:rsidP="001361C8">
            <w:pPr>
              <w:spacing w:after="0" w:line="240" w:lineRule="auto"/>
              <w:jc w:val="center"/>
              <w:rPr>
                <w:rFonts w:ascii="Times New Roman" w:hAnsi="Times New Roman" w:cs="Times New Roman"/>
                <w:b/>
                <w:color w:val="000000"/>
                <w:sz w:val="20"/>
                <w:szCs w:val="20"/>
              </w:rPr>
            </w:pPr>
            <w:r w:rsidRPr="001944FC">
              <w:rPr>
                <w:rFonts w:ascii="Times New Roman" w:hAnsi="Times New Roman" w:cs="Times New Roman"/>
                <w:b/>
                <w:color w:val="000000"/>
                <w:sz w:val="20"/>
                <w:szCs w:val="20"/>
              </w:rPr>
              <w:t>33600,0</w:t>
            </w:r>
          </w:p>
        </w:tc>
        <w:tc>
          <w:tcPr>
            <w:tcW w:w="851" w:type="dxa"/>
            <w:tcBorders>
              <w:top w:val="single" w:sz="4" w:space="0" w:color="auto"/>
              <w:left w:val="single" w:sz="4" w:space="0" w:color="auto"/>
              <w:bottom w:val="single" w:sz="4" w:space="0" w:color="auto"/>
              <w:right w:val="single" w:sz="4" w:space="0" w:color="auto"/>
            </w:tcBorders>
            <w:vAlign w:val="center"/>
          </w:tcPr>
          <w:p w:rsidR="001F35B0" w:rsidRPr="001944FC" w:rsidRDefault="006331F8" w:rsidP="001361C8">
            <w:pPr>
              <w:spacing w:after="0" w:line="240" w:lineRule="auto"/>
              <w:jc w:val="center"/>
              <w:rPr>
                <w:rFonts w:ascii="Times New Roman" w:hAnsi="Times New Roman" w:cs="Times New Roman"/>
                <w:b/>
                <w:color w:val="000000"/>
                <w:sz w:val="20"/>
                <w:szCs w:val="20"/>
              </w:rPr>
            </w:pPr>
            <w:r w:rsidRPr="001944FC">
              <w:rPr>
                <w:rFonts w:ascii="Times New Roman" w:hAnsi="Times New Roman" w:cs="Times New Roman"/>
                <w:b/>
                <w:color w:val="000000"/>
                <w:sz w:val="20"/>
                <w:szCs w:val="20"/>
              </w:rPr>
              <w:t>33600,0</w:t>
            </w:r>
          </w:p>
        </w:tc>
        <w:tc>
          <w:tcPr>
            <w:tcW w:w="833" w:type="dxa"/>
            <w:tcBorders>
              <w:top w:val="single" w:sz="4" w:space="0" w:color="auto"/>
              <w:left w:val="single" w:sz="4" w:space="0" w:color="auto"/>
              <w:bottom w:val="single" w:sz="4" w:space="0" w:color="auto"/>
              <w:right w:val="single" w:sz="4" w:space="0" w:color="auto"/>
            </w:tcBorders>
            <w:vAlign w:val="center"/>
          </w:tcPr>
          <w:p w:rsidR="001F35B0" w:rsidRPr="001944FC" w:rsidRDefault="006331F8" w:rsidP="001361C8">
            <w:pPr>
              <w:spacing w:after="0" w:line="240" w:lineRule="auto"/>
              <w:jc w:val="center"/>
              <w:rPr>
                <w:rFonts w:ascii="Times New Roman" w:hAnsi="Times New Roman" w:cs="Times New Roman"/>
                <w:b/>
                <w:color w:val="000000"/>
                <w:sz w:val="20"/>
                <w:szCs w:val="20"/>
              </w:rPr>
            </w:pPr>
            <w:r w:rsidRPr="001944FC">
              <w:rPr>
                <w:rFonts w:ascii="Times New Roman" w:hAnsi="Times New Roman" w:cs="Times New Roman"/>
                <w:b/>
                <w:color w:val="000000"/>
                <w:sz w:val="20"/>
                <w:szCs w:val="20"/>
              </w:rPr>
              <w:t>33600,0</w:t>
            </w:r>
          </w:p>
        </w:tc>
      </w:tr>
      <w:tr w:rsidR="001F35B0" w:rsidRPr="001944FC" w:rsidTr="008E0BBB">
        <w:trPr>
          <w:tblCellSpacing w:w="5" w:type="nil"/>
        </w:trPr>
        <w:tc>
          <w:tcPr>
            <w:tcW w:w="1560"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pStyle w:val="ConsPlusNormal"/>
              <w:rPr>
                <w:rFonts w:ascii="Times New Roman" w:hAnsi="Times New Roman" w:cs="Times New Roman"/>
              </w:rPr>
            </w:pPr>
            <w:r w:rsidRPr="001944FC">
              <w:rPr>
                <w:rFonts w:ascii="Times New Roman" w:hAnsi="Times New Roman" w:cs="Times New Roman"/>
              </w:rPr>
              <w:t>Подпрограмма</w:t>
            </w:r>
          </w:p>
        </w:tc>
        <w:tc>
          <w:tcPr>
            <w:tcW w:w="4111"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pStyle w:val="ConsPlusNormal"/>
              <w:rPr>
                <w:rFonts w:ascii="Times New Roman" w:hAnsi="Times New Roman" w:cs="Times New Roman"/>
              </w:rPr>
            </w:pPr>
            <w:r w:rsidRPr="001944FC">
              <w:rPr>
                <w:rFonts w:ascii="Times New Roman" w:hAnsi="Times New Roman" w:cs="Times New Roman"/>
              </w:rPr>
              <w:t>Повышение эффективности управления муниципальными финансами</w:t>
            </w:r>
          </w:p>
        </w:tc>
        <w:tc>
          <w:tcPr>
            <w:tcW w:w="2273"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spacing w:after="0" w:line="240" w:lineRule="auto"/>
              <w:rPr>
                <w:rFonts w:ascii="Times New Roman" w:hAnsi="Times New Roman" w:cs="Times New Roman"/>
                <w:sz w:val="20"/>
                <w:szCs w:val="20"/>
              </w:rPr>
            </w:pPr>
            <w:r w:rsidRPr="001944FC">
              <w:rPr>
                <w:rFonts w:ascii="Times New Roman" w:hAnsi="Times New Roman" w:cs="Times New Roman"/>
                <w:sz w:val="20"/>
                <w:szCs w:val="20"/>
              </w:rPr>
              <w:t xml:space="preserve">Финансовое управление </w:t>
            </w:r>
          </w:p>
        </w:tc>
        <w:tc>
          <w:tcPr>
            <w:tcW w:w="567"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pStyle w:val="ConsPlusNormal"/>
              <w:rPr>
                <w:rFonts w:ascii="Times New Roman" w:hAnsi="Times New Roman" w:cs="Times New Roman"/>
              </w:rPr>
            </w:pPr>
          </w:p>
        </w:tc>
        <w:tc>
          <w:tcPr>
            <w:tcW w:w="422"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pStyle w:val="ConsPlusNormal"/>
              <w:rPr>
                <w:rFonts w:ascii="Times New Roman" w:hAnsi="Times New Roman" w:cs="Times New Roman"/>
              </w:rPr>
            </w:pPr>
          </w:p>
        </w:tc>
        <w:tc>
          <w:tcPr>
            <w:tcW w:w="430" w:type="dxa"/>
            <w:tcBorders>
              <w:top w:val="single" w:sz="4" w:space="0" w:color="auto"/>
              <w:left w:val="single" w:sz="4" w:space="0" w:color="auto"/>
              <w:bottom w:val="single" w:sz="4" w:space="0" w:color="auto"/>
              <w:right w:val="single" w:sz="4" w:space="0" w:color="auto"/>
            </w:tcBorders>
          </w:tcPr>
          <w:p w:rsidR="001F35B0" w:rsidRPr="001944FC" w:rsidRDefault="001F35B0" w:rsidP="001361C8">
            <w:pPr>
              <w:pStyle w:val="ConsPlusNormal"/>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1F35B0" w:rsidRPr="001944FC" w:rsidRDefault="001F35B0" w:rsidP="001361C8">
            <w:pPr>
              <w:spacing w:after="0" w:line="240" w:lineRule="auto"/>
              <w:jc w:val="center"/>
              <w:rPr>
                <w:rFonts w:ascii="Times New Roman" w:hAnsi="Times New Roman" w:cs="Times New Roman"/>
                <w:sz w:val="20"/>
                <w:szCs w:val="20"/>
              </w:rPr>
            </w:pPr>
            <w:r w:rsidRPr="001944FC">
              <w:rPr>
                <w:rFonts w:ascii="Times New Roman" w:hAnsi="Times New Roman" w:cs="Times New Roman"/>
                <w:sz w:val="20"/>
                <w:szCs w:val="20"/>
              </w:rPr>
              <w:t>200,0</w:t>
            </w:r>
          </w:p>
        </w:tc>
        <w:tc>
          <w:tcPr>
            <w:tcW w:w="825" w:type="dxa"/>
            <w:tcBorders>
              <w:top w:val="single" w:sz="4" w:space="0" w:color="auto"/>
              <w:left w:val="single" w:sz="4" w:space="0" w:color="auto"/>
              <w:bottom w:val="single" w:sz="4" w:space="0" w:color="auto"/>
              <w:right w:val="single" w:sz="4" w:space="0" w:color="auto"/>
            </w:tcBorders>
            <w:vAlign w:val="center"/>
          </w:tcPr>
          <w:p w:rsidR="001F35B0" w:rsidRPr="001944FC" w:rsidRDefault="001F35B0" w:rsidP="001361C8">
            <w:pPr>
              <w:spacing w:after="0" w:line="240" w:lineRule="auto"/>
              <w:jc w:val="center"/>
              <w:rPr>
                <w:rFonts w:ascii="Times New Roman" w:hAnsi="Times New Roman" w:cs="Times New Roman"/>
                <w:sz w:val="20"/>
                <w:szCs w:val="20"/>
              </w:rPr>
            </w:pPr>
            <w:r w:rsidRPr="001944FC">
              <w:rPr>
                <w:rFonts w:ascii="Times New Roman" w:hAnsi="Times New Roman" w:cs="Times New Roman"/>
                <w:sz w:val="20"/>
                <w:szCs w:val="20"/>
              </w:rPr>
              <w:t>200,0</w:t>
            </w:r>
          </w:p>
        </w:tc>
        <w:tc>
          <w:tcPr>
            <w:tcW w:w="833" w:type="dxa"/>
            <w:tcBorders>
              <w:top w:val="single" w:sz="4" w:space="0" w:color="auto"/>
              <w:left w:val="single" w:sz="4" w:space="0" w:color="auto"/>
              <w:bottom w:val="single" w:sz="4" w:space="0" w:color="auto"/>
              <w:right w:val="single" w:sz="4" w:space="0" w:color="auto"/>
            </w:tcBorders>
            <w:vAlign w:val="center"/>
          </w:tcPr>
          <w:p w:rsidR="001F35B0" w:rsidRPr="001944FC" w:rsidRDefault="001F35B0" w:rsidP="001361C8">
            <w:pPr>
              <w:spacing w:after="0" w:line="240" w:lineRule="auto"/>
              <w:jc w:val="center"/>
              <w:rPr>
                <w:rFonts w:ascii="Times New Roman" w:hAnsi="Times New Roman" w:cs="Times New Roman"/>
                <w:sz w:val="20"/>
                <w:szCs w:val="20"/>
              </w:rPr>
            </w:pPr>
            <w:r w:rsidRPr="001944FC">
              <w:rPr>
                <w:rFonts w:ascii="Times New Roman" w:hAnsi="Times New Roman" w:cs="Times New Roman"/>
                <w:sz w:val="20"/>
                <w:szCs w:val="20"/>
              </w:rPr>
              <w:t>200,0</w:t>
            </w:r>
          </w:p>
        </w:tc>
        <w:tc>
          <w:tcPr>
            <w:tcW w:w="834" w:type="dxa"/>
            <w:tcBorders>
              <w:top w:val="single" w:sz="4" w:space="0" w:color="auto"/>
              <w:left w:val="single" w:sz="4" w:space="0" w:color="auto"/>
              <w:bottom w:val="single" w:sz="4" w:space="0" w:color="auto"/>
              <w:right w:val="single" w:sz="4" w:space="0" w:color="auto"/>
            </w:tcBorders>
            <w:vAlign w:val="center"/>
          </w:tcPr>
          <w:p w:rsidR="001F35B0" w:rsidRPr="001944FC" w:rsidRDefault="001F35B0" w:rsidP="001361C8">
            <w:pPr>
              <w:spacing w:after="0" w:line="240" w:lineRule="auto"/>
              <w:jc w:val="center"/>
              <w:rPr>
                <w:rFonts w:ascii="Times New Roman" w:hAnsi="Times New Roman" w:cs="Times New Roman"/>
                <w:sz w:val="20"/>
                <w:szCs w:val="20"/>
              </w:rPr>
            </w:pPr>
            <w:r w:rsidRPr="001944FC">
              <w:rPr>
                <w:rFonts w:ascii="Times New Roman" w:hAnsi="Times New Roman" w:cs="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vAlign w:val="center"/>
          </w:tcPr>
          <w:p w:rsidR="001F35B0" w:rsidRPr="001944FC" w:rsidRDefault="001F35B0" w:rsidP="001361C8">
            <w:pPr>
              <w:spacing w:after="0" w:line="240" w:lineRule="auto"/>
              <w:jc w:val="center"/>
              <w:rPr>
                <w:rFonts w:ascii="Times New Roman" w:hAnsi="Times New Roman" w:cs="Times New Roman"/>
                <w:sz w:val="20"/>
                <w:szCs w:val="20"/>
              </w:rPr>
            </w:pPr>
            <w:r w:rsidRPr="001944FC">
              <w:rPr>
                <w:rFonts w:ascii="Times New Roman" w:hAnsi="Times New Roman" w:cs="Times New Roman"/>
                <w:sz w:val="20"/>
                <w:szCs w:val="20"/>
              </w:rPr>
              <w:t>200,0</w:t>
            </w:r>
          </w:p>
        </w:tc>
        <w:tc>
          <w:tcPr>
            <w:tcW w:w="833" w:type="dxa"/>
            <w:tcBorders>
              <w:top w:val="single" w:sz="4" w:space="0" w:color="auto"/>
              <w:left w:val="single" w:sz="4" w:space="0" w:color="auto"/>
              <w:bottom w:val="single" w:sz="4" w:space="0" w:color="auto"/>
              <w:right w:val="single" w:sz="4" w:space="0" w:color="auto"/>
            </w:tcBorders>
            <w:vAlign w:val="center"/>
          </w:tcPr>
          <w:p w:rsidR="001F35B0" w:rsidRPr="001944FC" w:rsidRDefault="001F35B0" w:rsidP="001361C8">
            <w:pPr>
              <w:spacing w:after="0" w:line="240" w:lineRule="auto"/>
              <w:jc w:val="center"/>
              <w:rPr>
                <w:rFonts w:ascii="Times New Roman" w:hAnsi="Times New Roman" w:cs="Times New Roman"/>
                <w:sz w:val="20"/>
                <w:szCs w:val="20"/>
              </w:rPr>
            </w:pPr>
            <w:r w:rsidRPr="001944FC">
              <w:rPr>
                <w:rFonts w:ascii="Times New Roman" w:hAnsi="Times New Roman" w:cs="Times New Roman"/>
                <w:sz w:val="20"/>
                <w:szCs w:val="20"/>
              </w:rPr>
              <w:t>200,0</w:t>
            </w:r>
          </w:p>
        </w:tc>
      </w:tr>
      <w:tr w:rsidR="000E442D" w:rsidRPr="001944FC" w:rsidTr="008E0BBB">
        <w:trPr>
          <w:cantSplit/>
          <w:trHeight w:val="1134"/>
          <w:tblCellSpacing w:w="5" w:type="nil"/>
        </w:trPr>
        <w:tc>
          <w:tcPr>
            <w:tcW w:w="1560" w:type="dxa"/>
            <w:tcBorders>
              <w:top w:val="single" w:sz="4" w:space="0" w:color="auto"/>
              <w:left w:val="single" w:sz="4" w:space="0" w:color="auto"/>
              <w:bottom w:val="single" w:sz="4" w:space="0" w:color="auto"/>
              <w:right w:val="single" w:sz="4" w:space="0" w:color="auto"/>
            </w:tcBorders>
          </w:tcPr>
          <w:p w:rsidR="000E442D" w:rsidRPr="001944FC" w:rsidRDefault="000E442D" w:rsidP="001361C8">
            <w:pPr>
              <w:spacing w:after="0" w:line="240" w:lineRule="auto"/>
              <w:rPr>
                <w:rFonts w:ascii="Times New Roman" w:hAnsi="Times New Roman" w:cs="Times New Roman"/>
                <w:sz w:val="20"/>
                <w:szCs w:val="20"/>
              </w:rPr>
            </w:pPr>
            <w:r w:rsidRPr="001944FC">
              <w:rPr>
                <w:rFonts w:ascii="Times New Roman" w:hAnsi="Times New Roman" w:cs="Times New Roman"/>
                <w:sz w:val="20"/>
                <w:szCs w:val="20"/>
              </w:rPr>
              <w:t>Подпрограмма</w:t>
            </w:r>
          </w:p>
        </w:tc>
        <w:tc>
          <w:tcPr>
            <w:tcW w:w="4111" w:type="dxa"/>
            <w:tcBorders>
              <w:top w:val="single" w:sz="4" w:space="0" w:color="auto"/>
              <w:left w:val="single" w:sz="4" w:space="0" w:color="auto"/>
              <w:bottom w:val="single" w:sz="4" w:space="0" w:color="auto"/>
              <w:right w:val="single" w:sz="4" w:space="0" w:color="auto"/>
            </w:tcBorders>
          </w:tcPr>
          <w:p w:rsidR="000E442D" w:rsidRPr="001944FC" w:rsidRDefault="000E442D" w:rsidP="001361C8">
            <w:pPr>
              <w:pStyle w:val="ConsPlusNormal"/>
              <w:rPr>
                <w:rFonts w:ascii="Times New Roman" w:hAnsi="Times New Roman" w:cs="Times New Roman"/>
              </w:rPr>
            </w:pPr>
            <w:r w:rsidRPr="001944FC">
              <w:rPr>
                <w:rFonts w:ascii="Times New Roman" w:hAnsi="Times New Roman" w:cs="Times New Roman"/>
              </w:rPr>
              <w:t>Совершенствование межбюджетных отношений</w:t>
            </w:r>
          </w:p>
        </w:tc>
        <w:tc>
          <w:tcPr>
            <w:tcW w:w="2273" w:type="dxa"/>
            <w:tcBorders>
              <w:top w:val="single" w:sz="4" w:space="0" w:color="auto"/>
              <w:left w:val="single" w:sz="4" w:space="0" w:color="auto"/>
              <w:bottom w:val="single" w:sz="4" w:space="0" w:color="auto"/>
              <w:right w:val="single" w:sz="4" w:space="0" w:color="auto"/>
            </w:tcBorders>
          </w:tcPr>
          <w:p w:rsidR="000E442D" w:rsidRPr="001944FC" w:rsidRDefault="000E442D" w:rsidP="001361C8">
            <w:pPr>
              <w:spacing w:after="0" w:line="240" w:lineRule="auto"/>
              <w:rPr>
                <w:rFonts w:ascii="Times New Roman" w:hAnsi="Times New Roman" w:cs="Times New Roman"/>
                <w:sz w:val="20"/>
                <w:szCs w:val="20"/>
              </w:rPr>
            </w:pPr>
            <w:r w:rsidRPr="001944FC">
              <w:rPr>
                <w:rFonts w:ascii="Times New Roman" w:hAnsi="Times New Roman" w:cs="Times New Roman"/>
                <w:sz w:val="20"/>
                <w:szCs w:val="20"/>
              </w:rPr>
              <w:t xml:space="preserve">Финансовое управление </w:t>
            </w:r>
          </w:p>
        </w:tc>
        <w:tc>
          <w:tcPr>
            <w:tcW w:w="567" w:type="dxa"/>
            <w:tcBorders>
              <w:top w:val="single" w:sz="4" w:space="0" w:color="auto"/>
              <w:left w:val="single" w:sz="4" w:space="0" w:color="auto"/>
              <w:bottom w:val="single" w:sz="4" w:space="0" w:color="auto"/>
              <w:right w:val="single" w:sz="4" w:space="0" w:color="auto"/>
            </w:tcBorders>
            <w:textDirection w:val="btLr"/>
          </w:tcPr>
          <w:p w:rsidR="000E442D" w:rsidRPr="001944FC" w:rsidRDefault="00AD4163" w:rsidP="001361C8">
            <w:pPr>
              <w:pStyle w:val="ConsPlusNormal"/>
              <w:ind w:left="113" w:right="113"/>
              <w:rPr>
                <w:rFonts w:ascii="Times New Roman" w:hAnsi="Times New Roman" w:cs="Times New Roman"/>
              </w:rPr>
            </w:pPr>
            <w:r w:rsidRPr="001944FC">
              <w:rPr>
                <w:rFonts w:ascii="Times New Roman" w:hAnsi="Times New Roman" w:cs="Times New Roman"/>
              </w:rPr>
              <w:t>0421730900,04201М0200</w:t>
            </w:r>
          </w:p>
        </w:tc>
        <w:tc>
          <w:tcPr>
            <w:tcW w:w="425" w:type="dxa"/>
            <w:tcBorders>
              <w:top w:val="single" w:sz="4" w:space="0" w:color="auto"/>
              <w:left w:val="single" w:sz="4" w:space="0" w:color="auto"/>
              <w:bottom w:val="single" w:sz="4" w:space="0" w:color="auto"/>
              <w:right w:val="single" w:sz="4" w:space="0" w:color="auto"/>
            </w:tcBorders>
            <w:textDirection w:val="btLr"/>
          </w:tcPr>
          <w:p w:rsidR="000E442D" w:rsidRPr="001944FC" w:rsidRDefault="00154006" w:rsidP="001361C8">
            <w:pPr>
              <w:pStyle w:val="ConsPlusNormal"/>
              <w:ind w:left="113" w:right="113"/>
              <w:rPr>
                <w:rFonts w:ascii="Times New Roman" w:hAnsi="Times New Roman" w:cs="Times New Roman"/>
              </w:rPr>
            </w:pPr>
            <w:r w:rsidRPr="001944FC">
              <w:rPr>
                <w:rFonts w:ascii="Times New Roman" w:hAnsi="Times New Roman" w:cs="Times New Roman"/>
              </w:rPr>
              <w:t>1401</w:t>
            </w:r>
            <w:r w:rsidR="00AD4163" w:rsidRPr="001944FC">
              <w:rPr>
                <w:rFonts w:ascii="Times New Roman" w:hAnsi="Times New Roman" w:cs="Times New Roman"/>
              </w:rPr>
              <w:t>,1403</w:t>
            </w:r>
          </w:p>
        </w:tc>
        <w:tc>
          <w:tcPr>
            <w:tcW w:w="422" w:type="dxa"/>
            <w:tcBorders>
              <w:top w:val="single" w:sz="4" w:space="0" w:color="auto"/>
              <w:left w:val="single" w:sz="4" w:space="0" w:color="auto"/>
              <w:bottom w:val="single" w:sz="4" w:space="0" w:color="auto"/>
              <w:right w:val="single" w:sz="4" w:space="0" w:color="auto"/>
            </w:tcBorders>
            <w:textDirection w:val="btLr"/>
          </w:tcPr>
          <w:p w:rsidR="000E442D" w:rsidRPr="001944FC" w:rsidRDefault="00AD4163" w:rsidP="001361C8">
            <w:pPr>
              <w:pStyle w:val="ConsPlusNormal"/>
              <w:ind w:left="113" w:right="113"/>
              <w:rPr>
                <w:rFonts w:ascii="Times New Roman" w:hAnsi="Times New Roman" w:cs="Times New Roman"/>
              </w:rPr>
            </w:pPr>
            <w:r w:rsidRPr="001944FC">
              <w:rPr>
                <w:rFonts w:ascii="Times New Roman" w:hAnsi="Times New Roman" w:cs="Times New Roman"/>
              </w:rPr>
              <w:t>944</w:t>
            </w:r>
          </w:p>
        </w:tc>
        <w:tc>
          <w:tcPr>
            <w:tcW w:w="430" w:type="dxa"/>
            <w:tcBorders>
              <w:top w:val="single" w:sz="4" w:space="0" w:color="auto"/>
              <w:left w:val="single" w:sz="4" w:space="0" w:color="auto"/>
              <w:bottom w:val="single" w:sz="4" w:space="0" w:color="auto"/>
              <w:right w:val="single" w:sz="4" w:space="0" w:color="auto"/>
            </w:tcBorders>
            <w:textDirection w:val="btLr"/>
          </w:tcPr>
          <w:p w:rsidR="000E442D" w:rsidRPr="001944FC" w:rsidRDefault="00154006" w:rsidP="001361C8">
            <w:pPr>
              <w:pStyle w:val="ConsPlusNormal"/>
              <w:ind w:left="113" w:right="113"/>
              <w:rPr>
                <w:rFonts w:ascii="Times New Roman" w:hAnsi="Times New Roman" w:cs="Times New Roman"/>
              </w:rPr>
            </w:pPr>
            <w:r w:rsidRPr="001944FC">
              <w:rPr>
                <w:rFonts w:ascii="Times New Roman" w:hAnsi="Times New Roman" w:cs="Times New Roman"/>
              </w:rPr>
              <w:t>511</w:t>
            </w:r>
            <w:r w:rsidR="00AD4163" w:rsidRPr="001944FC">
              <w:rPr>
                <w:rFonts w:ascii="Times New Roman" w:hAnsi="Times New Roman" w:cs="Times New Roman"/>
              </w:rPr>
              <w:t>,540</w:t>
            </w:r>
          </w:p>
          <w:p w:rsidR="00154006" w:rsidRPr="001944FC" w:rsidRDefault="00154006" w:rsidP="001361C8">
            <w:pPr>
              <w:pStyle w:val="ConsPlusNormal"/>
              <w:ind w:left="113" w:right="113"/>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0E442D" w:rsidRPr="001944FC" w:rsidRDefault="000F5DAF" w:rsidP="001361C8">
            <w:pPr>
              <w:pStyle w:val="ConsPlusNormal"/>
              <w:jc w:val="center"/>
              <w:rPr>
                <w:rFonts w:ascii="Times New Roman" w:hAnsi="Times New Roman" w:cs="Times New Roman"/>
              </w:rPr>
            </w:pPr>
            <w:r w:rsidRPr="001944FC">
              <w:rPr>
                <w:rFonts w:ascii="Times New Roman" w:hAnsi="Times New Roman" w:cs="Times New Roman"/>
              </w:rPr>
              <w:t>33</w:t>
            </w:r>
            <w:r w:rsidR="004A17E7" w:rsidRPr="001944FC">
              <w:rPr>
                <w:rFonts w:ascii="Times New Roman" w:hAnsi="Times New Roman" w:cs="Times New Roman"/>
              </w:rPr>
              <w:t>4</w:t>
            </w:r>
            <w:r w:rsidR="006331F8" w:rsidRPr="001944FC">
              <w:rPr>
                <w:rFonts w:ascii="Times New Roman" w:hAnsi="Times New Roman" w:cs="Times New Roman"/>
              </w:rPr>
              <w:t>00,0</w:t>
            </w:r>
          </w:p>
        </w:tc>
        <w:tc>
          <w:tcPr>
            <w:tcW w:w="825" w:type="dxa"/>
            <w:tcBorders>
              <w:top w:val="single" w:sz="4" w:space="0" w:color="auto"/>
              <w:left w:val="single" w:sz="4" w:space="0" w:color="auto"/>
              <w:bottom w:val="single" w:sz="4" w:space="0" w:color="auto"/>
              <w:right w:val="single" w:sz="4" w:space="0" w:color="auto"/>
            </w:tcBorders>
            <w:vAlign w:val="center"/>
          </w:tcPr>
          <w:p w:rsidR="000E442D" w:rsidRPr="001944FC" w:rsidRDefault="000F5DAF" w:rsidP="001361C8">
            <w:pPr>
              <w:pStyle w:val="ConsPlusNormal"/>
              <w:jc w:val="center"/>
              <w:rPr>
                <w:rFonts w:ascii="Times New Roman" w:hAnsi="Times New Roman" w:cs="Times New Roman"/>
              </w:rPr>
            </w:pPr>
            <w:r w:rsidRPr="001944FC">
              <w:rPr>
                <w:rFonts w:ascii="Times New Roman" w:hAnsi="Times New Roman" w:cs="Times New Roman"/>
              </w:rPr>
              <w:t>334</w:t>
            </w:r>
            <w:r w:rsidR="006331F8" w:rsidRPr="001944FC">
              <w:rPr>
                <w:rFonts w:ascii="Times New Roman" w:hAnsi="Times New Roman" w:cs="Times New Roman"/>
              </w:rPr>
              <w:t>00,0</w:t>
            </w:r>
          </w:p>
        </w:tc>
        <w:tc>
          <w:tcPr>
            <w:tcW w:w="833" w:type="dxa"/>
            <w:tcBorders>
              <w:top w:val="single" w:sz="4" w:space="0" w:color="auto"/>
              <w:left w:val="single" w:sz="4" w:space="0" w:color="auto"/>
              <w:bottom w:val="single" w:sz="4" w:space="0" w:color="auto"/>
              <w:right w:val="single" w:sz="4" w:space="0" w:color="auto"/>
            </w:tcBorders>
            <w:vAlign w:val="center"/>
          </w:tcPr>
          <w:p w:rsidR="000E442D" w:rsidRPr="001944FC" w:rsidRDefault="000F5DAF" w:rsidP="001361C8">
            <w:pPr>
              <w:pStyle w:val="ConsPlusNormal"/>
              <w:jc w:val="center"/>
              <w:rPr>
                <w:rFonts w:ascii="Times New Roman" w:hAnsi="Times New Roman" w:cs="Times New Roman"/>
              </w:rPr>
            </w:pPr>
            <w:r w:rsidRPr="001944FC">
              <w:rPr>
                <w:rFonts w:ascii="Times New Roman" w:hAnsi="Times New Roman" w:cs="Times New Roman"/>
              </w:rPr>
              <w:t>334</w:t>
            </w:r>
            <w:r w:rsidR="006331F8" w:rsidRPr="001944FC">
              <w:rPr>
                <w:rFonts w:ascii="Times New Roman" w:hAnsi="Times New Roman" w:cs="Times New Roman"/>
              </w:rPr>
              <w:t>00,0</w:t>
            </w:r>
          </w:p>
        </w:tc>
        <w:tc>
          <w:tcPr>
            <w:tcW w:w="834" w:type="dxa"/>
            <w:tcBorders>
              <w:top w:val="single" w:sz="4" w:space="0" w:color="auto"/>
              <w:left w:val="single" w:sz="4" w:space="0" w:color="auto"/>
              <w:bottom w:val="single" w:sz="4" w:space="0" w:color="auto"/>
              <w:right w:val="single" w:sz="4" w:space="0" w:color="auto"/>
            </w:tcBorders>
            <w:vAlign w:val="center"/>
          </w:tcPr>
          <w:p w:rsidR="000E442D" w:rsidRPr="001944FC" w:rsidRDefault="000F5DAF" w:rsidP="001361C8">
            <w:pPr>
              <w:pStyle w:val="ConsPlusNormal"/>
              <w:jc w:val="center"/>
              <w:rPr>
                <w:rFonts w:ascii="Times New Roman" w:hAnsi="Times New Roman" w:cs="Times New Roman"/>
              </w:rPr>
            </w:pPr>
            <w:r w:rsidRPr="001944FC">
              <w:rPr>
                <w:rFonts w:ascii="Times New Roman" w:hAnsi="Times New Roman" w:cs="Times New Roman"/>
              </w:rPr>
              <w:t>334</w:t>
            </w:r>
            <w:r w:rsidR="006331F8" w:rsidRPr="001944FC">
              <w:rPr>
                <w:rFonts w:ascii="Times New Roman" w:hAnsi="Times New Roman" w:cs="Times New Roman"/>
              </w:rPr>
              <w:t>00,0</w:t>
            </w:r>
          </w:p>
        </w:tc>
        <w:tc>
          <w:tcPr>
            <w:tcW w:w="851" w:type="dxa"/>
            <w:tcBorders>
              <w:top w:val="single" w:sz="4" w:space="0" w:color="auto"/>
              <w:left w:val="single" w:sz="4" w:space="0" w:color="auto"/>
              <w:bottom w:val="single" w:sz="4" w:space="0" w:color="auto"/>
              <w:right w:val="single" w:sz="4" w:space="0" w:color="auto"/>
            </w:tcBorders>
            <w:vAlign w:val="center"/>
          </w:tcPr>
          <w:p w:rsidR="000E442D" w:rsidRPr="001944FC" w:rsidRDefault="000F5DAF" w:rsidP="001361C8">
            <w:pPr>
              <w:pStyle w:val="ConsPlusNormal"/>
              <w:jc w:val="center"/>
              <w:rPr>
                <w:rFonts w:ascii="Times New Roman" w:hAnsi="Times New Roman" w:cs="Times New Roman"/>
              </w:rPr>
            </w:pPr>
            <w:r w:rsidRPr="001944FC">
              <w:rPr>
                <w:rFonts w:ascii="Times New Roman" w:hAnsi="Times New Roman" w:cs="Times New Roman"/>
              </w:rPr>
              <w:t>334</w:t>
            </w:r>
            <w:r w:rsidR="006331F8" w:rsidRPr="001944FC">
              <w:rPr>
                <w:rFonts w:ascii="Times New Roman" w:hAnsi="Times New Roman" w:cs="Times New Roman"/>
              </w:rPr>
              <w:t>00,0</w:t>
            </w:r>
          </w:p>
        </w:tc>
        <w:tc>
          <w:tcPr>
            <w:tcW w:w="833" w:type="dxa"/>
            <w:tcBorders>
              <w:top w:val="single" w:sz="4" w:space="0" w:color="auto"/>
              <w:left w:val="single" w:sz="4" w:space="0" w:color="auto"/>
              <w:bottom w:val="single" w:sz="4" w:space="0" w:color="auto"/>
              <w:right w:val="single" w:sz="4" w:space="0" w:color="auto"/>
            </w:tcBorders>
            <w:vAlign w:val="center"/>
          </w:tcPr>
          <w:p w:rsidR="000E442D" w:rsidRPr="001944FC" w:rsidRDefault="000F5DAF" w:rsidP="001361C8">
            <w:pPr>
              <w:pStyle w:val="ConsPlusNormal"/>
              <w:jc w:val="center"/>
              <w:rPr>
                <w:rFonts w:ascii="Times New Roman" w:hAnsi="Times New Roman" w:cs="Times New Roman"/>
              </w:rPr>
            </w:pPr>
            <w:r w:rsidRPr="001944FC">
              <w:rPr>
                <w:rFonts w:ascii="Times New Roman" w:hAnsi="Times New Roman" w:cs="Times New Roman"/>
              </w:rPr>
              <w:t>334</w:t>
            </w:r>
            <w:r w:rsidR="006331F8" w:rsidRPr="001944FC">
              <w:rPr>
                <w:rFonts w:ascii="Times New Roman" w:hAnsi="Times New Roman" w:cs="Times New Roman"/>
              </w:rPr>
              <w:t>00,0</w:t>
            </w:r>
          </w:p>
        </w:tc>
      </w:tr>
      <w:tr w:rsidR="000E442D" w:rsidRPr="001944FC" w:rsidTr="008E0BBB">
        <w:trPr>
          <w:cantSplit/>
          <w:trHeight w:val="752"/>
          <w:tblCellSpacing w:w="5" w:type="nil"/>
        </w:trPr>
        <w:tc>
          <w:tcPr>
            <w:tcW w:w="1560" w:type="dxa"/>
            <w:tcBorders>
              <w:top w:val="single" w:sz="4" w:space="0" w:color="auto"/>
              <w:left w:val="single" w:sz="4" w:space="0" w:color="auto"/>
              <w:bottom w:val="single" w:sz="4" w:space="0" w:color="auto"/>
              <w:right w:val="single" w:sz="4" w:space="0" w:color="auto"/>
            </w:tcBorders>
          </w:tcPr>
          <w:p w:rsidR="000E442D" w:rsidRPr="001944FC" w:rsidRDefault="000E442D" w:rsidP="001361C8">
            <w:pPr>
              <w:spacing w:after="0" w:line="240" w:lineRule="auto"/>
              <w:rPr>
                <w:rFonts w:ascii="Times New Roman" w:hAnsi="Times New Roman" w:cs="Times New Roman"/>
                <w:sz w:val="20"/>
                <w:szCs w:val="20"/>
              </w:rPr>
            </w:pPr>
            <w:r w:rsidRPr="001944FC">
              <w:rPr>
                <w:rFonts w:ascii="Times New Roman" w:hAnsi="Times New Roman" w:cs="Times New Roman"/>
                <w:sz w:val="20"/>
                <w:szCs w:val="20"/>
              </w:rPr>
              <w:t>Подпрограмма</w:t>
            </w:r>
          </w:p>
        </w:tc>
        <w:tc>
          <w:tcPr>
            <w:tcW w:w="4111" w:type="dxa"/>
            <w:tcBorders>
              <w:top w:val="single" w:sz="4" w:space="0" w:color="auto"/>
              <w:left w:val="single" w:sz="4" w:space="0" w:color="auto"/>
              <w:bottom w:val="single" w:sz="4" w:space="0" w:color="auto"/>
              <w:right w:val="single" w:sz="4" w:space="0" w:color="auto"/>
            </w:tcBorders>
          </w:tcPr>
          <w:p w:rsidR="000E442D" w:rsidRPr="001944FC" w:rsidRDefault="000E442D" w:rsidP="001361C8">
            <w:pPr>
              <w:pStyle w:val="ConsPlusNormal"/>
              <w:rPr>
                <w:rFonts w:ascii="Times New Roman" w:hAnsi="Times New Roman" w:cs="Times New Roman"/>
              </w:rPr>
            </w:pPr>
            <w:r w:rsidRPr="001944FC">
              <w:rPr>
                <w:rFonts w:ascii="Times New Roman" w:hAnsi="Times New Roman" w:cs="Times New Roman"/>
              </w:rPr>
              <w:t>Управление муниципальным долгом</w:t>
            </w:r>
          </w:p>
        </w:tc>
        <w:tc>
          <w:tcPr>
            <w:tcW w:w="2273" w:type="dxa"/>
            <w:tcBorders>
              <w:top w:val="single" w:sz="4" w:space="0" w:color="auto"/>
              <w:left w:val="single" w:sz="4" w:space="0" w:color="auto"/>
              <w:bottom w:val="single" w:sz="4" w:space="0" w:color="auto"/>
              <w:right w:val="single" w:sz="4" w:space="0" w:color="auto"/>
            </w:tcBorders>
          </w:tcPr>
          <w:p w:rsidR="000E442D" w:rsidRPr="001944FC" w:rsidRDefault="000E442D" w:rsidP="001361C8">
            <w:pPr>
              <w:spacing w:after="0" w:line="240" w:lineRule="auto"/>
              <w:rPr>
                <w:rFonts w:ascii="Times New Roman" w:hAnsi="Times New Roman" w:cs="Times New Roman"/>
                <w:sz w:val="20"/>
                <w:szCs w:val="20"/>
              </w:rPr>
            </w:pPr>
            <w:r w:rsidRPr="001944FC">
              <w:rPr>
                <w:rFonts w:ascii="Times New Roman" w:hAnsi="Times New Roman" w:cs="Times New Roman"/>
                <w:sz w:val="20"/>
                <w:szCs w:val="20"/>
              </w:rPr>
              <w:t xml:space="preserve">Финансовое управление </w:t>
            </w:r>
          </w:p>
        </w:tc>
        <w:tc>
          <w:tcPr>
            <w:tcW w:w="567" w:type="dxa"/>
            <w:tcBorders>
              <w:top w:val="single" w:sz="4" w:space="0" w:color="auto"/>
              <w:left w:val="single" w:sz="4" w:space="0" w:color="auto"/>
              <w:bottom w:val="single" w:sz="4" w:space="0" w:color="auto"/>
              <w:right w:val="single" w:sz="4" w:space="0" w:color="auto"/>
            </w:tcBorders>
            <w:textDirection w:val="btLr"/>
          </w:tcPr>
          <w:p w:rsidR="000E442D" w:rsidRPr="001944FC" w:rsidRDefault="00EF4B7B" w:rsidP="001361C8">
            <w:pPr>
              <w:pStyle w:val="ConsPlusNormal"/>
              <w:ind w:left="113" w:right="113"/>
              <w:rPr>
                <w:rFonts w:ascii="Times New Roman" w:hAnsi="Times New Roman" w:cs="Times New Roman"/>
              </w:rPr>
            </w:pPr>
            <w:r w:rsidRPr="001944FC">
              <w:rPr>
                <w:rFonts w:ascii="Times New Roman" w:hAnsi="Times New Roman" w:cs="Times New Roman"/>
              </w:rPr>
              <w:t>04301Г0100</w:t>
            </w:r>
          </w:p>
        </w:tc>
        <w:tc>
          <w:tcPr>
            <w:tcW w:w="425" w:type="dxa"/>
            <w:tcBorders>
              <w:top w:val="single" w:sz="4" w:space="0" w:color="auto"/>
              <w:left w:val="single" w:sz="4" w:space="0" w:color="auto"/>
              <w:bottom w:val="single" w:sz="4" w:space="0" w:color="auto"/>
              <w:right w:val="single" w:sz="4" w:space="0" w:color="auto"/>
            </w:tcBorders>
            <w:textDirection w:val="btLr"/>
          </w:tcPr>
          <w:p w:rsidR="000E442D" w:rsidRPr="001944FC" w:rsidRDefault="00114AF1" w:rsidP="001361C8">
            <w:pPr>
              <w:pStyle w:val="ConsPlusNormal"/>
              <w:ind w:left="113" w:right="113"/>
              <w:rPr>
                <w:rFonts w:ascii="Times New Roman" w:hAnsi="Times New Roman" w:cs="Times New Roman"/>
              </w:rPr>
            </w:pPr>
            <w:r w:rsidRPr="001944FC">
              <w:rPr>
                <w:rFonts w:ascii="Times New Roman" w:hAnsi="Times New Roman" w:cs="Times New Roman"/>
              </w:rPr>
              <w:t>1301</w:t>
            </w:r>
          </w:p>
        </w:tc>
        <w:tc>
          <w:tcPr>
            <w:tcW w:w="422" w:type="dxa"/>
            <w:tcBorders>
              <w:top w:val="single" w:sz="4" w:space="0" w:color="auto"/>
              <w:left w:val="single" w:sz="4" w:space="0" w:color="auto"/>
              <w:bottom w:val="single" w:sz="4" w:space="0" w:color="auto"/>
              <w:right w:val="single" w:sz="4" w:space="0" w:color="auto"/>
            </w:tcBorders>
            <w:textDirection w:val="btLr"/>
          </w:tcPr>
          <w:p w:rsidR="000E442D" w:rsidRPr="001944FC" w:rsidRDefault="00EF4B7B" w:rsidP="001361C8">
            <w:pPr>
              <w:pStyle w:val="ConsPlusNormal"/>
              <w:ind w:left="113" w:right="113"/>
              <w:rPr>
                <w:rFonts w:ascii="Times New Roman" w:hAnsi="Times New Roman" w:cs="Times New Roman"/>
              </w:rPr>
            </w:pPr>
            <w:r w:rsidRPr="001944FC">
              <w:rPr>
                <w:rFonts w:ascii="Times New Roman" w:hAnsi="Times New Roman" w:cs="Times New Roman"/>
              </w:rPr>
              <w:t>944</w:t>
            </w:r>
          </w:p>
          <w:p w:rsidR="00EF4B7B" w:rsidRPr="001944FC" w:rsidRDefault="00EF4B7B" w:rsidP="001361C8">
            <w:pPr>
              <w:pStyle w:val="ConsPlusNormal"/>
              <w:ind w:left="113" w:right="113"/>
              <w:rPr>
                <w:rFonts w:ascii="Times New Roman" w:hAnsi="Times New Roman" w:cs="Times New Roman"/>
              </w:rPr>
            </w:pPr>
          </w:p>
        </w:tc>
        <w:tc>
          <w:tcPr>
            <w:tcW w:w="430" w:type="dxa"/>
            <w:tcBorders>
              <w:top w:val="single" w:sz="4" w:space="0" w:color="auto"/>
              <w:left w:val="single" w:sz="4" w:space="0" w:color="auto"/>
              <w:bottom w:val="single" w:sz="4" w:space="0" w:color="auto"/>
              <w:right w:val="single" w:sz="4" w:space="0" w:color="auto"/>
            </w:tcBorders>
            <w:textDirection w:val="btLr"/>
          </w:tcPr>
          <w:p w:rsidR="000E442D" w:rsidRPr="001944FC" w:rsidRDefault="00114AF1" w:rsidP="001361C8">
            <w:pPr>
              <w:pStyle w:val="ConsPlusNormal"/>
              <w:ind w:left="113" w:right="113"/>
              <w:rPr>
                <w:rFonts w:ascii="Times New Roman" w:hAnsi="Times New Roman" w:cs="Times New Roman"/>
              </w:rPr>
            </w:pPr>
            <w:r w:rsidRPr="001944FC">
              <w:rPr>
                <w:rFonts w:ascii="Times New Roman" w:hAnsi="Times New Roman" w:cs="Times New Roman"/>
              </w:rPr>
              <w:t>730</w:t>
            </w:r>
          </w:p>
          <w:p w:rsidR="00114AF1" w:rsidRPr="001944FC" w:rsidRDefault="00114AF1" w:rsidP="001361C8">
            <w:pPr>
              <w:pStyle w:val="ConsPlusNormal"/>
              <w:ind w:left="113" w:right="113"/>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0F5DAF" w:rsidRPr="001944FC" w:rsidRDefault="000F5DAF" w:rsidP="001361C8">
            <w:pPr>
              <w:pStyle w:val="ConsPlusNormal"/>
              <w:jc w:val="center"/>
              <w:rPr>
                <w:rFonts w:ascii="Times New Roman" w:hAnsi="Times New Roman" w:cs="Times New Roman"/>
              </w:rPr>
            </w:pPr>
            <w:r w:rsidRPr="001944FC">
              <w:rPr>
                <w:rFonts w:ascii="Times New Roman" w:hAnsi="Times New Roman" w:cs="Times New Roman"/>
              </w:rPr>
              <w:t>2000,0</w:t>
            </w:r>
          </w:p>
        </w:tc>
        <w:tc>
          <w:tcPr>
            <w:tcW w:w="825" w:type="dxa"/>
            <w:tcBorders>
              <w:top w:val="single" w:sz="4" w:space="0" w:color="auto"/>
              <w:left w:val="single" w:sz="4" w:space="0" w:color="auto"/>
              <w:bottom w:val="single" w:sz="4" w:space="0" w:color="auto"/>
              <w:right w:val="single" w:sz="4" w:space="0" w:color="auto"/>
            </w:tcBorders>
            <w:vAlign w:val="center"/>
          </w:tcPr>
          <w:p w:rsidR="000E442D" w:rsidRPr="001944FC" w:rsidRDefault="000F5DAF" w:rsidP="001361C8">
            <w:pPr>
              <w:pStyle w:val="ConsPlusNormal"/>
              <w:jc w:val="center"/>
              <w:rPr>
                <w:rFonts w:ascii="Times New Roman" w:hAnsi="Times New Roman" w:cs="Times New Roman"/>
              </w:rPr>
            </w:pPr>
            <w:r w:rsidRPr="001944FC">
              <w:rPr>
                <w:rFonts w:ascii="Times New Roman" w:hAnsi="Times New Roman" w:cs="Times New Roman"/>
              </w:rPr>
              <w:t>0,0</w:t>
            </w:r>
          </w:p>
        </w:tc>
        <w:tc>
          <w:tcPr>
            <w:tcW w:w="833" w:type="dxa"/>
            <w:tcBorders>
              <w:top w:val="single" w:sz="4" w:space="0" w:color="auto"/>
              <w:left w:val="single" w:sz="4" w:space="0" w:color="auto"/>
              <w:bottom w:val="single" w:sz="4" w:space="0" w:color="auto"/>
              <w:right w:val="single" w:sz="4" w:space="0" w:color="auto"/>
            </w:tcBorders>
            <w:vAlign w:val="center"/>
          </w:tcPr>
          <w:p w:rsidR="000E442D" w:rsidRPr="001944FC" w:rsidRDefault="000F5DAF" w:rsidP="001361C8">
            <w:pPr>
              <w:pStyle w:val="ConsPlusNormal"/>
              <w:jc w:val="center"/>
              <w:rPr>
                <w:rFonts w:ascii="Times New Roman" w:hAnsi="Times New Roman" w:cs="Times New Roman"/>
              </w:rPr>
            </w:pPr>
            <w:r w:rsidRPr="001944FC">
              <w:rPr>
                <w:rFonts w:ascii="Times New Roman" w:hAnsi="Times New Roman" w:cs="Times New Roman"/>
              </w:rPr>
              <w:t>0,0</w:t>
            </w:r>
          </w:p>
        </w:tc>
        <w:tc>
          <w:tcPr>
            <w:tcW w:w="834" w:type="dxa"/>
            <w:tcBorders>
              <w:top w:val="single" w:sz="4" w:space="0" w:color="auto"/>
              <w:left w:val="single" w:sz="4" w:space="0" w:color="auto"/>
              <w:bottom w:val="single" w:sz="4" w:space="0" w:color="auto"/>
              <w:right w:val="single" w:sz="4" w:space="0" w:color="auto"/>
            </w:tcBorders>
            <w:vAlign w:val="center"/>
          </w:tcPr>
          <w:p w:rsidR="000E442D" w:rsidRPr="001944FC" w:rsidRDefault="000F5DAF" w:rsidP="001361C8">
            <w:pPr>
              <w:pStyle w:val="ConsPlusNormal"/>
              <w:jc w:val="center"/>
              <w:rPr>
                <w:rFonts w:ascii="Times New Roman" w:hAnsi="Times New Roman" w:cs="Times New Roman"/>
              </w:rPr>
            </w:pPr>
            <w:r w:rsidRPr="001944F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0E442D" w:rsidRPr="001944FC" w:rsidRDefault="000F5DAF" w:rsidP="001361C8">
            <w:pPr>
              <w:pStyle w:val="ConsPlusNormal"/>
              <w:jc w:val="center"/>
              <w:rPr>
                <w:rFonts w:ascii="Times New Roman" w:hAnsi="Times New Roman" w:cs="Times New Roman"/>
              </w:rPr>
            </w:pPr>
            <w:r w:rsidRPr="001944FC">
              <w:rPr>
                <w:rFonts w:ascii="Times New Roman" w:hAnsi="Times New Roman" w:cs="Times New Roman"/>
              </w:rPr>
              <w:t>0,0</w:t>
            </w:r>
          </w:p>
        </w:tc>
        <w:tc>
          <w:tcPr>
            <w:tcW w:w="833" w:type="dxa"/>
            <w:tcBorders>
              <w:top w:val="single" w:sz="4" w:space="0" w:color="auto"/>
              <w:left w:val="single" w:sz="4" w:space="0" w:color="auto"/>
              <w:bottom w:val="single" w:sz="4" w:space="0" w:color="auto"/>
              <w:right w:val="single" w:sz="4" w:space="0" w:color="auto"/>
            </w:tcBorders>
            <w:vAlign w:val="center"/>
          </w:tcPr>
          <w:p w:rsidR="000E442D" w:rsidRPr="001944FC" w:rsidRDefault="000F5DAF" w:rsidP="001361C8">
            <w:pPr>
              <w:pStyle w:val="ConsPlusNormal"/>
              <w:jc w:val="center"/>
              <w:rPr>
                <w:rFonts w:ascii="Times New Roman" w:hAnsi="Times New Roman" w:cs="Times New Roman"/>
              </w:rPr>
            </w:pPr>
            <w:r w:rsidRPr="001944FC">
              <w:rPr>
                <w:rFonts w:ascii="Times New Roman" w:hAnsi="Times New Roman" w:cs="Times New Roman"/>
              </w:rPr>
              <w:t>0,0</w:t>
            </w:r>
          </w:p>
        </w:tc>
      </w:tr>
      <w:tr w:rsidR="008E61B2" w:rsidRPr="001944FC" w:rsidTr="008E0BBB">
        <w:trPr>
          <w:tblCellSpacing w:w="5" w:type="nil"/>
        </w:trPr>
        <w:tc>
          <w:tcPr>
            <w:tcW w:w="1560"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spacing w:after="0" w:line="240" w:lineRule="auto"/>
              <w:rPr>
                <w:rFonts w:ascii="Times New Roman" w:hAnsi="Times New Roman" w:cs="Times New Roman"/>
                <w:sz w:val="20"/>
                <w:szCs w:val="20"/>
              </w:rPr>
            </w:pPr>
            <w:r w:rsidRPr="001944FC">
              <w:rPr>
                <w:rFonts w:ascii="Times New Roman" w:hAnsi="Times New Roman" w:cs="Times New Roman"/>
                <w:sz w:val="20"/>
                <w:szCs w:val="20"/>
              </w:rPr>
              <w:t>Подпрограмма</w:t>
            </w:r>
          </w:p>
        </w:tc>
        <w:tc>
          <w:tcPr>
            <w:tcW w:w="4111"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pStyle w:val="ConsPlusNormal"/>
              <w:rPr>
                <w:rFonts w:ascii="Times New Roman" w:hAnsi="Times New Roman" w:cs="Times New Roman"/>
              </w:rPr>
            </w:pPr>
            <w:r w:rsidRPr="001944FC">
              <w:rPr>
                <w:rFonts w:ascii="Times New Roman" w:hAnsi="Times New Roman" w:cs="Times New Roman"/>
              </w:rPr>
              <w:t>Управление муниципальным долгом</w:t>
            </w:r>
          </w:p>
        </w:tc>
        <w:tc>
          <w:tcPr>
            <w:tcW w:w="2273"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spacing w:after="0" w:line="240" w:lineRule="auto"/>
              <w:rPr>
                <w:rFonts w:ascii="Times New Roman" w:hAnsi="Times New Roman" w:cs="Times New Roman"/>
                <w:sz w:val="20"/>
                <w:szCs w:val="20"/>
              </w:rPr>
            </w:pPr>
            <w:r w:rsidRPr="001944FC">
              <w:rPr>
                <w:rFonts w:ascii="Times New Roman" w:hAnsi="Times New Roman" w:cs="Times New Roman"/>
                <w:sz w:val="20"/>
                <w:szCs w:val="20"/>
              </w:rPr>
              <w:t xml:space="preserve">Финансовое управление </w:t>
            </w:r>
          </w:p>
        </w:tc>
        <w:tc>
          <w:tcPr>
            <w:tcW w:w="567"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pStyle w:val="ConsPlusNormal"/>
              <w:rPr>
                <w:rFonts w:ascii="Times New Roman" w:hAnsi="Times New Roman" w:cs="Times New Roman"/>
              </w:rPr>
            </w:pPr>
          </w:p>
        </w:tc>
        <w:tc>
          <w:tcPr>
            <w:tcW w:w="422"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pStyle w:val="ConsPlusNormal"/>
              <w:rPr>
                <w:rFonts w:ascii="Times New Roman" w:hAnsi="Times New Roman" w:cs="Times New Roman"/>
              </w:rPr>
            </w:pPr>
          </w:p>
        </w:tc>
        <w:tc>
          <w:tcPr>
            <w:tcW w:w="430"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pStyle w:val="ConsPlusNormal"/>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8E61B2" w:rsidRPr="001944FC" w:rsidRDefault="008E61B2" w:rsidP="001361C8">
            <w:pPr>
              <w:pStyle w:val="ConsPlusNormal"/>
              <w:jc w:val="center"/>
              <w:rPr>
                <w:rFonts w:ascii="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vAlign w:val="center"/>
          </w:tcPr>
          <w:p w:rsidR="008E61B2" w:rsidRPr="001944FC" w:rsidRDefault="008E61B2" w:rsidP="001361C8">
            <w:pPr>
              <w:pStyle w:val="ConsPlusNormal"/>
              <w:jc w:val="center"/>
              <w:rPr>
                <w:rFonts w:ascii="Times New Roman" w:hAnsi="Times New Roman" w:cs="Times New Roman"/>
              </w:rPr>
            </w:pPr>
          </w:p>
        </w:tc>
        <w:tc>
          <w:tcPr>
            <w:tcW w:w="833" w:type="dxa"/>
            <w:tcBorders>
              <w:top w:val="single" w:sz="4" w:space="0" w:color="auto"/>
              <w:left w:val="single" w:sz="4" w:space="0" w:color="auto"/>
              <w:bottom w:val="single" w:sz="4" w:space="0" w:color="auto"/>
              <w:right w:val="single" w:sz="4" w:space="0" w:color="auto"/>
            </w:tcBorders>
            <w:vAlign w:val="center"/>
          </w:tcPr>
          <w:p w:rsidR="008E61B2" w:rsidRPr="001944FC" w:rsidRDefault="008E61B2" w:rsidP="001361C8">
            <w:pPr>
              <w:pStyle w:val="ConsPlusNormal"/>
              <w:jc w:val="center"/>
              <w:rPr>
                <w:rFonts w:ascii="Times New Roman" w:hAnsi="Times New Roman" w:cs="Times New Roman"/>
              </w:rPr>
            </w:pPr>
          </w:p>
        </w:tc>
        <w:tc>
          <w:tcPr>
            <w:tcW w:w="834" w:type="dxa"/>
            <w:tcBorders>
              <w:top w:val="single" w:sz="4" w:space="0" w:color="auto"/>
              <w:left w:val="single" w:sz="4" w:space="0" w:color="auto"/>
              <w:bottom w:val="single" w:sz="4" w:space="0" w:color="auto"/>
              <w:right w:val="single" w:sz="4" w:space="0" w:color="auto"/>
            </w:tcBorders>
            <w:vAlign w:val="center"/>
          </w:tcPr>
          <w:p w:rsidR="008E61B2" w:rsidRPr="001944FC" w:rsidRDefault="008E61B2" w:rsidP="001361C8">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8E61B2" w:rsidRPr="001944FC" w:rsidRDefault="008E61B2" w:rsidP="001361C8">
            <w:pPr>
              <w:pStyle w:val="ConsPlusNormal"/>
              <w:jc w:val="center"/>
              <w:rPr>
                <w:rFonts w:ascii="Times New Roman" w:hAnsi="Times New Roman" w:cs="Times New Roman"/>
              </w:rPr>
            </w:pPr>
          </w:p>
        </w:tc>
        <w:tc>
          <w:tcPr>
            <w:tcW w:w="833" w:type="dxa"/>
            <w:tcBorders>
              <w:top w:val="single" w:sz="4" w:space="0" w:color="auto"/>
              <w:left w:val="single" w:sz="4" w:space="0" w:color="auto"/>
              <w:bottom w:val="single" w:sz="4" w:space="0" w:color="auto"/>
              <w:right w:val="single" w:sz="4" w:space="0" w:color="auto"/>
            </w:tcBorders>
            <w:vAlign w:val="center"/>
          </w:tcPr>
          <w:p w:rsidR="008E61B2" w:rsidRPr="001944FC" w:rsidRDefault="008E61B2" w:rsidP="001361C8">
            <w:pPr>
              <w:pStyle w:val="ConsPlusNormal"/>
              <w:jc w:val="center"/>
              <w:rPr>
                <w:rFonts w:ascii="Times New Roman" w:hAnsi="Times New Roman" w:cs="Times New Roman"/>
              </w:rPr>
            </w:pPr>
          </w:p>
        </w:tc>
      </w:tr>
      <w:tr w:rsidR="008E61B2" w:rsidRPr="001944FC" w:rsidTr="008E0BBB">
        <w:trPr>
          <w:tblCellSpacing w:w="5" w:type="nil"/>
        </w:trPr>
        <w:tc>
          <w:tcPr>
            <w:tcW w:w="1560"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spacing w:after="0" w:line="240" w:lineRule="auto"/>
              <w:rPr>
                <w:rFonts w:ascii="Times New Roman" w:hAnsi="Times New Roman" w:cs="Times New Roman"/>
                <w:sz w:val="20"/>
                <w:szCs w:val="20"/>
              </w:rPr>
            </w:pPr>
            <w:r w:rsidRPr="001944FC">
              <w:rPr>
                <w:rFonts w:ascii="Times New Roman" w:hAnsi="Times New Roman" w:cs="Times New Roman"/>
                <w:sz w:val="20"/>
                <w:szCs w:val="20"/>
              </w:rPr>
              <w:t>Подпрограмма</w:t>
            </w:r>
          </w:p>
        </w:tc>
        <w:tc>
          <w:tcPr>
            <w:tcW w:w="4111"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pStyle w:val="ConsPlusNormal"/>
              <w:rPr>
                <w:rFonts w:ascii="Times New Roman" w:hAnsi="Times New Roman" w:cs="Times New Roman"/>
              </w:rPr>
            </w:pPr>
            <w:r w:rsidRPr="001944FC">
              <w:rPr>
                <w:rFonts w:ascii="Times New Roman" w:hAnsi="Times New Roman" w:cs="Times New Roman"/>
              </w:rPr>
              <w:t>Управление муниципальным долгом</w:t>
            </w:r>
          </w:p>
        </w:tc>
        <w:tc>
          <w:tcPr>
            <w:tcW w:w="2273"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spacing w:after="0" w:line="240" w:lineRule="auto"/>
              <w:rPr>
                <w:rFonts w:ascii="Times New Roman" w:hAnsi="Times New Roman" w:cs="Times New Roman"/>
                <w:sz w:val="20"/>
                <w:szCs w:val="20"/>
              </w:rPr>
            </w:pPr>
            <w:r w:rsidRPr="001944FC">
              <w:rPr>
                <w:rFonts w:ascii="Times New Roman" w:hAnsi="Times New Roman" w:cs="Times New Roman"/>
                <w:sz w:val="20"/>
                <w:szCs w:val="20"/>
              </w:rPr>
              <w:t xml:space="preserve">Финансовое управление </w:t>
            </w:r>
          </w:p>
        </w:tc>
        <w:tc>
          <w:tcPr>
            <w:tcW w:w="567"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pStyle w:val="ConsPlusNormal"/>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pStyle w:val="ConsPlusNormal"/>
              <w:rPr>
                <w:rFonts w:ascii="Times New Roman" w:hAnsi="Times New Roman" w:cs="Times New Roman"/>
              </w:rPr>
            </w:pPr>
          </w:p>
        </w:tc>
        <w:tc>
          <w:tcPr>
            <w:tcW w:w="422"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pStyle w:val="ConsPlusNormal"/>
              <w:rPr>
                <w:rFonts w:ascii="Times New Roman" w:hAnsi="Times New Roman" w:cs="Times New Roman"/>
              </w:rPr>
            </w:pPr>
          </w:p>
        </w:tc>
        <w:tc>
          <w:tcPr>
            <w:tcW w:w="430" w:type="dxa"/>
            <w:tcBorders>
              <w:top w:val="single" w:sz="4" w:space="0" w:color="auto"/>
              <w:left w:val="single" w:sz="4" w:space="0" w:color="auto"/>
              <w:bottom w:val="single" w:sz="4" w:space="0" w:color="auto"/>
              <w:right w:val="single" w:sz="4" w:space="0" w:color="auto"/>
            </w:tcBorders>
          </w:tcPr>
          <w:p w:rsidR="008E61B2" w:rsidRPr="001944FC" w:rsidRDefault="008E61B2" w:rsidP="001361C8">
            <w:pPr>
              <w:pStyle w:val="ConsPlusNormal"/>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8E61B2" w:rsidRPr="001944FC" w:rsidRDefault="008E61B2" w:rsidP="001361C8">
            <w:pPr>
              <w:pStyle w:val="ConsPlusNormal"/>
              <w:jc w:val="center"/>
              <w:rPr>
                <w:rFonts w:ascii="Times New Roman" w:hAnsi="Times New Roman" w:cs="Times New Roman"/>
              </w:rPr>
            </w:pPr>
            <w:r w:rsidRPr="001944FC">
              <w:rPr>
                <w:rFonts w:ascii="Times New Roman" w:hAnsi="Times New Roman" w:cs="Times New Roman"/>
              </w:rPr>
              <w:t>0,0</w:t>
            </w:r>
          </w:p>
        </w:tc>
        <w:tc>
          <w:tcPr>
            <w:tcW w:w="825" w:type="dxa"/>
            <w:tcBorders>
              <w:top w:val="single" w:sz="4" w:space="0" w:color="auto"/>
              <w:left w:val="single" w:sz="4" w:space="0" w:color="auto"/>
              <w:bottom w:val="single" w:sz="4" w:space="0" w:color="auto"/>
              <w:right w:val="single" w:sz="4" w:space="0" w:color="auto"/>
            </w:tcBorders>
            <w:vAlign w:val="center"/>
          </w:tcPr>
          <w:p w:rsidR="008E61B2" w:rsidRPr="001944FC" w:rsidRDefault="008E61B2" w:rsidP="001361C8">
            <w:pPr>
              <w:pStyle w:val="ConsPlusNormal"/>
              <w:jc w:val="center"/>
              <w:rPr>
                <w:rFonts w:ascii="Times New Roman" w:hAnsi="Times New Roman" w:cs="Times New Roman"/>
              </w:rPr>
            </w:pPr>
            <w:r w:rsidRPr="001944FC">
              <w:rPr>
                <w:rFonts w:ascii="Times New Roman" w:hAnsi="Times New Roman" w:cs="Times New Roman"/>
              </w:rPr>
              <w:t>0,0</w:t>
            </w:r>
          </w:p>
        </w:tc>
        <w:tc>
          <w:tcPr>
            <w:tcW w:w="833" w:type="dxa"/>
            <w:tcBorders>
              <w:top w:val="single" w:sz="4" w:space="0" w:color="auto"/>
              <w:left w:val="single" w:sz="4" w:space="0" w:color="auto"/>
              <w:bottom w:val="single" w:sz="4" w:space="0" w:color="auto"/>
              <w:right w:val="single" w:sz="4" w:space="0" w:color="auto"/>
            </w:tcBorders>
            <w:vAlign w:val="center"/>
          </w:tcPr>
          <w:p w:rsidR="008E61B2" w:rsidRPr="001944FC" w:rsidRDefault="008E61B2" w:rsidP="001361C8">
            <w:pPr>
              <w:pStyle w:val="ConsPlusNormal"/>
              <w:jc w:val="center"/>
              <w:rPr>
                <w:rFonts w:ascii="Times New Roman" w:hAnsi="Times New Roman" w:cs="Times New Roman"/>
              </w:rPr>
            </w:pPr>
            <w:r w:rsidRPr="001944FC">
              <w:rPr>
                <w:rFonts w:ascii="Times New Roman" w:hAnsi="Times New Roman" w:cs="Times New Roman"/>
              </w:rPr>
              <w:t>0,0</w:t>
            </w:r>
          </w:p>
        </w:tc>
        <w:tc>
          <w:tcPr>
            <w:tcW w:w="834" w:type="dxa"/>
            <w:tcBorders>
              <w:top w:val="single" w:sz="4" w:space="0" w:color="auto"/>
              <w:left w:val="single" w:sz="4" w:space="0" w:color="auto"/>
              <w:bottom w:val="single" w:sz="4" w:space="0" w:color="auto"/>
              <w:right w:val="single" w:sz="4" w:space="0" w:color="auto"/>
            </w:tcBorders>
            <w:vAlign w:val="center"/>
          </w:tcPr>
          <w:p w:rsidR="008E61B2" w:rsidRPr="001944FC" w:rsidRDefault="008E61B2" w:rsidP="001361C8">
            <w:pPr>
              <w:pStyle w:val="ConsPlusNormal"/>
              <w:jc w:val="center"/>
              <w:rPr>
                <w:rFonts w:ascii="Times New Roman" w:hAnsi="Times New Roman" w:cs="Times New Roman"/>
              </w:rPr>
            </w:pPr>
            <w:r w:rsidRPr="001944F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8E61B2" w:rsidRPr="001944FC" w:rsidRDefault="008E61B2" w:rsidP="001361C8">
            <w:pPr>
              <w:pStyle w:val="ConsPlusNormal"/>
              <w:jc w:val="center"/>
              <w:rPr>
                <w:rFonts w:ascii="Times New Roman" w:hAnsi="Times New Roman" w:cs="Times New Roman"/>
              </w:rPr>
            </w:pPr>
            <w:r w:rsidRPr="001944FC">
              <w:rPr>
                <w:rFonts w:ascii="Times New Roman" w:hAnsi="Times New Roman" w:cs="Times New Roman"/>
              </w:rPr>
              <w:t>0,0</w:t>
            </w:r>
          </w:p>
        </w:tc>
        <w:tc>
          <w:tcPr>
            <w:tcW w:w="833" w:type="dxa"/>
            <w:tcBorders>
              <w:top w:val="single" w:sz="4" w:space="0" w:color="auto"/>
              <w:left w:val="single" w:sz="4" w:space="0" w:color="auto"/>
              <w:bottom w:val="single" w:sz="4" w:space="0" w:color="auto"/>
              <w:right w:val="single" w:sz="4" w:space="0" w:color="auto"/>
            </w:tcBorders>
            <w:vAlign w:val="center"/>
          </w:tcPr>
          <w:p w:rsidR="008E61B2" w:rsidRPr="001944FC" w:rsidRDefault="008E61B2" w:rsidP="001361C8">
            <w:pPr>
              <w:pStyle w:val="ConsPlusNormal"/>
              <w:jc w:val="center"/>
              <w:rPr>
                <w:rFonts w:ascii="Times New Roman" w:hAnsi="Times New Roman" w:cs="Times New Roman"/>
              </w:rPr>
            </w:pPr>
            <w:r w:rsidRPr="001944FC">
              <w:rPr>
                <w:rFonts w:ascii="Times New Roman" w:hAnsi="Times New Roman" w:cs="Times New Roman"/>
              </w:rPr>
              <w:t>0,0</w:t>
            </w:r>
          </w:p>
        </w:tc>
      </w:tr>
    </w:tbl>
    <w:p w:rsidR="00776978" w:rsidRPr="002368F4" w:rsidRDefault="00776978" w:rsidP="001361C8">
      <w:pPr>
        <w:pStyle w:val="ConsPlusNormal"/>
        <w:spacing w:before="240"/>
        <w:jc w:val="center"/>
        <w:rPr>
          <w:rFonts w:ascii="Times New Roman" w:hAnsi="Times New Roman" w:cs="Times New Roman"/>
          <w:bCs/>
          <w:sz w:val="24"/>
          <w:szCs w:val="24"/>
        </w:rPr>
      </w:pPr>
      <w:bookmarkStart w:id="7" w:name="Par830"/>
      <w:bookmarkEnd w:id="7"/>
      <w:r w:rsidRPr="002368F4">
        <w:rPr>
          <w:rFonts w:ascii="Times New Roman" w:hAnsi="Times New Roman" w:cs="Times New Roman"/>
          <w:bCs/>
          <w:sz w:val="24"/>
          <w:szCs w:val="24"/>
        </w:rPr>
        <w:t>Ресурсное обеспечение муниципальной программы за счет всех источников и направлений финансирования</w:t>
      </w:r>
    </w:p>
    <w:p w:rsidR="00776978" w:rsidRPr="002368F4" w:rsidRDefault="00776978" w:rsidP="00776978">
      <w:pPr>
        <w:pStyle w:val="ConsPlusNormal"/>
        <w:jc w:val="both"/>
        <w:rPr>
          <w:rFonts w:ascii="Times New Roman" w:hAnsi="Times New Roman" w:cs="Times New Roman"/>
          <w:sz w:val="24"/>
          <w:szCs w:val="24"/>
        </w:rPr>
      </w:pPr>
    </w:p>
    <w:tbl>
      <w:tblPr>
        <w:tblW w:w="14942" w:type="dxa"/>
        <w:tblCellSpacing w:w="5" w:type="nil"/>
        <w:tblInd w:w="-67" w:type="dxa"/>
        <w:tblLayout w:type="fixed"/>
        <w:tblCellMar>
          <w:left w:w="75" w:type="dxa"/>
          <w:right w:w="75" w:type="dxa"/>
        </w:tblCellMar>
        <w:tblLook w:val="0000"/>
      </w:tblPr>
      <w:tblGrid>
        <w:gridCol w:w="1560"/>
        <w:gridCol w:w="2835"/>
        <w:gridCol w:w="2693"/>
        <w:gridCol w:w="1843"/>
        <w:gridCol w:w="1008"/>
        <w:gridCol w:w="1053"/>
        <w:gridCol w:w="956"/>
        <w:gridCol w:w="1000"/>
        <w:gridCol w:w="1045"/>
        <w:gridCol w:w="949"/>
      </w:tblGrid>
      <w:tr w:rsidR="00776978" w:rsidRPr="001944FC" w:rsidTr="008E0BBB">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Статус</w:t>
            </w:r>
          </w:p>
        </w:tc>
        <w:tc>
          <w:tcPr>
            <w:tcW w:w="2835" w:type="dxa"/>
            <w:vMerge w:val="restart"/>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Наименование муниципальной</w:t>
            </w:r>
          </w:p>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программы, подпрограммы, ведомственной целевой программы,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Статья расходов</w:t>
            </w:r>
          </w:p>
        </w:tc>
        <w:tc>
          <w:tcPr>
            <w:tcW w:w="1843" w:type="dxa"/>
            <w:vMerge w:val="restart"/>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Источник</w:t>
            </w:r>
          </w:p>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финансирования</w:t>
            </w:r>
          </w:p>
        </w:tc>
        <w:tc>
          <w:tcPr>
            <w:tcW w:w="6011" w:type="dxa"/>
            <w:gridSpan w:val="6"/>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Оценка расходов (тыс. руб.), годы</w:t>
            </w:r>
          </w:p>
        </w:tc>
      </w:tr>
      <w:tr w:rsidR="00776978" w:rsidRPr="001944FC" w:rsidTr="008E0BBB">
        <w:trPr>
          <w:trHeight w:val="616"/>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both"/>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both"/>
              <w:rPr>
                <w:rFonts w:ascii="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both"/>
              <w:rPr>
                <w:rFonts w:ascii="Times New Roman" w:hAnsi="Times New Roman" w:cs="Times New Roman"/>
              </w:rPr>
            </w:pPr>
          </w:p>
        </w:tc>
        <w:tc>
          <w:tcPr>
            <w:tcW w:w="1008" w:type="dxa"/>
            <w:tcBorders>
              <w:top w:val="single" w:sz="4" w:space="0" w:color="auto"/>
              <w:left w:val="single" w:sz="4" w:space="0" w:color="auto"/>
              <w:right w:val="single" w:sz="4" w:space="0" w:color="auto"/>
            </w:tcBorders>
          </w:tcPr>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20</w:t>
            </w:r>
            <w:r w:rsidR="00AB4A3B" w:rsidRPr="001944FC">
              <w:rPr>
                <w:rFonts w:ascii="Times New Roman" w:hAnsi="Times New Roman" w:cs="Times New Roman"/>
              </w:rPr>
              <w:t>2</w:t>
            </w:r>
            <w:r w:rsidRPr="001944FC">
              <w:rPr>
                <w:rFonts w:ascii="Times New Roman" w:hAnsi="Times New Roman" w:cs="Times New Roman"/>
              </w:rPr>
              <w:t>5 г.</w:t>
            </w:r>
          </w:p>
        </w:tc>
        <w:tc>
          <w:tcPr>
            <w:tcW w:w="1053" w:type="dxa"/>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20</w:t>
            </w:r>
            <w:r w:rsidR="00AB4A3B" w:rsidRPr="001944FC">
              <w:rPr>
                <w:rFonts w:ascii="Times New Roman" w:hAnsi="Times New Roman" w:cs="Times New Roman"/>
              </w:rPr>
              <w:t>2</w:t>
            </w:r>
            <w:r w:rsidRPr="001944FC">
              <w:rPr>
                <w:rFonts w:ascii="Times New Roman" w:hAnsi="Times New Roman" w:cs="Times New Roman"/>
              </w:rPr>
              <w:t>6 г.</w:t>
            </w:r>
          </w:p>
        </w:tc>
        <w:tc>
          <w:tcPr>
            <w:tcW w:w="956" w:type="dxa"/>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20</w:t>
            </w:r>
            <w:r w:rsidR="00AB4A3B" w:rsidRPr="001944FC">
              <w:rPr>
                <w:rFonts w:ascii="Times New Roman" w:hAnsi="Times New Roman" w:cs="Times New Roman"/>
              </w:rPr>
              <w:t>2</w:t>
            </w:r>
            <w:r w:rsidRPr="001944FC">
              <w:rPr>
                <w:rFonts w:ascii="Times New Roman" w:hAnsi="Times New Roman" w:cs="Times New Roman"/>
              </w:rPr>
              <w:t>7 г.</w:t>
            </w:r>
          </w:p>
        </w:tc>
        <w:tc>
          <w:tcPr>
            <w:tcW w:w="1000" w:type="dxa"/>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20</w:t>
            </w:r>
            <w:r w:rsidR="00AB4A3B" w:rsidRPr="001944FC">
              <w:rPr>
                <w:rFonts w:ascii="Times New Roman" w:hAnsi="Times New Roman" w:cs="Times New Roman"/>
              </w:rPr>
              <w:t>2</w:t>
            </w:r>
            <w:r w:rsidRPr="001944FC">
              <w:rPr>
                <w:rFonts w:ascii="Times New Roman" w:hAnsi="Times New Roman" w:cs="Times New Roman"/>
              </w:rPr>
              <w:t>8 г.</w:t>
            </w:r>
          </w:p>
        </w:tc>
        <w:tc>
          <w:tcPr>
            <w:tcW w:w="1045" w:type="dxa"/>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20</w:t>
            </w:r>
            <w:r w:rsidR="00AB4A3B" w:rsidRPr="001944FC">
              <w:rPr>
                <w:rFonts w:ascii="Times New Roman" w:hAnsi="Times New Roman" w:cs="Times New Roman"/>
              </w:rPr>
              <w:t>2</w:t>
            </w:r>
            <w:r w:rsidRPr="001944FC">
              <w:rPr>
                <w:rFonts w:ascii="Times New Roman" w:hAnsi="Times New Roman" w:cs="Times New Roman"/>
              </w:rPr>
              <w:t>9 г.</w:t>
            </w:r>
          </w:p>
        </w:tc>
        <w:tc>
          <w:tcPr>
            <w:tcW w:w="949" w:type="dxa"/>
            <w:tcBorders>
              <w:top w:val="single" w:sz="4" w:space="0" w:color="auto"/>
              <w:left w:val="single" w:sz="4" w:space="0" w:color="auto"/>
              <w:bottom w:val="single" w:sz="4" w:space="0" w:color="auto"/>
              <w:right w:val="single" w:sz="4" w:space="0" w:color="auto"/>
            </w:tcBorders>
          </w:tcPr>
          <w:p w:rsidR="00776978" w:rsidRPr="001944FC" w:rsidRDefault="00776978" w:rsidP="00B87798">
            <w:pPr>
              <w:pStyle w:val="ConsPlusNormal"/>
              <w:jc w:val="center"/>
              <w:rPr>
                <w:rFonts w:ascii="Times New Roman" w:hAnsi="Times New Roman" w:cs="Times New Roman"/>
              </w:rPr>
            </w:pPr>
            <w:r w:rsidRPr="001944FC">
              <w:rPr>
                <w:rFonts w:ascii="Times New Roman" w:hAnsi="Times New Roman" w:cs="Times New Roman"/>
              </w:rPr>
              <w:t>20</w:t>
            </w:r>
            <w:r w:rsidR="00AB4A3B" w:rsidRPr="001944FC">
              <w:rPr>
                <w:rFonts w:ascii="Times New Roman" w:hAnsi="Times New Roman" w:cs="Times New Roman"/>
              </w:rPr>
              <w:t>3</w:t>
            </w:r>
            <w:r w:rsidR="00E84341" w:rsidRPr="001944FC">
              <w:rPr>
                <w:rFonts w:ascii="Times New Roman" w:hAnsi="Times New Roman" w:cs="Times New Roman"/>
              </w:rPr>
              <w:t>0</w:t>
            </w:r>
            <w:r w:rsidRPr="001944FC">
              <w:rPr>
                <w:rFonts w:ascii="Times New Roman" w:hAnsi="Times New Roman" w:cs="Times New Roman"/>
              </w:rPr>
              <w:t xml:space="preserve"> г.</w:t>
            </w:r>
          </w:p>
        </w:tc>
      </w:tr>
      <w:tr w:rsidR="002A3B48" w:rsidRPr="001944FC" w:rsidTr="008E0BBB">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2A3B48" w:rsidRPr="001944FC" w:rsidRDefault="002A3B48" w:rsidP="00B87798">
            <w:pPr>
              <w:pStyle w:val="ConsPlusNormal"/>
              <w:rPr>
                <w:rFonts w:ascii="Times New Roman" w:hAnsi="Times New Roman" w:cs="Times New Roman"/>
              </w:rPr>
            </w:pPr>
            <w:r w:rsidRPr="001944FC">
              <w:rPr>
                <w:rFonts w:ascii="Times New Roman" w:hAnsi="Times New Roman" w:cs="Times New Roman"/>
              </w:rPr>
              <w:t>Муниципальная программа</w:t>
            </w:r>
          </w:p>
        </w:tc>
        <w:tc>
          <w:tcPr>
            <w:tcW w:w="2835" w:type="dxa"/>
            <w:vMerge w:val="restart"/>
            <w:tcBorders>
              <w:top w:val="single" w:sz="4" w:space="0" w:color="auto"/>
              <w:left w:val="single" w:sz="4" w:space="0" w:color="auto"/>
              <w:bottom w:val="single" w:sz="4" w:space="0" w:color="auto"/>
              <w:right w:val="single" w:sz="4" w:space="0" w:color="auto"/>
            </w:tcBorders>
          </w:tcPr>
          <w:p w:rsidR="002A3B48" w:rsidRPr="001944FC" w:rsidRDefault="002A3B48" w:rsidP="00B87798">
            <w:pPr>
              <w:pStyle w:val="ConsPlusNormal"/>
              <w:rPr>
                <w:rFonts w:ascii="Times New Roman" w:hAnsi="Times New Roman" w:cs="Times New Roman"/>
              </w:rPr>
            </w:pPr>
            <w:r w:rsidRPr="001944FC">
              <w:rPr>
                <w:rFonts w:ascii="Times New Roman" w:hAnsi="Times New Roman" w:cs="Times New Roman"/>
              </w:rPr>
              <w:t>Управление муниципальными финансами и муниципальным долгом</w:t>
            </w:r>
          </w:p>
        </w:tc>
        <w:tc>
          <w:tcPr>
            <w:tcW w:w="4536" w:type="dxa"/>
            <w:gridSpan w:val="2"/>
            <w:tcBorders>
              <w:top w:val="single" w:sz="4" w:space="0" w:color="auto"/>
              <w:left w:val="single" w:sz="4" w:space="0" w:color="auto"/>
              <w:bottom w:val="single" w:sz="4" w:space="0" w:color="auto"/>
              <w:right w:val="single" w:sz="4" w:space="0" w:color="auto"/>
            </w:tcBorders>
          </w:tcPr>
          <w:p w:rsidR="002A3B48" w:rsidRPr="001944FC" w:rsidRDefault="002A3B48" w:rsidP="00B87798">
            <w:pPr>
              <w:pStyle w:val="ConsPlusNormal"/>
              <w:rPr>
                <w:rFonts w:ascii="Times New Roman" w:hAnsi="Times New Roman" w:cs="Times New Roman"/>
              </w:rPr>
            </w:pPr>
            <w:r w:rsidRPr="001944FC">
              <w:rPr>
                <w:rFonts w:ascii="Times New Roman" w:hAnsi="Times New Roman" w:cs="Times New Roman"/>
              </w:rPr>
              <w:t>Всего по программе (подпрограмме):</w:t>
            </w:r>
          </w:p>
        </w:tc>
        <w:tc>
          <w:tcPr>
            <w:tcW w:w="1008" w:type="dxa"/>
            <w:tcBorders>
              <w:top w:val="single" w:sz="4" w:space="0" w:color="auto"/>
              <w:left w:val="single" w:sz="4" w:space="0" w:color="auto"/>
              <w:bottom w:val="single" w:sz="4" w:space="0" w:color="auto"/>
              <w:right w:val="single" w:sz="4" w:space="0" w:color="auto"/>
            </w:tcBorders>
            <w:vAlign w:val="bottom"/>
          </w:tcPr>
          <w:p w:rsidR="002A3B48" w:rsidRPr="001944FC" w:rsidRDefault="004B7458" w:rsidP="00B87798">
            <w:pPr>
              <w:spacing w:after="0" w:line="240" w:lineRule="auto"/>
              <w:jc w:val="right"/>
              <w:rPr>
                <w:rFonts w:ascii="Times New Roman" w:hAnsi="Times New Roman" w:cs="Times New Roman"/>
                <w:color w:val="000000"/>
                <w:sz w:val="20"/>
                <w:szCs w:val="20"/>
              </w:rPr>
            </w:pPr>
            <w:r w:rsidRPr="001944FC">
              <w:rPr>
                <w:rFonts w:ascii="Times New Roman" w:hAnsi="Times New Roman" w:cs="Times New Roman"/>
                <w:color w:val="000000"/>
                <w:sz w:val="20"/>
                <w:szCs w:val="20"/>
              </w:rPr>
              <w:t>35668,1</w:t>
            </w:r>
          </w:p>
        </w:tc>
        <w:tc>
          <w:tcPr>
            <w:tcW w:w="1053" w:type="dxa"/>
            <w:tcBorders>
              <w:top w:val="single" w:sz="4" w:space="0" w:color="auto"/>
              <w:left w:val="single" w:sz="4" w:space="0" w:color="auto"/>
              <w:bottom w:val="single" w:sz="4" w:space="0" w:color="auto"/>
              <w:right w:val="single" w:sz="4" w:space="0" w:color="auto"/>
            </w:tcBorders>
            <w:vAlign w:val="bottom"/>
          </w:tcPr>
          <w:p w:rsidR="002A3B48" w:rsidRPr="001944FC" w:rsidRDefault="004B7458" w:rsidP="00B87798">
            <w:pPr>
              <w:spacing w:after="0" w:line="240" w:lineRule="auto"/>
              <w:jc w:val="right"/>
              <w:rPr>
                <w:rFonts w:ascii="Times New Roman" w:hAnsi="Times New Roman" w:cs="Times New Roman"/>
                <w:color w:val="000000"/>
                <w:sz w:val="20"/>
                <w:szCs w:val="20"/>
              </w:rPr>
            </w:pPr>
            <w:r w:rsidRPr="001944FC">
              <w:rPr>
                <w:rFonts w:ascii="Times New Roman" w:hAnsi="Times New Roman" w:cs="Times New Roman"/>
                <w:color w:val="000000"/>
                <w:sz w:val="20"/>
                <w:szCs w:val="20"/>
              </w:rPr>
              <w:t>33670,90</w:t>
            </w:r>
          </w:p>
        </w:tc>
        <w:tc>
          <w:tcPr>
            <w:tcW w:w="956" w:type="dxa"/>
            <w:tcBorders>
              <w:top w:val="single" w:sz="4" w:space="0" w:color="auto"/>
              <w:left w:val="single" w:sz="4" w:space="0" w:color="auto"/>
              <w:bottom w:val="single" w:sz="4" w:space="0" w:color="auto"/>
              <w:right w:val="single" w:sz="4" w:space="0" w:color="auto"/>
            </w:tcBorders>
            <w:vAlign w:val="bottom"/>
          </w:tcPr>
          <w:p w:rsidR="002A3B48" w:rsidRPr="001944FC" w:rsidRDefault="004B7458" w:rsidP="00B87798">
            <w:pPr>
              <w:spacing w:after="0" w:line="240" w:lineRule="auto"/>
              <w:jc w:val="right"/>
              <w:rPr>
                <w:rFonts w:ascii="Times New Roman" w:hAnsi="Times New Roman" w:cs="Times New Roman"/>
                <w:color w:val="000000"/>
                <w:sz w:val="20"/>
                <w:szCs w:val="20"/>
              </w:rPr>
            </w:pPr>
            <w:r w:rsidRPr="001944FC">
              <w:rPr>
                <w:rFonts w:ascii="Times New Roman" w:hAnsi="Times New Roman" w:cs="Times New Roman"/>
                <w:color w:val="000000"/>
                <w:sz w:val="20"/>
                <w:szCs w:val="20"/>
              </w:rPr>
              <w:t>33670,90</w:t>
            </w:r>
          </w:p>
        </w:tc>
        <w:tc>
          <w:tcPr>
            <w:tcW w:w="1000" w:type="dxa"/>
            <w:tcBorders>
              <w:top w:val="single" w:sz="4" w:space="0" w:color="auto"/>
              <w:left w:val="single" w:sz="4" w:space="0" w:color="auto"/>
              <w:bottom w:val="single" w:sz="4" w:space="0" w:color="auto"/>
              <w:right w:val="single" w:sz="4" w:space="0" w:color="auto"/>
            </w:tcBorders>
            <w:vAlign w:val="bottom"/>
          </w:tcPr>
          <w:p w:rsidR="002A3B48" w:rsidRPr="001944FC" w:rsidRDefault="002A3B48" w:rsidP="00B87798">
            <w:pPr>
              <w:spacing w:after="0" w:line="240" w:lineRule="auto"/>
              <w:jc w:val="right"/>
              <w:rPr>
                <w:rFonts w:ascii="Times New Roman" w:hAnsi="Times New Roman" w:cs="Times New Roman"/>
                <w:color w:val="000000"/>
                <w:sz w:val="20"/>
                <w:szCs w:val="20"/>
              </w:rPr>
            </w:pPr>
            <w:r w:rsidRPr="001944FC">
              <w:rPr>
                <w:rFonts w:ascii="Times New Roman" w:hAnsi="Times New Roman" w:cs="Times New Roman"/>
                <w:color w:val="000000"/>
                <w:sz w:val="20"/>
                <w:szCs w:val="20"/>
              </w:rPr>
              <w:t>3</w:t>
            </w:r>
            <w:r w:rsidR="004B7458" w:rsidRPr="001944FC">
              <w:rPr>
                <w:rFonts w:ascii="Times New Roman" w:hAnsi="Times New Roman" w:cs="Times New Roman"/>
                <w:color w:val="000000"/>
                <w:sz w:val="20"/>
                <w:szCs w:val="20"/>
              </w:rPr>
              <w:t>3670,90</w:t>
            </w:r>
          </w:p>
        </w:tc>
        <w:tc>
          <w:tcPr>
            <w:tcW w:w="1045" w:type="dxa"/>
            <w:tcBorders>
              <w:top w:val="single" w:sz="4" w:space="0" w:color="auto"/>
              <w:left w:val="single" w:sz="4" w:space="0" w:color="auto"/>
              <w:bottom w:val="single" w:sz="4" w:space="0" w:color="auto"/>
              <w:right w:val="single" w:sz="4" w:space="0" w:color="auto"/>
            </w:tcBorders>
            <w:vAlign w:val="bottom"/>
          </w:tcPr>
          <w:p w:rsidR="002A3B48" w:rsidRPr="001944FC" w:rsidRDefault="002A3B48" w:rsidP="00B87798">
            <w:pPr>
              <w:spacing w:after="0" w:line="240" w:lineRule="auto"/>
              <w:jc w:val="right"/>
              <w:rPr>
                <w:rFonts w:ascii="Times New Roman" w:hAnsi="Times New Roman" w:cs="Times New Roman"/>
                <w:color w:val="000000"/>
                <w:sz w:val="20"/>
                <w:szCs w:val="20"/>
              </w:rPr>
            </w:pPr>
            <w:r w:rsidRPr="001944FC">
              <w:rPr>
                <w:rFonts w:ascii="Times New Roman" w:hAnsi="Times New Roman" w:cs="Times New Roman"/>
                <w:color w:val="000000"/>
                <w:sz w:val="20"/>
                <w:szCs w:val="20"/>
              </w:rPr>
              <w:t>3</w:t>
            </w:r>
            <w:r w:rsidR="004B7458" w:rsidRPr="001944FC">
              <w:rPr>
                <w:rFonts w:ascii="Times New Roman" w:hAnsi="Times New Roman" w:cs="Times New Roman"/>
                <w:color w:val="000000"/>
                <w:sz w:val="20"/>
                <w:szCs w:val="20"/>
              </w:rPr>
              <w:t>3670,90</w:t>
            </w:r>
          </w:p>
        </w:tc>
        <w:tc>
          <w:tcPr>
            <w:tcW w:w="949" w:type="dxa"/>
            <w:tcBorders>
              <w:top w:val="single" w:sz="4" w:space="0" w:color="auto"/>
              <w:left w:val="single" w:sz="4" w:space="0" w:color="auto"/>
              <w:bottom w:val="single" w:sz="4" w:space="0" w:color="auto"/>
              <w:right w:val="single" w:sz="4" w:space="0" w:color="auto"/>
            </w:tcBorders>
            <w:vAlign w:val="bottom"/>
          </w:tcPr>
          <w:p w:rsidR="002A3B48" w:rsidRPr="001944FC" w:rsidRDefault="004B7458" w:rsidP="00B87798">
            <w:pPr>
              <w:spacing w:after="0" w:line="240" w:lineRule="auto"/>
              <w:jc w:val="right"/>
              <w:rPr>
                <w:rFonts w:ascii="Times New Roman" w:hAnsi="Times New Roman" w:cs="Times New Roman"/>
                <w:color w:val="000000"/>
                <w:sz w:val="20"/>
                <w:szCs w:val="20"/>
              </w:rPr>
            </w:pPr>
            <w:r w:rsidRPr="001944FC">
              <w:rPr>
                <w:rFonts w:ascii="Times New Roman" w:hAnsi="Times New Roman" w:cs="Times New Roman"/>
                <w:color w:val="000000"/>
                <w:sz w:val="20"/>
                <w:szCs w:val="20"/>
              </w:rPr>
              <w:t>33670,90</w:t>
            </w:r>
          </w:p>
        </w:tc>
      </w:tr>
      <w:tr w:rsidR="00FF5F01" w:rsidRPr="001944FC" w:rsidTr="008E0BB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FF5F01" w:rsidRPr="001944FC" w:rsidRDefault="00FF5F01" w:rsidP="00B87798">
            <w:pPr>
              <w:pStyle w:val="ConsPlusNormal"/>
              <w:jc w:val="both"/>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FF5F01" w:rsidRPr="001944FC" w:rsidRDefault="00FF5F01" w:rsidP="00B87798">
            <w:pPr>
              <w:pStyle w:val="ConsPlusNormal"/>
              <w:jc w:val="both"/>
              <w:rPr>
                <w:rFonts w:ascii="Times New Roman" w:hAnsi="Times New Roman" w:cs="Times New Roman"/>
              </w:rPr>
            </w:pPr>
          </w:p>
        </w:tc>
        <w:tc>
          <w:tcPr>
            <w:tcW w:w="4536" w:type="dxa"/>
            <w:gridSpan w:val="2"/>
            <w:tcBorders>
              <w:top w:val="single" w:sz="4" w:space="0" w:color="auto"/>
              <w:left w:val="single" w:sz="4" w:space="0" w:color="auto"/>
              <w:bottom w:val="single" w:sz="4" w:space="0" w:color="auto"/>
              <w:right w:val="single" w:sz="4" w:space="0" w:color="auto"/>
            </w:tcBorders>
          </w:tcPr>
          <w:p w:rsidR="00FF5F01" w:rsidRPr="001944FC" w:rsidRDefault="00FF5F01" w:rsidP="00B87798">
            <w:pPr>
              <w:pStyle w:val="ConsPlusNormal"/>
              <w:rPr>
                <w:rFonts w:ascii="Times New Roman" w:hAnsi="Times New Roman" w:cs="Times New Roman"/>
              </w:rPr>
            </w:pPr>
            <w:r w:rsidRPr="001944FC">
              <w:rPr>
                <w:rFonts w:ascii="Times New Roman" w:hAnsi="Times New Roman" w:cs="Times New Roman"/>
              </w:rPr>
              <w:t>Федеральный бюджет</w:t>
            </w:r>
          </w:p>
        </w:tc>
        <w:tc>
          <w:tcPr>
            <w:tcW w:w="1008" w:type="dxa"/>
            <w:tcBorders>
              <w:top w:val="single" w:sz="4" w:space="0" w:color="auto"/>
              <w:left w:val="single" w:sz="4" w:space="0" w:color="auto"/>
              <w:bottom w:val="single" w:sz="4" w:space="0" w:color="auto"/>
              <w:right w:val="single" w:sz="4" w:space="0" w:color="auto"/>
            </w:tcBorders>
          </w:tcPr>
          <w:p w:rsidR="00FF5F01" w:rsidRPr="001944FC" w:rsidRDefault="00FF5F01" w:rsidP="00B87798">
            <w:pPr>
              <w:pStyle w:val="ConsPlusNormal"/>
              <w:jc w:val="center"/>
              <w:rPr>
                <w:rFonts w:ascii="Times New Roman" w:hAnsi="Times New Roman" w:cs="Times New Roman"/>
              </w:rPr>
            </w:pPr>
            <w:r w:rsidRPr="001944FC">
              <w:rPr>
                <w:rFonts w:ascii="Times New Roman" w:hAnsi="Times New Roman" w:cs="Times New Roman"/>
              </w:rPr>
              <w:t>-</w:t>
            </w:r>
          </w:p>
        </w:tc>
        <w:tc>
          <w:tcPr>
            <w:tcW w:w="1053" w:type="dxa"/>
            <w:tcBorders>
              <w:top w:val="single" w:sz="4" w:space="0" w:color="auto"/>
              <w:left w:val="single" w:sz="4" w:space="0" w:color="auto"/>
              <w:bottom w:val="single" w:sz="4" w:space="0" w:color="auto"/>
              <w:right w:val="single" w:sz="4" w:space="0" w:color="auto"/>
            </w:tcBorders>
          </w:tcPr>
          <w:p w:rsidR="00FF5F01" w:rsidRPr="001944FC" w:rsidRDefault="00FF5F01" w:rsidP="00B87798">
            <w:pPr>
              <w:pStyle w:val="ConsPlusNormal"/>
              <w:jc w:val="center"/>
              <w:rPr>
                <w:rFonts w:ascii="Times New Roman" w:hAnsi="Times New Roman" w:cs="Times New Roman"/>
              </w:rPr>
            </w:pPr>
            <w:r w:rsidRPr="001944FC">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FF5F01" w:rsidRPr="001944FC" w:rsidRDefault="00FF5F01" w:rsidP="00B87798">
            <w:pPr>
              <w:pStyle w:val="ConsPlusNormal"/>
              <w:jc w:val="center"/>
              <w:rPr>
                <w:rFonts w:ascii="Times New Roman" w:hAnsi="Times New Roman" w:cs="Times New Roman"/>
              </w:rPr>
            </w:pPr>
            <w:r w:rsidRPr="001944FC">
              <w:rPr>
                <w:rFonts w:ascii="Times New Roman" w:hAnsi="Times New Roman" w:cs="Times New Roman"/>
              </w:rPr>
              <w:t>-</w:t>
            </w:r>
          </w:p>
        </w:tc>
        <w:tc>
          <w:tcPr>
            <w:tcW w:w="1000" w:type="dxa"/>
            <w:tcBorders>
              <w:top w:val="single" w:sz="4" w:space="0" w:color="auto"/>
              <w:left w:val="single" w:sz="4" w:space="0" w:color="auto"/>
              <w:bottom w:val="single" w:sz="4" w:space="0" w:color="auto"/>
              <w:right w:val="single" w:sz="4" w:space="0" w:color="auto"/>
            </w:tcBorders>
          </w:tcPr>
          <w:p w:rsidR="00FF5F01" w:rsidRPr="001944FC" w:rsidRDefault="00FF5F01" w:rsidP="00B87798">
            <w:pPr>
              <w:pStyle w:val="ConsPlusNormal"/>
              <w:jc w:val="center"/>
              <w:rPr>
                <w:rFonts w:ascii="Times New Roman" w:hAnsi="Times New Roman" w:cs="Times New Roman"/>
              </w:rPr>
            </w:pPr>
            <w:r w:rsidRPr="001944FC">
              <w:rPr>
                <w:rFonts w:ascii="Times New Roman" w:hAnsi="Times New Roman" w:cs="Times New Roman"/>
              </w:rPr>
              <w:t>-</w:t>
            </w:r>
          </w:p>
        </w:tc>
        <w:tc>
          <w:tcPr>
            <w:tcW w:w="1045" w:type="dxa"/>
            <w:tcBorders>
              <w:top w:val="single" w:sz="4" w:space="0" w:color="auto"/>
              <w:left w:val="single" w:sz="4" w:space="0" w:color="auto"/>
              <w:bottom w:val="single" w:sz="4" w:space="0" w:color="auto"/>
              <w:right w:val="single" w:sz="4" w:space="0" w:color="auto"/>
            </w:tcBorders>
          </w:tcPr>
          <w:p w:rsidR="00FF5F01" w:rsidRPr="001944FC" w:rsidRDefault="00FF5F01" w:rsidP="00B87798">
            <w:pPr>
              <w:pStyle w:val="ConsPlusNormal"/>
              <w:jc w:val="center"/>
              <w:rPr>
                <w:rFonts w:ascii="Times New Roman" w:hAnsi="Times New Roman" w:cs="Times New Roman"/>
              </w:rPr>
            </w:pPr>
            <w:r w:rsidRPr="001944FC">
              <w:rPr>
                <w:rFonts w:ascii="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Pr>
          <w:p w:rsidR="00FF5F01" w:rsidRPr="001944FC" w:rsidRDefault="00FF5F01" w:rsidP="00B87798">
            <w:pPr>
              <w:pStyle w:val="ConsPlusNormal"/>
              <w:jc w:val="center"/>
              <w:rPr>
                <w:rFonts w:ascii="Times New Roman" w:hAnsi="Times New Roman" w:cs="Times New Roman"/>
              </w:rPr>
            </w:pPr>
            <w:r w:rsidRPr="001944FC">
              <w:rPr>
                <w:rFonts w:ascii="Times New Roman" w:hAnsi="Times New Roman" w:cs="Times New Roman"/>
              </w:rPr>
              <w:t>-</w:t>
            </w:r>
          </w:p>
        </w:tc>
      </w:tr>
      <w:tr w:rsidR="00FF5F01" w:rsidRPr="001944FC" w:rsidTr="008E0BB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FF5F01" w:rsidRPr="001944FC" w:rsidRDefault="00FF5F01" w:rsidP="00B87798">
            <w:pPr>
              <w:pStyle w:val="ConsPlusNormal"/>
              <w:jc w:val="both"/>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FF5F01" w:rsidRPr="001944FC" w:rsidRDefault="00FF5F01" w:rsidP="00B87798">
            <w:pPr>
              <w:pStyle w:val="ConsPlusNormal"/>
              <w:jc w:val="both"/>
              <w:rPr>
                <w:rFonts w:ascii="Times New Roman" w:hAnsi="Times New Roman" w:cs="Times New Roman"/>
              </w:rPr>
            </w:pPr>
          </w:p>
        </w:tc>
        <w:tc>
          <w:tcPr>
            <w:tcW w:w="4536" w:type="dxa"/>
            <w:gridSpan w:val="2"/>
            <w:tcBorders>
              <w:top w:val="single" w:sz="4" w:space="0" w:color="auto"/>
              <w:left w:val="single" w:sz="4" w:space="0" w:color="auto"/>
              <w:bottom w:val="single" w:sz="4" w:space="0" w:color="auto"/>
              <w:right w:val="single" w:sz="4" w:space="0" w:color="auto"/>
            </w:tcBorders>
          </w:tcPr>
          <w:p w:rsidR="00FF5F01" w:rsidRPr="001944FC" w:rsidRDefault="00FF5F01" w:rsidP="00B87798">
            <w:pPr>
              <w:pStyle w:val="ConsPlusNormal"/>
              <w:rPr>
                <w:rFonts w:ascii="Times New Roman" w:hAnsi="Times New Roman" w:cs="Times New Roman"/>
              </w:rPr>
            </w:pPr>
            <w:r w:rsidRPr="001944FC">
              <w:rPr>
                <w:rFonts w:ascii="Times New Roman" w:hAnsi="Times New Roman" w:cs="Times New Roman"/>
              </w:rPr>
              <w:t>Республиканский бюджет</w:t>
            </w:r>
          </w:p>
        </w:tc>
        <w:tc>
          <w:tcPr>
            <w:tcW w:w="1008" w:type="dxa"/>
            <w:tcBorders>
              <w:top w:val="single" w:sz="4" w:space="0" w:color="auto"/>
              <w:left w:val="single" w:sz="4" w:space="0" w:color="auto"/>
              <w:bottom w:val="single" w:sz="4" w:space="0" w:color="auto"/>
              <w:right w:val="single" w:sz="4" w:space="0" w:color="auto"/>
            </w:tcBorders>
          </w:tcPr>
          <w:p w:rsidR="00FF5F01" w:rsidRPr="001944FC" w:rsidRDefault="000C08EC" w:rsidP="00B87798">
            <w:pPr>
              <w:pStyle w:val="ConsPlusNormal"/>
              <w:jc w:val="right"/>
              <w:rPr>
                <w:rFonts w:ascii="Times New Roman" w:hAnsi="Times New Roman" w:cs="Times New Roman"/>
              </w:rPr>
            </w:pPr>
            <w:r w:rsidRPr="001944FC">
              <w:rPr>
                <w:rFonts w:ascii="Times New Roman" w:hAnsi="Times New Roman" w:cs="Times New Roman"/>
              </w:rPr>
              <w:t>68,1</w:t>
            </w:r>
          </w:p>
        </w:tc>
        <w:tc>
          <w:tcPr>
            <w:tcW w:w="1053" w:type="dxa"/>
            <w:tcBorders>
              <w:top w:val="single" w:sz="4" w:space="0" w:color="auto"/>
              <w:left w:val="single" w:sz="4" w:space="0" w:color="auto"/>
              <w:bottom w:val="single" w:sz="4" w:space="0" w:color="auto"/>
              <w:right w:val="single" w:sz="4" w:space="0" w:color="auto"/>
            </w:tcBorders>
          </w:tcPr>
          <w:p w:rsidR="00FF5F01" w:rsidRPr="001944FC" w:rsidRDefault="000C08EC" w:rsidP="00B87798">
            <w:pPr>
              <w:pStyle w:val="ConsPlusNormal"/>
              <w:jc w:val="right"/>
              <w:rPr>
                <w:rFonts w:ascii="Times New Roman" w:hAnsi="Times New Roman" w:cs="Times New Roman"/>
              </w:rPr>
            </w:pPr>
            <w:r w:rsidRPr="001944FC">
              <w:rPr>
                <w:rFonts w:ascii="Times New Roman" w:hAnsi="Times New Roman" w:cs="Times New Roman"/>
              </w:rPr>
              <w:t>70,9</w:t>
            </w:r>
          </w:p>
        </w:tc>
        <w:tc>
          <w:tcPr>
            <w:tcW w:w="956" w:type="dxa"/>
            <w:tcBorders>
              <w:top w:val="single" w:sz="4" w:space="0" w:color="auto"/>
              <w:left w:val="single" w:sz="4" w:space="0" w:color="auto"/>
              <w:bottom w:val="single" w:sz="4" w:space="0" w:color="auto"/>
              <w:right w:val="single" w:sz="4" w:space="0" w:color="auto"/>
            </w:tcBorders>
          </w:tcPr>
          <w:p w:rsidR="00FF5F01" w:rsidRPr="001944FC" w:rsidRDefault="000C08EC" w:rsidP="00B87798">
            <w:pPr>
              <w:pStyle w:val="ConsPlusNormal"/>
              <w:jc w:val="right"/>
              <w:rPr>
                <w:rFonts w:ascii="Times New Roman" w:hAnsi="Times New Roman" w:cs="Times New Roman"/>
              </w:rPr>
            </w:pPr>
            <w:r w:rsidRPr="001944FC">
              <w:rPr>
                <w:rFonts w:ascii="Times New Roman" w:hAnsi="Times New Roman" w:cs="Times New Roman"/>
              </w:rPr>
              <w:t>70,9</w:t>
            </w:r>
          </w:p>
        </w:tc>
        <w:tc>
          <w:tcPr>
            <w:tcW w:w="1000" w:type="dxa"/>
            <w:tcBorders>
              <w:top w:val="single" w:sz="4" w:space="0" w:color="auto"/>
              <w:left w:val="single" w:sz="4" w:space="0" w:color="auto"/>
              <w:bottom w:val="single" w:sz="4" w:space="0" w:color="auto"/>
              <w:right w:val="single" w:sz="4" w:space="0" w:color="auto"/>
            </w:tcBorders>
          </w:tcPr>
          <w:p w:rsidR="00FF5F01" w:rsidRPr="001944FC" w:rsidRDefault="000C08EC" w:rsidP="00B87798">
            <w:pPr>
              <w:pStyle w:val="ConsPlusNormal"/>
              <w:jc w:val="right"/>
              <w:rPr>
                <w:rFonts w:ascii="Times New Roman" w:hAnsi="Times New Roman" w:cs="Times New Roman"/>
              </w:rPr>
            </w:pPr>
            <w:r w:rsidRPr="001944FC">
              <w:rPr>
                <w:rFonts w:ascii="Times New Roman" w:hAnsi="Times New Roman" w:cs="Times New Roman"/>
              </w:rPr>
              <w:t>70,9</w:t>
            </w:r>
          </w:p>
        </w:tc>
        <w:tc>
          <w:tcPr>
            <w:tcW w:w="1045" w:type="dxa"/>
            <w:tcBorders>
              <w:top w:val="single" w:sz="4" w:space="0" w:color="auto"/>
              <w:left w:val="single" w:sz="4" w:space="0" w:color="auto"/>
              <w:bottom w:val="single" w:sz="4" w:space="0" w:color="auto"/>
              <w:right w:val="single" w:sz="4" w:space="0" w:color="auto"/>
            </w:tcBorders>
          </w:tcPr>
          <w:p w:rsidR="00FF5F01" w:rsidRPr="001944FC" w:rsidRDefault="000C08EC" w:rsidP="00B87798">
            <w:pPr>
              <w:pStyle w:val="ConsPlusNormal"/>
              <w:jc w:val="right"/>
              <w:rPr>
                <w:rFonts w:ascii="Times New Roman" w:hAnsi="Times New Roman" w:cs="Times New Roman"/>
              </w:rPr>
            </w:pPr>
            <w:r w:rsidRPr="001944FC">
              <w:rPr>
                <w:rFonts w:ascii="Times New Roman" w:hAnsi="Times New Roman" w:cs="Times New Roman"/>
              </w:rPr>
              <w:t>70,9</w:t>
            </w:r>
          </w:p>
        </w:tc>
        <w:tc>
          <w:tcPr>
            <w:tcW w:w="949" w:type="dxa"/>
            <w:tcBorders>
              <w:top w:val="single" w:sz="4" w:space="0" w:color="auto"/>
              <w:left w:val="single" w:sz="4" w:space="0" w:color="auto"/>
              <w:bottom w:val="single" w:sz="4" w:space="0" w:color="auto"/>
              <w:right w:val="single" w:sz="4" w:space="0" w:color="auto"/>
            </w:tcBorders>
          </w:tcPr>
          <w:p w:rsidR="00FF5F01" w:rsidRPr="001944FC" w:rsidRDefault="000C08EC" w:rsidP="00B87798">
            <w:pPr>
              <w:pStyle w:val="ConsPlusNormal"/>
              <w:jc w:val="right"/>
              <w:rPr>
                <w:rFonts w:ascii="Times New Roman" w:hAnsi="Times New Roman" w:cs="Times New Roman"/>
              </w:rPr>
            </w:pPr>
            <w:r w:rsidRPr="001944FC">
              <w:rPr>
                <w:rFonts w:ascii="Times New Roman" w:hAnsi="Times New Roman" w:cs="Times New Roman"/>
              </w:rPr>
              <w:t>70,9</w:t>
            </w:r>
          </w:p>
        </w:tc>
      </w:tr>
      <w:tr w:rsidR="002A3B48" w:rsidRPr="001361C8" w:rsidTr="008E0BBB">
        <w:trPr>
          <w:trHeight w:val="70"/>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2A3B48" w:rsidRPr="001944FC" w:rsidRDefault="002A3B48" w:rsidP="00B87798">
            <w:pPr>
              <w:pStyle w:val="ConsPlusNormal"/>
              <w:jc w:val="both"/>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2A3B48" w:rsidRPr="001944FC" w:rsidRDefault="002A3B48" w:rsidP="00B87798">
            <w:pPr>
              <w:pStyle w:val="ConsPlusNormal"/>
              <w:jc w:val="both"/>
              <w:rPr>
                <w:rFonts w:ascii="Times New Roman" w:hAnsi="Times New Roman" w:cs="Times New Roman"/>
              </w:rPr>
            </w:pPr>
          </w:p>
        </w:tc>
        <w:tc>
          <w:tcPr>
            <w:tcW w:w="4536" w:type="dxa"/>
            <w:gridSpan w:val="2"/>
            <w:tcBorders>
              <w:top w:val="single" w:sz="4" w:space="0" w:color="auto"/>
              <w:left w:val="single" w:sz="4" w:space="0" w:color="auto"/>
              <w:bottom w:val="single" w:sz="4" w:space="0" w:color="auto"/>
              <w:right w:val="single" w:sz="4" w:space="0" w:color="auto"/>
            </w:tcBorders>
          </w:tcPr>
          <w:p w:rsidR="002A3B48" w:rsidRPr="001944FC" w:rsidRDefault="002A3B48" w:rsidP="00B87798">
            <w:pPr>
              <w:pStyle w:val="ConsPlusNormal"/>
              <w:rPr>
                <w:rFonts w:ascii="Times New Roman" w:hAnsi="Times New Roman" w:cs="Times New Roman"/>
              </w:rPr>
            </w:pPr>
            <w:r w:rsidRPr="001944FC">
              <w:rPr>
                <w:rFonts w:ascii="Times New Roman" w:hAnsi="Times New Roman" w:cs="Times New Roman"/>
              </w:rPr>
              <w:t>Местный бюджет</w:t>
            </w:r>
          </w:p>
        </w:tc>
        <w:tc>
          <w:tcPr>
            <w:tcW w:w="1008" w:type="dxa"/>
            <w:tcBorders>
              <w:top w:val="single" w:sz="4" w:space="0" w:color="auto"/>
              <w:left w:val="single" w:sz="4" w:space="0" w:color="auto"/>
              <w:bottom w:val="single" w:sz="4" w:space="0" w:color="auto"/>
              <w:right w:val="single" w:sz="4" w:space="0" w:color="auto"/>
            </w:tcBorders>
            <w:vAlign w:val="bottom"/>
          </w:tcPr>
          <w:p w:rsidR="002A3B48" w:rsidRPr="001944FC" w:rsidRDefault="002B1749" w:rsidP="00B87798">
            <w:pPr>
              <w:spacing w:after="0" w:line="240" w:lineRule="auto"/>
              <w:jc w:val="right"/>
              <w:rPr>
                <w:rFonts w:ascii="Times New Roman" w:hAnsi="Times New Roman" w:cs="Times New Roman"/>
                <w:color w:val="000000"/>
                <w:sz w:val="20"/>
                <w:szCs w:val="20"/>
              </w:rPr>
            </w:pPr>
            <w:r w:rsidRPr="001944FC">
              <w:rPr>
                <w:rFonts w:ascii="Times New Roman" w:hAnsi="Times New Roman" w:cs="Times New Roman"/>
                <w:color w:val="000000"/>
                <w:sz w:val="20"/>
                <w:szCs w:val="20"/>
              </w:rPr>
              <w:t>35600,00</w:t>
            </w:r>
          </w:p>
        </w:tc>
        <w:tc>
          <w:tcPr>
            <w:tcW w:w="1053" w:type="dxa"/>
            <w:tcBorders>
              <w:top w:val="single" w:sz="4" w:space="0" w:color="auto"/>
              <w:left w:val="single" w:sz="4" w:space="0" w:color="auto"/>
              <w:bottom w:val="single" w:sz="4" w:space="0" w:color="auto"/>
              <w:right w:val="single" w:sz="4" w:space="0" w:color="auto"/>
            </w:tcBorders>
            <w:vAlign w:val="bottom"/>
          </w:tcPr>
          <w:p w:rsidR="002A3B48" w:rsidRPr="001944FC" w:rsidRDefault="002B1749" w:rsidP="00B87798">
            <w:pPr>
              <w:spacing w:after="0" w:line="240" w:lineRule="auto"/>
              <w:jc w:val="right"/>
              <w:rPr>
                <w:rFonts w:ascii="Times New Roman" w:hAnsi="Times New Roman" w:cs="Times New Roman"/>
                <w:color w:val="000000"/>
                <w:sz w:val="20"/>
                <w:szCs w:val="20"/>
              </w:rPr>
            </w:pPr>
            <w:r w:rsidRPr="001944FC">
              <w:rPr>
                <w:rFonts w:ascii="Times New Roman" w:hAnsi="Times New Roman" w:cs="Times New Roman"/>
                <w:color w:val="000000"/>
                <w:sz w:val="20"/>
                <w:szCs w:val="20"/>
              </w:rPr>
              <w:t>33600,0</w:t>
            </w:r>
          </w:p>
        </w:tc>
        <w:tc>
          <w:tcPr>
            <w:tcW w:w="956" w:type="dxa"/>
            <w:tcBorders>
              <w:top w:val="single" w:sz="4" w:space="0" w:color="auto"/>
              <w:left w:val="single" w:sz="4" w:space="0" w:color="auto"/>
              <w:bottom w:val="single" w:sz="4" w:space="0" w:color="auto"/>
              <w:right w:val="single" w:sz="4" w:space="0" w:color="auto"/>
            </w:tcBorders>
            <w:vAlign w:val="bottom"/>
          </w:tcPr>
          <w:p w:rsidR="002A3B48" w:rsidRPr="001944FC" w:rsidRDefault="002A3B48" w:rsidP="00B87798">
            <w:pPr>
              <w:spacing w:after="0" w:line="240" w:lineRule="auto"/>
              <w:jc w:val="right"/>
              <w:rPr>
                <w:rFonts w:ascii="Times New Roman" w:hAnsi="Times New Roman" w:cs="Times New Roman"/>
                <w:color w:val="000000"/>
                <w:sz w:val="20"/>
                <w:szCs w:val="20"/>
              </w:rPr>
            </w:pPr>
            <w:r w:rsidRPr="001944FC">
              <w:rPr>
                <w:rFonts w:ascii="Times New Roman" w:hAnsi="Times New Roman" w:cs="Times New Roman"/>
                <w:color w:val="000000"/>
                <w:sz w:val="20"/>
                <w:szCs w:val="20"/>
              </w:rPr>
              <w:t>3</w:t>
            </w:r>
            <w:r w:rsidR="002B1749" w:rsidRPr="001944FC">
              <w:rPr>
                <w:rFonts w:ascii="Times New Roman" w:hAnsi="Times New Roman" w:cs="Times New Roman"/>
                <w:color w:val="000000"/>
                <w:sz w:val="20"/>
                <w:szCs w:val="20"/>
              </w:rPr>
              <w:t>3600,0</w:t>
            </w:r>
          </w:p>
        </w:tc>
        <w:tc>
          <w:tcPr>
            <w:tcW w:w="1000" w:type="dxa"/>
            <w:tcBorders>
              <w:top w:val="single" w:sz="4" w:space="0" w:color="auto"/>
              <w:left w:val="single" w:sz="4" w:space="0" w:color="auto"/>
              <w:bottom w:val="single" w:sz="4" w:space="0" w:color="auto"/>
              <w:right w:val="single" w:sz="4" w:space="0" w:color="auto"/>
            </w:tcBorders>
            <w:vAlign w:val="bottom"/>
          </w:tcPr>
          <w:p w:rsidR="002A3B48" w:rsidRPr="001944FC" w:rsidRDefault="002A3B48" w:rsidP="00B87798">
            <w:pPr>
              <w:spacing w:after="0" w:line="240" w:lineRule="auto"/>
              <w:jc w:val="right"/>
              <w:rPr>
                <w:rFonts w:ascii="Times New Roman" w:hAnsi="Times New Roman" w:cs="Times New Roman"/>
                <w:color w:val="000000"/>
                <w:sz w:val="20"/>
                <w:szCs w:val="20"/>
              </w:rPr>
            </w:pPr>
            <w:r w:rsidRPr="001944FC">
              <w:rPr>
                <w:rFonts w:ascii="Times New Roman" w:hAnsi="Times New Roman" w:cs="Times New Roman"/>
                <w:color w:val="000000"/>
                <w:sz w:val="20"/>
                <w:szCs w:val="20"/>
              </w:rPr>
              <w:t>3</w:t>
            </w:r>
            <w:r w:rsidR="002B1749" w:rsidRPr="001944FC">
              <w:rPr>
                <w:rFonts w:ascii="Times New Roman" w:hAnsi="Times New Roman" w:cs="Times New Roman"/>
                <w:color w:val="000000"/>
                <w:sz w:val="20"/>
                <w:szCs w:val="20"/>
              </w:rPr>
              <w:t>3600,0</w:t>
            </w:r>
          </w:p>
        </w:tc>
        <w:tc>
          <w:tcPr>
            <w:tcW w:w="1045" w:type="dxa"/>
            <w:tcBorders>
              <w:top w:val="single" w:sz="4" w:space="0" w:color="auto"/>
              <w:left w:val="single" w:sz="4" w:space="0" w:color="auto"/>
              <w:bottom w:val="single" w:sz="4" w:space="0" w:color="auto"/>
              <w:right w:val="single" w:sz="4" w:space="0" w:color="auto"/>
            </w:tcBorders>
            <w:vAlign w:val="bottom"/>
          </w:tcPr>
          <w:p w:rsidR="002A3B48" w:rsidRPr="001944FC" w:rsidRDefault="002A3B48" w:rsidP="00B87798">
            <w:pPr>
              <w:spacing w:after="0" w:line="240" w:lineRule="auto"/>
              <w:jc w:val="right"/>
              <w:rPr>
                <w:rFonts w:ascii="Times New Roman" w:hAnsi="Times New Roman" w:cs="Times New Roman"/>
                <w:color w:val="000000"/>
                <w:sz w:val="20"/>
                <w:szCs w:val="20"/>
              </w:rPr>
            </w:pPr>
            <w:r w:rsidRPr="001944FC">
              <w:rPr>
                <w:rFonts w:ascii="Times New Roman" w:hAnsi="Times New Roman" w:cs="Times New Roman"/>
                <w:color w:val="000000"/>
                <w:sz w:val="20"/>
                <w:szCs w:val="20"/>
              </w:rPr>
              <w:t>3</w:t>
            </w:r>
            <w:r w:rsidR="002B1749" w:rsidRPr="001944FC">
              <w:rPr>
                <w:rFonts w:ascii="Times New Roman" w:hAnsi="Times New Roman" w:cs="Times New Roman"/>
                <w:color w:val="000000"/>
                <w:sz w:val="20"/>
                <w:szCs w:val="20"/>
              </w:rPr>
              <w:t>3600,0</w:t>
            </w:r>
          </w:p>
        </w:tc>
        <w:tc>
          <w:tcPr>
            <w:tcW w:w="949" w:type="dxa"/>
            <w:tcBorders>
              <w:top w:val="single" w:sz="4" w:space="0" w:color="auto"/>
              <w:left w:val="single" w:sz="4" w:space="0" w:color="auto"/>
              <w:bottom w:val="single" w:sz="4" w:space="0" w:color="auto"/>
              <w:right w:val="single" w:sz="4" w:space="0" w:color="auto"/>
            </w:tcBorders>
            <w:vAlign w:val="bottom"/>
          </w:tcPr>
          <w:p w:rsidR="002A3B48" w:rsidRPr="001944FC" w:rsidRDefault="002A3B48" w:rsidP="00B87798">
            <w:pPr>
              <w:spacing w:after="0" w:line="240" w:lineRule="auto"/>
              <w:jc w:val="right"/>
              <w:rPr>
                <w:rFonts w:ascii="Times New Roman" w:hAnsi="Times New Roman" w:cs="Times New Roman"/>
                <w:color w:val="000000"/>
                <w:sz w:val="20"/>
                <w:szCs w:val="20"/>
              </w:rPr>
            </w:pPr>
            <w:r w:rsidRPr="001944FC">
              <w:rPr>
                <w:rFonts w:ascii="Times New Roman" w:hAnsi="Times New Roman" w:cs="Times New Roman"/>
                <w:color w:val="000000"/>
                <w:sz w:val="20"/>
                <w:szCs w:val="20"/>
              </w:rPr>
              <w:t>3</w:t>
            </w:r>
            <w:r w:rsidR="002B1749" w:rsidRPr="001944FC">
              <w:rPr>
                <w:rFonts w:ascii="Times New Roman" w:hAnsi="Times New Roman" w:cs="Times New Roman"/>
                <w:color w:val="000000"/>
                <w:sz w:val="20"/>
                <w:szCs w:val="20"/>
              </w:rPr>
              <w:t>3600,0</w:t>
            </w:r>
          </w:p>
        </w:tc>
      </w:tr>
      <w:tr w:rsidR="00FF5F01" w:rsidRPr="001361C8" w:rsidTr="008E0BB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both"/>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both"/>
              <w:rPr>
                <w:rFonts w:ascii="Times New Roman" w:hAnsi="Times New Roman" w:cs="Times New Roman"/>
              </w:rPr>
            </w:pPr>
          </w:p>
        </w:tc>
        <w:tc>
          <w:tcPr>
            <w:tcW w:w="4536" w:type="dxa"/>
            <w:gridSpan w:val="2"/>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rPr>
                <w:rFonts w:ascii="Times New Roman" w:hAnsi="Times New Roman" w:cs="Times New Roman"/>
              </w:rPr>
            </w:pPr>
            <w:r w:rsidRPr="001361C8">
              <w:rPr>
                <w:rFonts w:ascii="Times New Roman" w:hAnsi="Times New Roman" w:cs="Times New Roman"/>
              </w:rPr>
              <w:t>Прочие источники (указываются виды источников)</w:t>
            </w:r>
          </w:p>
        </w:tc>
        <w:tc>
          <w:tcPr>
            <w:tcW w:w="1008"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1053"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1000"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1045"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r>
      <w:tr w:rsidR="00FF5F01" w:rsidRPr="001361C8" w:rsidTr="008E0BB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both"/>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rPr>
                <w:rFonts w:ascii="Times New Roman" w:hAnsi="Times New Roman" w:cs="Times New Roman"/>
              </w:rPr>
            </w:pPr>
            <w:r w:rsidRPr="001361C8">
              <w:rPr>
                <w:rFonts w:ascii="Times New Roman" w:hAnsi="Times New Roman" w:cs="Times New Roman"/>
              </w:rPr>
              <w:t>В том числе капитальные вложения:</w:t>
            </w:r>
          </w:p>
        </w:tc>
        <w:tc>
          <w:tcPr>
            <w:tcW w:w="1843"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1053"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1000"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1045"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r>
      <w:tr w:rsidR="00FF5F01" w:rsidRPr="001361C8" w:rsidTr="008E0BB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both"/>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rPr>
                <w:rFonts w:ascii="Times New Roman" w:hAnsi="Times New Roman" w:cs="Times New Roman"/>
              </w:rPr>
            </w:pPr>
            <w:r w:rsidRPr="001361C8">
              <w:rPr>
                <w:rFonts w:ascii="Times New Roman" w:hAnsi="Times New Roman" w:cs="Times New Roman"/>
              </w:rPr>
              <w:t>НИОКР</w:t>
            </w:r>
          </w:p>
        </w:tc>
        <w:tc>
          <w:tcPr>
            <w:tcW w:w="1843"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1053"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956"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1000"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1045"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c>
          <w:tcPr>
            <w:tcW w:w="949" w:type="dxa"/>
            <w:tcBorders>
              <w:top w:val="single" w:sz="4" w:space="0" w:color="auto"/>
              <w:left w:val="single" w:sz="4" w:space="0" w:color="auto"/>
              <w:bottom w:val="single" w:sz="4" w:space="0" w:color="auto"/>
              <w:right w:val="single" w:sz="4" w:space="0" w:color="auto"/>
            </w:tcBorders>
          </w:tcPr>
          <w:p w:rsidR="00FF5F01" w:rsidRPr="001361C8" w:rsidRDefault="00FF5F01" w:rsidP="00B87798">
            <w:pPr>
              <w:pStyle w:val="ConsPlusNormal"/>
              <w:jc w:val="center"/>
              <w:rPr>
                <w:rFonts w:ascii="Times New Roman" w:hAnsi="Times New Roman" w:cs="Times New Roman"/>
              </w:rPr>
            </w:pPr>
            <w:r w:rsidRPr="001361C8">
              <w:rPr>
                <w:rFonts w:ascii="Times New Roman" w:hAnsi="Times New Roman" w:cs="Times New Roman"/>
              </w:rPr>
              <w:t>-</w:t>
            </w:r>
          </w:p>
        </w:tc>
      </w:tr>
      <w:tr w:rsidR="002A3B48" w:rsidRPr="001361C8" w:rsidTr="008E0BBB">
        <w:trPr>
          <w:trHeight w:val="144"/>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2A3B48" w:rsidRPr="001361C8" w:rsidRDefault="002A3B48" w:rsidP="00B87798">
            <w:pPr>
              <w:pStyle w:val="ConsPlusNormal"/>
              <w:jc w:val="both"/>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rsidR="002A3B48" w:rsidRPr="001361C8" w:rsidRDefault="002A3B48" w:rsidP="00B87798">
            <w:pPr>
              <w:pStyle w:val="ConsPlusNormal"/>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2A3B48" w:rsidRPr="001361C8" w:rsidRDefault="002A3B48" w:rsidP="00B87798">
            <w:pPr>
              <w:pStyle w:val="ConsPlusNormal"/>
              <w:rPr>
                <w:rFonts w:ascii="Times New Roman" w:hAnsi="Times New Roman" w:cs="Times New Roman"/>
              </w:rPr>
            </w:pPr>
            <w:r w:rsidRPr="001361C8">
              <w:rPr>
                <w:rFonts w:ascii="Times New Roman" w:hAnsi="Times New Roman" w:cs="Times New Roman"/>
              </w:rPr>
              <w:t>Прочие нужды</w:t>
            </w:r>
          </w:p>
        </w:tc>
        <w:tc>
          <w:tcPr>
            <w:tcW w:w="1843" w:type="dxa"/>
            <w:tcBorders>
              <w:top w:val="single" w:sz="4" w:space="0" w:color="auto"/>
              <w:left w:val="single" w:sz="4" w:space="0" w:color="auto"/>
              <w:bottom w:val="single" w:sz="4" w:space="0" w:color="auto"/>
              <w:right w:val="single" w:sz="4" w:space="0" w:color="auto"/>
            </w:tcBorders>
          </w:tcPr>
          <w:p w:rsidR="002A3B48" w:rsidRPr="001361C8" w:rsidRDefault="002A3B48" w:rsidP="00B87798">
            <w:pPr>
              <w:pStyle w:val="ConsPlusNormal"/>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vAlign w:val="bottom"/>
          </w:tcPr>
          <w:p w:rsidR="002A3B48" w:rsidRPr="001361C8" w:rsidRDefault="002A3B48" w:rsidP="00B87798">
            <w:pPr>
              <w:spacing w:after="0" w:line="240" w:lineRule="auto"/>
              <w:jc w:val="right"/>
              <w:rPr>
                <w:rFonts w:ascii="Times New Roman" w:hAnsi="Times New Roman" w:cs="Times New Roman"/>
                <w:color w:val="000000"/>
                <w:sz w:val="20"/>
                <w:szCs w:val="20"/>
                <w:highlight w:val="yellow"/>
              </w:rPr>
            </w:pPr>
          </w:p>
        </w:tc>
        <w:tc>
          <w:tcPr>
            <w:tcW w:w="1053" w:type="dxa"/>
            <w:tcBorders>
              <w:top w:val="single" w:sz="4" w:space="0" w:color="auto"/>
              <w:left w:val="single" w:sz="4" w:space="0" w:color="auto"/>
              <w:bottom w:val="single" w:sz="4" w:space="0" w:color="auto"/>
              <w:right w:val="single" w:sz="4" w:space="0" w:color="auto"/>
            </w:tcBorders>
            <w:vAlign w:val="bottom"/>
          </w:tcPr>
          <w:p w:rsidR="002A3B48" w:rsidRPr="001361C8" w:rsidRDefault="002A3B48" w:rsidP="00B87798">
            <w:pPr>
              <w:spacing w:after="0" w:line="240" w:lineRule="auto"/>
              <w:jc w:val="right"/>
              <w:rPr>
                <w:rFonts w:ascii="Times New Roman" w:hAnsi="Times New Roman" w:cs="Times New Roman"/>
                <w:color w:val="000000"/>
                <w:sz w:val="20"/>
                <w:szCs w:val="20"/>
                <w:highlight w:val="yellow"/>
              </w:rPr>
            </w:pPr>
          </w:p>
        </w:tc>
        <w:tc>
          <w:tcPr>
            <w:tcW w:w="956" w:type="dxa"/>
            <w:tcBorders>
              <w:top w:val="single" w:sz="4" w:space="0" w:color="auto"/>
              <w:left w:val="single" w:sz="4" w:space="0" w:color="auto"/>
              <w:bottom w:val="single" w:sz="4" w:space="0" w:color="auto"/>
              <w:right w:val="single" w:sz="4" w:space="0" w:color="auto"/>
            </w:tcBorders>
            <w:vAlign w:val="bottom"/>
          </w:tcPr>
          <w:p w:rsidR="002A3B48" w:rsidRPr="001361C8" w:rsidRDefault="002A3B48" w:rsidP="00B87798">
            <w:pPr>
              <w:spacing w:after="0" w:line="240" w:lineRule="auto"/>
              <w:jc w:val="right"/>
              <w:rPr>
                <w:rFonts w:ascii="Times New Roman" w:hAnsi="Times New Roman" w:cs="Times New Roman"/>
                <w:color w:val="000000"/>
                <w:sz w:val="20"/>
                <w:szCs w:val="20"/>
                <w:highlight w:val="yellow"/>
              </w:rPr>
            </w:pPr>
          </w:p>
        </w:tc>
        <w:tc>
          <w:tcPr>
            <w:tcW w:w="1000" w:type="dxa"/>
            <w:tcBorders>
              <w:top w:val="single" w:sz="4" w:space="0" w:color="auto"/>
              <w:left w:val="single" w:sz="4" w:space="0" w:color="auto"/>
              <w:bottom w:val="single" w:sz="4" w:space="0" w:color="auto"/>
              <w:right w:val="single" w:sz="4" w:space="0" w:color="auto"/>
            </w:tcBorders>
            <w:vAlign w:val="bottom"/>
          </w:tcPr>
          <w:p w:rsidR="002A3B48" w:rsidRPr="001361C8" w:rsidRDefault="002A3B48" w:rsidP="00B87798">
            <w:pPr>
              <w:spacing w:after="0" w:line="240" w:lineRule="auto"/>
              <w:jc w:val="right"/>
              <w:rPr>
                <w:rFonts w:ascii="Times New Roman" w:hAnsi="Times New Roman" w:cs="Times New Roman"/>
                <w:color w:val="000000"/>
                <w:sz w:val="20"/>
                <w:szCs w:val="20"/>
                <w:highlight w:val="yellow"/>
              </w:rPr>
            </w:pPr>
          </w:p>
        </w:tc>
        <w:tc>
          <w:tcPr>
            <w:tcW w:w="1045" w:type="dxa"/>
            <w:tcBorders>
              <w:top w:val="single" w:sz="4" w:space="0" w:color="auto"/>
              <w:left w:val="single" w:sz="4" w:space="0" w:color="auto"/>
              <w:bottom w:val="single" w:sz="4" w:space="0" w:color="auto"/>
              <w:right w:val="single" w:sz="4" w:space="0" w:color="auto"/>
            </w:tcBorders>
            <w:vAlign w:val="bottom"/>
          </w:tcPr>
          <w:p w:rsidR="002A3B48" w:rsidRPr="001361C8" w:rsidRDefault="002A3B48" w:rsidP="00B87798">
            <w:pPr>
              <w:spacing w:after="0" w:line="240" w:lineRule="auto"/>
              <w:jc w:val="right"/>
              <w:rPr>
                <w:rFonts w:ascii="Times New Roman" w:hAnsi="Times New Roman" w:cs="Times New Roman"/>
                <w:color w:val="000000"/>
                <w:sz w:val="20"/>
                <w:szCs w:val="20"/>
                <w:highlight w:val="yellow"/>
              </w:rPr>
            </w:pPr>
          </w:p>
        </w:tc>
        <w:tc>
          <w:tcPr>
            <w:tcW w:w="949" w:type="dxa"/>
            <w:tcBorders>
              <w:top w:val="single" w:sz="4" w:space="0" w:color="auto"/>
              <w:left w:val="single" w:sz="4" w:space="0" w:color="auto"/>
              <w:bottom w:val="single" w:sz="4" w:space="0" w:color="auto"/>
              <w:right w:val="single" w:sz="4" w:space="0" w:color="auto"/>
            </w:tcBorders>
            <w:vAlign w:val="bottom"/>
          </w:tcPr>
          <w:p w:rsidR="002A3B48" w:rsidRPr="001361C8" w:rsidRDefault="002A3B48" w:rsidP="00B87798">
            <w:pPr>
              <w:spacing w:after="0" w:line="240" w:lineRule="auto"/>
              <w:jc w:val="right"/>
              <w:rPr>
                <w:rFonts w:ascii="Times New Roman" w:hAnsi="Times New Roman" w:cs="Times New Roman"/>
                <w:color w:val="000000"/>
                <w:sz w:val="20"/>
                <w:szCs w:val="20"/>
                <w:highlight w:val="yellow"/>
              </w:rPr>
            </w:pPr>
          </w:p>
        </w:tc>
      </w:tr>
    </w:tbl>
    <w:p w:rsidR="00776978" w:rsidRPr="00F51F3A" w:rsidRDefault="00776978" w:rsidP="00776978">
      <w:pPr>
        <w:pStyle w:val="ConsPlusNormal"/>
        <w:jc w:val="both"/>
        <w:rPr>
          <w:rFonts w:ascii="Times New Roman" w:hAnsi="Times New Roman" w:cs="Times New Roman"/>
          <w:sz w:val="21"/>
          <w:szCs w:val="21"/>
        </w:rPr>
      </w:pPr>
    </w:p>
    <w:p w:rsidR="00F51F3A" w:rsidRDefault="00F51F3A" w:rsidP="00C511E7">
      <w:pPr>
        <w:pStyle w:val="ConsPlusNormal"/>
        <w:jc w:val="center"/>
        <w:rPr>
          <w:rFonts w:ascii="Times New Roman" w:hAnsi="Times New Roman" w:cs="Times New Roman"/>
          <w:b/>
          <w:sz w:val="28"/>
          <w:szCs w:val="28"/>
        </w:rPr>
        <w:sectPr w:rsidR="00F51F3A" w:rsidSect="008E0BBB">
          <w:pgSz w:w="16838" w:h="11906" w:orient="landscape"/>
          <w:pgMar w:top="709" w:right="1134" w:bottom="1134" w:left="1276" w:header="708" w:footer="708" w:gutter="0"/>
          <w:cols w:space="708"/>
          <w:docGrid w:linePitch="360"/>
        </w:sectPr>
      </w:pPr>
    </w:p>
    <w:p w:rsidR="00C511E7" w:rsidRPr="002368F4" w:rsidRDefault="00F51F3A" w:rsidP="00140B48">
      <w:pPr>
        <w:pStyle w:val="ConsPlusNormal"/>
        <w:spacing w:after="240"/>
        <w:jc w:val="center"/>
        <w:rPr>
          <w:b/>
          <w:sz w:val="24"/>
          <w:szCs w:val="24"/>
        </w:rPr>
      </w:pPr>
      <w:r w:rsidRPr="002368F4">
        <w:rPr>
          <w:rFonts w:ascii="Times New Roman" w:hAnsi="Times New Roman" w:cs="Times New Roman"/>
          <w:b/>
          <w:sz w:val="24"/>
          <w:szCs w:val="24"/>
        </w:rPr>
        <w:lastRenderedPageBreak/>
        <w:t xml:space="preserve">Раздел </w:t>
      </w:r>
      <w:r w:rsidR="00C511E7" w:rsidRPr="002368F4">
        <w:rPr>
          <w:rFonts w:ascii="Times New Roman" w:hAnsi="Times New Roman" w:cs="Times New Roman"/>
          <w:b/>
          <w:sz w:val="24"/>
          <w:szCs w:val="24"/>
        </w:rPr>
        <w:t>8. Описание мер муниципального и правового регулирования и анализ рисков реализации муниципальной программы</w:t>
      </w:r>
    </w:p>
    <w:p w:rsidR="00C511E7" w:rsidRPr="009309B3" w:rsidRDefault="00C511E7" w:rsidP="00C511E7">
      <w:pPr>
        <w:pStyle w:val="ConsPlusNormal"/>
        <w:ind w:firstLine="709"/>
        <w:jc w:val="both"/>
        <w:rPr>
          <w:rFonts w:ascii="Times New Roman" w:hAnsi="Times New Roman" w:cs="Times New Roman"/>
          <w:bCs/>
          <w:sz w:val="24"/>
          <w:szCs w:val="24"/>
        </w:rPr>
      </w:pPr>
      <w:bookmarkStart w:id="8" w:name="Par938"/>
      <w:bookmarkEnd w:id="8"/>
      <w:r w:rsidRPr="009309B3">
        <w:rPr>
          <w:rFonts w:ascii="Times New Roman" w:hAnsi="Times New Roman" w:cs="Times New Roman"/>
          <w:bCs/>
          <w:sz w:val="24"/>
          <w:szCs w:val="24"/>
        </w:rPr>
        <w:t xml:space="preserve">В рамках муниципальной программы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 и Республики Бурятия, в том числе по переходу на формирование бюджета муниципального </w:t>
      </w:r>
      <w:r w:rsidR="009047B7">
        <w:rPr>
          <w:rFonts w:ascii="Times New Roman" w:hAnsi="Times New Roman" w:cs="Times New Roman"/>
          <w:bCs/>
          <w:sz w:val="24"/>
          <w:szCs w:val="24"/>
        </w:rPr>
        <w:t>района</w:t>
      </w:r>
      <w:r w:rsidRPr="009309B3">
        <w:rPr>
          <w:rFonts w:ascii="Times New Roman" w:hAnsi="Times New Roman" w:cs="Times New Roman"/>
          <w:bCs/>
          <w:sz w:val="24"/>
          <w:szCs w:val="24"/>
        </w:rPr>
        <w:t>  исходя из принятых муниципальных программ муниципального район</w:t>
      </w:r>
      <w:r w:rsidR="009047B7">
        <w:rPr>
          <w:rFonts w:ascii="Times New Roman" w:hAnsi="Times New Roman" w:cs="Times New Roman"/>
          <w:bCs/>
          <w:sz w:val="24"/>
          <w:szCs w:val="24"/>
        </w:rPr>
        <w:t>а</w:t>
      </w:r>
      <w:r w:rsidRPr="009309B3">
        <w:rPr>
          <w:rFonts w:ascii="Times New Roman" w:hAnsi="Times New Roman" w:cs="Times New Roman"/>
          <w:bCs/>
          <w:sz w:val="24"/>
          <w:szCs w:val="24"/>
        </w:rPr>
        <w:t>, повышению эффективности использования бюджетных средств и направлению их на решение приоритетных задач социально-экономического развития и оптимизации муниципального район</w:t>
      </w:r>
      <w:r w:rsidR="009047B7">
        <w:rPr>
          <w:rFonts w:ascii="Times New Roman" w:hAnsi="Times New Roman" w:cs="Times New Roman"/>
          <w:bCs/>
          <w:sz w:val="24"/>
          <w:szCs w:val="24"/>
        </w:rPr>
        <w:t>а</w:t>
      </w:r>
      <w:r w:rsidRPr="009309B3">
        <w:rPr>
          <w:rFonts w:ascii="Times New Roman" w:hAnsi="Times New Roman" w:cs="Times New Roman"/>
          <w:bCs/>
          <w:sz w:val="24"/>
          <w:szCs w:val="24"/>
        </w:rPr>
        <w:t>.</w:t>
      </w:r>
    </w:p>
    <w:p w:rsidR="00C511E7" w:rsidRPr="009309B3" w:rsidRDefault="00C511E7" w:rsidP="00C511E7">
      <w:pPr>
        <w:pStyle w:val="ConsPlusNormal"/>
        <w:ind w:firstLine="709"/>
        <w:jc w:val="both"/>
        <w:rPr>
          <w:rFonts w:ascii="Times New Roman" w:hAnsi="Times New Roman" w:cs="Times New Roman"/>
          <w:bCs/>
          <w:sz w:val="24"/>
          <w:szCs w:val="24"/>
        </w:rPr>
      </w:pPr>
      <w:r w:rsidRPr="009309B3">
        <w:rPr>
          <w:rFonts w:ascii="Times New Roman" w:hAnsi="Times New Roman" w:cs="Times New Roman"/>
          <w:bCs/>
          <w:sz w:val="24"/>
          <w:szCs w:val="24"/>
        </w:rPr>
        <w:t>Кроме того, планируется реализация мер по развитию нормативно-правовой и организационной базы регулирования межбюджетных отношений, повышения доступности и качества муниципальных услуг, внедрения муниципальных заданий, расширения самостоятельности и ответственности учреждений за их выполнение.</w:t>
      </w:r>
    </w:p>
    <w:p w:rsidR="00C511E7" w:rsidRPr="009309B3" w:rsidRDefault="00C511E7" w:rsidP="00140B48">
      <w:pPr>
        <w:pStyle w:val="ConsPlusNormal"/>
        <w:spacing w:before="240"/>
        <w:jc w:val="center"/>
        <w:rPr>
          <w:rFonts w:ascii="Times New Roman" w:hAnsi="Times New Roman" w:cs="Times New Roman"/>
          <w:bCs/>
          <w:sz w:val="24"/>
          <w:szCs w:val="24"/>
        </w:rPr>
      </w:pPr>
      <w:r w:rsidRPr="009309B3">
        <w:rPr>
          <w:rFonts w:ascii="Times New Roman" w:hAnsi="Times New Roman" w:cs="Times New Roman"/>
          <w:bCs/>
          <w:sz w:val="24"/>
          <w:szCs w:val="24"/>
        </w:rPr>
        <w:t>Основные меры правового регулирования</w:t>
      </w:r>
    </w:p>
    <w:p w:rsidR="00C511E7" w:rsidRPr="009309B3" w:rsidRDefault="00C511E7" w:rsidP="00C511E7">
      <w:pPr>
        <w:pStyle w:val="ConsPlusNormal"/>
        <w:jc w:val="both"/>
        <w:rPr>
          <w:sz w:val="24"/>
          <w:szCs w:val="24"/>
        </w:rPr>
      </w:pPr>
    </w:p>
    <w:tbl>
      <w:tblPr>
        <w:tblW w:w="10319" w:type="dxa"/>
        <w:tblCellSpacing w:w="5" w:type="nil"/>
        <w:tblLayout w:type="fixed"/>
        <w:tblCellMar>
          <w:left w:w="75" w:type="dxa"/>
          <w:right w:w="75" w:type="dxa"/>
        </w:tblCellMar>
        <w:tblLook w:val="0000"/>
      </w:tblPr>
      <w:tblGrid>
        <w:gridCol w:w="3686"/>
        <w:gridCol w:w="2835"/>
        <w:gridCol w:w="1984"/>
        <w:gridCol w:w="1814"/>
      </w:tblGrid>
      <w:tr w:rsidR="00C511E7" w:rsidRPr="009309B3" w:rsidTr="00140B48">
        <w:trPr>
          <w:tblCellSpacing w:w="5" w:type="nil"/>
        </w:trPr>
        <w:tc>
          <w:tcPr>
            <w:tcW w:w="3686" w:type="dxa"/>
            <w:tcBorders>
              <w:top w:val="single" w:sz="4" w:space="0" w:color="auto"/>
              <w:left w:val="single" w:sz="4" w:space="0" w:color="auto"/>
              <w:bottom w:val="single" w:sz="4" w:space="0" w:color="auto"/>
              <w:right w:val="single" w:sz="4" w:space="0" w:color="auto"/>
            </w:tcBorders>
          </w:tcPr>
          <w:p w:rsidR="00C511E7" w:rsidRPr="009309B3" w:rsidRDefault="00C511E7" w:rsidP="00F51F3A">
            <w:pPr>
              <w:pStyle w:val="ConsPlusNormal"/>
              <w:jc w:val="center"/>
              <w:rPr>
                <w:rFonts w:ascii="Times New Roman" w:hAnsi="Times New Roman" w:cs="Times New Roman"/>
                <w:sz w:val="24"/>
                <w:szCs w:val="24"/>
              </w:rPr>
            </w:pPr>
            <w:r w:rsidRPr="009309B3">
              <w:rPr>
                <w:rFonts w:ascii="Times New Roman" w:hAnsi="Times New Roman" w:cs="Times New Roman"/>
                <w:sz w:val="24"/>
                <w:szCs w:val="24"/>
              </w:rPr>
              <w:t>Вид нормативно-правового акта</w:t>
            </w:r>
          </w:p>
        </w:tc>
        <w:tc>
          <w:tcPr>
            <w:tcW w:w="2835" w:type="dxa"/>
            <w:tcBorders>
              <w:top w:val="single" w:sz="4" w:space="0" w:color="auto"/>
              <w:left w:val="single" w:sz="4" w:space="0" w:color="auto"/>
              <w:bottom w:val="single" w:sz="4" w:space="0" w:color="auto"/>
              <w:right w:val="single" w:sz="4" w:space="0" w:color="auto"/>
            </w:tcBorders>
          </w:tcPr>
          <w:p w:rsidR="00C511E7" w:rsidRPr="009309B3" w:rsidRDefault="00C511E7" w:rsidP="00F51F3A">
            <w:pPr>
              <w:pStyle w:val="ConsPlusNormal"/>
              <w:jc w:val="center"/>
              <w:rPr>
                <w:rFonts w:ascii="Times New Roman" w:hAnsi="Times New Roman" w:cs="Times New Roman"/>
                <w:sz w:val="24"/>
                <w:szCs w:val="24"/>
              </w:rPr>
            </w:pPr>
            <w:r w:rsidRPr="009309B3">
              <w:rPr>
                <w:rFonts w:ascii="Times New Roman" w:hAnsi="Times New Roman" w:cs="Times New Roman"/>
                <w:sz w:val="24"/>
                <w:szCs w:val="24"/>
              </w:rPr>
              <w:t>Основные положения нормативно-правового акта</w:t>
            </w:r>
          </w:p>
        </w:tc>
        <w:tc>
          <w:tcPr>
            <w:tcW w:w="1984" w:type="dxa"/>
            <w:tcBorders>
              <w:top w:val="single" w:sz="4" w:space="0" w:color="auto"/>
              <w:left w:val="single" w:sz="4" w:space="0" w:color="auto"/>
              <w:bottom w:val="single" w:sz="4" w:space="0" w:color="auto"/>
              <w:right w:val="single" w:sz="4" w:space="0" w:color="auto"/>
            </w:tcBorders>
          </w:tcPr>
          <w:p w:rsidR="00C511E7" w:rsidRPr="009309B3" w:rsidRDefault="00C511E7" w:rsidP="00F51F3A">
            <w:pPr>
              <w:pStyle w:val="ConsPlusNormal"/>
              <w:jc w:val="center"/>
              <w:rPr>
                <w:rFonts w:ascii="Times New Roman" w:hAnsi="Times New Roman" w:cs="Times New Roman"/>
                <w:sz w:val="24"/>
                <w:szCs w:val="24"/>
              </w:rPr>
            </w:pPr>
            <w:r w:rsidRPr="009309B3">
              <w:rPr>
                <w:rFonts w:ascii="Times New Roman" w:hAnsi="Times New Roman" w:cs="Times New Roman"/>
                <w:sz w:val="24"/>
                <w:szCs w:val="24"/>
              </w:rPr>
              <w:t>Ответственный исполнитель и соисполнитель</w:t>
            </w:r>
          </w:p>
        </w:tc>
        <w:tc>
          <w:tcPr>
            <w:tcW w:w="1814" w:type="dxa"/>
            <w:tcBorders>
              <w:top w:val="single" w:sz="4" w:space="0" w:color="auto"/>
              <w:left w:val="single" w:sz="4" w:space="0" w:color="auto"/>
              <w:bottom w:val="single" w:sz="4" w:space="0" w:color="auto"/>
              <w:right w:val="single" w:sz="4" w:space="0" w:color="auto"/>
            </w:tcBorders>
          </w:tcPr>
          <w:p w:rsidR="00C511E7" w:rsidRPr="009309B3" w:rsidRDefault="00C511E7" w:rsidP="00F51F3A">
            <w:pPr>
              <w:pStyle w:val="ConsPlusNormal"/>
              <w:jc w:val="center"/>
              <w:rPr>
                <w:rFonts w:ascii="Times New Roman" w:hAnsi="Times New Roman" w:cs="Times New Roman"/>
                <w:sz w:val="24"/>
                <w:szCs w:val="24"/>
              </w:rPr>
            </w:pPr>
            <w:r w:rsidRPr="009309B3">
              <w:rPr>
                <w:rFonts w:ascii="Times New Roman" w:hAnsi="Times New Roman" w:cs="Times New Roman"/>
                <w:sz w:val="24"/>
                <w:szCs w:val="24"/>
              </w:rPr>
              <w:t>Ожидаемые сроки принятия</w:t>
            </w:r>
          </w:p>
        </w:tc>
      </w:tr>
      <w:tr w:rsidR="00C511E7" w:rsidRPr="009309B3" w:rsidTr="00140B48">
        <w:trPr>
          <w:tblCellSpacing w:w="5" w:type="nil"/>
        </w:trPr>
        <w:tc>
          <w:tcPr>
            <w:tcW w:w="3686"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Решение районного Совета депутатов о бюджете муниципального образования «Мухоршибирский район» на очередной финансовый год и на плановый период</w:t>
            </w:r>
          </w:p>
        </w:tc>
        <w:tc>
          <w:tcPr>
            <w:tcW w:w="2835"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Проект Решения о бюджете на очередной финансовый год и на плановый период</w:t>
            </w:r>
          </w:p>
        </w:tc>
        <w:tc>
          <w:tcPr>
            <w:tcW w:w="198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hAnsi="Times New Roman" w:cs="Times New Roman"/>
                <w:sz w:val="24"/>
                <w:szCs w:val="24"/>
              </w:rPr>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Ежегодно</w:t>
            </w:r>
          </w:p>
        </w:tc>
      </w:tr>
      <w:tr w:rsidR="00C511E7" w:rsidRPr="009309B3" w:rsidTr="00140B48">
        <w:trPr>
          <w:tblCellSpacing w:w="5" w:type="nil"/>
        </w:trPr>
        <w:tc>
          <w:tcPr>
            <w:tcW w:w="3686"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Решение о внесении изменений в решение "О бюджете муниципального образования «Мухоршибирский район» на очередной финансовый год и на плановый период"</w:t>
            </w:r>
          </w:p>
        </w:tc>
        <w:tc>
          <w:tcPr>
            <w:tcW w:w="2835"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Внесение изменений в решение о бюджете муниципального образования «Мухоршибирский район на очередной финансовый год и на плановый период</w:t>
            </w:r>
          </w:p>
        </w:tc>
        <w:tc>
          <w:tcPr>
            <w:tcW w:w="198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sz w:val="24"/>
                <w:szCs w:val="24"/>
              </w:rPr>
            </w:pPr>
            <w:r w:rsidRPr="009309B3">
              <w:rPr>
                <w:rFonts w:ascii="Times New Roman" w:hAnsi="Times New Roman" w:cs="Times New Roman"/>
                <w:sz w:val="24"/>
                <w:szCs w:val="24"/>
              </w:rPr>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По мере необходимости</w:t>
            </w:r>
          </w:p>
        </w:tc>
      </w:tr>
      <w:tr w:rsidR="00C511E7" w:rsidRPr="009309B3" w:rsidTr="00140B48">
        <w:trPr>
          <w:tblCellSpacing w:w="5" w:type="nil"/>
        </w:trPr>
        <w:tc>
          <w:tcPr>
            <w:tcW w:w="3686"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Решение районного Совета депутатов "О внесении изменений в Положение "О бюджетном процессе в муниципальном образовании «Мухоршибирский район»"</w:t>
            </w:r>
          </w:p>
        </w:tc>
        <w:tc>
          <w:tcPr>
            <w:tcW w:w="2835"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Приведение в соответствие с бюджетным законодательством Российской Федерации, Республики Бурятия</w:t>
            </w:r>
          </w:p>
        </w:tc>
        <w:tc>
          <w:tcPr>
            <w:tcW w:w="198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sz w:val="24"/>
                <w:szCs w:val="24"/>
              </w:rPr>
            </w:pPr>
            <w:r w:rsidRPr="009309B3">
              <w:rPr>
                <w:rFonts w:ascii="Times New Roman" w:hAnsi="Times New Roman" w:cs="Times New Roman"/>
                <w:sz w:val="24"/>
                <w:szCs w:val="24"/>
              </w:rPr>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По мере     </w:t>
            </w:r>
          </w:p>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необходимости</w:t>
            </w:r>
          </w:p>
        </w:tc>
      </w:tr>
      <w:tr w:rsidR="00C511E7" w:rsidRPr="009309B3" w:rsidTr="00140B48">
        <w:trPr>
          <w:tblCellSpacing w:w="5" w:type="nil"/>
        </w:trPr>
        <w:tc>
          <w:tcPr>
            <w:tcW w:w="3686" w:type="dxa"/>
            <w:tcBorders>
              <w:top w:val="single" w:sz="4" w:space="0" w:color="auto"/>
              <w:left w:val="single" w:sz="4" w:space="0" w:color="auto"/>
              <w:bottom w:val="single" w:sz="4" w:space="0" w:color="auto"/>
              <w:right w:val="single" w:sz="4" w:space="0" w:color="auto"/>
            </w:tcBorders>
          </w:tcPr>
          <w:p w:rsidR="00C511E7" w:rsidRPr="009309B3" w:rsidRDefault="00494B5B" w:rsidP="00140B48">
            <w:pPr>
              <w:spacing w:after="0" w:line="240" w:lineRule="auto"/>
              <w:jc w:val="both"/>
              <w:rPr>
                <w:rFonts w:ascii="Times New Roman" w:eastAsia="Times New Roman" w:hAnsi="Times New Roman" w:cs="Times New Roman"/>
                <w:color w:val="000000"/>
                <w:sz w:val="24"/>
                <w:szCs w:val="24"/>
              </w:rPr>
            </w:pPr>
            <w:hyperlink r:id="rId9" w:history="1">
              <w:r w:rsidR="00C511E7" w:rsidRPr="009309B3">
                <w:rPr>
                  <w:rFonts w:ascii="Times New Roman" w:eastAsia="Times New Roman" w:hAnsi="Times New Roman" w:cs="Times New Roman"/>
                  <w:bCs/>
                  <w:sz w:val="24"/>
                  <w:szCs w:val="24"/>
                </w:rPr>
                <w:t>Решение</w:t>
              </w:r>
            </w:hyperlink>
            <w:r w:rsidR="00C511E7" w:rsidRPr="009309B3">
              <w:rPr>
                <w:rFonts w:ascii="Times New Roman" w:hAnsi="Times New Roman" w:cs="Times New Roman"/>
                <w:sz w:val="24"/>
                <w:szCs w:val="24"/>
              </w:rPr>
              <w:t xml:space="preserve"> </w:t>
            </w:r>
            <w:r w:rsidR="00C511E7" w:rsidRPr="009309B3">
              <w:rPr>
                <w:rFonts w:ascii="Times New Roman" w:eastAsia="Times New Roman" w:hAnsi="Times New Roman" w:cs="Times New Roman"/>
                <w:color w:val="000000"/>
                <w:sz w:val="24"/>
                <w:szCs w:val="24"/>
              </w:rPr>
              <w:t>районного Совета депутатов "О межбюджетных отношениях в муниципальном образовании «Мухоршибирский район»</w:t>
            </w:r>
          </w:p>
        </w:tc>
        <w:tc>
          <w:tcPr>
            <w:tcW w:w="2835"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Внесение изменений в методики расчета и порядок предоставления межбюджетных трансфертов</w:t>
            </w:r>
          </w:p>
        </w:tc>
        <w:tc>
          <w:tcPr>
            <w:tcW w:w="198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sz w:val="24"/>
                <w:szCs w:val="24"/>
              </w:rPr>
            </w:pPr>
            <w:r w:rsidRPr="009309B3">
              <w:rPr>
                <w:rFonts w:ascii="Times New Roman" w:hAnsi="Times New Roman" w:cs="Times New Roman"/>
                <w:sz w:val="24"/>
                <w:szCs w:val="24"/>
              </w:rPr>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По мере     </w:t>
            </w:r>
          </w:p>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необходимости</w:t>
            </w:r>
          </w:p>
        </w:tc>
      </w:tr>
      <w:tr w:rsidR="00C511E7" w:rsidRPr="009309B3" w:rsidTr="00140B48">
        <w:trPr>
          <w:tblCellSpacing w:w="5" w:type="nil"/>
        </w:trPr>
        <w:tc>
          <w:tcPr>
            <w:tcW w:w="3686"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Решение Совета депутатов об исполнении бюджета муниципального образования "Мухоршибирский «район» за отчетный финансовый год</w:t>
            </w:r>
          </w:p>
        </w:tc>
        <w:tc>
          <w:tcPr>
            <w:tcW w:w="2835"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 Исполнение бюджета муниципального образования "Мухоршибирский «район» за отчетный финансовый год</w:t>
            </w:r>
          </w:p>
        </w:tc>
        <w:tc>
          <w:tcPr>
            <w:tcW w:w="198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sz w:val="24"/>
                <w:szCs w:val="24"/>
              </w:rPr>
            </w:pPr>
            <w:r w:rsidRPr="009309B3">
              <w:rPr>
                <w:rFonts w:ascii="Times New Roman" w:hAnsi="Times New Roman" w:cs="Times New Roman"/>
                <w:sz w:val="24"/>
                <w:szCs w:val="24"/>
              </w:rPr>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Ежегодно    </w:t>
            </w:r>
          </w:p>
        </w:tc>
      </w:tr>
      <w:tr w:rsidR="00C511E7" w:rsidRPr="009309B3" w:rsidTr="00140B48">
        <w:trPr>
          <w:tblCellSpacing w:w="5" w:type="nil"/>
        </w:trPr>
        <w:tc>
          <w:tcPr>
            <w:tcW w:w="3686"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 xml:space="preserve">Постановление администрации муниципального образования «Мухоршибирский район» об основных направлениях бюджетной политики на </w:t>
            </w:r>
            <w:r w:rsidRPr="009309B3">
              <w:rPr>
                <w:rFonts w:ascii="Times New Roman" w:eastAsia="Times New Roman" w:hAnsi="Times New Roman" w:cs="Times New Roman"/>
                <w:color w:val="000000"/>
                <w:sz w:val="24"/>
                <w:szCs w:val="24"/>
              </w:rPr>
              <w:lastRenderedPageBreak/>
              <w:t>очередной финансовый год и плановый период</w:t>
            </w:r>
          </w:p>
        </w:tc>
        <w:tc>
          <w:tcPr>
            <w:tcW w:w="2835"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lastRenderedPageBreak/>
              <w:t xml:space="preserve">Основные направления бюджетной и политики муниципального образования «Мухоршибирский </w:t>
            </w:r>
            <w:r w:rsidRPr="009309B3">
              <w:rPr>
                <w:rFonts w:ascii="Times New Roman" w:eastAsia="Times New Roman" w:hAnsi="Times New Roman" w:cs="Times New Roman"/>
                <w:color w:val="000000"/>
                <w:sz w:val="24"/>
                <w:szCs w:val="24"/>
              </w:rPr>
              <w:lastRenderedPageBreak/>
              <w:t>район» на очередной финансовый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sz w:val="24"/>
                <w:szCs w:val="24"/>
              </w:rPr>
            </w:pPr>
            <w:r w:rsidRPr="009309B3">
              <w:rPr>
                <w:rFonts w:ascii="Times New Roman" w:hAnsi="Times New Roman" w:cs="Times New Roman"/>
                <w:sz w:val="24"/>
                <w:szCs w:val="24"/>
              </w:rPr>
              <w:lastRenderedPageBreak/>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Ежегодно    </w:t>
            </w:r>
          </w:p>
        </w:tc>
      </w:tr>
      <w:tr w:rsidR="00C511E7" w:rsidRPr="009309B3" w:rsidTr="00140B48">
        <w:trPr>
          <w:tblCellSpacing w:w="5" w:type="nil"/>
        </w:trPr>
        <w:tc>
          <w:tcPr>
            <w:tcW w:w="3686"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lastRenderedPageBreak/>
              <w:t>Распоряжение администрации муниципального образования «Мухоршибирский район» о внесении изменений в бюджетную классификацию расходов бюджета муниципального образования «Мухоршибирский район»</w:t>
            </w:r>
          </w:p>
        </w:tc>
        <w:tc>
          <w:tcPr>
            <w:tcW w:w="2835"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Внедрение программно-целевых методов формирования бюджета муниципального образования «Мухоршибирский район». Учёт изменений федеральной нормативной правовой базы бюджетного процесса</w:t>
            </w:r>
          </w:p>
        </w:tc>
        <w:tc>
          <w:tcPr>
            <w:tcW w:w="198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sz w:val="24"/>
                <w:szCs w:val="24"/>
              </w:rPr>
            </w:pPr>
            <w:r w:rsidRPr="009309B3">
              <w:rPr>
                <w:rFonts w:ascii="Times New Roman" w:hAnsi="Times New Roman" w:cs="Times New Roman"/>
                <w:sz w:val="24"/>
                <w:szCs w:val="24"/>
              </w:rPr>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По мере     </w:t>
            </w:r>
          </w:p>
          <w:p w:rsidR="00C511E7" w:rsidRPr="009309B3" w:rsidRDefault="00C511E7" w:rsidP="00140B48">
            <w:pPr>
              <w:spacing w:after="0" w:line="240" w:lineRule="auto"/>
              <w:jc w:val="both"/>
              <w:rPr>
                <w:rFonts w:ascii="Times New Roman" w:eastAsia="Times New Roman" w:hAnsi="Times New Roman" w:cs="Times New Roman"/>
                <w:color w:val="000000"/>
                <w:sz w:val="24"/>
                <w:szCs w:val="24"/>
              </w:rPr>
            </w:pPr>
            <w:r w:rsidRPr="009309B3">
              <w:rPr>
                <w:rFonts w:ascii="Times New Roman" w:eastAsia="Times New Roman" w:hAnsi="Times New Roman" w:cs="Times New Roman"/>
                <w:color w:val="000000"/>
                <w:sz w:val="24"/>
                <w:szCs w:val="24"/>
              </w:rPr>
              <w:t>необходимости</w:t>
            </w:r>
          </w:p>
        </w:tc>
      </w:tr>
    </w:tbl>
    <w:p w:rsidR="00C511E7" w:rsidRPr="009309B3" w:rsidRDefault="00C511E7" w:rsidP="00F51F3A">
      <w:pPr>
        <w:pStyle w:val="ConsPlusNormal"/>
        <w:jc w:val="both"/>
        <w:rPr>
          <w:sz w:val="24"/>
          <w:szCs w:val="24"/>
        </w:rPr>
      </w:pPr>
    </w:p>
    <w:p w:rsidR="00C511E7" w:rsidRPr="008D50C8" w:rsidRDefault="00C511E7" w:rsidP="00B22847">
      <w:pPr>
        <w:autoSpaceDE w:val="0"/>
        <w:autoSpaceDN w:val="0"/>
        <w:adjustRightInd w:val="0"/>
        <w:spacing w:after="0" w:line="240" w:lineRule="auto"/>
        <w:ind w:firstLine="709"/>
        <w:jc w:val="both"/>
        <w:rPr>
          <w:rFonts w:ascii="Times New Roman" w:hAnsi="Times New Roman" w:cs="Times New Roman"/>
          <w:sz w:val="24"/>
          <w:szCs w:val="24"/>
        </w:rPr>
      </w:pPr>
      <w:r w:rsidRPr="008D50C8">
        <w:rPr>
          <w:rFonts w:ascii="Times New Roman" w:hAnsi="Times New Roman" w:cs="Times New Roman"/>
          <w:sz w:val="24"/>
          <w:szCs w:val="24"/>
        </w:rPr>
        <w:t>Анализ рисков, снижающих вероятность полной реализации Программы и достижения поставленной цели, позволяет выделить следующие их виды.</w:t>
      </w:r>
    </w:p>
    <w:p w:rsidR="00C511E7" w:rsidRPr="008D50C8" w:rsidRDefault="00C511E7" w:rsidP="00B22847">
      <w:pPr>
        <w:autoSpaceDE w:val="0"/>
        <w:autoSpaceDN w:val="0"/>
        <w:adjustRightInd w:val="0"/>
        <w:spacing w:before="240" w:line="240" w:lineRule="auto"/>
        <w:jc w:val="center"/>
        <w:outlineLvl w:val="2"/>
        <w:rPr>
          <w:rFonts w:ascii="Times New Roman" w:hAnsi="Times New Roman" w:cs="Times New Roman"/>
          <w:sz w:val="24"/>
          <w:szCs w:val="24"/>
        </w:rPr>
      </w:pPr>
      <w:r w:rsidRPr="008D50C8">
        <w:rPr>
          <w:rFonts w:ascii="Times New Roman" w:hAnsi="Times New Roman" w:cs="Times New Roman"/>
          <w:sz w:val="24"/>
          <w:szCs w:val="24"/>
        </w:rPr>
        <w:t>Оценка рисков, возникающих в процессе реализации Программы</w:t>
      </w:r>
    </w:p>
    <w:tbl>
      <w:tblPr>
        <w:tblW w:w="10348" w:type="dxa"/>
        <w:tblInd w:w="70" w:type="dxa"/>
        <w:tblLayout w:type="fixed"/>
        <w:tblCellMar>
          <w:left w:w="70" w:type="dxa"/>
          <w:right w:w="70" w:type="dxa"/>
        </w:tblCellMar>
        <w:tblLook w:val="0000"/>
      </w:tblPr>
      <w:tblGrid>
        <w:gridCol w:w="675"/>
        <w:gridCol w:w="3436"/>
        <w:gridCol w:w="6237"/>
      </w:tblGrid>
      <w:tr w:rsidR="00C511E7" w:rsidRPr="009309B3" w:rsidTr="00F51F3A">
        <w:trPr>
          <w:cantSplit/>
          <w:trHeight w:val="360"/>
        </w:trPr>
        <w:tc>
          <w:tcPr>
            <w:tcW w:w="675"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N</w:t>
            </w:r>
            <w:r w:rsidR="00140B48" w:rsidRPr="009309B3">
              <w:rPr>
                <w:rFonts w:ascii="Times New Roman" w:hAnsi="Times New Roman" w:cs="Times New Roman"/>
                <w:sz w:val="24"/>
                <w:szCs w:val="24"/>
              </w:rPr>
              <w:t xml:space="preserve"> </w:t>
            </w:r>
            <w:r w:rsidRPr="009309B3">
              <w:rPr>
                <w:rFonts w:ascii="Times New Roman" w:hAnsi="Times New Roman" w:cs="Times New Roman"/>
                <w:sz w:val="24"/>
                <w:szCs w:val="24"/>
              </w:rPr>
              <w:t>п/п</w:t>
            </w:r>
          </w:p>
        </w:tc>
        <w:tc>
          <w:tcPr>
            <w:tcW w:w="3436"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Описание рисков</w:t>
            </w:r>
          </w:p>
        </w:tc>
        <w:tc>
          <w:tcPr>
            <w:tcW w:w="6237"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Меры по снижению рисков</w:t>
            </w:r>
          </w:p>
        </w:tc>
      </w:tr>
      <w:tr w:rsidR="00C511E7" w:rsidRPr="009309B3" w:rsidTr="00F51F3A">
        <w:trPr>
          <w:cantSplit/>
          <w:trHeight w:val="240"/>
        </w:trPr>
        <w:tc>
          <w:tcPr>
            <w:tcW w:w="675"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 xml:space="preserve">1.  </w:t>
            </w:r>
          </w:p>
        </w:tc>
        <w:tc>
          <w:tcPr>
            <w:tcW w:w="9673" w:type="dxa"/>
            <w:gridSpan w:val="2"/>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 xml:space="preserve">Внешние риски                                                       </w:t>
            </w:r>
          </w:p>
        </w:tc>
      </w:tr>
      <w:tr w:rsidR="00C511E7" w:rsidRPr="009309B3" w:rsidTr="00F51F3A">
        <w:trPr>
          <w:cantSplit/>
          <w:trHeight w:val="840"/>
        </w:trPr>
        <w:tc>
          <w:tcPr>
            <w:tcW w:w="675"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1.1.</w:t>
            </w:r>
          </w:p>
        </w:tc>
        <w:tc>
          <w:tcPr>
            <w:tcW w:w="3436"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Изменение федерального и республиканского законодательства</w:t>
            </w:r>
          </w:p>
        </w:tc>
        <w:tc>
          <w:tcPr>
            <w:tcW w:w="6237"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 xml:space="preserve">Мониторинг изменений действующего законодательства; оперативное приведение нормативно-правовых актов в соответствие с требованиями, установленными на федеральном и республиканском уровне </w:t>
            </w:r>
          </w:p>
        </w:tc>
      </w:tr>
      <w:tr w:rsidR="00C511E7" w:rsidRPr="009309B3" w:rsidTr="00F51F3A">
        <w:trPr>
          <w:cantSplit/>
          <w:trHeight w:val="360"/>
        </w:trPr>
        <w:tc>
          <w:tcPr>
            <w:tcW w:w="675"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1.2.</w:t>
            </w:r>
          </w:p>
        </w:tc>
        <w:tc>
          <w:tcPr>
            <w:tcW w:w="3436"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spacing w:after="0" w:line="240" w:lineRule="auto"/>
              <w:jc w:val="both"/>
              <w:rPr>
                <w:rFonts w:ascii="Times New Roman" w:hAnsi="Times New Roman" w:cs="Times New Roman"/>
                <w:sz w:val="24"/>
                <w:szCs w:val="24"/>
              </w:rPr>
            </w:pPr>
            <w:r w:rsidRPr="009309B3">
              <w:rPr>
                <w:rFonts w:ascii="Times New Roman" w:hAnsi="Times New Roman" w:cs="Times New Roman"/>
                <w:sz w:val="24"/>
                <w:szCs w:val="24"/>
              </w:rPr>
              <w:t xml:space="preserve">Ухудшение экономической ситуации и, как следствие, снижение динамики поступления доходов в бюджет </w:t>
            </w:r>
          </w:p>
        </w:tc>
        <w:tc>
          <w:tcPr>
            <w:tcW w:w="6237"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spacing w:after="0" w:line="240" w:lineRule="auto"/>
              <w:jc w:val="both"/>
              <w:rPr>
                <w:rFonts w:ascii="Times New Roman" w:hAnsi="Times New Roman" w:cs="Times New Roman"/>
                <w:sz w:val="24"/>
                <w:szCs w:val="24"/>
              </w:rPr>
            </w:pPr>
            <w:r w:rsidRPr="009309B3">
              <w:rPr>
                <w:rFonts w:ascii="Times New Roman" w:hAnsi="Times New Roman" w:cs="Times New Roman"/>
                <w:sz w:val="24"/>
                <w:szCs w:val="24"/>
              </w:rPr>
              <w:t xml:space="preserve">Мониторинг экономической ситуации; совершенствование планирования и оптимизация бюджетных расходов; совершенствование инструментов управления муниципальным долгом </w:t>
            </w:r>
          </w:p>
        </w:tc>
      </w:tr>
      <w:tr w:rsidR="00C511E7" w:rsidRPr="009309B3" w:rsidTr="00F51F3A">
        <w:trPr>
          <w:cantSplit/>
          <w:trHeight w:val="720"/>
        </w:trPr>
        <w:tc>
          <w:tcPr>
            <w:tcW w:w="675"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1.3.</w:t>
            </w:r>
          </w:p>
        </w:tc>
        <w:tc>
          <w:tcPr>
            <w:tcW w:w="3436"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spacing w:after="0" w:line="240" w:lineRule="auto"/>
              <w:jc w:val="both"/>
              <w:rPr>
                <w:rFonts w:ascii="Times New Roman" w:hAnsi="Times New Roman" w:cs="Times New Roman"/>
                <w:sz w:val="24"/>
                <w:szCs w:val="24"/>
              </w:rPr>
            </w:pPr>
            <w:r w:rsidRPr="009309B3">
              <w:rPr>
                <w:rFonts w:ascii="Times New Roman" w:hAnsi="Times New Roman" w:cs="Times New Roman"/>
                <w:sz w:val="24"/>
                <w:szCs w:val="24"/>
              </w:rPr>
              <w:t xml:space="preserve">Снижение качества финансового менеджмента главными распорядителями бюджетных средств </w:t>
            </w:r>
          </w:p>
        </w:tc>
        <w:tc>
          <w:tcPr>
            <w:tcW w:w="6237"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spacing w:after="0" w:line="240" w:lineRule="auto"/>
              <w:jc w:val="both"/>
              <w:rPr>
                <w:rFonts w:ascii="Times New Roman" w:hAnsi="Times New Roman" w:cs="Times New Roman"/>
                <w:sz w:val="24"/>
                <w:szCs w:val="24"/>
              </w:rPr>
            </w:pPr>
            <w:r w:rsidRPr="009309B3">
              <w:rPr>
                <w:rFonts w:ascii="Times New Roman" w:hAnsi="Times New Roman" w:cs="Times New Roman"/>
                <w:sz w:val="24"/>
                <w:szCs w:val="24"/>
              </w:rPr>
              <w:t xml:space="preserve">Координация работы главных распорядителей бюджетных средств по повышению качества финансового менеджмента  </w:t>
            </w:r>
          </w:p>
        </w:tc>
      </w:tr>
      <w:tr w:rsidR="00C511E7" w:rsidRPr="009309B3" w:rsidTr="00F51F3A">
        <w:trPr>
          <w:cantSplit/>
          <w:trHeight w:val="240"/>
        </w:trPr>
        <w:tc>
          <w:tcPr>
            <w:tcW w:w="675"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 xml:space="preserve">2.  </w:t>
            </w:r>
          </w:p>
        </w:tc>
        <w:tc>
          <w:tcPr>
            <w:tcW w:w="9673" w:type="dxa"/>
            <w:gridSpan w:val="2"/>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 xml:space="preserve">Внутренние риски                                                    </w:t>
            </w:r>
          </w:p>
        </w:tc>
      </w:tr>
      <w:tr w:rsidR="00C511E7" w:rsidRPr="009309B3" w:rsidTr="00F51F3A">
        <w:trPr>
          <w:cantSplit/>
          <w:trHeight w:val="600"/>
        </w:trPr>
        <w:tc>
          <w:tcPr>
            <w:tcW w:w="675"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2.1.</w:t>
            </w:r>
          </w:p>
        </w:tc>
        <w:tc>
          <w:tcPr>
            <w:tcW w:w="3436"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spacing w:after="0" w:line="240" w:lineRule="auto"/>
              <w:jc w:val="both"/>
              <w:rPr>
                <w:rFonts w:ascii="Times New Roman" w:hAnsi="Times New Roman" w:cs="Times New Roman"/>
                <w:sz w:val="24"/>
                <w:szCs w:val="24"/>
              </w:rPr>
            </w:pPr>
            <w:r w:rsidRPr="009309B3">
              <w:rPr>
                <w:rFonts w:ascii="Times New Roman" w:hAnsi="Times New Roman" w:cs="Times New Roman"/>
                <w:sz w:val="24"/>
                <w:szCs w:val="24"/>
              </w:rPr>
              <w:t xml:space="preserve">Вероятность неоптимального распределения работ по исполнению мероприятий и достижению показателей подпрограммы  </w:t>
            </w:r>
          </w:p>
        </w:tc>
        <w:tc>
          <w:tcPr>
            <w:tcW w:w="6237"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spacing w:after="0" w:line="240" w:lineRule="auto"/>
              <w:jc w:val="both"/>
              <w:rPr>
                <w:rFonts w:ascii="Times New Roman" w:hAnsi="Times New Roman" w:cs="Times New Roman"/>
                <w:sz w:val="24"/>
                <w:szCs w:val="24"/>
              </w:rPr>
            </w:pPr>
            <w:r w:rsidRPr="009309B3">
              <w:rPr>
                <w:rFonts w:ascii="Times New Roman" w:hAnsi="Times New Roman" w:cs="Times New Roman"/>
                <w:sz w:val="24"/>
                <w:szCs w:val="24"/>
              </w:rPr>
              <w:t xml:space="preserve">Контроль за ходом выполнения мероприятий подпрограммы; ежегодная корректировка мероприятий и показателей подпрограммы в зависимости от достигнутых результатов </w:t>
            </w:r>
          </w:p>
        </w:tc>
      </w:tr>
      <w:tr w:rsidR="00C511E7" w:rsidRPr="009309B3" w:rsidTr="00F51F3A">
        <w:trPr>
          <w:cantSplit/>
          <w:trHeight w:val="600"/>
        </w:trPr>
        <w:tc>
          <w:tcPr>
            <w:tcW w:w="675"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2.2.</w:t>
            </w:r>
          </w:p>
        </w:tc>
        <w:tc>
          <w:tcPr>
            <w:tcW w:w="3436"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Недостаточная квалификация кадрового состава органов местного самоуправления</w:t>
            </w:r>
          </w:p>
        </w:tc>
        <w:tc>
          <w:tcPr>
            <w:tcW w:w="6237" w:type="dxa"/>
            <w:tcBorders>
              <w:top w:val="single" w:sz="6" w:space="0" w:color="auto"/>
              <w:left w:val="single" w:sz="6" w:space="0" w:color="auto"/>
              <w:bottom w:val="single" w:sz="6" w:space="0" w:color="auto"/>
              <w:right w:val="single" w:sz="6" w:space="0" w:color="auto"/>
            </w:tcBorders>
          </w:tcPr>
          <w:p w:rsidR="00C511E7" w:rsidRPr="009309B3" w:rsidRDefault="00C511E7" w:rsidP="00140B48">
            <w:pPr>
              <w:pStyle w:val="ConsPlusCell"/>
              <w:jc w:val="both"/>
              <w:rPr>
                <w:rFonts w:ascii="Times New Roman" w:hAnsi="Times New Roman" w:cs="Times New Roman"/>
                <w:sz w:val="24"/>
                <w:szCs w:val="24"/>
              </w:rPr>
            </w:pPr>
            <w:r w:rsidRPr="009309B3">
              <w:rPr>
                <w:rFonts w:ascii="Times New Roman" w:hAnsi="Times New Roman" w:cs="Times New Roman"/>
                <w:sz w:val="24"/>
                <w:szCs w:val="24"/>
              </w:rPr>
              <w:t>Повышение квалификации и ответственности персонала, проведение конференций, рабочих встреч, семинаров, "круглых столов" по обмену опытом, организация переподготовки персонала</w:t>
            </w:r>
          </w:p>
        </w:tc>
      </w:tr>
    </w:tbl>
    <w:p w:rsidR="00C511E7" w:rsidRDefault="00C511E7"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93397C">
      <w:pPr>
        <w:widowControl w:val="0"/>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93397C" w:rsidRPr="0004207E" w:rsidRDefault="0093397C" w:rsidP="0093397C">
      <w:pPr>
        <w:widowControl w:val="0"/>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04207E">
        <w:rPr>
          <w:rFonts w:ascii="Times New Roman" w:eastAsiaTheme="minorHAnsi" w:hAnsi="Times New Roman" w:cs="Times New Roman"/>
          <w:b/>
          <w:bCs/>
          <w:sz w:val="28"/>
          <w:szCs w:val="28"/>
          <w:lang w:eastAsia="en-US"/>
        </w:rPr>
        <w:t>Паспорт</w:t>
      </w:r>
    </w:p>
    <w:p w:rsidR="0093397C" w:rsidRPr="0004207E" w:rsidRDefault="0093397C" w:rsidP="0093397C">
      <w:pPr>
        <w:widowControl w:val="0"/>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04207E">
        <w:rPr>
          <w:rFonts w:ascii="Times New Roman" w:eastAsiaTheme="minorHAnsi" w:hAnsi="Times New Roman" w:cs="Times New Roman"/>
          <w:b/>
          <w:bCs/>
          <w:sz w:val="28"/>
          <w:szCs w:val="28"/>
          <w:lang w:eastAsia="en-US"/>
        </w:rPr>
        <w:t>подпрограммы «Повышение эффективности управления муниципальными финансами»</w:t>
      </w:r>
      <w:r>
        <w:rPr>
          <w:rFonts w:ascii="Times New Roman" w:eastAsiaTheme="minorHAnsi" w:hAnsi="Times New Roman" w:cs="Times New Roman"/>
          <w:b/>
          <w:bCs/>
          <w:sz w:val="28"/>
          <w:szCs w:val="28"/>
          <w:lang w:eastAsia="en-US"/>
        </w:rPr>
        <w:t xml:space="preserve"> </w:t>
      </w:r>
      <w:r w:rsidRPr="0004207E">
        <w:rPr>
          <w:rFonts w:ascii="Times New Roman" w:eastAsiaTheme="minorHAnsi" w:hAnsi="Times New Roman" w:cs="Times New Roman"/>
          <w:b/>
          <w:bCs/>
          <w:sz w:val="28"/>
          <w:szCs w:val="28"/>
          <w:lang w:eastAsia="en-US"/>
        </w:rPr>
        <w:t>муниципальной программы «Управление муниципальными финансами и</w:t>
      </w:r>
      <w:r>
        <w:rPr>
          <w:rFonts w:ascii="Times New Roman" w:eastAsiaTheme="minorHAnsi" w:hAnsi="Times New Roman" w:cs="Times New Roman"/>
          <w:b/>
          <w:bCs/>
          <w:sz w:val="28"/>
          <w:szCs w:val="28"/>
          <w:lang w:eastAsia="en-US"/>
        </w:rPr>
        <w:t xml:space="preserve"> </w:t>
      </w:r>
      <w:r w:rsidRPr="0004207E">
        <w:rPr>
          <w:rFonts w:ascii="Times New Roman" w:eastAsiaTheme="minorHAnsi" w:hAnsi="Times New Roman" w:cs="Times New Roman"/>
          <w:b/>
          <w:bCs/>
          <w:sz w:val="28"/>
          <w:szCs w:val="28"/>
          <w:lang w:eastAsia="en-US"/>
        </w:rPr>
        <w:t>муниципальным долгом</w:t>
      </w:r>
      <w:r>
        <w:rPr>
          <w:rFonts w:ascii="Times New Roman" w:eastAsiaTheme="minorHAnsi" w:hAnsi="Times New Roman" w:cs="Times New Roman"/>
          <w:b/>
          <w:bCs/>
          <w:sz w:val="28"/>
          <w:szCs w:val="28"/>
          <w:lang w:eastAsia="en-US"/>
        </w:rPr>
        <w:t xml:space="preserve"> в</w:t>
      </w:r>
      <w:r w:rsidRPr="00DF700E">
        <w:rPr>
          <w:rFonts w:ascii="Times New Roman" w:eastAsiaTheme="minorHAnsi" w:hAnsi="Times New Roman" w:cs="Times New Roman"/>
          <w:b/>
          <w:bCs/>
          <w:sz w:val="28"/>
          <w:szCs w:val="28"/>
          <w:lang w:eastAsia="en-US"/>
        </w:rPr>
        <w:t xml:space="preserve"> </w:t>
      </w:r>
      <w:r>
        <w:rPr>
          <w:rFonts w:ascii="Times New Roman" w:eastAsiaTheme="minorHAnsi" w:hAnsi="Times New Roman" w:cs="Times New Roman"/>
          <w:b/>
          <w:bCs/>
          <w:sz w:val="28"/>
          <w:szCs w:val="28"/>
          <w:lang w:eastAsia="en-US"/>
        </w:rPr>
        <w:t>муниципальном образовании</w:t>
      </w:r>
      <w:r w:rsidRPr="0004207E">
        <w:rPr>
          <w:rFonts w:ascii="Times New Roman" w:eastAsiaTheme="minorHAnsi" w:hAnsi="Times New Roman" w:cs="Times New Roman"/>
          <w:b/>
          <w:bCs/>
          <w:sz w:val="28"/>
          <w:szCs w:val="28"/>
          <w:lang w:eastAsia="en-US"/>
        </w:rPr>
        <w:t xml:space="preserve"> «</w:t>
      </w:r>
      <w:proofErr w:type="spellStart"/>
      <w:r w:rsidRPr="0004207E">
        <w:rPr>
          <w:rFonts w:ascii="Times New Roman" w:eastAsiaTheme="minorHAnsi" w:hAnsi="Times New Roman" w:cs="Times New Roman"/>
          <w:b/>
          <w:bCs/>
          <w:sz w:val="28"/>
          <w:szCs w:val="28"/>
          <w:lang w:eastAsia="en-US"/>
        </w:rPr>
        <w:t>Мухоршибирский</w:t>
      </w:r>
      <w:proofErr w:type="spellEnd"/>
      <w:r w:rsidRPr="0004207E">
        <w:rPr>
          <w:rFonts w:ascii="Times New Roman" w:eastAsiaTheme="minorHAnsi" w:hAnsi="Times New Roman" w:cs="Times New Roman"/>
          <w:b/>
          <w:bCs/>
          <w:sz w:val="28"/>
          <w:szCs w:val="28"/>
          <w:lang w:eastAsia="en-US"/>
        </w:rPr>
        <w:t xml:space="preserve"> район» </w:t>
      </w:r>
      <w:r>
        <w:rPr>
          <w:rFonts w:ascii="Times New Roman" w:eastAsiaTheme="minorHAnsi" w:hAnsi="Times New Roman" w:cs="Times New Roman"/>
          <w:b/>
          <w:bCs/>
          <w:sz w:val="28"/>
          <w:szCs w:val="28"/>
          <w:lang w:eastAsia="en-US"/>
        </w:rPr>
        <w:t>на 2025-2027 годы и на период до 2030 года</w:t>
      </w:r>
    </w:p>
    <w:p w:rsidR="0093397C" w:rsidRPr="005D0193" w:rsidRDefault="0093397C" w:rsidP="0093397C">
      <w:pPr>
        <w:pStyle w:val="ConsPlusNormal"/>
        <w:jc w:val="both"/>
        <w:rPr>
          <w:rFonts w:ascii="Times New Roman" w:hAnsi="Times New Roman" w:cs="Times New Roman"/>
          <w:sz w:val="24"/>
          <w:szCs w:val="24"/>
        </w:rPr>
      </w:pPr>
    </w:p>
    <w:tbl>
      <w:tblPr>
        <w:tblW w:w="10065" w:type="dxa"/>
        <w:tblCellSpacing w:w="5" w:type="nil"/>
        <w:tblInd w:w="75" w:type="dxa"/>
        <w:tblLayout w:type="fixed"/>
        <w:tblCellMar>
          <w:left w:w="75" w:type="dxa"/>
          <w:right w:w="75" w:type="dxa"/>
        </w:tblCellMar>
        <w:tblLook w:val="0000"/>
      </w:tblPr>
      <w:tblGrid>
        <w:gridCol w:w="2268"/>
        <w:gridCol w:w="1757"/>
        <w:gridCol w:w="1134"/>
        <w:gridCol w:w="795"/>
        <w:gridCol w:w="850"/>
        <w:gridCol w:w="993"/>
        <w:gridCol w:w="2268"/>
      </w:tblGrid>
      <w:tr w:rsidR="0093397C" w:rsidRPr="0004207E" w:rsidTr="00B355DB">
        <w:trPr>
          <w:tblCellSpacing w:w="5" w:type="nil"/>
        </w:trPr>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Наименование подпрограммы</w:t>
            </w:r>
          </w:p>
        </w:tc>
        <w:tc>
          <w:tcPr>
            <w:tcW w:w="7797" w:type="dxa"/>
            <w:gridSpan w:val="6"/>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 xml:space="preserve">Повышение эффективности управления муниципальными финансами </w:t>
            </w:r>
          </w:p>
        </w:tc>
      </w:tr>
      <w:tr w:rsidR="0093397C" w:rsidRPr="0004207E" w:rsidTr="00B355DB">
        <w:trPr>
          <w:tblCellSpacing w:w="5" w:type="nil"/>
        </w:trPr>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Ответственный исполнитель</w:t>
            </w:r>
          </w:p>
        </w:tc>
        <w:tc>
          <w:tcPr>
            <w:tcW w:w="7797" w:type="dxa"/>
            <w:gridSpan w:val="6"/>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Финансовое управление администрации муниципального образования «</w:t>
            </w:r>
            <w:proofErr w:type="spellStart"/>
            <w:r w:rsidRPr="0004207E">
              <w:rPr>
                <w:rFonts w:ascii="Times New Roman" w:hAnsi="Times New Roman" w:cs="Times New Roman"/>
                <w:sz w:val="24"/>
                <w:szCs w:val="24"/>
              </w:rPr>
              <w:t>Мухоршибирский</w:t>
            </w:r>
            <w:proofErr w:type="spellEnd"/>
            <w:r w:rsidRPr="0004207E">
              <w:rPr>
                <w:rFonts w:ascii="Times New Roman" w:hAnsi="Times New Roman" w:cs="Times New Roman"/>
                <w:sz w:val="24"/>
                <w:szCs w:val="24"/>
              </w:rPr>
              <w:t xml:space="preserve"> район» Республики Бурятия (далее – Финансовое управление</w:t>
            </w:r>
            <w:r>
              <w:rPr>
                <w:rFonts w:ascii="Times New Roman" w:hAnsi="Times New Roman" w:cs="Times New Roman"/>
                <w:sz w:val="24"/>
                <w:szCs w:val="24"/>
              </w:rPr>
              <w:t>, муниципальный район</w:t>
            </w:r>
            <w:r w:rsidRPr="0004207E">
              <w:rPr>
                <w:rFonts w:ascii="Times New Roman" w:hAnsi="Times New Roman" w:cs="Times New Roman"/>
                <w:sz w:val="24"/>
                <w:szCs w:val="24"/>
              </w:rPr>
              <w:t>)</w:t>
            </w:r>
          </w:p>
        </w:tc>
      </w:tr>
      <w:tr w:rsidR="0093397C" w:rsidRPr="0004207E" w:rsidTr="00B355DB">
        <w:trPr>
          <w:tblCellSpacing w:w="5" w:type="nil"/>
        </w:trPr>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Соисполнители</w:t>
            </w:r>
          </w:p>
        </w:tc>
        <w:tc>
          <w:tcPr>
            <w:tcW w:w="7797" w:type="dxa"/>
            <w:gridSpan w:val="6"/>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Соисполнители отсутствуют</w:t>
            </w:r>
          </w:p>
        </w:tc>
      </w:tr>
      <w:tr w:rsidR="0093397C" w:rsidRPr="0004207E" w:rsidTr="00B355DB">
        <w:trPr>
          <w:tblCellSpacing w:w="5" w:type="nil"/>
        </w:trPr>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Цели подпрограммы</w:t>
            </w:r>
          </w:p>
        </w:tc>
        <w:tc>
          <w:tcPr>
            <w:tcW w:w="7797" w:type="dxa"/>
            <w:gridSpan w:val="6"/>
            <w:tcBorders>
              <w:top w:val="single" w:sz="4" w:space="0" w:color="auto"/>
              <w:left w:val="single" w:sz="4" w:space="0" w:color="auto"/>
              <w:bottom w:val="single" w:sz="4" w:space="0" w:color="auto"/>
              <w:right w:val="single" w:sz="4" w:space="0" w:color="auto"/>
            </w:tcBorders>
          </w:tcPr>
          <w:p w:rsidR="0093397C" w:rsidRPr="0004207E" w:rsidRDefault="0093397C" w:rsidP="00B355DB">
            <w:pPr>
              <w:widowControl w:val="0"/>
              <w:autoSpaceDE w:val="0"/>
              <w:autoSpaceDN w:val="0"/>
              <w:adjustRightInd w:val="0"/>
              <w:spacing w:after="0" w:line="240" w:lineRule="auto"/>
              <w:rPr>
                <w:rFonts w:ascii="Times New Roman" w:hAnsi="Times New Roman" w:cs="Times New Roman"/>
                <w:sz w:val="24"/>
                <w:szCs w:val="24"/>
              </w:rPr>
            </w:pPr>
            <w:r w:rsidRPr="0004207E">
              <w:rPr>
                <w:rFonts w:ascii="Times New Roman" w:hAnsi="Times New Roman" w:cs="Times New Roman"/>
                <w:sz w:val="24"/>
                <w:szCs w:val="24"/>
              </w:rPr>
              <w:t>Обеспечение условий для эффективного использования средств районного бюджета</w:t>
            </w:r>
          </w:p>
        </w:tc>
      </w:tr>
      <w:tr w:rsidR="0093397C" w:rsidRPr="0004207E" w:rsidTr="00B355DB">
        <w:trPr>
          <w:tblCellSpacing w:w="5" w:type="nil"/>
        </w:trPr>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Задачи подпрограммы</w:t>
            </w:r>
          </w:p>
        </w:tc>
        <w:tc>
          <w:tcPr>
            <w:tcW w:w="7797" w:type="dxa"/>
            <w:gridSpan w:val="6"/>
            <w:tcBorders>
              <w:top w:val="single" w:sz="4" w:space="0" w:color="auto"/>
              <w:left w:val="single" w:sz="4" w:space="0" w:color="auto"/>
              <w:bottom w:val="single" w:sz="4" w:space="0" w:color="auto"/>
              <w:right w:val="single" w:sz="4" w:space="0" w:color="auto"/>
            </w:tcBorders>
          </w:tcPr>
          <w:p w:rsidR="0093397C" w:rsidRPr="0004207E" w:rsidRDefault="0093397C" w:rsidP="00B355DB">
            <w:pPr>
              <w:widowControl w:val="0"/>
              <w:autoSpaceDE w:val="0"/>
              <w:autoSpaceDN w:val="0"/>
              <w:adjustRightInd w:val="0"/>
              <w:spacing w:after="0" w:line="240" w:lineRule="auto"/>
              <w:rPr>
                <w:rFonts w:ascii="Times New Roman" w:hAnsi="Times New Roman" w:cs="Times New Roman"/>
                <w:sz w:val="24"/>
                <w:szCs w:val="24"/>
              </w:rPr>
            </w:pPr>
            <w:r w:rsidRPr="0004207E">
              <w:rPr>
                <w:rFonts w:ascii="Times New Roman" w:hAnsi="Times New Roman" w:cs="Times New Roman"/>
                <w:sz w:val="24"/>
                <w:szCs w:val="24"/>
              </w:rPr>
              <w:t>1. Совершенствование бюджетного процесса;</w:t>
            </w:r>
          </w:p>
          <w:p w:rsidR="0093397C" w:rsidRPr="0004207E" w:rsidRDefault="0093397C" w:rsidP="00B355DB">
            <w:pPr>
              <w:widowControl w:val="0"/>
              <w:autoSpaceDE w:val="0"/>
              <w:autoSpaceDN w:val="0"/>
              <w:adjustRightInd w:val="0"/>
              <w:spacing w:after="0" w:line="240" w:lineRule="auto"/>
              <w:rPr>
                <w:rFonts w:ascii="Times New Roman" w:hAnsi="Times New Roman" w:cs="Times New Roman"/>
                <w:sz w:val="24"/>
                <w:szCs w:val="24"/>
              </w:rPr>
            </w:pPr>
            <w:r w:rsidRPr="0004207E">
              <w:rPr>
                <w:rFonts w:ascii="Times New Roman" w:hAnsi="Times New Roman" w:cs="Times New Roman"/>
                <w:sz w:val="24"/>
                <w:szCs w:val="24"/>
              </w:rPr>
              <w:t>2. Обеспечение внутреннего муниципального финансового контроля и контроля в сфере закупок;</w:t>
            </w:r>
          </w:p>
          <w:p w:rsidR="0093397C" w:rsidRPr="0004207E" w:rsidRDefault="0093397C" w:rsidP="00B355DB">
            <w:pPr>
              <w:widowControl w:val="0"/>
              <w:autoSpaceDE w:val="0"/>
              <w:autoSpaceDN w:val="0"/>
              <w:adjustRightInd w:val="0"/>
              <w:spacing w:after="0" w:line="240" w:lineRule="auto"/>
              <w:rPr>
                <w:rFonts w:ascii="Times New Roman" w:hAnsi="Times New Roman" w:cs="Times New Roman"/>
                <w:sz w:val="24"/>
                <w:szCs w:val="24"/>
              </w:rPr>
            </w:pPr>
            <w:r w:rsidRPr="0004207E">
              <w:rPr>
                <w:rFonts w:ascii="Times New Roman" w:hAnsi="Times New Roman" w:cs="Times New Roman"/>
                <w:sz w:val="24"/>
                <w:szCs w:val="24"/>
              </w:rPr>
              <w:t>3. Кадровое обеспечение в сфере повышения эффективности бюджетных расходов.</w:t>
            </w:r>
          </w:p>
        </w:tc>
      </w:tr>
      <w:tr w:rsidR="0093397C" w:rsidRPr="0004207E" w:rsidTr="00B355DB">
        <w:trPr>
          <w:tblCellSpacing w:w="5" w:type="nil"/>
        </w:trPr>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Целевые индикаторы (показатели) подпрограммы</w:t>
            </w:r>
          </w:p>
        </w:tc>
        <w:tc>
          <w:tcPr>
            <w:tcW w:w="7797" w:type="dxa"/>
            <w:gridSpan w:val="6"/>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both"/>
              <w:rPr>
                <w:rFonts w:ascii="Times New Roman" w:hAnsi="Times New Roman" w:cs="Times New Roman"/>
                <w:sz w:val="24"/>
                <w:szCs w:val="24"/>
              </w:rPr>
            </w:pPr>
            <w:r w:rsidRPr="0004207E">
              <w:rPr>
                <w:rFonts w:ascii="Times New Roman" w:hAnsi="Times New Roman" w:cs="Times New Roman"/>
                <w:sz w:val="24"/>
                <w:szCs w:val="24"/>
              </w:rPr>
              <w:t>Категория качества управления муниципальными финансами  муниципального район</w:t>
            </w:r>
            <w:r>
              <w:rPr>
                <w:rFonts w:ascii="Times New Roman" w:hAnsi="Times New Roman" w:cs="Times New Roman"/>
                <w:sz w:val="24"/>
                <w:szCs w:val="24"/>
              </w:rPr>
              <w:t>а</w:t>
            </w:r>
            <w:r w:rsidRPr="0004207E">
              <w:rPr>
                <w:rFonts w:ascii="Times New Roman" w:hAnsi="Times New Roman" w:cs="Times New Roman"/>
                <w:sz w:val="24"/>
                <w:szCs w:val="24"/>
              </w:rPr>
              <w:t xml:space="preserve"> по оценке Министерства финансов  Республики Бурятия (за последний отчетный период, по  которому проведена оценка) </w:t>
            </w:r>
            <w:proofErr w:type="gramStart"/>
            <w:r w:rsidRPr="0004207E">
              <w:rPr>
                <w:rFonts w:ascii="Times New Roman" w:hAnsi="Times New Roman" w:cs="Times New Roman"/>
                <w:sz w:val="24"/>
                <w:szCs w:val="24"/>
              </w:rPr>
              <w:t>-г</w:t>
            </w:r>
            <w:proofErr w:type="gramEnd"/>
            <w:r w:rsidRPr="0004207E">
              <w:rPr>
                <w:rFonts w:ascii="Times New Roman" w:hAnsi="Times New Roman" w:cs="Times New Roman"/>
                <w:sz w:val="24"/>
                <w:szCs w:val="24"/>
              </w:rPr>
              <w:t>руппа</w:t>
            </w:r>
          </w:p>
          <w:p w:rsidR="0093397C" w:rsidRPr="0004207E" w:rsidRDefault="0093397C" w:rsidP="00B355DB">
            <w:pPr>
              <w:pStyle w:val="ConsPlusNormal"/>
              <w:jc w:val="both"/>
              <w:rPr>
                <w:rFonts w:ascii="Times New Roman" w:hAnsi="Times New Roman" w:cs="Times New Roman"/>
                <w:sz w:val="24"/>
                <w:szCs w:val="24"/>
              </w:rPr>
            </w:pPr>
            <w:r w:rsidRPr="0004207E">
              <w:rPr>
                <w:rFonts w:ascii="Times New Roman" w:hAnsi="Times New Roman" w:cs="Times New Roman"/>
                <w:sz w:val="24"/>
                <w:szCs w:val="24"/>
              </w:rPr>
              <w:t xml:space="preserve">- Удельный вес программных расходов бюджета муниципального </w:t>
            </w:r>
            <w:r>
              <w:rPr>
                <w:rFonts w:ascii="Times New Roman" w:hAnsi="Times New Roman" w:cs="Times New Roman"/>
                <w:sz w:val="24"/>
                <w:szCs w:val="24"/>
              </w:rPr>
              <w:t>района</w:t>
            </w:r>
            <w:r w:rsidRPr="0004207E">
              <w:rPr>
                <w:rFonts w:ascii="Times New Roman" w:hAnsi="Times New Roman" w:cs="Times New Roman"/>
                <w:sz w:val="24"/>
                <w:szCs w:val="24"/>
              </w:rPr>
              <w:t xml:space="preserve"> в общем объеме расходов бюджета муниципального </w:t>
            </w:r>
            <w:r>
              <w:rPr>
                <w:rFonts w:ascii="Times New Roman" w:hAnsi="Times New Roman" w:cs="Times New Roman"/>
                <w:sz w:val="24"/>
                <w:szCs w:val="24"/>
              </w:rPr>
              <w:t>района</w:t>
            </w:r>
            <w:r w:rsidRPr="0004207E">
              <w:rPr>
                <w:rFonts w:ascii="Times New Roman" w:hAnsi="Times New Roman" w:cs="Times New Roman"/>
                <w:sz w:val="24"/>
                <w:szCs w:val="24"/>
              </w:rPr>
              <w:t xml:space="preserve"> -%</w:t>
            </w:r>
          </w:p>
          <w:p w:rsidR="0093397C" w:rsidRPr="0004207E" w:rsidRDefault="0093397C" w:rsidP="00B355DB">
            <w:pPr>
              <w:pStyle w:val="ConsPlusNormal"/>
              <w:jc w:val="both"/>
              <w:rPr>
                <w:rFonts w:ascii="Times New Roman" w:hAnsi="Times New Roman" w:cs="Times New Roman"/>
                <w:sz w:val="24"/>
                <w:szCs w:val="24"/>
              </w:rPr>
            </w:pPr>
            <w:r w:rsidRPr="0004207E">
              <w:rPr>
                <w:rFonts w:ascii="Times New Roman" w:hAnsi="Times New Roman" w:cs="Times New Roman"/>
                <w:sz w:val="24"/>
                <w:szCs w:val="24"/>
              </w:rPr>
              <w:t>-Объем просроченной кредиторской задолженности муниципальных учреждени</w:t>
            </w:r>
            <w:proofErr w:type="gramStart"/>
            <w:r w:rsidRPr="0004207E">
              <w:rPr>
                <w:rFonts w:ascii="Times New Roman" w:hAnsi="Times New Roman" w:cs="Times New Roman"/>
                <w:sz w:val="24"/>
                <w:szCs w:val="24"/>
              </w:rPr>
              <w:t>й-</w:t>
            </w:r>
            <w:proofErr w:type="gramEnd"/>
            <w:r w:rsidRPr="0004207E">
              <w:rPr>
                <w:rFonts w:ascii="Times New Roman" w:hAnsi="Times New Roman" w:cs="Times New Roman"/>
                <w:sz w:val="24"/>
                <w:szCs w:val="24"/>
              </w:rPr>
              <w:t xml:space="preserve"> тыс.руб.</w:t>
            </w:r>
          </w:p>
        </w:tc>
      </w:tr>
      <w:tr w:rsidR="0093397C" w:rsidRPr="0004207E" w:rsidTr="00B355DB">
        <w:trPr>
          <w:tblCellSpacing w:w="5" w:type="nil"/>
        </w:trPr>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Этапы и сроки реализации подпрограммы</w:t>
            </w:r>
          </w:p>
        </w:tc>
        <w:tc>
          <w:tcPr>
            <w:tcW w:w="7797" w:type="dxa"/>
            <w:gridSpan w:val="6"/>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На 2025 – 2027 годы и на период до 2030г.</w:t>
            </w:r>
          </w:p>
        </w:tc>
      </w:tr>
      <w:tr w:rsidR="0093397C" w:rsidRPr="0004207E" w:rsidTr="00B355DB">
        <w:trPr>
          <w:tblCellSpacing w:w="5" w:type="nil"/>
        </w:trPr>
        <w:tc>
          <w:tcPr>
            <w:tcW w:w="2268" w:type="dxa"/>
            <w:vMerge w:val="restart"/>
            <w:tcBorders>
              <w:top w:val="single" w:sz="4" w:space="0" w:color="auto"/>
              <w:left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Объемы бюджетных ассигнований подпрограммы</w:t>
            </w:r>
          </w:p>
        </w:tc>
        <w:tc>
          <w:tcPr>
            <w:tcW w:w="7797" w:type="dxa"/>
            <w:gridSpan w:val="6"/>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right"/>
              <w:rPr>
                <w:rFonts w:ascii="Times New Roman" w:hAnsi="Times New Roman" w:cs="Times New Roman"/>
                <w:sz w:val="24"/>
                <w:szCs w:val="24"/>
              </w:rPr>
            </w:pPr>
            <w:r w:rsidRPr="0004207E">
              <w:rPr>
                <w:rFonts w:ascii="Times New Roman" w:hAnsi="Times New Roman" w:cs="Times New Roman"/>
                <w:sz w:val="24"/>
                <w:szCs w:val="24"/>
              </w:rPr>
              <w:t>тыс. руб.</w:t>
            </w:r>
          </w:p>
        </w:tc>
      </w:tr>
      <w:tr w:rsidR="0093397C" w:rsidRPr="0004207E" w:rsidTr="00B355DB">
        <w:trPr>
          <w:tblCellSpacing w:w="5" w:type="nil"/>
        </w:trPr>
        <w:tc>
          <w:tcPr>
            <w:tcW w:w="2268" w:type="dxa"/>
            <w:vMerge/>
            <w:tcBorders>
              <w:left w:val="single" w:sz="4" w:space="0" w:color="auto"/>
              <w:right w:val="single" w:sz="4" w:space="0" w:color="auto"/>
            </w:tcBorders>
          </w:tcPr>
          <w:p w:rsidR="0093397C" w:rsidRPr="0004207E"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4"/>
                <w:szCs w:val="24"/>
              </w:rPr>
            </w:pPr>
            <w:r w:rsidRPr="0004207E">
              <w:rPr>
                <w:rFonts w:ascii="Times New Roman" w:hAnsi="Times New Roman" w:cs="Times New Roman"/>
                <w:sz w:val="24"/>
                <w:szCs w:val="24"/>
              </w:rPr>
              <w:t>Годы</w:t>
            </w:r>
          </w:p>
        </w:tc>
        <w:tc>
          <w:tcPr>
            <w:tcW w:w="1134"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4"/>
                <w:szCs w:val="24"/>
              </w:rPr>
            </w:pPr>
            <w:r w:rsidRPr="0004207E">
              <w:rPr>
                <w:rFonts w:ascii="Times New Roman" w:hAnsi="Times New Roman" w:cs="Times New Roman"/>
                <w:sz w:val="24"/>
                <w:szCs w:val="24"/>
              </w:rPr>
              <w:t>Всего</w:t>
            </w:r>
          </w:p>
        </w:tc>
        <w:tc>
          <w:tcPr>
            <w:tcW w:w="795"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4"/>
                <w:szCs w:val="24"/>
              </w:rPr>
            </w:pPr>
            <w:r w:rsidRPr="0004207E">
              <w:rPr>
                <w:rFonts w:ascii="Times New Roman" w:hAnsi="Times New Roman" w:cs="Times New Roman"/>
                <w:sz w:val="24"/>
                <w:szCs w:val="24"/>
              </w:rPr>
              <w:t>ФБ</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4"/>
                <w:szCs w:val="24"/>
              </w:rPr>
            </w:pPr>
            <w:r w:rsidRPr="0004207E">
              <w:rPr>
                <w:rFonts w:ascii="Times New Roman" w:hAnsi="Times New Roman" w:cs="Times New Roman"/>
                <w:sz w:val="24"/>
                <w:szCs w:val="24"/>
              </w:rPr>
              <w:t>РБ</w:t>
            </w:r>
          </w:p>
        </w:tc>
        <w:tc>
          <w:tcPr>
            <w:tcW w:w="993"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4"/>
                <w:szCs w:val="24"/>
              </w:rPr>
            </w:pPr>
            <w:r w:rsidRPr="0004207E">
              <w:rPr>
                <w:rFonts w:ascii="Times New Roman" w:hAnsi="Times New Roman" w:cs="Times New Roman"/>
                <w:sz w:val="24"/>
                <w:szCs w:val="24"/>
              </w:rPr>
              <w:t>МБ</w:t>
            </w:r>
          </w:p>
        </w:tc>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4"/>
                <w:szCs w:val="24"/>
              </w:rPr>
            </w:pPr>
            <w:r w:rsidRPr="0004207E">
              <w:rPr>
                <w:rFonts w:ascii="Times New Roman" w:hAnsi="Times New Roman" w:cs="Times New Roman"/>
                <w:sz w:val="24"/>
                <w:szCs w:val="24"/>
              </w:rPr>
              <w:t>ВИ</w:t>
            </w:r>
          </w:p>
        </w:tc>
      </w:tr>
      <w:tr w:rsidR="0093397C" w:rsidRPr="0004207E" w:rsidTr="00B355DB">
        <w:trPr>
          <w:tblCellSpacing w:w="5" w:type="nil"/>
        </w:trPr>
        <w:tc>
          <w:tcPr>
            <w:tcW w:w="2268" w:type="dxa"/>
            <w:vMerge/>
            <w:tcBorders>
              <w:left w:val="single" w:sz="4" w:space="0" w:color="auto"/>
              <w:right w:val="single" w:sz="4" w:space="0" w:color="auto"/>
            </w:tcBorders>
          </w:tcPr>
          <w:p w:rsidR="0093397C" w:rsidRPr="0004207E"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right"/>
              <w:rPr>
                <w:rFonts w:ascii="Times New Roman" w:hAnsi="Times New Roman" w:cs="Times New Roman"/>
                <w:sz w:val="24"/>
                <w:szCs w:val="24"/>
              </w:rPr>
            </w:pPr>
            <w:r w:rsidRPr="0004207E">
              <w:rPr>
                <w:rFonts w:ascii="Times New Roman" w:hAnsi="Times New Roman" w:cs="Times New Roman"/>
                <w:sz w:val="24"/>
                <w:szCs w:val="24"/>
              </w:rPr>
              <w:t>200,0</w:t>
            </w:r>
          </w:p>
        </w:tc>
        <w:tc>
          <w:tcPr>
            <w:tcW w:w="795"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jc w:val="right"/>
              <w:rPr>
                <w:sz w:val="24"/>
                <w:szCs w:val="24"/>
              </w:rPr>
            </w:pPr>
            <w:r w:rsidRPr="0004207E">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jc w:val="right"/>
              <w:rPr>
                <w:sz w:val="24"/>
                <w:szCs w:val="24"/>
              </w:rPr>
            </w:pPr>
            <w:r w:rsidRPr="0004207E">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right"/>
              <w:rPr>
                <w:rFonts w:ascii="Times New Roman" w:hAnsi="Times New Roman" w:cs="Times New Roman"/>
                <w:sz w:val="24"/>
                <w:szCs w:val="24"/>
              </w:rPr>
            </w:pPr>
            <w:r w:rsidRPr="0004207E">
              <w:rPr>
                <w:rFonts w:ascii="Times New Roman" w:hAnsi="Times New Roman" w:cs="Times New Roman"/>
                <w:sz w:val="24"/>
                <w:szCs w:val="24"/>
              </w:rPr>
              <w:t>200,0</w:t>
            </w:r>
          </w:p>
        </w:tc>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jc w:val="right"/>
              <w:rPr>
                <w:sz w:val="24"/>
                <w:szCs w:val="24"/>
              </w:rPr>
            </w:pPr>
            <w:r w:rsidRPr="0004207E">
              <w:rPr>
                <w:rFonts w:ascii="Times New Roman" w:hAnsi="Times New Roman" w:cs="Times New Roman"/>
                <w:sz w:val="24"/>
                <w:szCs w:val="24"/>
              </w:rPr>
              <w:t>0,0</w:t>
            </w:r>
          </w:p>
        </w:tc>
      </w:tr>
      <w:tr w:rsidR="0093397C" w:rsidRPr="0004207E" w:rsidTr="00B355DB">
        <w:trPr>
          <w:tblCellSpacing w:w="5" w:type="nil"/>
        </w:trPr>
        <w:tc>
          <w:tcPr>
            <w:tcW w:w="2268" w:type="dxa"/>
            <w:vMerge/>
            <w:tcBorders>
              <w:left w:val="single" w:sz="4" w:space="0" w:color="auto"/>
              <w:right w:val="single" w:sz="4" w:space="0" w:color="auto"/>
            </w:tcBorders>
          </w:tcPr>
          <w:p w:rsidR="0093397C" w:rsidRPr="0004207E"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2026</w:t>
            </w:r>
          </w:p>
        </w:tc>
        <w:tc>
          <w:tcPr>
            <w:tcW w:w="1134"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right"/>
              <w:rPr>
                <w:rFonts w:ascii="Times New Roman" w:hAnsi="Times New Roman" w:cs="Times New Roman"/>
                <w:sz w:val="24"/>
                <w:szCs w:val="24"/>
              </w:rPr>
            </w:pPr>
            <w:r>
              <w:rPr>
                <w:rFonts w:ascii="Times New Roman" w:hAnsi="Times New Roman" w:cs="Times New Roman"/>
                <w:sz w:val="24"/>
                <w:szCs w:val="24"/>
              </w:rPr>
              <w:t>20</w:t>
            </w:r>
            <w:r w:rsidRPr="0004207E">
              <w:rPr>
                <w:rFonts w:ascii="Times New Roman" w:hAnsi="Times New Roman" w:cs="Times New Roman"/>
                <w:sz w:val="24"/>
                <w:szCs w:val="24"/>
              </w:rPr>
              <w:t>0,0</w:t>
            </w:r>
          </w:p>
        </w:tc>
        <w:tc>
          <w:tcPr>
            <w:tcW w:w="795"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jc w:val="right"/>
              <w:rPr>
                <w:sz w:val="24"/>
                <w:szCs w:val="24"/>
              </w:rPr>
            </w:pPr>
            <w:r w:rsidRPr="0004207E">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jc w:val="right"/>
              <w:rPr>
                <w:sz w:val="24"/>
                <w:szCs w:val="24"/>
              </w:rPr>
            </w:pPr>
            <w:r w:rsidRPr="0004207E">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right"/>
              <w:rPr>
                <w:rFonts w:ascii="Times New Roman" w:hAnsi="Times New Roman" w:cs="Times New Roman"/>
                <w:sz w:val="24"/>
                <w:szCs w:val="24"/>
              </w:rPr>
            </w:pPr>
            <w:r>
              <w:rPr>
                <w:rFonts w:ascii="Times New Roman" w:hAnsi="Times New Roman" w:cs="Times New Roman"/>
                <w:sz w:val="24"/>
                <w:szCs w:val="24"/>
              </w:rPr>
              <w:t>20</w:t>
            </w:r>
            <w:r w:rsidRPr="0004207E">
              <w:rPr>
                <w:rFonts w:ascii="Times New Roman" w:hAnsi="Times New Roman" w:cs="Times New Roman"/>
                <w:sz w:val="24"/>
                <w:szCs w:val="24"/>
              </w:rPr>
              <w:t>0,0</w:t>
            </w:r>
          </w:p>
        </w:tc>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jc w:val="right"/>
              <w:rPr>
                <w:sz w:val="24"/>
                <w:szCs w:val="24"/>
              </w:rPr>
            </w:pPr>
            <w:r w:rsidRPr="0004207E">
              <w:rPr>
                <w:rFonts w:ascii="Times New Roman" w:hAnsi="Times New Roman" w:cs="Times New Roman"/>
                <w:sz w:val="24"/>
                <w:szCs w:val="24"/>
              </w:rPr>
              <w:t>0,0</w:t>
            </w:r>
          </w:p>
        </w:tc>
      </w:tr>
      <w:tr w:rsidR="0093397C" w:rsidRPr="0004207E" w:rsidTr="00B355DB">
        <w:trPr>
          <w:tblCellSpacing w:w="5" w:type="nil"/>
        </w:trPr>
        <w:tc>
          <w:tcPr>
            <w:tcW w:w="2268" w:type="dxa"/>
            <w:vMerge/>
            <w:tcBorders>
              <w:left w:val="single" w:sz="4" w:space="0" w:color="auto"/>
              <w:right w:val="single" w:sz="4" w:space="0" w:color="auto"/>
            </w:tcBorders>
          </w:tcPr>
          <w:p w:rsidR="0093397C" w:rsidRPr="0004207E"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2027</w:t>
            </w:r>
          </w:p>
        </w:tc>
        <w:tc>
          <w:tcPr>
            <w:tcW w:w="1134"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right"/>
              <w:rPr>
                <w:rFonts w:ascii="Times New Roman" w:hAnsi="Times New Roman" w:cs="Times New Roman"/>
                <w:sz w:val="24"/>
                <w:szCs w:val="24"/>
              </w:rPr>
            </w:pPr>
            <w:r>
              <w:rPr>
                <w:rFonts w:ascii="Times New Roman" w:hAnsi="Times New Roman" w:cs="Times New Roman"/>
                <w:sz w:val="24"/>
                <w:szCs w:val="24"/>
              </w:rPr>
              <w:t>20</w:t>
            </w:r>
            <w:r w:rsidRPr="0004207E">
              <w:rPr>
                <w:rFonts w:ascii="Times New Roman" w:hAnsi="Times New Roman" w:cs="Times New Roman"/>
                <w:sz w:val="24"/>
                <w:szCs w:val="24"/>
              </w:rPr>
              <w:t>0,0</w:t>
            </w:r>
          </w:p>
        </w:tc>
        <w:tc>
          <w:tcPr>
            <w:tcW w:w="795"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jc w:val="right"/>
              <w:rPr>
                <w:sz w:val="24"/>
                <w:szCs w:val="24"/>
              </w:rPr>
            </w:pPr>
            <w:r w:rsidRPr="0004207E">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jc w:val="right"/>
              <w:rPr>
                <w:sz w:val="24"/>
                <w:szCs w:val="24"/>
              </w:rPr>
            </w:pPr>
            <w:r w:rsidRPr="0004207E">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right"/>
              <w:rPr>
                <w:rFonts w:ascii="Times New Roman" w:hAnsi="Times New Roman" w:cs="Times New Roman"/>
                <w:sz w:val="24"/>
                <w:szCs w:val="24"/>
              </w:rPr>
            </w:pPr>
            <w:r>
              <w:rPr>
                <w:rFonts w:ascii="Times New Roman" w:hAnsi="Times New Roman" w:cs="Times New Roman"/>
                <w:sz w:val="24"/>
                <w:szCs w:val="24"/>
              </w:rPr>
              <w:t>20</w:t>
            </w:r>
            <w:r w:rsidRPr="0004207E">
              <w:rPr>
                <w:rFonts w:ascii="Times New Roman" w:hAnsi="Times New Roman" w:cs="Times New Roman"/>
                <w:sz w:val="24"/>
                <w:szCs w:val="24"/>
              </w:rPr>
              <w:t>0,0</w:t>
            </w:r>
          </w:p>
        </w:tc>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jc w:val="right"/>
              <w:rPr>
                <w:sz w:val="24"/>
                <w:szCs w:val="24"/>
              </w:rPr>
            </w:pPr>
            <w:r w:rsidRPr="0004207E">
              <w:rPr>
                <w:rFonts w:ascii="Times New Roman" w:hAnsi="Times New Roman" w:cs="Times New Roman"/>
                <w:sz w:val="24"/>
                <w:szCs w:val="24"/>
              </w:rPr>
              <w:t>0,0</w:t>
            </w:r>
          </w:p>
        </w:tc>
      </w:tr>
      <w:tr w:rsidR="0093397C" w:rsidRPr="0004207E" w:rsidTr="00B355DB">
        <w:trPr>
          <w:tblCellSpacing w:w="5" w:type="nil"/>
        </w:trPr>
        <w:tc>
          <w:tcPr>
            <w:tcW w:w="2268" w:type="dxa"/>
            <w:vMerge/>
            <w:tcBorders>
              <w:left w:val="single" w:sz="4" w:space="0" w:color="auto"/>
              <w:right w:val="single" w:sz="4" w:space="0" w:color="auto"/>
            </w:tcBorders>
          </w:tcPr>
          <w:p w:rsidR="0093397C" w:rsidRPr="0004207E"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both"/>
              <w:rPr>
                <w:rFonts w:ascii="Times New Roman" w:hAnsi="Times New Roman" w:cs="Times New Roman"/>
                <w:sz w:val="24"/>
                <w:szCs w:val="24"/>
              </w:rPr>
            </w:pPr>
            <w:r w:rsidRPr="0004207E">
              <w:rPr>
                <w:rFonts w:ascii="Times New Roman" w:hAnsi="Times New Roman" w:cs="Times New Roman"/>
                <w:sz w:val="24"/>
                <w:szCs w:val="24"/>
              </w:rPr>
              <w:t>2028</w:t>
            </w:r>
            <w:r>
              <w:rPr>
                <w:rFonts w:ascii="Times New Roman" w:hAnsi="Times New Roman" w:cs="Times New Roman"/>
                <w:sz w:val="24"/>
                <w:szCs w:val="24"/>
              </w:rPr>
              <w:t>-2030</w:t>
            </w:r>
            <w:r w:rsidRPr="0004207E">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right"/>
              <w:rPr>
                <w:rFonts w:ascii="Times New Roman" w:hAnsi="Times New Roman" w:cs="Times New Roman"/>
                <w:sz w:val="24"/>
                <w:szCs w:val="24"/>
              </w:rPr>
            </w:pPr>
            <w:r>
              <w:rPr>
                <w:rFonts w:ascii="Times New Roman" w:hAnsi="Times New Roman" w:cs="Times New Roman"/>
                <w:sz w:val="24"/>
                <w:szCs w:val="24"/>
              </w:rPr>
              <w:t>60</w:t>
            </w:r>
            <w:r w:rsidRPr="0004207E">
              <w:rPr>
                <w:rFonts w:ascii="Times New Roman" w:hAnsi="Times New Roman" w:cs="Times New Roman"/>
                <w:sz w:val="24"/>
                <w:szCs w:val="24"/>
              </w:rPr>
              <w:t>0,0</w:t>
            </w:r>
          </w:p>
        </w:tc>
        <w:tc>
          <w:tcPr>
            <w:tcW w:w="795"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jc w:val="right"/>
              <w:rPr>
                <w:sz w:val="24"/>
                <w:szCs w:val="24"/>
              </w:rPr>
            </w:pPr>
            <w:r w:rsidRPr="0004207E">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jc w:val="right"/>
              <w:rPr>
                <w:sz w:val="24"/>
                <w:szCs w:val="24"/>
              </w:rPr>
            </w:pPr>
            <w:r w:rsidRPr="0004207E">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right"/>
              <w:rPr>
                <w:rFonts w:ascii="Times New Roman" w:hAnsi="Times New Roman" w:cs="Times New Roman"/>
                <w:sz w:val="24"/>
                <w:szCs w:val="24"/>
              </w:rPr>
            </w:pPr>
            <w:r>
              <w:rPr>
                <w:rFonts w:ascii="Times New Roman" w:hAnsi="Times New Roman" w:cs="Times New Roman"/>
                <w:sz w:val="24"/>
                <w:szCs w:val="24"/>
              </w:rPr>
              <w:t>60</w:t>
            </w:r>
            <w:r w:rsidRPr="0004207E">
              <w:rPr>
                <w:rFonts w:ascii="Times New Roman" w:hAnsi="Times New Roman" w:cs="Times New Roman"/>
                <w:sz w:val="24"/>
                <w:szCs w:val="24"/>
              </w:rPr>
              <w:t>0,0</w:t>
            </w:r>
          </w:p>
        </w:tc>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jc w:val="right"/>
              <w:rPr>
                <w:sz w:val="24"/>
                <w:szCs w:val="24"/>
              </w:rPr>
            </w:pPr>
            <w:r w:rsidRPr="0004207E">
              <w:rPr>
                <w:rFonts w:ascii="Times New Roman" w:hAnsi="Times New Roman" w:cs="Times New Roman"/>
                <w:sz w:val="24"/>
                <w:szCs w:val="24"/>
              </w:rPr>
              <w:t>0,0</w:t>
            </w:r>
          </w:p>
        </w:tc>
      </w:tr>
      <w:tr w:rsidR="0093397C" w:rsidRPr="0004207E" w:rsidTr="00B355DB">
        <w:trPr>
          <w:tblCellSpacing w:w="5" w:type="nil"/>
        </w:trPr>
        <w:tc>
          <w:tcPr>
            <w:tcW w:w="226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Ожидаемые результаты реализации подпрограммы</w:t>
            </w:r>
          </w:p>
        </w:tc>
        <w:tc>
          <w:tcPr>
            <w:tcW w:w="7797" w:type="dxa"/>
            <w:gridSpan w:val="6"/>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Достижение к 2030 году:</w:t>
            </w:r>
          </w:p>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 xml:space="preserve">- своевременное исполнение расходных обязательств муниципального </w:t>
            </w:r>
            <w:r>
              <w:rPr>
                <w:rFonts w:ascii="Times New Roman" w:hAnsi="Times New Roman" w:cs="Times New Roman"/>
                <w:sz w:val="24"/>
                <w:szCs w:val="24"/>
              </w:rPr>
              <w:t>района</w:t>
            </w:r>
            <w:r w:rsidRPr="0004207E">
              <w:rPr>
                <w:rFonts w:ascii="Times New Roman" w:hAnsi="Times New Roman" w:cs="Times New Roman"/>
                <w:sz w:val="24"/>
                <w:szCs w:val="24"/>
              </w:rPr>
              <w:t>, повышение эффективности планирования и расходования средств бюджета муниципального район</w:t>
            </w:r>
            <w:r>
              <w:rPr>
                <w:rFonts w:ascii="Times New Roman" w:hAnsi="Times New Roman" w:cs="Times New Roman"/>
                <w:sz w:val="24"/>
                <w:szCs w:val="24"/>
              </w:rPr>
              <w:t>а</w:t>
            </w:r>
            <w:r w:rsidRPr="0004207E">
              <w:rPr>
                <w:rFonts w:ascii="Times New Roman" w:hAnsi="Times New Roman" w:cs="Times New Roman"/>
                <w:sz w:val="24"/>
                <w:szCs w:val="24"/>
              </w:rPr>
              <w:t>;      </w:t>
            </w:r>
          </w:p>
          <w:p w:rsidR="0093397C" w:rsidRPr="0004207E" w:rsidRDefault="0093397C" w:rsidP="00B355DB">
            <w:pPr>
              <w:pStyle w:val="ConsPlusNormal"/>
              <w:rPr>
                <w:rFonts w:ascii="Times New Roman" w:hAnsi="Times New Roman" w:cs="Times New Roman"/>
                <w:sz w:val="24"/>
                <w:szCs w:val="24"/>
              </w:rPr>
            </w:pPr>
            <w:r w:rsidRPr="0004207E">
              <w:rPr>
                <w:rFonts w:ascii="Times New Roman" w:hAnsi="Times New Roman" w:cs="Times New Roman"/>
                <w:sz w:val="24"/>
                <w:szCs w:val="24"/>
              </w:rPr>
              <w:t xml:space="preserve">- процентного соотношения объема расходов бюджета муниципального </w:t>
            </w:r>
            <w:r>
              <w:rPr>
                <w:rFonts w:ascii="Times New Roman" w:hAnsi="Times New Roman" w:cs="Times New Roman"/>
                <w:sz w:val="24"/>
                <w:szCs w:val="24"/>
              </w:rPr>
              <w:t>района</w:t>
            </w:r>
            <w:r w:rsidRPr="0004207E">
              <w:rPr>
                <w:rFonts w:ascii="Times New Roman" w:hAnsi="Times New Roman" w:cs="Times New Roman"/>
                <w:sz w:val="24"/>
                <w:szCs w:val="24"/>
              </w:rPr>
              <w:t xml:space="preserve">, охваченных проверками соблюдения бюджетного законодательства, к общей сумме расходов бюджета муниципального </w:t>
            </w:r>
            <w:r>
              <w:rPr>
                <w:rFonts w:ascii="Times New Roman" w:hAnsi="Times New Roman" w:cs="Times New Roman"/>
                <w:sz w:val="24"/>
                <w:szCs w:val="24"/>
              </w:rPr>
              <w:t>района</w:t>
            </w:r>
            <w:r w:rsidRPr="0004207E">
              <w:rPr>
                <w:rFonts w:ascii="Times New Roman" w:hAnsi="Times New Roman" w:cs="Times New Roman"/>
                <w:sz w:val="24"/>
                <w:szCs w:val="24"/>
              </w:rPr>
              <w:t xml:space="preserve"> в размере </w:t>
            </w:r>
            <w:r w:rsidRPr="0024285B">
              <w:rPr>
                <w:rFonts w:ascii="Times New Roman" w:hAnsi="Times New Roman" w:cs="Times New Roman"/>
                <w:sz w:val="24"/>
                <w:szCs w:val="24"/>
              </w:rPr>
              <w:t>10%;</w:t>
            </w:r>
            <w:r w:rsidRPr="0004207E">
              <w:rPr>
                <w:rFonts w:ascii="Times New Roman" w:hAnsi="Times New Roman" w:cs="Times New Roman"/>
                <w:sz w:val="24"/>
                <w:szCs w:val="24"/>
              </w:rPr>
              <w:t>       </w:t>
            </w:r>
          </w:p>
          <w:p w:rsidR="0093397C" w:rsidRPr="0004207E" w:rsidRDefault="0093397C" w:rsidP="00B355DB">
            <w:pPr>
              <w:pStyle w:val="ConsPlusNormal"/>
              <w:rPr>
                <w:rFonts w:ascii="Times New Roman" w:hAnsi="Times New Roman" w:cs="Times New Roman"/>
                <w:color w:val="FF0000"/>
                <w:sz w:val="24"/>
                <w:szCs w:val="24"/>
              </w:rPr>
            </w:pPr>
            <w:r w:rsidRPr="0004207E">
              <w:rPr>
                <w:rFonts w:ascii="Times New Roman" w:hAnsi="Times New Roman" w:cs="Times New Roman"/>
                <w:sz w:val="24"/>
                <w:szCs w:val="24"/>
              </w:rPr>
              <w:t xml:space="preserve"> - доля закупок, в которых выявлены нарушения законодательства о контрактной системе в сфере закупок, к общему объему проверенных закупок </w:t>
            </w:r>
            <w:r w:rsidRPr="0024285B">
              <w:rPr>
                <w:rFonts w:ascii="Times New Roman" w:hAnsi="Times New Roman" w:cs="Times New Roman"/>
                <w:sz w:val="24"/>
                <w:szCs w:val="24"/>
              </w:rPr>
              <w:t>- 15%.</w:t>
            </w:r>
          </w:p>
        </w:tc>
      </w:tr>
    </w:tbl>
    <w:p w:rsidR="0093397C" w:rsidRPr="004911C7" w:rsidRDefault="0093397C" w:rsidP="0093397C">
      <w:pPr>
        <w:pStyle w:val="ConsPlusNormal"/>
        <w:jc w:val="both"/>
        <w:outlineLvl w:val="1"/>
        <w:rPr>
          <w:rFonts w:ascii="Times New Roman" w:hAnsi="Times New Roman" w:cs="Times New Roman"/>
        </w:rPr>
      </w:pPr>
      <w:r w:rsidRPr="004911C7">
        <w:rPr>
          <w:rFonts w:ascii="Times New Roman" w:hAnsi="Times New Roman" w:cs="Times New Roman"/>
        </w:rPr>
        <w:t>* Носит прогнозный характер, подлежит уточнению при формировании местного бюджета на соответствующий год.</w:t>
      </w:r>
    </w:p>
    <w:p w:rsidR="0093397C" w:rsidRDefault="0093397C" w:rsidP="0093397C">
      <w:pPr>
        <w:pStyle w:val="ConsPlusNormal"/>
        <w:ind w:firstLine="709"/>
        <w:jc w:val="both"/>
        <w:outlineLvl w:val="1"/>
        <w:rPr>
          <w:rFonts w:ascii="Times New Roman" w:hAnsi="Times New Roman" w:cs="Times New Roman"/>
          <w:sz w:val="24"/>
          <w:szCs w:val="24"/>
        </w:rPr>
      </w:pPr>
    </w:p>
    <w:p w:rsidR="0093397C" w:rsidRDefault="0093397C" w:rsidP="0093397C">
      <w:pPr>
        <w:pStyle w:val="ConsPlusNormal"/>
        <w:ind w:left="1069"/>
        <w:outlineLvl w:val="1"/>
        <w:rPr>
          <w:rFonts w:ascii="Times New Roman" w:hAnsi="Times New Roman" w:cs="Times New Roman"/>
          <w:b/>
          <w:sz w:val="28"/>
          <w:szCs w:val="28"/>
        </w:rPr>
      </w:pPr>
    </w:p>
    <w:p w:rsidR="0093397C" w:rsidRDefault="0093397C" w:rsidP="0093397C">
      <w:pPr>
        <w:pStyle w:val="ConsPlusNormal"/>
        <w:ind w:left="1069"/>
        <w:outlineLvl w:val="1"/>
        <w:rPr>
          <w:rFonts w:ascii="Times New Roman" w:hAnsi="Times New Roman" w:cs="Times New Roman"/>
          <w:b/>
          <w:sz w:val="28"/>
          <w:szCs w:val="28"/>
        </w:rPr>
      </w:pPr>
    </w:p>
    <w:p w:rsidR="0093397C" w:rsidRDefault="0093397C" w:rsidP="0093397C">
      <w:pPr>
        <w:pStyle w:val="ConsPlusNormal"/>
        <w:ind w:left="1069"/>
        <w:outlineLvl w:val="1"/>
        <w:rPr>
          <w:rFonts w:ascii="Times New Roman" w:hAnsi="Times New Roman" w:cs="Times New Roman"/>
          <w:b/>
          <w:sz w:val="28"/>
          <w:szCs w:val="28"/>
        </w:rPr>
      </w:pPr>
    </w:p>
    <w:p w:rsidR="0093397C" w:rsidRDefault="0093397C" w:rsidP="0093397C">
      <w:pPr>
        <w:pStyle w:val="ConsPlusNormal"/>
        <w:ind w:left="1069"/>
        <w:outlineLvl w:val="1"/>
        <w:rPr>
          <w:rFonts w:ascii="Times New Roman" w:hAnsi="Times New Roman" w:cs="Times New Roman"/>
          <w:b/>
          <w:sz w:val="28"/>
          <w:szCs w:val="28"/>
        </w:rPr>
      </w:pPr>
    </w:p>
    <w:p w:rsidR="0093397C" w:rsidRDefault="0093397C" w:rsidP="0093397C">
      <w:pPr>
        <w:pStyle w:val="ConsPlusNormal"/>
        <w:ind w:left="1069"/>
        <w:outlineLvl w:val="1"/>
        <w:rPr>
          <w:rFonts w:ascii="Times New Roman" w:hAnsi="Times New Roman" w:cs="Times New Roman"/>
          <w:b/>
          <w:sz w:val="28"/>
          <w:szCs w:val="28"/>
        </w:rPr>
      </w:pPr>
    </w:p>
    <w:p w:rsidR="0093397C" w:rsidRPr="0054433C" w:rsidRDefault="0093397C" w:rsidP="0093397C">
      <w:pPr>
        <w:pStyle w:val="ConsPlusNormal"/>
        <w:ind w:left="1069"/>
        <w:outlineLvl w:val="1"/>
        <w:rPr>
          <w:rFonts w:ascii="Times New Roman" w:hAnsi="Times New Roman" w:cs="Times New Roman"/>
          <w:b/>
          <w:sz w:val="26"/>
          <w:szCs w:val="26"/>
        </w:rPr>
      </w:pPr>
      <w:r w:rsidRPr="0054433C">
        <w:rPr>
          <w:rFonts w:ascii="Times New Roman" w:hAnsi="Times New Roman" w:cs="Times New Roman"/>
          <w:b/>
          <w:sz w:val="26"/>
          <w:szCs w:val="26"/>
        </w:rPr>
        <w:t>Раздел 1. Характеристика текущего состояния, основные проблемы,</w:t>
      </w:r>
    </w:p>
    <w:p w:rsidR="0093397C" w:rsidRPr="0054433C" w:rsidRDefault="0093397C" w:rsidP="0093397C">
      <w:pPr>
        <w:pStyle w:val="ConsPlusNormal"/>
        <w:ind w:left="1069"/>
        <w:jc w:val="center"/>
        <w:outlineLvl w:val="1"/>
        <w:rPr>
          <w:rFonts w:ascii="Times New Roman" w:hAnsi="Times New Roman" w:cs="Times New Roman"/>
          <w:b/>
          <w:sz w:val="26"/>
          <w:szCs w:val="26"/>
        </w:rPr>
      </w:pPr>
      <w:r w:rsidRPr="0054433C">
        <w:rPr>
          <w:rFonts w:ascii="Times New Roman" w:hAnsi="Times New Roman" w:cs="Times New Roman"/>
          <w:b/>
          <w:sz w:val="26"/>
          <w:szCs w:val="26"/>
        </w:rPr>
        <w:t>анализ основных показателей</w:t>
      </w:r>
    </w:p>
    <w:p w:rsidR="0093397C" w:rsidRPr="0054433C" w:rsidRDefault="0093397C" w:rsidP="0093397C">
      <w:pPr>
        <w:pStyle w:val="ConsPlusNormal"/>
        <w:ind w:firstLine="709"/>
        <w:jc w:val="both"/>
        <w:outlineLvl w:val="1"/>
        <w:rPr>
          <w:rFonts w:ascii="Times New Roman" w:hAnsi="Times New Roman" w:cs="Times New Roman"/>
          <w:sz w:val="26"/>
          <w:szCs w:val="26"/>
        </w:rPr>
      </w:pP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Необходимость достижения долгосрочных целей социально-экономического развития муниципального района в условиях повышения требований к эффективности деятельности органов местного самоуправления делает еще более актуальной разработку системы мер по модернизации управления общественными финансами.</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Повышение эффективности управления муниципальными финансами невозможно без обеспечения сбалансированности бюджета муниципального образования. Устойчивость и сбалансированность являются основными показателями качества состояния и перспектив развития бюджетной системы.</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Необходимыми условиями устойчивости бюджетной системы являются точность прогнозирования доходов бюджета муниципального района, соответствие расходных обязательств полномочиям и функциям органов местного самоуправления, повышение эффективности бюджетных расходов бюджета муниципального района, использование подходов корпоративного финансового менеджмента к управлению муниципальными финансами.</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Для повышения устойчивости бюджетной системы муниципального образования района проведена результативная работа по развитию доходной базы, переход на среднесрочный период планирования и утверждения бюджета, формированию нормативно-правовой и организационной базы регулирования бюджетных отношений, ведению реестра расходных обязательств, исполнению бюджета по казначейской системе, созданию системы муниципального финансового менеджмента.</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 xml:space="preserve">Усиление акцентов на эффективность и результативность диктует необходимость использования подходов финансового менеджмента к управлению муниципальными финансами. Создание полноценной и эффективной системы муниципального финансового менеджмента способно повысить прозрачность, дисциплину и ответственность главных распорядителей бюджетных средств за последствия принятых ими решений.  Мониторинг – это анализ и оценка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исполнение бюджета, учет и отчетность, контроль и аудит). Таким образом, в первую очередь внедрение мониторинга должно создать стимулы к повышению прозрачности и эффективности использования бюджетных средств.  </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 xml:space="preserve">Программно-целевой метод планирования расходов, обеспечивающий прямую взаимосвязь между распределением бюджетных ресурсов и фактическими или планируемыми результатами их использования, является одним из основных направлений повышения эффективности </w:t>
      </w:r>
      <w:proofErr w:type="spellStart"/>
      <w:r w:rsidRPr="0054433C">
        <w:rPr>
          <w:rFonts w:ascii="Times New Roman" w:hAnsi="Times New Roman" w:cs="Times New Roman"/>
          <w:sz w:val="26"/>
          <w:szCs w:val="26"/>
        </w:rPr>
        <w:t>бюджетирования</w:t>
      </w:r>
      <w:proofErr w:type="spellEnd"/>
      <w:r w:rsidRPr="0054433C">
        <w:rPr>
          <w:rFonts w:ascii="Times New Roman" w:hAnsi="Times New Roman" w:cs="Times New Roman"/>
          <w:sz w:val="26"/>
          <w:szCs w:val="26"/>
        </w:rPr>
        <w:t>.</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Внедрение "программного" бюджета предполагает изменение порядка составления, утверждения и исполнения бюджета, корректировку бюджетной классификации и системы бюджетной отчетности, внедрение новых форм и видов муниципального финансового контроля.</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Необходимо отказаться от практики принятия решений по отдельным объектам, узким направлениям и перейти к системной оценке влияния бюджетных расходов на достижение целей муниципальных программ. Таким образом, муниципальные программы должны стать ключевым механизмом, с помощью которого увязываются стратегическое и бюджетное планирование.</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 xml:space="preserve">В то же время необходимо исходить из того, что сам по себе "программный" бюджет лишь создает необходимые предпосылки для полномасштабного внедрения программно-целевых методов деятельности администрации муниципального района. </w:t>
      </w:r>
      <w:r w:rsidRPr="0054433C">
        <w:rPr>
          <w:rFonts w:ascii="Times New Roman" w:hAnsi="Times New Roman" w:cs="Times New Roman"/>
          <w:sz w:val="26"/>
          <w:szCs w:val="26"/>
        </w:rPr>
        <w:lastRenderedPageBreak/>
        <w:t>Эффективность "программного" бюджета, как одного из инструментов реализации муниципальной политики, будет определяться результатами комплексной работы структурных подразделений администрации муниципального района при реализации муниципальных программ.</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В целях перехода на программно-целевой метод формирования бюджета в муниципальном районе приняты следующие правовые акты:</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 </w:t>
      </w:r>
      <w:hyperlink r:id="rId10" w:history="1">
        <w:r w:rsidRPr="0054433C">
          <w:rPr>
            <w:rStyle w:val="a5"/>
            <w:rFonts w:ascii="Times New Roman" w:hAnsi="Times New Roman" w:cs="Times New Roman"/>
            <w:bCs/>
            <w:color w:val="auto"/>
            <w:sz w:val="26"/>
            <w:szCs w:val="26"/>
            <w:u w:val="none"/>
          </w:rPr>
          <w:t>Постановление</w:t>
        </w:r>
      </w:hyperlink>
      <w:r w:rsidRPr="0054433C">
        <w:rPr>
          <w:rFonts w:ascii="Times New Roman" w:hAnsi="Times New Roman" w:cs="Times New Roman"/>
          <w:sz w:val="26"/>
          <w:szCs w:val="26"/>
        </w:rPr>
        <w:t> администрации муниципального района от 01 апреля  2014 года № 269 «Об утверждении Порядка разработки, реализации и оценки эффективности муниципальных программ муниципального образования «</w:t>
      </w:r>
      <w:proofErr w:type="spellStart"/>
      <w:r w:rsidRPr="0054433C">
        <w:rPr>
          <w:rFonts w:ascii="Times New Roman" w:hAnsi="Times New Roman" w:cs="Times New Roman"/>
          <w:sz w:val="26"/>
          <w:szCs w:val="26"/>
        </w:rPr>
        <w:t>Мухоршибирский</w:t>
      </w:r>
      <w:proofErr w:type="spellEnd"/>
      <w:r w:rsidRPr="0054433C">
        <w:rPr>
          <w:rFonts w:ascii="Times New Roman" w:hAnsi="Times New Roman" w:cs="Times New Roman"/>
          <w:sz w:val="26"/>
          <w:szCs w:val="26"/>
        </w:rPr>
        <w:t xml:space="preserve"> район»; </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 </w:t>
      </w:r>
      <w:hyperlink r:id="rId11" w:history="1">
        <w:r w:rsidRPr="0054433C">
          <w:rPr>
            <w:rStyle w:val="a5"/>
            <w:rFonts w:ascii="Times New Roman" w:hAnsi="Times New Roman" w:cs="Times New Roman"/>
            <w:bCs/>
            <w:color w:val="auto"/>
            <w:sz w:val="26"/>
            <w:szCs w:val="26"/>
            <w:u w:val="none"/>
          </w:rPr>
          <w:t>Постановление</w:t>
        </w:r>
      </w:hyperlink>
      <w:r w:rsidRPr="0054433C">
        <w:rPr>
          <w:rFonts w:ascii="Times New Roman" w:hAnsi="Times New Roman" w:cs="Times New Roman"/>
          <w:sz w:val="26"/>
          <w:szCs w:val="26"/>
        </w:rPr>
        <w:t>  администрации муниципального района  от 29 апреля  2014 года № 333 «Об утверждении Перечня и Плана разработки муниципальных программ  муниципального образования «</w:t>
      </w:r>
      <w:proofErr w:type="spellStart"/>
      <w:r w:rsidRPr="0054433C">
        <w:rPr>
          <w:rFonts w:ascii="Times New Roman" w:hAnsi="Times New Roman" w:cs="Times New Roman"/>
          <w:sz w:val="26"/>
          <w:szCs w:val="26"/>
        </w:rPr>
        <w:t>Мухоршибирский</w:t>
      </w:r>
      <w:proofErr w:type="spellEnd"/>
      <w:r w:rsidRPr="0054433C">
        <w:rPr>
          <w:rFonts w:ascii="Times New Roman" w:hAnsi="Times New Roman" w:cs="Times New Roman"/>
          <w:sz w:val="26"/>
          <w:szCs w:val="26"/>
        </w:rPr>
        <w:t xml:space="preserve"> район».</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В последнее время уделяется большое внимание совершенствованию правовой базы регулирования процессов осуществления муниципальных закупок.</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На сегодняшний день законодательством в сфере закупок важная роль отводится планированию заказов. Поэтому основной задачей заказчиков должна быть  задача по долгосрочному планированию своих закупок, с целью эффективного использования  бюджетных средств. Одной из проблем законодательства о размещении заказов, была проблема формирования начальных (максимальных) цен и требований к качеству. В соответствии с новым законодательством в сфере закупок, законодатель определил механизмы формирования начальных (максимальных) цен, а также ввел такое понятие как нормирование закупок. На местном уровне будет возможность разработать свое положение о нормировании.  Важная роль по совершенствованию закупочной деятельности в муниципальном районе должна отводиться профессионализму кадров. Если в данной отрасли работают квалифицированные специалисты, то результатом этого будут являться качественно осуществляемые закупки, минимизация нарушений, а впоследствии  - эффективность бюджетных расходов.</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Реализация мероприятий по совершенствованию сферы осуществления закупок будет способствовать повышению эффективности использования средств бюджета, направляемых на закупку товаров, работ, услуг для муниципальных нужд.</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Несмотря на проведенную работу по реформированию бюджетной системы в целом, следует отметить, что не все инструменты, влияющие на качественное улучшение управления финансовыми ресурсами бюджета, работают в полную силу. На сегодняшний день остается ряд существенных недостатков таких, как:</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 xml:space="preserve">- отсутствие взаимосвязи бюджетного планирования со </w:t>
      </w:r>
      <w:proofErr w:type="gramStart"/>
      <w:r w:rsidRPr="0054433C">
        <w:rPr>
          <w:rFonts w:ascii="Times New Roman" w:hAnsi="Times New Roman" w:cs="Times New Roman"/>
          <w:sz w:val="26"/>
          <w:szCs w:val="26"/>
        </w:rPr>
        <w:t>стратегическим</w:t>
      </w:r>
      <w:proofErr w:type="gramEnd"/>
      <w:r w:rsidRPr="0054433C">
        <w:rPr>
          <w:rFonts w:ascii="Times New Roman" w:hAnsi="Times New Roman" w:cs="Times New Roman"/>
          <w:sz w:val="26"/>
          <w:szCs w:val="26"/>
        </w:rPr>
        <w:t>;</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 xml:space="preserve">- 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w:t>
      </w:r>
      <w:proofErr w:type="spellStart"/>
      <w:r w:rsidRPr="0054433C">
        <w:rPr>
          <w:rFonts w:ascii="Times New Roman" w:hAnsi="Times New Roman" w:cs="Times New Roman"/>
          <w:sz w:val="26"/>
          <w:szCs w:val="26"/>
        </w:rPr>
        <w:t>районка</w:t>
      </w:r>
      <w:proofErr w:type="spellEnd"/>
      <w:r w:rsidRPr="0054433C">
        <w:rPr>
          <w:rFonts w:ascii="Times New Roman" w:hAnsi="Times New Roman" w:cs="Times New Roman"/>
          <w:sz w:val="26"/>
          <w:szCs w:val="26"/>
        </w:rPr>
        <w:t>;</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 неудовлетворительное качество финансового менеджмента, осуществляемого главными распорядителями средств бюджета муниципального района, которое выражается, в частности, в ежегодном наличии остатков средств на конец года на счетах главных распорядителей (распорядителей) и получателей бюджетных средств бюджета муниципального района.</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 xml:space="preserve">Устранение существующих недостатков возможно в рамках данной подпрограммы путем реализации основных мероприятий, направленных на совершенствование бюджетного процесса. </w:t>
      </w:r>
      <w:proofErr w:type="gramStart"/>
      <w:r w:rsidRPr="0054433C">
        <w:rPr>
          <w:rFonts w:ascii="Times New Roman" w:hAnsi="Times New Roman" w:cs="Times New Roman"/>
          <w:sz w:val="26"/>
          <w:szCs w:val="26"/>
        </w:rPr>
        <w:t>В целом реализация подпрограммы окажет положительное влияние на осуществление бюджетного процесса в муниципальном образовании: будут обеспечены рост бюджетного потенциала, долгосрочная устойчивость и сбалансированность бюджетной системы, что приведет к расширению возможностей бюджета муниципального района для активного развития общественной инфраструктуры и повышения качества жизни населения.</w:t>
      </w:r>
      <w:proofErr w:type="gramEnd"/>
    </w:p>
    <w:p w:rsidR="0093397C" w:rsidRPr="0054433C" w:rsidRDefault="0093397C" w:rsidP="0093397C">
      <w:pPr>
        <w:pStyle w:val="ConsPlusNormal"/>
        <w:ind w:firstLine="709"/>
        <w:jc w:val="both"/>
        <w:outlineLvl w:val="1"/>
        <w:rPr>
          <w:rFonts w:ascii="Times New Roman" w:hAnsi="Times New Roman" w:cs="Times New Roman"/>
          <w:sz w:val="26"/>
          <w:szCs w:val="26"/>
        </w:rPr>
      </w:pPr>
    </w:p>
    <w:p w:rsidR="0093397C" w:rsidRDefault="0093397C" w:rsidP="0093397C">
      <w:pPr>
        <w:pStyle w:val="ConsPlusNormal"/>
        <w:ind w:left="1069"/>
        <w:jc w:val="center"/>
        <w:outlineLvl w:val="1"/>
        <w:rPr>
          <w:rFonts w:ascii="Times New Roman" w:hAnsi="Times New Roman" w:cs="Times New Roman"/>
          <w:b/>
          <w:sz w:val="26"/>
          <w:szCs w:val="26"/>
        </w:rPr>
      </w:pPr>
    </w:p>
    <w:p w:rsidR="0093397C" w:rsidRPr="0054433C" w:rsidRDefault="0093397C" w:rsidP="0093397C">
      <w:pPr>
        <w:pStyle w:val="ConsPlusNormal"/>
        <w:ind w:left="1069"/>
        <w:jc w:val="center"/>
        <w:outlineLvl w:val="1"/>
        <w:rPr>
          <w:rFonts w:ascii="Times New Roman" w:hAnsi="Times New Roman" w:cs="Times New Roman"/>
          <w:b/>
          <w:sz w:val="26"/>
          <w:szCs w:val="26"/>
        </w:rPr>
      </w:pPr>
      <w:r w:rsidRPr="0054433C">
        <w:rPr>
          <w:rFonts w:ascii="Times New Roman" w:hAnsi="Times New Roman" w:cs="Times New Roman"/>
          <w:b/>
          <w:sz w:val="26"/>
          <w:szCs w:val="26"/>
        </w:rPr>
        <w:t>Раздел 2. Основные цели и задачи подпрограммы</w:t>
      </w:r>
    </w:p>
    <w:p w:rsidR="0093397C" w:rsidRPr="0054433C" w:rsidRDefault="0093397C" w:rsidP="0093397C">
      <w:pPr>
        <w:pStyle w:val="ConsPlusNormal"/>
        <w:ind w:firstLine="709"/>
        <w:jc w:val="both"/>
        <w:outlineLvl w:val="1"/>
        <w:rPr>
          <w:rFonts w:ascii="Times New Roman" w:hAnsi="Times New Roman" w:cs="Times New Roman"/>
          <w:sz w:val="26"/>
          <w:szCs w:val="26"/>
        </w:rPr>
      </w:pP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Цель подпрограммы - обеспечение условий для эффективного использования средств районного бюджета. Достижение указанной цели подразумевает организацию исполнения районного бюджета в соответствии с требованиями бюджетного законодательства, повышение эффективности планирования и расходования средств республиканского бюджета, организацию государственного финансового контроля, совершенствование нормативной правовой базы бюджетного процесса.</w:t>
      </w:r>
    </w:p>
    <w:p w:rsidR="0093397C" w:rsidRPr="0054433C" w:rsidRDefault="0093397C" w:rsidP="0093397C">
      <w:pPr>
        <w:pStyle w:val="ConsPlusNormal"/>
        <w:ind w:firstLine="709"/>
        <w:jc w:val="both"/>
        <w:outlineLvl w:val="1"/>
        <w:rPr>
          <w:rFonts w:ascii="Times New Roman" w:hAnsi="Times New Roman" w:cs="Times New Roman"/>
          <w:sz w:val="26"/>
          <w:szCs w:val="26"/>
        </w:rPr>
      </w:pPr>
      <w:r w:rsidRPr="0054433C">
        <w:rPr>
          <w:rFonts w:ascii="Times New Roman" w:hAnsi="Times New Roman" w:cs="Times New Roman"/>
          <w:sz w:val="26"/>
          <w:szCs w:val="26"/>
        </w:rPr>
        <w:t>Достижение указанной цели обеспечивается за счет решения следующих задач подпрограммы:</w:t>
      </w:r>
    </w:p>
    <w:p w:rsidR="0093397C" w:rsidRPr="0054433C" w:rsidRDefault="0093397C" w:rsidP="0093397C">
      <w:pPr>
        <w:pStyle w:val="ConsPlusNormal"/>
        <w:numPr>
          <w:ilvl w:val="0"/>
          <w:numId w:val="23"/>
        </w:numPr>
        <w:jc w:val="both"/>
        <w:outlineLvl w:val="1"/>
        <w:rPr>
          <w:rFonts w:ascii="Times New Roman" w:hAnsi="Times New Roman" w:cs="Times New Roman"/>
          <w:sz w:val="26"/>
          <w:szCs w:val="26"/>
        </w:rPr>
      </w:pPr>
      <w:r w:rsidRPr="0054433C">
        <w:rPr>
          <w:rFonts w:ascii="Times New Roman" w:hAnsi="Times New Roman" w:cs="Times New Roman"/>
          <w:sz w:val="26"/>
          <w:szCs w:val="26"/>
        </w:rPr>
        <w:t>Совершенствование бюджетного процесса;</w:t>
      </w:r>
    </w:p>
    <w:p w:rsidR="0093397C" w:rsidRPr="0054433C" w:rsidRDefault="0093397C" w:rsidP="0093397C">
      <w:pPr>
        <w:pStyle w:val="ConsPlusNormal"/>
        <w:numPr>
          <w:ilvl w:val="0"/>
          <w:numId w:val="23"/>
        </w:numPr>
        <w:jc w:val="both"/>
        <w:outlineLvl w:val="1"/>
        <w:rPr>
          <w:rFonts w:ascii="Times New Roman" w:hAnsi="Times New Roman" w:cs="Times New Roman"/>
          <w:sz w:val="26"/>
          <w:szCs w:val="26"/>
        </w:rPr>
      </w:pPr>
      <w:r w:rsidRPr="0054433C">
        <w:rPr>
          <w:rFonts w:ascii="Times New Roman" w:hAnsi="Times New Roman" w:cs="Times New Roman"/>
          <w:sz w:val="26"/>
          <w:szCs w:val="26"/>
        </w:rPr>
        <w:t>Обеспечение внутреннего муниципального финансового контроля и контроля в сфере закупок;</w:t>
      </w:r>
    </w:p>
    <w:p w:rsidR="0093397C" w:rsidRPr="0054433C" w:rsidRDefault="0093397C" w:rsidP="0093397C">
      <w:pPr>
        <w:pStyle w:val="ConsPlusNormal"/>
        <w:numPr>
          <w:ilvl w:val="0"/>
          <w:numId w:val="23"/>
        </w:numPr>
        <w:jc w:val="both"/>
        <w:outlineLvl w:val="1"/>
        <w:rPr>
          <w:rFonts w:ascii="Times New Roman" w:hAnsi="Times New Roman" w:cs="Times New Roman"/>
          <w:sz w:val="26"/>
          <w:szCs w:val="26"/>
        </w:rPr>
      </w:pPr>
      <w:r w:rsidRPr="0054433C">
        <w:rPr>
          <w:rFonts w:ascii="Times New Roman" w:hAnsi="Times New Roman" w:cs="Times New Roman"/>
          <w:sz w:val="26"/>
          <w:szCs w:val="26"/>
        </w:rPr>
        <w:t>Кадровое обеспечение в сфере повышения эффективности бюджетных расходов.</w:t>
      </w:r>
    </w:p>
    <w:p w:rsidR="0093397C" w:rsidRPr="0054433C" w:rsidRDefault="0093397C" w:rsidP="0093397C">
      <w:pPr>
        <w:pStyle w:val="ConsPlusNormal"/>
        <w:jc w:val="both"/>
        <w:rPr>
          <w:sz w:val="26"/>
          <w:szCs w:val="26"/>
        </w:rPr>
      </w:pPr>
    </w:p>
    <w:p w:rsidR="0093397C" w:rsidRPr="0054433C" w:rsidRDefault="0093397C" w:rsidP="0093397C">
      <w:pPr>
        <w:pStyle w:val="ConsPlusNormal"/>
        <w:jc w:val="center"/>
        <w:rPr>
          <w:rFonts w:ascii="Times New Roman" w:hAnsi="Times New Roman" w:cs="Times New Roman"/>
          <w:b/>
          <w:bCs/>
          <w:sz w:val="26"/>
          <w:szCs w:val="26"/>
        </w:rPr>
      </w:pPr>
      <w:r w:rsidRPr="0054433C">
        <w:rPr>
          <w:rFonts w:ascii="Times New Roman" w:hAnsi="Times New Roman" w:cs="Times New Roman"/>
          <w:b/>
          <w:bCs/>
          <w:sz w:val="26"/>
          <w:szCs w:val="26"/>
        </w:rPr>
        <w:t>Раздел 3. Ожидаемые результаты</w:t>
      </w:r>
      <w:r>
        <w:rPr>
          <w:rFonts w:ascii="Times New Roman" w:hAnsi="Times New Roman" w:cs="Times New Roman"/>
          <w:b/>
          <w:bCs/>
          <w:sz w:val="26"/>
          <w:szCs w:val="26"/>
        </w:rPr>
        <w:t xml:space="preserve"> подпрограммы</w:t>
      </w:r>
    </w:p>
    <w:p w:rsidR="0093397C" w:rsidRPr="0054433C" w:rsidRDefault="0093397C" w:rsidP="0093397C">
      <w:pPr>
        <w:pStyle w:val="ConsPlusNormal"/>
        <w:jc w:val="both"/>
        <w:rPr>
          <w:sz w:val="26"/>
          <w:szCs w:val="26"/>
        </w:rPr>
      </w:pPr>
    </w:p>
    <w:tbl>
      <w:tblPr>
        <w:tblW w:w="10064" w:type="dxa"/>
        <w:tblCellSpacing w:w="5" w:type="nil"/>
        <w:tblInd w:w="75" w:type="dxa"/>
        <w:tblLayout w:type="fixed"/>
        <w:tblCellMar>
          <w:left w:w="75" w:type="dxa"/>
          <w:right w:w="75" w:type="dxa"/>
        </w:tblCellMar>
        <w:tblLook w:val="0000"/>
      </w:tblPr>
      <w:tblGrid>
        <w:gridCol w:w="426"/>
        <w:gridCol w:w="1417"/>
        <w:gridCol w:w="1843"/>
        <w:gridCol w:w="1701"/>
        <w:gridCol w:w="1134"/>
        <w:gridCol w:w="2126"/>
        <w:gridCol w:w="1417"/>
      </w:tblGrid>
      <w:tr w:rsidR="0093397C" w:rsidRPr="0004207E" w:rsidTr="00B355DB">
        <w:trPr>
          <w:tblCellSpacing w:w="5" w:type="nil"/>
        </w:trPr>
        <w:tc>
          <w:tcPr>
            <w:tcW w:w="426"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ind w:left="-75" w:right="-75"/>
              <w:jc w:val="center"/>
              <w:rPr>
                <w:rFonts w:ascii="Times New Roman" w:hAnsi="Times New Roman" w:cs="Times New Roman"/>
                <w:sz w:val="22"/>
                <w:szCs w:val="22"/>
              </w:rPr>
            </w:pPr>
            <w:r w:rsidRPr="0004207E">
              <w:rPr>
                <w:rFonts w:ascii="Times New Roman" w:hAnsi="Times New Roman" w:cs="Times New Roman"/>
                <w:sz w:val="22"/>
                <w:szCs w:val="22"/>
              </w:rPr>
              <w:t xml:space="preserve">N </w:t>
            </w:r>
            <w:proofErr w:type="spellStart"/>
            <w:proofErr w:type="gramStart"/>
            <w:r w:rsidRPr="0004207E">
              <w:rPr>
                <w:rFonts w:ascii="Times New Roman" w:hAnsi="Times New Roman" w:cs="Times New Roman"/>
                <w:sz w:val="22"/>
                <w:szCs w:val="22"/>
              </w:rPr>
              <w:t>п</w:t>
            </w:r>
            <w:proofErr w:type="spellEnd"/>
            <w:proofErr w:type="gramEnd"/>
            <w:r w:rsidRPr="0004207E">
              <w:rPr>
                <w:rFonts w:ascii="Times New Roman" w:hAnsi="Times New Roman" w:cs="Times New Roman"/>
                <w:sz w:val="22"/>
                <w:szCs w:val="22"/>
              </w:rPr>
              <w:t>/</w:t>
            </w:r>
            <w:proofErr w:type="spellStart"/>
            <w:r w:rsidRPr="0004207E">
              <w:rPr>
                <w:rFonts w:ascii="Times New Roman" w:hAnsi="Times New Roman" w:cs="Times New Roman"/>
                <w:sz w:val="22"/>
                <w:szCs w:val="22"/>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Задачи</w:t>
            </w:r>
          </w:p>
        </w:tc>
        <w:tc>
          <w:tcPr>
            <w:tcW w:w="1843"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 xml:space="preserve">Решаемые проблемы </w:t>
            </w:r>
            <w:hyperlink w:anchor="Par387" w:history="1">
              <w:r w:rsidRPr="0004207E">
                <w:rPr>
                  <w:rFonts w:ascii="Times New Roman" w:hAnsi="Times New Roman" w:cs="Times New Roman"/>
                  <w:sz w:val="22"/>
                  <w:szCs w:val="22"/>
                </w:rPr>
                <w:t>&lt;*&gt;</w:t>
              </w:r>
            </w:hyperlink>
          </w:p>
        </w:tc>
        <w:tc>
          <w:tcPr>
            <w:tcW w:w="170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Количественный показатель достижения задачи</w:t>
            </w:r>
          </w:p>
        </w:tc>
        <w:tc>
          <w:tcPr>
            <w:tcW w:w="1134"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Сроки реализации мероприятий (год, квартал)</w:t>
            </w:r>
          </w:p>
        </w:tc>
        <w:tc>
          <w:tcPr>
            <w:tcW w:w="2126"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Ожидаемый социально-экономический эффект (индикатор программы СЭР)</w:t>
            </w:r>
          </w:p>
        </w:tc>
        <w:tc>
          <w:tcPr>
            <w:tcW w:w="141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ind w:left="-46" w:right="-105"/>
              <w:jc w:val="center"/>
              <w:rPr>
                <w:rFonts w:ascii="Times New Roman" w:hAnsi="Times New Roman" w:cs="Times New Roman"/>
                <w:sz w:val="22"/>
                <w:szCs w:val="22"/>
              </w:rPr>
            </w:pPr>
            <w:r w:rsidRPr="0004207E">
              <w:rPr>
                <w:rFonts w:ascii="Times New Roman" w:hAnsi="Times New Roman" w:cs="Times New Roman"/>
                <w:sz w:val="22"/>
                <w:szCs w:val="22"/>
              </w:rPr>
              <w:t>Ответственный исполнитель (соисполнители)</w:t>
            </w:r>
          </w:p>
        </w:tc>
      </w:tr>
      <w:tr w:rsidR="0093397C" w:rsidRPr="0004207E" w:rsidTr="00B355DB">
        <w:trPr>
          <w:tblCellSpacing w:w="5" w:type="nil"/>
        </w:trPr>
        <w:tc>
          <w:tcPr>
            <w:tcW w:w="10064" w:type="dxa"/>
            <w:gridSpan w:val="7"/>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Цель подпрограммы: обеспечение условий для эффективного использования средств районного бюджета</w:t>
            </w:r>
          </w:p>
        </w:tc>
      </w:tr>
      <w:tr w:rsidR="0093397C" w:rsidRPr="0004207E" w:rsidTr="00B355DB">
        <w:trPr>
          <w:tblCellSpacing w:w="5" w:type="nil"/>
        </w:trPr>
        <w:tc>
          <w:tcPr>
            <w:tcW w:w="426" w:type="dxa"/>
            <w:tcBorders>
              <w:top w:val="single" w:sz="4" w:space="0" w:color="auto"/>
              <w:left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1</w:t>
            </w:r>
          </w:p>
        </w:tc>
        <w:tc>
          <w:tcPr>
            <w:tcW w:w="1417" w:type="dxa"/>
            <w:tcBorders>
              <w:top w:val="single" w:sz="4" w:space="0" w:color="auto"/>
              <w:left w:val="single" w:sz="4" w:space="0" w:color="auto"/>
              <w:right w:val="single" w:sz="4" w:space="0" w:color="auto"/>
            </w:tcBorders>
          </w:tcPr>
          <w:p w:rsidR="0093397C" w:rsidRPr="0004207E" w:rsidRDefault="0093397C" w:rsidP="00B355DB">
            <w:pPr>
              <w:pStyle w:val="ConsPlusNormal"/>
              <w:rPr>
                <w:rFonts w:ascii="Times New Roman" w:eastAsiaTheme="minorHAnsi" w:hAnsi="Times New Roman" w:cs="Times New Roman"/>
                <w:sz w:val="22"/>
                <w:szCs w:val="22"/>
                <w:lang w:eastAsia="en-US"/>
              </w:rPr>
            </w:pPr>
            <w:r w:rsidRPr="0004207E">
              <w:rPr>
                <w:rFonts w:ascii="Times New Roman" w:hAnsi="Times New Roman" w:cs="Times New Roman"/>
                <w:sz w:val="22"/>
                <w:szCs w:val="22"/>
              </w:rPr>
              <w:t>Совершенствование бюджетного процесса</w:t>
            </w:r>
          </w:p>
        </w:tc>
        <w:tc>
          <w:tcPr>
            <w:tcW w:w="1843"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ind w:right="-75"/>
              <w:rPr>
                <w:rFonts w:ascii="Times New Roman" w:hAnsi="Times New Roman" w:cs="Times New Roman"/>
              </w:rPr>
            </w:pPr>
            <w:r w:rsidRPr="0004207E">
              <w:rPr>
                <w:rFonts w:ascii="Times New Roman" w:hAnsi="Times New Roman" w:cs="Times New Roman"/>
              </w:rPr>
              <w:t xml:space="preserve">Формирование и исполнение </w:t>
            </w:r>
            <w:proofErr w:type="spellStart"/>
            <w:proofErr w:type="gramStart"/>
            <w:r w:rsidRPr="0004207E">
              <w:rPr>
                <w:rFonts w:ascii="Times New Roman" w:hAnsi="Times New Roman" w:cs="Times New Roman"/>
              </w:rPr>
              <w:t>бюд-жета</w:t>
            </w:r>
            <w:proofErr w:type="spellEnd"/>
            <w:proofErr w:type="gramEnd"/>
            <w:r w:rsidRPr="0004207E">
              <w:rPr>
                <w:rFonts w:ascii="Times New Roman" w:hAnsi="Times New Roman" w:cs="Times New Roman"/>
              </w:rPr>
              <w:t xml:space="preserve"> </w:t>
            </w:r>
            <w:proofErr w:type="spellStart"/>
            <w:r w:rsidRPr="0004207E">
              <w:rPr>
                <w:rFonts w:ascii="Times New Roman" w:hAnsi="Times New Roman" w:cs="Times New Roman"/>
              </w:rPr>
              <w:t>муници-пального</w:t>
            </w:r>
            <w:proofErr w:type="spellEnd"/>
            <w:r w:rsidRPr="0004207E">
              <w:rPr>
                <w:rFonts w:ascii="Times New Roman" w:hAnsi="Times New Roman" w:cs="Times New Roman"/>
              </w:rPr>
              <w:t xml:space="preserve"> </w:t>
            </w:r>
            <w:r>
              <w:rPr>
                <w:rFonts w:ascii="Times New Roman" w:hAnsi="Times New Roman" w:cs="Times New Roman"/>
              </w:rPr>
              <w:t>района</w:t>
            </w:r>
            <w:r w:rsidRPr="0004207E">
              <w:rPr>
                <w:rFonts w:ascii="Times New Roman" w:hAnsi="Times New Roman" w:cs="Times New Roman"/>
              </w:rPr>
              <w:t xml:space="preserve"> на основе муниципальных программ </w:t>
            </w:r>
          </w:p>
        </w:tc>
        <w:tc>
          <w:tcPr>
            <w:tcW w:w="170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rPr>
                <w:rFonts w:ascii="Times New Roman" w:hAnsi="Times New Roman" w:cs="Times New Roman"/>
              </w:rPr>
            </w:pPr>
            <w:r w:rsidRPr="0004207E">
              <w:rPr>
                <w:rFonts w:ascii="Times New Roman" w:hAnsi="Times New Roman" w:cs="Times New Roman"/>
              </w:rPr>
              <w:t>Объем расходов бюджета муниципального образования, формируемых в рамках программ, тыс</w:t>
            </w:r>
            <w:proofErr w:type="gramStart"/>
            <w:r w:rsidRPr="0004207E">
              <w:rPr>
                <w:rFonts w:ascii="Times New Roman" w:hAnsi="Times New Roman" w:cs="Times New Roman"/>
              </w:rPr>
              <w:t>.р</w:t>
            </w:r>
            <w:proofErr w:type="gramEnd"/>
            <w:r w:rsidRPr="0004207E">
              <w:rPr>
                <w:rFonts w:ascii="Times New Roman" w:hAnsi="Times New Roman" w:cs="Times New Roman"/>
              </w:rPr>
              <w:t>уб.</w:t>
            </w:r>
          </w:p>
        </w:tc>
        <w:tc>
          <w:tcPr>
            <w:tcW w:w="1134"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rPr>
                <w:rFonts w:ascii="Times New Roman" w:hAnsi="Times New Roman" w:cs="Times New Roman"/>
              </w:rPr>
            </w:pPr>
            <w:r w:rsidRPr="0004207E">
              <w:rPr>
                <w:rFonts w:ascii="Times New Roman" w:hAnsi="Times New Roman" w:cs="Times New Roman"/>
              </w:rPr>
              <w:t xml:space="preserve">2025-2030 годы </w:t>
            </w:r>
          </w:p>
        </w:tc>
        <w:tc>
          <w:tcPr>
            <w:tcW w:w="2126"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ind w:right="-104"/>
              <w:rPr>
                <w:rFonts w:ascii="Times New Roman" w:hAnsi="Times New Roman" w:cs="Times New Roman"/>
              </w:rPr>
            </w:pPr>
            <w:r w:rsidRPr="0004207E">
              <w:rPr>
                <w:rFonts w:ascii="Times New Roman" w:hAnsi="Times New Roman" w:cs="Times New Roman"/>
              </w:rPr>
              <w:t xml:space="preserve">Удельный вес программных расходов бюджета муниципального </w:t>
            </w:r>
            <w:r>
              <w:rPr>
                <w:rFonts w:ascii="Times New Roman" w:hAnsi="Times New Roman" w:cs="Times New Roman"/>
              </w:rPr>
              <w:t>района</w:t>
            </w:r>
            <w:r w:rsidRPr="0004207E">
              <w:rPr>
                <w:rFonts w:ascii="Times New Roman" w:hAnsi="Times New Roman" w:cs="Times New Roman"/>
              </w:rPr>
              <w:t> в общем объеме расходов  составит не менее 90%</w:t>
            </w:r>
          </w:p>
        </w:tc>
        <w:tc>
          <w:tcPr>
            <w:tcW w:w="141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Финансовое управление</w:t>
            </w:r>
          </w:p>
        </w:tc>
      </w:tr>
      <w:tr w:rsidR="0093397C" w:rsidRPr="0004207E" w:rsidTr="00B355DB">
        <w:trPr>
          <w:tblCellSpacing w:w="5" w:type="nil"/>
        </w:trPr>
        <w:tc>
          <w:tcPr>
            <w:tcW w:w="426" w:type="dxa"/>
            <w:tcBorders>
              <w:left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p>
        </w:tc>
        <w:tc>
          <w:tcPr>
            <w:tcW w:w="1417" w:type="dxa"/>
            <w:tcBorders>
              <w:left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3397C" w:rsidRPr="0004207E" w:rsidRDefault="0093397C" w:rsidP="00B355DB">
            <w:pPr>
              <w:spacing w:after="0" w:line="240" w:lineRule="auto"/>
              <w:rPr>
                <w:rFonts w:ascii="Times New Roman" w:hAnsi="Times New Roman" w:cs="Times New Roman"/>
              </w:rPr>
            </w:pPr>
            <w:r w:rsidRPr="0004207E">
              <w:rPr>
                <w:rFonts w:ascii="Times New Roman" w:hAnsi="Times New Roman" w:cs="Times New Roman"/>
              </w:rPr>
              <w:t>Просроченная кредиторская задолженность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3397C" w:rsidRPr="0004207E" w:rsidRDefault="0093397C" w:rsidP="00B355DB">
            <w:pPr>
              <w:spacing w:after="0" w:line="240" w:lineRule="auto"/>
              <w:ind w:right="-75"/>
              <w:rPr>
                <w:rFonts w:ascii="Times New Roman" w:hAnsi="Times New Roman" w:cs="Times New Roman"/>
              </w:rPr>
            </w:pPr>
            <w:r w:rsidRPr="0004207E">
              <w:rPr>
                <w:rFonts w:ascii="Times New Roman" w:hAnsi="Times New Roman" w:cs="Times New Roman"/>
              </w:rPr>
              <w:t xml:space="preserve">Объем </w:t>
            </w:r>
            <w:proofErr w:type="spellStart"/>
            <w:proofErr w:type="gramStart"/>
            <w:r w:rsidRPr="0004207E">
              <w:rPr>
                <w:rFonts w:ascii="Times New Roman" w:hAnsi="Times New Roman" w:cs="Times New Roman"/>
              </w:rPr>
              <w:t>просрочен-ной</w:t>
            </w:r>
            <w:proofErr w:type="spellEnd"/>
            <w:proofErr w:type="gramEnd"/>
            <w:r w:rsidRPr="0004207E">
              <w:rPr>
                <w:rFonts w:ascii="Times New Roman" w:hAnsi="Times New Roman" w:cs="Times New Roman"/>
              </w:rPr>
              <w:t xml:space="preserve"> кредиторской задолженности муниципальных учреждений, тыс. руб.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397C" w:rsidRPr="0004207E" w:rsidRDefault="0093397C" w:rsidP="00B355DB">
            <w:pPr>
              <w:spacing w:after="0" w:line="240" w:lineRule="auto"/>
              <w:rPr>
                <w:rFonts w:ascii="Times New Roman" w:hAnsi="Times New Roman" w:cs="Times New Roman"/>
              </w:rPr>
            </w:pPr>
            <w:r w:rsidRPr="0004207E">
              <w:rPr>
                <w:rFonts w:ascii="Times New Roman" w:hAnsi="Times New Roman" w:cs="Times New Roman"/>
              </w:rPr>
              <w:t xml:space="preserve">2025-2030 годы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3397C" w:rsidRPr="0004207E" w:rsidRDefault="0093397C" w:rsidP="00B355DB">
            <w:pPr>
              <w:spacing w:after="0" w:line="240" w:lineRule="auto"/>
              <w:rPr>
                <w:rFonts w:ascii="Times New Roman" w:hAnsi="Times New Roman" w:cs="Times New Roman"/>
              </w:rPr>
            </w:pPr>
            <w:r w:rsidRPr="0004207E">
              <w:rPr>
                <w:rFonts w:ascii="Times New Roman" w:hAnsi="Times New Roman" w:cs="Times New Roman"/>
              </w:rPr>
              <w:t>Отсутствие просроченной кредиторской задолженности муниципальных учреждений</w:t>
            </w:r>
          </w:p>
        </w:tc>
        <w:tc>
          <w:tcPr>
            <w:tcW w:w="141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Финансовое управление</w:t>
            </w:r>
          </w:p>
        </w:tc>
      </w:tr>
      <w:tr w:rsidR="0093397C" w:rsidRPr="0004207E" w:rsidTr="00B355DB">
        <w:trPr>
          <w:tblCellSpacing w:w="5" w:type="nil"/>
        </w:trPr>
        <w:tc>
          <w:tcPr>
            <w:tcW w:w="426" w:type="dxa"/>
            <w:vMerge w:val="restart"/>
            <w:tcBorders>
              <w:top w:val="single" w:sz="4" w:space="0" w:color="auto"/>
              <w:left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2</w:t>
            </w:r>
          </w:p>
        </w:tc>
        <w:tc>
          <w:tcPr>
            <w:tcW w:w="1417" w:type="dxa"/>
            <w:vMerge w:val="restart"/>
            <w:tcBorders>
              <w:top w:val="single" w:sz="4" w:space="0" w:color="auto"/>
              <w:left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Обеспечение внутреннего муниципального финансового контроля и контроля в сфере закупок</w:t>
            </w:r>
          </w:p>
        </w:tc>
        <w:tc>
          <w:tcPr>
            <w:tcW w:w="1843"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rPr>
                <w:rFonts w:ascii="Times New Roman" w:hAnsi="Times New Roman" w:cs="Times New Roman"/>
              </w:rPr>
            </w:pPr>
            <w:r w:rsidRPr="0004207E">
              <w:rPr>
                <w:rFonts w:ascii="Times New Roman" w:hAnsi="Times New Roman" w:cs="Times New Roman"/>
              </w:rPr>
              <w:t>Усиление муниципального финансового контроля</w:t>
            </w:r>
          </w:p>
        </w:tc>
        <w:tc>
          <w:tcPr>
            <w:tcW w:w="170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rPr>
                <w:rFonts w:ascii="Times New Roman" w:hAnsi="Times New Roman" w:cs="Times New Roman"/>
                <w:highlight w:val="yellow"/>
              </w:rPr>
            </w:pPr>
            <w:r w:rsidRPr="0004207E">
              <w:rPr>
                <w:rFonts w:ascii="Times New Roman" w:hAnsi="Times New Roman" w:cs="Times New Roman"/>
              </w:rPr>
              <w:t>Объем расходов районного бюджета, охваченных проверками, ревизиями при осуществлении внутреннего муниципального финансового контроля, тыс</w:t>
            </w:r>
            <w:proofErr w:type="gramStart"/>
            <w:r w:rsidRPr="0004207E">
              <w:rPr>
                <w:rFonts w:ascii="Times New Roman" w:hAnsi="Times New Roman" w:cs="Times New Roman"/>
              </w:rPr>
              <w:t>.р</w:t>
            </w:r>
            <w:proofErr w:type="gramEnd"/>
            <w:r w:rsidRPr="0004207E">
              <w:rPr>
                <w:rFonts w:ascii="Times New Roman" w:hAnsi="Times New Roman" w:cs="Times New Roman"/>
              </w:rPr>
              <w:t>уб.</w:t>
            </w:r>
          </w:p>
        </w:tc>
        <w:tc>
          <w:tcPr>
            <w:tcW w:w="1134"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rPr>
                <w:rFonts w:ascii="Times New Roman" w:hAnsi="Times New Roman" w:cs="Times New Roman"/>
              </w:rPr>
            </w:pPr>
            <w:r w:rsidRPr="0004207E">
              <w:rPr>
                <w:rFonts w:ascii="Times New Roman" w:hAnsi="Times New Roman" w:cs="Times New Roman"/>
              </w:rPr>
              <w:t xml:space="preserve">2025-2030 годы </w:t>
            </w:r>
          </w:p>
        </w:tc>
        <w:tc>
          <w:tcPr>
            <w:tcW w:w="2126"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rPr>
                <w:rFonts w:ascii="Times New Roman" w:hAnsi="Times New Roman" w:cs="Times New Roman"/>
                <w:highlight w:val="yellow"/>
              </w:rPr>
            </w:pPr>
            <w:r w:rsidRPr="0004207E">
              <w:rPr>
                <w:rFonts w:ascii="Times New Roman" w:hAnsi="Times New Roman" w:cs="Times New Roman"/>
              </w:rPr>
              <w:t xml:space="preserve">Увеличение доли расходов районного бюджета, охваченных проверками, ревизиями при осуществлении внутреннего государственного финансового контроля, в общей сумме расходов районного бюджета до </w:t>
            </w:r>
            <w:r w:rsidRPr="005715CE">
              <w:rPr>
                <w:rFonts w:ascii="Times New Roman"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Финансовое управление</w:t>
            </w:r>
          </w:p>
        </w:tc>
      </w:tr>
      <w:tr w:rsidR="0093397C" w:rsidRPr="0004207E" w:rsidTr="00B355DB">
        <w:trPr>
          <w:tblCellSpacing w:w="5" w:type="nil"/>
        </w:trPr>
        <w:tc>
          <w:tcPr>
            <w:tcW w:w="426" w:type="dxa"/>
            <w:vMerge/>
            <w:tcBorders>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p>
        </w:tc>
        <w:tc>
          <w:tcPr>
            <w:tcW w:w="1417" w:type="dxa"/>
            <w:vMerge/>
            <w:tcBorders>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rPr>
                <w:rFonts w:ascii="Times New Roman" w:hAnsi="Times New Roman" w:cs="Times New Roman"/>
              </w:rPr>
            </w:pPr>
            <w:r w:rsidRPr="0004207E">
              <w:rPr>
                <w:rFonts w:ascii="Times New Roman" w:hAnsi="Times New Roman" w:cs="Times New Roman"/>
              </w:rPr>
              <w:t xml:space="preserve">Усиление контроля в сфере </w:t>
            </w:r>
            <w:r w:rsidRPr="0004207E">
              <w:rPr>
                <w:rFonts w:ascii="Times New Roman" w:hAnsi="Times New Roman" w:cs="Times New Roman"/>
              </w:rPr>
              <w:lastRenderedPageBreak/>
              <w:t>закупок</w:t>
            </w:r>
          </w:p>
        </w:tc>
        <w:tc>
          <w:tcPr>
            <w:tcW w:w="170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rPr>
                <w:rFonts w:ascii="Times New Roman" w:hAnsi="Times New Roman" w:cs="Times New Roman"/>
              </w:rPr>
            </w:pPr>
            <w:r w:rsidRPr="0004207E">
              <w:rPr>
                <w:rFonts w:ascii="Times New Roman" w:hAnsi="Times New Roman" w:cs="Times New Roman"/>
              </w:rPr>
              <w:lastRenderedPageBreak/>
              <w:t xml:space="preserve">Объем проверенных </w:t>
            </w:r>
            <w:r w:rsidRPr="0004207E">
              <w:rPr>
                <w:rFonts w:ascii="Times New Roman" w:hAnsi="Times New Roman" w:cs="Times New Roman"/>
              </w:rPr>
              <w:lastRenderedPageBreak/>
              <w:t>закупок, тыс</w:t>
            </w:r>
            <w:proofErr w:type="gramStart"/>
            <w:r w:rsidRPr="0004207E">
              <w:rPr>
                <w:rFonts w:ascii="Times New Roman" w:hAnsi="Times New Roman" w:cs="Times New Roman"/>
              </w:rPr>
              <w:t>.р</w:t>
            </w:r>
            <w:proofErr w:type="gramEnd"/>
            <w:r w:rsidRPr="0004207E">
              <w:rPr>
                <w:rFonts w:ascii="Times New Roman" w:hAnsi="Times New Roman" w:cs="Times New Roman"/>
              </w:rPr>
              <w:t>уб.</w:t>
            </w:r>
          </w:p>
        </w:tc>
        <w:tc>
          <w:tcPr>
            <w:tcW w:w="1134"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rPr>
                <w:rFonts w:ascii="Times New Roman" w:hAnsi="Times New Roman" w:cs="Times New Roman"/>
              </w:rPr>
            </w:pPr>
            <w:r w:rsidRPr="0004207E">
              <w:rPr>
                <w:rFonts w:ascii="Times New Roman" w:hAnsi="Times New Roman" w:cs="Times New Roman"/>
              </w:rPr>
              <w:lastRenderedPageBreak/>
              <w:t xml:space="preserve">2025-2030 годы </w:t>
            </w:r>
          </w:p>
        </w:tc>
        <w:tc>
          <w:tcPr>
            <w:tcW w:w="2126"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rPr>
                <w:rFonts w:ascii="Times New Roman" w:hAnsi="Times New Roman" w:cs="Times New Roman"/>
                <w:highlight w:val="yellow"/>
              </w:rPr>
            </w:pPr>
            <w:r w:rsidRPr="0004207E">
              <w:rPr>
                <w:rFonts w:ascii="Times New Roman" w:hAnsi="Times New Roman" w:cs="Times New Roman"/>
              </w:rPr>
              <w:t xml:space="preserve">Снижение доли закупок, в которых </w:t>
            </w:r>
            <w:r w:rsidRPr="0004207E">
              <w:rPr>
                <w:rFonts w:ascii="Times New Roman" w:hAnsi="Times New Roman" w:cs="Times New Roman"/>
              </w:rPr>
              <w:lastRenderedPageBreak/>
              <w:t xml:space="preserve">выявлены нарушения законодательства о контрактной системе в сфере закупок, к общему объему проверенных закупок до </w:t>
            </w:r>
            <w:r w:rsidRPr="005715CE">
              <w:rPr>
                <w:rFonts w:ascii="Times New Roman" w:hAnsi="Times New Roman" w:cs="Times New Roman"/>
              </w:rPr>
              <w:t>15%</w:t>
            </w:r>
          </w:p>
        </w:tc>
        <w:tc>
          <w:tcPr>
            <w:tcW w:w="141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lastRenderedPageBreak/>
              <w:t>Финансовое управление</w:t>
            </w:r>
          </w:p>
        </w:tc>
      </w:tr>
      <w:tr w:rsidR="0093397C" w:rsidRPr="0004207E" w:rsidTr="00B355DB">
        <w:trPr>
          <w:tblCellSpacing w:w="5" w:type="nil"/>
        </w:trPr>
        <w:tc>
          <w:tcPr>
            <w:tcW w:w="426"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lastRenderedPageBreak/>
              <w:t>3</w:t>
            </w:r>
          </w:p>
        </w:tc>
        <w:tc>
          <w:tcPr>
            <w:tcW w:w="141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Кадровое обеспечение в сфере повышения эффективности бюджетных расходов</w:t>
            </w:r>
          </w:p>
        </w:tc>
        <w:tc>
          <w:tcPr>
            <w:tcW w:w="1843"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Обеспечение дополнительного профессионального  образования муниципальных служащих  муниципального район</w:t>
            </w:r>
            <w:r>
              <w:rPr>
                <w:rFonts w:ascii="Times New Roman" w:hAnsi="Times New Roman" w:cs="Times New Roman"/>
                <w:sz w:val="22"/>
                <w:szCs w:val="22"/>
              </w:rPr>
              <w:t>а</w:t>
            </w:r>
            <w:r w:rsidRPr="0004207E">
              <w:rPr>
                <w:rFonts w:ascii="Times New Roman" w:hAnsi="Times New Roman" w:cs="Times New Roman"/>
                <w:sz w:val="22"/>
                <w:szCs w:val="22"/>
              </w:rPr>
              <w:t xml:space="preserve"> в сфере повышения эффективности бюджетных расходов</w:t>
            </w:r>
          </w:p>
        </w:tc>
        <w:tc>
          <w:tcPr>
            <w:tcW w:w="170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Количество муниципальных служащих, работников муниципальных учреждений, прошедших повышение квалификации в сфере повышения эффективности бюджетных расходов, чел.</w:t>
            </w:r>
          </w:p>
        </w:tc>
        <w:tc>
          <w:tcPr>
            <w:tcW w:w="1134"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rPr>
                <w:rFonts w:ascii="Times New Roman" w:hAnsi="Times New Roman" w:cs="Times New Roman"/>
              </w:rPr>
            </w:pPr>
            <w:r w:rsidRPr="0004207E">
              <w:rPr>
                <w:rFonts w:ascii="Times New Roman" w:hAnsi="Times New Roman" w:cs="Times New Roman"/>
              </w:rPr>
              <w:t xml:space="preserve">2025-2030 годы </w:t>
            </w:r>
          </w:p>
        </w:tc>
        <w:tc>
          <w:tcPr>
            <w:tcW w:w="2126"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Увеличение доли муниципальных служащих, работников муниципальных учреждений, прошедших повышение квалификации в сфере повышения эффективности бюджетных расходов до 5%</w:t>
            </w:r>
          </w:p>
        </w:tc>
        <w:tc>
          <w:tcPr>
            <w:tcW w:w="141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Финансовое управление</w:t>
            </w:r>
          </w:p>
        </w:tc>
      </w:tr>
    </w:tbl>
    <w:p w:rsidR="0093397C" w:rsidRDefault="0093397C" w:rsidP="0093397C">
      <w:pPr>
        <w:pStyle w:val="ConsPlusNormal"/>
        <w:jc w:val="both"/>
      </w:pPr>
    </w:p>
    <w:p w:rsidR="0093397C" w:rsidRDefault="0093397C" w:rsidP="0093397C">
      <w:pPr>
        <w:pStyle w:val="ConsPlusNormal"/>
        <w:jc w:val="both"/>
      </w:pPr>
    </w:p>
    <w:p w:rsidR="0093397C" w:rsidRDefault="0093397C" w:rsidP="0093397C">
      <w:pPr>
        <w:pStyle w:val="ConsPlusNormal"/>
        <w:jc w:val="both"/>
      </w:pPr>
    </w:p>
    <w:p w:rsidR="0093397C" w:rsidRDefault="0093397C" w:rsidP="0093397C">
      <w:pPr>
        <w:pStyle w:val="ConsPlusNormal"/>
        <w:jc w:val="both"/>
      </w:pPr>
    </w:p>
    <w:p w:rsidR="0093397C" w:rsidRDefault="0093397C" w:rsidP="0093397C">
      <w:pPr>
        <w:pStyle w:val="ConsPlusNormal"/>
        <w:jc w:val="both"/>
        <w:sectPr w:rsidR="0093397C" w:rsidSect="002356F5">
          <w:pgSz w:w="11906" w:h="16838"/>
          <w:pgMar w:top="567" w:right="849" w:bottom="567" w:left="1134" w:header="720" w:footer="720" w:gutter="0"/>
          <w:cols w:space="720"/>
          <w:noEndnote/>
        </w:sectPr>
      </w:pPr>
    </w:p>
    <w:p w:rsidR="0093397C" w:rsidRPr="00C740AC" w:rsidRDefault="0093397C" w:rsidP="0093397C">
      <w:pPr>
        <w:pStyle w:val="ConsPlusNormal"/>
        <w:jc w:val="center"/>
        <w:rPr>
          <w:rFonts w:ascii="Times New Roman" w:hAnsi="Times New Roman" w:cs="Times New Roman"/>
          <w:b/>
          <w:bCs/>
          <w:sz w:val="24"/>
          <w:szCs w:val="24"/>
        </w:rPr>
      </w:pPr>
    </w:p>
    <w:p w:rsidR="0093397C" w:rsidRPr="00200A1B" w:rsidRDefault="0093397C" w:rsidP="0093397C">
      <w:pPr>
        <w:pStyle w:val="ConsPlusNormal"/>
        <w:jc w:val="center"/>
        <w:rPr>
          <w:rFonts w:ascii="Times New Roman" w:hAnsi="Times New Roman" w:cs="Times New Roman"/>
          <w:b/>
          <w:bCs/>
          <w:sz w:val="26"/>
          <w:szCs w:val="26"/>
        </w:rPr>
      </w:pPr>
      <w:r w:rsidRPr="00200A1B">
        <w:rPr>
          <w:rFonts w:ascii="Times New Roman" w:hAnsi="Times New Roman" w:cs="Times New Roman"/>
          <w:b/>
          <w:bCs/>
          <w:sz w:val="26"/>
          <w:szCs w:val="26"/>
        </w:rPr>
        <w:t>Раздел 4. Целевые индикаторы выполнения подпрограммы</w:t>
      </w:r>
    </w:p>
    <w:p w:rsidR="0093397C" w:rsidRPr="00200A1B" w:rsidRDefault="0093397C" w:rsidP="0093397C">
      <w:pPr>
        <w:pStyle w:val="ConsPlusNormal"/>
        <w:jc w:val="both"/>
        <w:rPr>
          <w:rFonts w:ascii="Times New Roman" w:hAnsi="Times New Roman" w:cs="Times New Roman"/>
          <w:sz w:val="26"/>
          <w:szCs w:val="26"/>
        </w:rPr>
      </w:pPr>
    </w:p>
    <w:tbl>
      <w:tblPr>
        <w:tblW w:w="14317" w:type="dxa"/>
        <w:tblCellSpacing w:w="5" w:type="nil"/>
        <w:tblInd w:w="75" w:type="dxa"/>
        <w:tblLayout w:type="fixed"/>
        <w:tblCellMar>
          <w:left w:w="75" w:type="dxa"/>
          <w:right w:w="75" w:type="dxa"/>
        </w:tblCellMar>
        <w:tblLook w:val="0000"/>
      </w:tblPr>
      <w:tblGrid>
        <w:gridCol w:w="709"/>
        <w:gridCol w:w="5387"/>
        <w:gridCol w:w="567"/>
        <w:gridCol w:w="567"/>
        <w:gridCol w:w="850"/>
        <w:gridCol w:w="851"/>
        <w:gridCol w:w="850"/>
        <w:gridCol w:w="851"/>
        <w:gridCol w:w="708"/>
        <w:gridCol w:w="709"/>
        <w:gridCol w:w="709"/>
        <w:gridCol w:w="709"/>
        <w:gridCol w:w="850"/>
      </w:tblGrid>
      <w:tr w:rsidR="0093397C" w:rsidRPr="0004207E" w:rsidTr="00B355DB">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 xml:space="preserve">N </w:t>
            </w:r>
            <w:proofErr w:type="spellStart"/>
            <w:proofErr w:type="gramStart"/>
            <w:r w:rsidRPr="0004207E">
              <w:rPr>
                <w:rFonts w:ascii="Times New Roman" w:hAnsi="Times New Roman" w:cs="Times New Roman"/>
                <w:sz w:val="22"/>
                <w:szCs w:val="22"/>
              </w:rPr>
              <w:t>п</w:t>
            </w:r>
            <w:proofErr w:type="spellEnd"/>
            <w:proofErr w:type="gramEnd"/>
            <w:r w:rsidRPr="0004207E">
              <w:rPr>
                <w:rFonts w:ascii="Times New Roman" w:hAnsi="Times New Roman" w:cs="Times New Roman"/>
                <w:sz w:val="22"/>
                <w:szCs w:val="22"/>
              </w:rPr>
              <w:t>/</w:t>
            </w:r>
            <w:proofErr w:type="spellStart"/>
            <w:r w:rsidRPr="0004207E">
              <w:rPr>
                <w:rFonts w:ascii="Times New Roman" w:hAnsi="Times New Roman" w:cs="Times New Roman"/>
                <w:sz w:val="22"/>
                <w:szCs w:val="22"/>
              </w:rPr>
              <w:t>п</w:t>
            </w:r>
            <w:proofErr w:type="spellEnd"/>
          </w:p>
        </w:tc>
        <w:tc>
          <w:tcPr>
            <w:tcW w:w="5387" w:type="dxa"/>
            <w:vMerge w:val="restart"/>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 xml:space="preserve">Ед. </w:t>
            </w:r>
            <w:proofErr w:type="spellStart"/>
            <w:r w:rsidRPr="0004207E">
              <w:rPr>
                <w:rFonts w:ascii="Times New Roman" w:hAnsi="Times New Roman" w:cs="Times New Roman"/>
                <w:sz w:val="22"/>
                <w:szCs w:val="22"/>
              </w:rPr>
              <w:t>изм</w:t>
            </w:r>
            <w:proofErr w:type="spellEnd"/>
            <w:r w:rsidRPr="0004207E">
              <w:rPr>
                <w:rFonts w:ascii="Times New Roman" w:hAnsi="Times New Roman" w:cs="Times New Roman"/>
                <w:sz w:val="22"/>
                <w:szCs w:val="22"/>
              </w:rPr>
              <w:t>.</w:t>
            </w:r>
          </w:p>
        </w:tc>
        <w:tc>
          <w:tcPr>
            <w:tcW w:w="567" w:type="dxa"/>
            <w:vMerge w:val="restart"/>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 xml:space="preserve">Формула расчета </w:t>
            </w:r>
          </w:p>
        </w:tc>
        <w:tc>
          <w:tcPr>
            <w:tcW w:w="850" w:type="dxa"/>
            <w:vMerge w:val="restart"/>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 xml:space="preserve">Необходимое направление изменений (&gt;, &lt;, 0) </w:t>
            </w:r>
            <w:hyperlink w:anchor="Par530" w:history="1">
              <w:r w:rsidRPr="0004207E">
                <w:rPr>
                  <w:rFonts w:ascii="Times New Roman" w:hAnsi="Times New Roman" w:cs="Times New Roman"/>
                  <w:sz w:val="22"/>
                  <w:szCs w:val="22"/>
                </w:rPr>
                <w:t>&lt;*&gt;</w:t>
              </w:r>
            </w:hyperlink>
          </w:p>
        </w:tc>
        <w:tc>
          <w:tcPr>
            <w:tcW w:w="1701" w:type="dxa"/>
            <w:gridSpan w:val="2"/>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Базовые значения</w:t>
            </w:r>
          </w:p>
        </w:tc>
        <w:tc>
          <w:tcPr>
            <w:tcW w:w="4536" w:type="dxa"/>
            <w:gridSpan w:val="6"/>
            <w:tcBorders>
              <w:top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Плановые значения</w:t>
            </w:r>
          </w:p>
        </w:tc>
      </w:tr>
      <w:tr w:rsidR="0093397C" w:rsidRPr="0004207E" w:rsidTr="00B355DB">
        <w:trPr>
          <w:tblCellSpacing w:w="5" w:type="nil"/>
        </w:trPr>
        <w:tc>
          <w:tcPr>
            <w:tcW w:w="709" w:type="dxa"/>
            <w:vMerge/>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both"/>
              <w:rPr>
                <w:rFonts w:ascii="Times New Roman" w:hAnsi="Times New Roman" w:cs="Times New Roman"/>
                <w:sz w:val="22"/>
                <w:szCs w:val="22"/>
              </w:rPr>
            </w:pPr>
          </w:p>
        </w:tc>
        <w:tc>
          <w:tcPr>
            <w:tcW w:w="5387" w:type="dxa"/>
            <w:vMerge/>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both"/>
              <w:rPr>
                <w:rFonts w:ascii="Times New Roman" w:hAnsi="Times New Roman" w:cs="Times New Roman"/>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both"/>
              <w:rPr>
                <w:rFonts w:ascii="Times New Roman" w:hAnsi="Times New Roman" w:cs="Times New Roman"/>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both"/>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both"/>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2023 г.</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2024 г.</w:t>
            </w:r>
          </w:p>
        </w:tc>
        <w:tc>
          <w:tcPr>
            <w:tcW w:w="85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2025</w:t>
            </w:r>
          </w:p>
        </w:tc>
        <w:tc>
          <w:tcPr>
            <w:tcW w:w="70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2027</w:t>
            </w:r>
          </w:p>
          <w:p w:rsidR="0093397C" w:rsidRPr="0004207E" w:rsidRDefault="0093397C" w:rsidP="00B355DB">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2028</w:t>
            </w: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2029</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2030</w:t>
            </w:r>
          </w:p>
        </w:tc>
      </w:tr>
      <w:tr w:rsidR="0093397C" w:rsidRPr="0004207E" w:rsidTr="00B355DB">
        <w:trPr>
          <w:trHeight w:val="70"/>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1</w:t>
            </w:r>
          </w:p>
        </w:tc>
        <w:tc>
          <w:tcPr>
            <w:tcW w:w="538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13</w:t>
            </w:r>
          </w:p>
        </w:tc>
      </w:tr>
      <w:tr w:rsidR="0093397C" w:rsidRPr="0004207E" w:rsidTr="00B355DB">
        <w:trPr>
          <w:trHeight w:val="70"/>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3609A3" w:rsidRDefault="0093397C" w:rsidP="00B355DB">
            <w:pPr>
              <w:pStyle w:val="ConsPlusNormal"/>
              <w:rPr>
                <w:rFonts w:ascii="Times New Roman" w:hAnsi="Times New Roman" w:cs="Times New Roman"/>
                <w:sz w:val="22"/>
                <w:szCs w:val="22"/>
              </w:rPr>
            </w:pPr>
            <w:r>
              <w:rPr>
                <w:rFonts w:ascii="Times New Roman" w:hAnsi="Times New Roman" w:cs="Times New Roman"/>
                <w:sz w:val="22"/>
                <w:szCs w:val="22"/>
              </w:rPr>
              <w:t>Цель:</w:t>
            </w:r>
          </w:p>
        </w:tc>
        <w:tc>
          <w:tcPr>
            <w:tcW w:w="13608" w:type="dxa"/>
            <w:gridSpan w:val="12"/>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4"/>
                <w:szCs w:val="24"/>
              </w:rPr>
              <w:t>Обеспечение условий для эффективного использования средств районного бюджета</w:t>
            </w:r>
          </w:p>
        </w:tc>
      </w:tr>
      <w:tr w:rsidR="0093397C" w:rsidRPr="0004207E" w:rsidTr="00B355DB">
        <w:trPr>
          <w:trHeight w:val="70"/>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rPr>
                <w:rFonts w:ascii="Times New Roman" w:hAnsi="Times New Roman" w:cs="Times New Roman"/>
                <w:sz w:val="22"/>
                <w:szCs w:val="22"/>
              </w:rPr>
            </w:pPr>
          </w:p>
        </w:tc>
        <w:tc>
          <w:tcPr>
            <w:tcW w:w="13608" w:type="dxa"/>
            <w:gridSpan w:val="12"/>
            <w:tcBorders>
              <w:top w:val="single" w:sz="4" w:space="0" w:color="auto"/>
              <w:left w:val="single" w:sz="4" w:space="0" w:color="auto"/>
              <w:bottom w:val="single" w:sz="4" w:space="0" w:color="auto"/>
              <w:right w:val="single" w:sz="4" w:space="0" w:color="auto"/>
            </w:tcBorders>
          </w:tcPr>
          <w:p w:rsidR="0093397C" w:rsidRPr="0004207E" w:rsidRDefault="0093397C" w:rsidP="00B355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Задача 1</w:t>
            </w:r>
            <w:r w:rsidRPr="0004207E">
              <w:rPr>
                <w:rFonts w:ascii="Times New Roman" w:hAnsi="Times New Roman" w:cs="Times New Roman"/>
                <w:sz w:val="24"/>
                <w:szCs w:val="24"/>
              </w:rPr>
              <w:t xml:space="preserve"> Совершенствование бюджетного процесса;</w:t>
            </w:r>
          </w:p>
        </w:tc>
      </w:tr>
      <w:tr w:rsidR="0093397C" w:rsidRPr="0004207E" w:rsidTr="00B355DB">
        <w:trPr>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1</w:t>
            </w:r>
            <w:r>
              <w:rPr>
                <w:rFonts w:ascii="Times New Roman" w:hAnsi="Times New Roman" w:cs="Times New Roman"/>
                <w:sz w:val="22"/>
                <w:szCs w:val="22"/>
              </w:rPr>
              <w:t>.1</w:t>
            </w:r>
          </w:p>
        </w:tc>
        <w:tc>
          <w:tcPr>
            <w:tcW w:w="538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Категория качества управления муниципальными финансами  муниципального район</w:t>
            </w:r>
            <w:r>
              <w:rPr>
                <w:rFonts w:ascii="Times New Roman" w:hAnsi="Times New Roman" w:cs="Times New Roman"/>
                <w:sz w:val="22"/>
                <w:szCs w:val="22"/>
              </w:rPr>
              <w:t>а</w:t>
            </w:r>
            <w:r w:rsidRPr="0004207E">
              <w:rPr>
                <w:rFonts w:ascii="Times New Roman" w:hAnsi="Times New Roman" w:cs="Times New Roman"/>
                <w:sz w:val="22"/>
                <w:szCs w:val="22"/>
              </w:rPr>
              <w:t xml:space="preserve"> по оценке Министерства финансов  Республики Бурятия (за последний отчетный период, по  которому проведена оценка)</w:t>
            </w:r>
          </w:p>
        </w:tc>
        <w:tc>
          <w:tcPr>
            <w:tcW w:w="56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группа</w:t>
            </w:r>
          </w:p>
        </w:tc>
        <w:tc>
          <w:tcPr>
            <w:tcW w:w="56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lang w:val="en-US"/>
              </w:rPr>
            </w:pPr>
            <w:r w:rsidRPr="0004207E">
              <w:rPr>
                <w:rFonts w:ascii="Times New Roman" w:hAnsi="Times New Roman" w:cs="Times New Roman"/>
                <w:sz w:val="22"/>
                <w:szCs w:val="22"/>
                <w:lang w:val="en-US"/>
              </w:rPr>
              <w:t>&lt;</w:t>
            </w:r>
          </w:p>
        </w:tc>
        <w:tc>
          <w:tcPr>
            <w:tcW w:w="85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lang w:val="en-US"/>
              </w:rPr>
            </w:pPr>
            <w:r w:rsidRPr="0004207E">
              <w:rPr>
                <w:rFonts w:ascii="Times New Roman" w:hAnsi="Times New Roman" w:cs="Times New Roman"/>
                <w:sz w:val="22"/>
                <w:szCs w:val="22"/>
                <w:lang w:val="en-US"/>
              </w:rPr>
              <w:t>2</w:t>
            </w:r>
          </w:p>
        </w:tc>
        <w:tc>
          <w:tcPr>
            <w:tcW w:w="70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lang w:val="en-US"/>
              </w:rPr>
            </w:pPr>
            <w:r w:rsidRPr="0004207E">
              <w:rPr>
                <w:rFonts w:ascii="Times New Roman" w:hAnsi="Times New Roman" w:cs="Times New Roman"/>
                <w:sz w:val="22"/>
                <w:szCs w:val="22"/>
                <w:lang w:val="en-US"/>
              </w:rPr>
              <w:t>2</w:t>
            </w: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lang w:val="en-US"/>
              </w:rPr>
            </w:pPr>
            <w:r w:rsidRPr="0004207E">
              <w:rPr>
                <w:rFonts w:ascii="Times New Roman" w:hAnsi="Times New Roman" w:cs="Times New Roman"/>
                <w:sz w:val="22"/>
                <w:szCs w:val="22"/>
                <w:lang w:val="en-US"/>
              </w:rPr>
              <w:t>2</w:t>
            </w: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lang w:val="en-US"/>
              </w:rPr>
            </w:pPr>
            <w:r w:rsidRPr="0004207E">
              <w:rPr>
                <w:rFonts w:ascii="Times New Roman" w:hAnsi="Times New Roman" w:cs="Times New Roman"/>
                <w:sz w:val="22"/>
                <w:szCs w:val="22"/>
                <w:lang w:val="en-US"/>
              </w:rPr>
              <w:t>2</w:t>
            </w: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lang w:val="en-US"/>
              </w:rPr>
            </w:pPr>
            <w:r w:rsidRPr="0004207E">
              <w:rPr>
                <w:rFonts w:ascii="Times New Roman" w:hAnsi="Times New Roman" w:cs="Times New Roman"/>
                <w:sz w:val="22"/>
                <w:szCs w:val="22"/>
                <w:lang w:val="en-US"/>
              </w:rPr>
              <w:t>2</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lang w:val="en-US"/>
              </w:rPr>
            </w:pPr>
            <w:r w:rsidRPr="0004207E">
              <w:rPr>
                <w:rFonts w:ascii="Times New Roman" w:hAnsi="Times New Roman" w:cs="Times New Roman"/>
                <w:sz w:val="22"/>
                <w:szCs w:val="22"/>
                <w:lang w:val="en-US"/>
              </w:rPr>
              <w:t>2</w:t>
            </w:r>
          </w:p>
        </w:tc>
      </w:tr>
      <w:tr w:rsidR="0093397C" w:rsidRPr="0004207E" w:rsidTr="00B355DB">
        <w:trPr>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Pr>
                <w:rFonts w:ascii="Times New Roman" w:hAnsi="Times New Roman" w:cs="Times New Roman"/>
                <w:sz w:val="22"/>
                <w:szCs w:val="22"/>
              </w:rPr>
              <w:t>1.2</w:t>
            </w:r>
          </w:p>
        </w:tc>
        <w:tc>
          <w:tcPr>
            <w:tcW w:w="538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 xml:space="preserve">Удельный вес программных расходов бюджета муниципального </w:t>
            </w:r>
            <w:r>
              <w:rPr>
                <w:rFonts w:ascii="Times New Roman" w:hAnsi="Times New Roman" w:cs="Times New Roman"/>
                <w:sz w:val="22"/>
                <w:szCs w:val="22"/>
              </w:rPr>
              <w:t>района</w:t>
            </w:r>
            <w:r w:rsidRPr="0004207E">
              <w:rPr>
                <w:rFonts w:ascii="Times New Roman" w:hAnsi="Times New Roman" w:cs="Times New Roman"/>
                <w:sz w:val="22"/>
                <w:szCs w:val="22"/>
              </w:rPr>
              <w:t xml:space="preserve"> в общем объеме расходов бюджета муниципального </w:t>
            </w:r>
            <w:r>
              <w:rPr>
                <w:rFonts w:ascii="Times New Roman" w:hAnsi="Times New Roman" w:cs="Times New Roman"/>
                <w:sz w:val="22"/>
                <w:szCs w:val="22"/>
              </w:rPr>
              <w:t>района</w:t>
            </w:r>
          </w:p>
        </w:tc>
        <w:tc>
          <w:tcPr>
            <w:tcW w:w="56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&gt;</w:t>
            </w:r>
          </w:p>
        </w:tc>
        <w:tc>
          <w:tcPr>
            <w:tcW w:w="85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94,2</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97,6</w:t>
            </w:r>
          </w:p>
          <w:p w:rsidR="0093397C" w:rsidRPr="0004207E" w:rsidRDefault="0093397C" w:rsidP="00B355DB">
            <w:pPr>
              <w:pStyle w:val="ConsPlusNormal"/>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97,1</w:t>
            </w:r>
          </w:p>
        </w:tc>
        <w:tc>
          <w:tcPr>
            <w:tcW w:w="70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96,9</w:t>
            </w: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96,9</w:t>
            </w:r>
          </w:p>
          <w:p w:rsidR="0093397C" w:rsidRPr="0004207E" w:rsidRDefault="0093397C" w:rsidP="00B355DB">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96,9</w:t>
            </w:r>
          </w:p>
          <w:p w:rsidR="0093397C" w:rsidRPr="0004207E" w:rsidRDefault="0093397C" w:rsidP="00B355DB">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96,9</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96,9</w:t>
            </w:r>
          </w:p>
          <w:p w:rsidR="0093397C" w:rsidRPr="0004207E" w:rsidRDefault="0093397C" w:rsidP="00B355DB">
            <w:pPr>
              <w:pStyle w:val="ConsPlusNormal"/>
              <w:jc w:val="center"/>
              <w:rPr>
                <w:rFonts w:ascii="Times New Roman" w:hAnsi="Times New Roman" w:cs="Times New Roman"/>
                <w:sz w:val="22"/>
                <w:szCs w:val="22"/>
              </w:rPr>
            </w:pPr>
          </w:p>
        </w:tc>
      </w:tr>
      <w:tr w:rsidR="0093397C" w:rsidRPr="0004207E" w:rsidTr="00B355DB">
        <w:trPr>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Pr>
                <w:rFonts w:ascii="Times New Roman" w:hAnsi="Times New Roman" w:cs="Times New Roman"/>
                <w:sz w:val="22"/>
                <w:szCs w:val="22"/>
              </w:rPr>
              <w:t>1.3</w:t>
            </w:r>
          </w:p>
          <w:p w:rsidR="0093397C" w:rsidRPr="0004207E" w:rsidRDefault="0093397C" w:rsidP="00B355DB">
            <w:pPr>
              <w:pStyle w:val="ConsPlusNormal"/>
              <w:rPr>
                <w:rFonts w:ascii="Times New Roman" w:hAnsi="Times New Roman" w:cs="Times New Roman"/>
                <w:sz w:val="22"/>
                <w:szCs w:val="22"/>
              </w:rPr>
            </w:pPr>
          </w:p>
        </w:tc>
        <w:tc>
          <w:tcPr>
            <w:tcW w:w="538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rPr>
                <w:rFonts w:ascii="Times New Roman" w:hAnsi="Times New Roman" w:cs="Times New Roman"/>
                <w:sz w:val="22"/>
                <w:szCs w:val="22"/>
              </w:rPr>
            </w:pPr>
            <w:r w:rsidRPr="0004207E">
              <w:rPr>
                <w:rFonts w:ascii="Times New Roman" w:hAnsi="Times New Roman" w:cs="Times New Roman"/>
                <w:sz w:val="22"/>
                <w:szCs w:val="22"/>
              </w:rPr>
              <w:t>Объем просроченной кредиторской задолженности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ind w:left="-75" w:right="-75"/>
              <w:jc w:val="center"/>
              <w:rPr>
                <w:rFonts w:ascii="Times New Roman" w:hAnsi="Times New Roman" w:cs="Times New Roman"/>
                <w:sz w:val="22"/>
                <w:szCs w:val="22"/>
              </w:rPr>
            </w:pPr>
            <w:r w:rsidRPr="0004207E">
              <w:rPr>
                <w:rFonts w:ascii="Times New Roman" w:hAnsi="Times New Roman" w:cs="Times New Roman"/>
                <w:sz w:val="22"/>
                <w:szCs w:val="22"/>
              </w:rPr>
              <w:t>тыс. руб.</w:t>
            </w:r>
          </w:p>
        </w:tc>
        <w:tc>
          <w:tcPr>
            <w:tcW w:w="567"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lang w:val="en-US"/>
              </w:rPr>
            </w:pPr>
            <w:r w:rsidRPr="0004207E">
              <w:rPr>
                <w:rFonts w:ascii="Times New Roman" w:hAnsi="Times New Roman" w:cs="Times New Roman"/>
                <w:sz w:val="22"/>
                <w:szCs w:val="22"/>
                <w:lang w:val="en-US"/>
              </w:rPr>
              <w:t>&lt;</w:t>
            </w:r>
          </w:p>
        </w:tc>
        <w:tc>
          <w:tcPr>
            <w:tcW w:w="85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pStyle w:val="ConsPlusNormal"/>
              <w:jc w:val="center"/>
              <w:rPr>
                <w:rFonts w:ascii="Times New Roman" w:hAnsi="Times New Roman" w:cs="Times New Roman"/>
                <w:sz w:val="22"/>
                <w:szCs w:val="22"/>
              </w:rPr>
            </w:pPr>
            <w:r w:rsidRPr="0004207E">
              <w:rPr>
                <w:rFonts w:ascii="Times New Roman" w:hAnsi="Times New Roman" w:cs="Times New Roman"/>
                <w:sz w:val="22"/>
                <w:szCs w:val="22"/>
              </w:rPr>
              <w:t>0</w:t>
            </w:r>
          </w:p>
        </w:tc>
      </w:tr>
    </w:tbl>
    <w:p w:rsidR="0093397C" w:rsidRPr="00C740AC" w:rsidRDefault="0093397C" w:rsidP="0093397C">
      <w:pPr>
        <w:pStyle w:val="ConsPlusNormal"/>
        <w:jc w:val="both"/>
        <w:rPr>
          <w:rFonts w:ascii="Times New Roman" w:hAnsi="Times New Roman" w:cs="Times New Roman"/>
        </w:rPr>
      </w:pPr>
    </w:p>
    <w:p w:rsidR="0093397C" w:rsidRPr="00C740AC" w:rsidRDefault="0093397C" w:rsidP="0093397C">
      <w:pPr>
        <w:pStyle w:val="ConsPlusNormal"/>
        <w:ind w:firstLine="540"/>
        <w:jc w:val="both"/>
        <w:rPr>
          <w:rFonts w:ascii="Times New Roman" w:hAnsi="Times New Roman" w:cs="Times New Roman"/>
        </w:rPr>
      </w:pPr>
      <w:r w:rsidRPr="00C740AC">
        <w:rPr>
          <w:rFonts w:ascii="Times New Roman" w:hAnsi="Times New Roman" w:cs="Times New Roman"/>
        </w:rPr>
        <w:t xml:space="preserve">&lt;*&gt; &gt; - увеличение значения показателя </w:t>
      </w:r>
    </w:p>
    <w:p w:rsidR="0093397C" w:rsidRPr="00C740AC" w:rsidRDefault="0093397C" w:rsidP="0093397C">
      <w:pPr>
        <w:pStyle w:val="ConsPlusNormal"/>
        <w:ind w:firstLine="540"/>
        <w:jc w:val="both"/>
        <w:rPr>
          <w:rFonts w:ascii="Times New Roman" w:hAnsi="Times New Roman" w:cs="Times New Roman"/>
        </w:rPr>
      </w:pPr>
      <w:r w:rsidRPr="00C740AC">
        <w:rPr>
          <w:rFonts w:ascii="Times New Roman" w:hAnsi="Times New Roman" w:cs="Times New Roman"/>
        </w:rPr>
        <w:t xml:space="preserve">&lt; - уменьшение значения показателя </w:t>
      </w:r>
    </w:p>
    <w:p w:rsidR="0093397C" w:rsidRPr="00C740AC" w:rsidRDefault="0093397C" w:rsidP="0093397C">
      <w:pPr>
        <w:pStyle w:val="ConsPlusNormal"/>
        <w:ind w:firstLine="540"/>
        <w:jc w:val="both"/>
        <w:rPr>
          <w:rFonts w:ascii="Times New Roman" w:hAnsi="Times New Roman" w:cs="Times New Roman"/>
        </w:rPr>
      </w:pPr>
      <w:r w:rsidRPr="00C740AC">
        <w:rPr>
          <w:rFonts w:ascii="Times New Roman" w:hAnsi="Times New Roman" w:cs="Times New Roman"/>
        </w:rPr>
        <w:t>0 - без изменений</w:t>
      </w:r>
    </w:p>
    <w:p w:rsidR="0093397C" w:rsidRDefault="0093397C" w:rsidP="0093397C">
      <w:pPr>
        <w:pStyle w:val="ConsPlusNormal"/>
        <w:jc w:val="center"/>
        <w:rPr>
          <w:rFonts w:ascii="Times New Roman" w:hAnsi="Times New Roman" w:cs="Times New Roman"/>
          <w:b/>
          <w:bCs/>
          <w:sz w:val="24"/>
          <w:szCs w:val="24"/>
        </w:rPr>
      </w:pPr>
    </w:p>
    <w:p w:rsidR="0093397C" w:rsidRDefault="0093397C" w:rsidP="0093397C">
      <w:pPr>
        <w:pStyle w:val="ConsPlusNormal"/>
        <w:jc w:val="center"/>
        <w:rPr>
          <w:rFonts w:ascii="Times New Roman" w:hAnsi="Times New Roman" w:cs="Times New Roman"/>
          <w:b/>
          <w:bCs/>
          <w:sz w:val="24"/>
          <w:szCs w:val="24"/>
        </w:rPr>
      </w:pPr>
    </w:p>
    <w:p w:rsidR="0093397C" w:rsidRPr="00200A1B" w:rsidRDefault="0093397C" w:rsidP="0093397C">
      <w:pPr>
        <w:widowControl w:val="0"/>
        <w:autoSpaceDE w:val="0"/>
        <w:autoSpaceDN w:val="0"/>
        <w:adjustRightInd w:val="0"/>
        <w:spacing w:after="0" w:line="240" w:lineRule="auto"/>
        <w:jc w:val="center"/>
        <w:rPr>
          <w:rFonts w:ascii="Times New Roman" w:hAnsi="Times New Roman" w:cs="Times New Roman"/>
          <w:color w:val="000000"/>
          <w:sz w:val="26"/>
          <w:szCs w:val="26"/>
        </w:rPr>
      </w:pPr>
      <w:r w:rsidRPr="00200A1B">
        <w:rPr>
          <w:rFonts w:ascii="Times New Roman" w:hAnsi="Times New Roman" w:cs="Times New Roman"/>
          <w:b/>
          <w:bCs/>
          <w:color w:val="000000"/>
          <w:sz w:val="26"/>
          <w:szCs w:val="26"/>
        </w:rPr>
        <w:t>Раздел 5. Срок реализации программы</w:t>
      </w:r>
    </w:p>
    <w:p w:rsidR="0093397C" w:rsidRPr="00200A1B" w:rsidRDefault="0093397C" w:rsidP="0093397C">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93397C" w:rsidRPr="00200A1B" w:rsidRDefault="0093397C" w:rsidP="0093397C">
      <w:pPr>
        <w:widowControl w:val="0"/>
        <w:autoSpaceDE w:val="0"/>
        <w:autoSpaceDN w:val="0"/>
        <w:adjustRightInd w:val="0"/>
        <w:spacing w:after="0" w:line="240" w:lineRule="auto"/>
        <w:ind w:firstLine="270"/>
        <w:jc w:val="both"/>
        <w:rPr>
          <w:rFonts w:ascii="Arial" w:hAnsi="Arial" w:cs="Arial"/>
          <w:color w:val="000000"/>
          <w:sz w:val="26"/>
          <w:szCs w:val="26"/>
        </w:rPr>
      </w:pPr>
      <w:r w:rsidRPr="00200A1B">
        <w:rPr>
          <w:rFonts w:ascii="Times New Roman" w:hAnsi="Times New Roman" w:cs="Times New Roman"/>
          <w:color w:val="000000"/>
          <w:sz w:val="26"/>
          <w:szCs w:val="26"/>
        </w:rPr>
        <w:t>Срок реализации программы 2025-2027 годы и на период до 2030 года</w:t>
      </w:r>
      <w:r w:rsidRPr="00200A1B">
        <w:rPr>
          <w:rFonts w:ascii="Arial" w:hAnsi="Arial" w:cs="Arial"/>
          <w:color w:val="000000"/>
          <w:sz w:val="26"/>
          <w:szCs w:val="26"/>
        </w:rPr>
        <w:t>.</w:t>
      </w:r>
    </w:p>
    <w:p w:rsidR="0093397C" w:rsidRPr="00200A1B" w:rsidRDefault="0093397C" w:rsidP="0093397C">
      <w:pPr>
        <w:widowControl w:val="0"/>
        <w:autoSpaceDE w:val="0"/>
        <w:autoSpaceDN w:val="0"/>
        <w:adjustRightInd w:val="0"/>
        <w:spacing w:after="0" w:line="240" w:lineRule="auto"/>
        <w:ind w:firstLine="270"/>
        <w:jc w:val="both"/>
        <w:rPr>
          <w:rFonts w:ascii="Arial" w:hAnsi="Arial" w:cs="Arial"/>
          <w:color w:val="000000"/>
          <w:sz w:val="26"/>
          <w:szCs w:val="26"/>
        </w:rPr>
      </w:pPr>
    </w:p>
    <w:p w:rsidR="0093397C" w:rsidRPr="0004207E" w:rsidRDefault="0093397C" w:rsidP="0093397C">
      <w:pPr>
        <w:pStyle w:val="ConsPlusNormal"/>
        <w:jc w:val="center"/>
        <w:rPr>
          <w:rFonts w:ascii="Times New Roman" w:hAnsi="Times New Roman" w:cs="Times New Roman"/>
          <w:b/>
          <w:bCs/>
          <w:sz w:val="28"/>
          <w:szCs w:val="28"/>
        </w:rPr>
      </w:pPr>
    </w:p>
    <w:p w:rsidR="0093397C" w:rsidRDefault="0093397C" w:rsidP="0093397C">
      <w:pPr>
        <w:pStyle w:val="ConsPlusNormal"/>
        <w:jc w:val="center"/>
        <w:rPr>
          <w:rFonts w:ascii="Times New Roman" w:hAnsi="Times New Roman" w:cs="Times New Roman"/>
          <w:b/>
          <w:bCs/>
          <w:sz w:val="24"/>
          <w:szCs w:val="24"/>
        </w:rPr>
      </w:pPr>
    </w:p>
    <w:p w:rsidR="0093397C" w:rsidRPr="00200A1B" w:rsidRDefault="0093397C" w:rsidP="0093397C">
      <w:pPr>
        <w:pStyle w:val="ConsPlusNormal"/>
        <w:jc w:val="center"/>
        <w:rPr>
          <w:rFonts w:ascii="Times New Roman" w:hAnsi="Times New Roman" w:cs="Times New Roman"/>
          <w:b/>
          <w:bCs/>
          <w:sz w:val="26"/>
          <w:szCs w:val="26"/>
        </w:rPr>
      </w:pPr>
      <w:r w:rsidRPr="00200A1B">
        <w:rPr>
          <w:rFonts w:ascii="Times New Roman" w:hAnsi="Times New Roman" w:cs="Times New Roman"/>
          <w:b/>
          <w:bCs/>
          <w:sz w:val="26"/>
          <w:szCs w:val="26"/>
        </w:rPr>
        <w:lastRenderedPageBreak/>
        <w:t>Раздел 6. План мероприятий подпрограммы</w:t>
      </w:r>
    </w:p>
    <w:p w:rsidR="0093397C" w:rsidRPr="009B7EDA" w:rsidRDefault="0093397C" w:rsidP="0093397C">
      <w:pPr>
        <w:pStyle w:val="ConsPlusNormal"/>
        <w:jc w:val="center"/>
        <w:rPr>
          <w:rFonts w:ascii="Times New Roman" w:hAnsi="Times New Roman" w:cs="Times New Roman"/>
          <w:sz w:val="24"/>
          <w:szCs w:val="24"/>
        </w:rPr>
      </w:pPr>
    </w:p>
    <w:tbl>
      <w:tblPr>
        <w:tblW w:w="14033" w:type="dxa"/>
        <w:tblCellSpacing w:w="5" w:type="nil"/>
        <w:tblInd w:w="75" w:type="dxa"/>
        <w:tblLayout w:type="fixed"/>
        <w:tblCellMar>
          <w:left w:w="75" w:type="dxa"/>
          <w:right w:w="75" w:type="dxa"/>
        </w:tblCellMar>
        <w:tblLook w:val="0000"/>
      </w:tblPr>
      <w:tblGrid>
        <w:gridCol w:w="426"/>
        <w:gridCol w:w="4536"/>
        <w:gridCol w:w="992"/>
        <w:gridCol w:w="1417"/>
        <w:gridCol w:w="851"/>
        <w:gridCol w:w="709"/>
        <w:gridCol w:w="708"/>
        <w:gridCol w:w="709"/>
        <w:gridCol w:w="708"/>
        <w:gridCol w:w="709"/>
        <w:gridCol w:w="709"/>
        <w:gridCol w:w="708"/>
        <w:gridCol w:w="851"/>
      </w:tblGrid>
      <w:tr w:rsidR="0093397C" w:rsidRPr="00C740AC" w:rsidTr="00B355DB">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 xml:space="preserve">N </w:t>
            </w:r>
            <w:proofErr w:type="spellStart"/>
            <w:proofErr w:type="gramStart"/>
            <w:r w:rsidRPr="00C740AC">
              <w:rPr>
                <w:rFonts w:ascii="Times New Roman" w:hAnsi="Times New Roman" w:cs="Times New Roman"/>
              </w:rPr>
              <w:t>п</w:t>
            </w:r>
            <w:proofErr w:type="spellEnd"/>
            <w:proofErr w:type="gramEnd"/>
            <w:r w:rsidRPr="00C740AC">
              <w:rPr>
                <w:rFonts w:ascii="Times New Roman" w:hAnsi="Times New Roman" w:cs="Times New Roman"/>
              </w:rPr>
              <w:t>/</w:t>
            </w:r>
            <w:proofErr w:type="spellStart"/>
            <w:r w:rsidRPr="00C740AC">
              <w:rPr>
                <w:rFonts w:ascii="Times New Roman" w:hAnsi="Times New Roman" w:cs="Times New Roman"/>
              </w:rPr>
              <w:t>п</w:t>
            </w:r>
            <w:proofErr w:type="spellEnd"/>
          </w:p>
        </w:tc>
        <w:tc>
          <w:tcPr>
            <w:tcW w:w="4536"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Наименование подпрограммы ведомственной целевой программы, основного мероприятия, мероприятий ведомственной целевой программы, мероприятий, реализуемых в рамках основного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 xml:space="preserve">Ожидаемый </w:t>
            </w:r>
            <w:proofErr w:type="spellStart"/>
            <w:r w:rsidRPr="00C740AC">
              <w:rPr>
                <w:rFonts w:ascii="Times New Roman" w:hAnsi="Times New Roman" w:cs="Times New Roman"/>
              </w:rPr>
              <w:t>социальноэкономический</w:t>
            </w:r>
            <w:proofErr w:type="spellEnd"/>
            <w:r w:rsidRPr="00C740AC">
              <w:rPr>
                <w:rFonts w:ascii="Times New Roman" w:hAnsi="Times New Roman" w:cs="Times New Roman"/>
              </w:rPr>
              <w:t xml:space="preserve"> эффект </w:t>
            </w:r>
            <w:hyperlink w:anchor="Par760" w:history="1">
              <w:r w:rsidRPr="00C740AC">
                <w:rPr>
                  <w:rFonts w:ascii="Times New Roman" w:hAnsi="Times New Roman" w:cs="Times New Roman"/>
                </w:rPr>
                <w:t>&lt;*&gt;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Ответственный исполнитель (соисполнители)</w:t>
            </w:r>
          </w:p>
        </w:tc>
        <w:tc>
          <w:tcPr>
            <w:tcW w:w="1560" w:type="dxa"/>
            <w:gridSpan w:val="2"/>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Срок</w:t>
            </w:r>
          </w:p>
        </w:tc>
        <w:tc>
          <w:tcPr>
            <w:tcW w:w="708"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Источники финансирования</w:t>
            </w:r>
          </w:p>
        </w:tc>
        <w:tc>
          <w:tcPr>
            <w:tcW w:w="4394" w:type="dxa"/>
            <w:gridSpan w:val="6"/>
            <w:tcBorders>
              <w:top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Финансовые показатели, тыс. руб.</w:t>
            </w:r>
          </w:p>
        </w:tc>
      </w:tr>
      <w:tr w:rsidR="0093397C" w:rsidRPr="00C740AC" w:rsidTr="00B355DB">
        <w:trPr>
          <w:trHeight w:val="1380"/>
          <w:tblCellSpacing w:w="5" w:type="nil"/>
        </w:trPr>
        <w:tc>
          <w:tcPr>
            <w:tcW w:w="426"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4536"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Начала реализации</w:t>
            </w:r>
          </w:p>
          <w:p w:rsidR="0093397C" w:rsidRPr="00C740AC" w:rsidRDefault="0093397C" w:rsidP="00B355DB">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Окончания реализации</w:t>
            </w:r>
          </w:p>
          <w:p w:rsidR="0093397C" w:rsidRPr="00C740AC" w:rsidRDefault="0093397C" w:rsidP="00B355DB">
            <w:pPr>
              <w:pStyle w:val="ConsPlusNormal"/>
              <w:jc w:val="center"/>
              <w:rPr>
                <w:rFonts w:ascii="Times New Roman" w:hAnsi="Times New Roman" w:cs="Times New Roman"/>
              </w:rPr>
            </w:pPr>
          </w:p>
        </w:tc>
        <w:tc>
          <w:tcPr>
            <w:tcW w:w="708"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p>
        </w:tc>
        <w:tc>
          <w:tcPr>
            <w:tcW w:w="709" w:type="dxa"/>
            <w:tcBorders>
              <w:top w:val="single" w:sz="4" w:space="0" w:color="auto"/>
              <w:left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2025 (пан по программе)</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2026(пан по программе)</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2027(пан по программе)</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2028(пан по программе)</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2029(пан по программе)</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2030 (план по программе)</w:t>
            </w:r>
          </w:p>
        </w:tc>
      </w:tr>
      <w:tr w:rsidR="0093397C" w:rsidRPr="00C740AC" w:rsidTr="00B355DB">
        <w:trPr>
          <w:tblCellSpacing w:w="5" w:type="nil"/>
        </w:trPr>
        <w:tc>
          <w:tcPr>
            <w:tcW w:w="42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1</w:t>
            </w:r>
          </w:p>
        </w:tc>
        <w:tc>
          <w:tcPr>
            <w:tcW w:w="453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6</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11</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13</w:t>
            </w:r>
          </w:p>
        </w:tc>
      </w:tr>
      <w:tr w:rsidR="0093397C" w:rsidRPr="00C740AC" w:rsidTr="00B355DB">
        <w:trPr>
          <w:tblCellSpacing w:w="5" w:type="nil"/>
        </w:trPr>
        <w:tc>
          <w:tcPr>
            <w:tcW w:w="42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lang w:val="en-US"/>
              </w:rPr>
            </w:pPr>
            <w:r w:rsidRPr="00C740AC">
              <w:rPr>
                <w:rFonts w:ascii="Times New Roman" w:hAnsi="Times New Roman" w:cs="Times New Roman"/>
                <w:lang w:val="en-US"/>
              </w:rPr>
              <w:t>1</w:t>
            </w:r>
          </w:p>
        </w:tc>
        <w:tc>
          <w:tcPr>
            <w:tcW w:w="453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Организация бюджетного процесса</w:t>
            </w:r>
          </w:p>
        </w:tc>
        <w:tc>
          <w:tcPr>
            <w:tcW w:w="992"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rPr>
                <w:rFonts w:ascii="Times New Roman" w:hAnsi="Times New Roman" w:cs="Times New Roman"/>
              </w:rPr>
            </w:pPr>
            <w:r w:rsidRPr="00C740AC">
              <w:rPr>
                <w:rFonts w:ascii="Times New Roman" w:hAnsi="Times New Roman" w:cs="Times New Roman"/>
              </w:rPr>
              <w:t>Задача 1</w:t>
            </w:r>
          </w:p>
          <w:p w:rsidR="0093397C" w:rsidRPr="00736771" w:rsidRDefault="0093397C" w:rsidP="00B355DB">
            <w:pPr>
              <w:pStyle w:val="ConsPlusNormal"/>
              <w:rPr>
                <w:rFonts w:ascii="Times New Roman" w:hAnsi="Times New Roman" w:cs="Times New Roman"/>
                <w:i/>
              </w:rPr>
            </w:pPr>
            <w:r w:rsidRPr="00736771">
              <w:rPr>
                <w:rFonts w:ascii="Times New Roman" w:hAnsi="Times New Roman" w:cs="Times New Roman"/>
                <w:i/>
              </w:rPr>
              <w:t xml:space="preserve">Индикатор </w:t>
            </w:r>
            <w:r>
              <w:rPr>
                <w:rFonts w:ascii="Times New Roman" w:hAnsi="Times New Roman" w:cs="Times New Roman"/>
                <w:i/>
              </w:rPr>
              <w:t>1</w:t>
            </w:r>
          </w:p>
        </w:tc>
        <w:tc>
          <w:tcPr>
            <w:tcW w:w="1417"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2025</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2030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МБ</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r>
      <w:tr w:rsidR="0093397C" w:rsidRPr="00C740AC" w:rsidTr="00B355DB">
        <w:trPr>
          <w:tblCellSpacing w:w="5" w:type="nil"/>
        </w:trPr>
        <w:tc>
          <w:tcPr>
            <w:tcW w:w="42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lang w:val="en-US"/>
              </w:rPr>
            </w:pPr>
            <w:r w:rsidRPr="00C740AC">
              <w:rPr>
                <w:rFonts w:ascii="Times New Roman" w:hAnsi="Times New Roman" w:cs="Times New Roman"/>
                <w:lang w:val="en-US"/>
              </w:rPr>
              <w:t>2</w:t>
            </w:r>
          </w:p>
        </w:tc>
        <w:tc>
          <w:tcPr>
            <w:tcW w:w="453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Формирование, утверждение и ведение кассового плана районного бюджета в целях соблюдения равномерности исполнения его показателей</w:t>
            </w:r>
          </w:p>
        </w:tc>
        <w:tc>
          <w:tcPr>
            <w:tcW w:w="992"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rPr>
                <w:rFonts w:ascii="Times New Roman" w:hAnsi="Times New Roman" w:cs="Times New Roman"/>
              </w:rPr>
            </w:pPr>
            <w:r w:rsidRPr="00C740AC">
              <w:rPr>
                <w:rFonts w:ascii="Times New Roman" w:hAnsi="Times New Roman" w:cs="Times New Roman"/>
              </w:rPr>
              <w:t>Задача 1</w:t>
            </w:r>
          </w:p>
          <w:p w:rsidR="0093397C" w:rsidRPr="00736771" w:rsidRDefault="0093397C" w:rsidP="00B355DB">
            <w:pPr>
              <w:pStyle w:val="ConsPlusNormal"/>
              <w:rPr>
                <w:rFonts w:ascii="Times New Roman" w:hAnsi="Times New Roman" w:cs="Times New Roman"/>
                <w:i/>
              </w:rPr>
            </w:pPr>
            <w:r>
              <w:rPr>
                <w:rFonts w:ascii="Times New Roman" w:hAnsi="Times New Roman" w:cs="Times New Roman"/>
                <w:i/>
              </w:rPr>
              <w:t>Индикатор</w:t>
            </w:r>
            <w:proofErr w:type="gramStart"/>
            <w:r>
              <w:rPr>
                <w:rFonts w:ascii="Times New Roman" w:hAnsi="Times New Roman" w:cs="Times New Roman"/>
                <w:i/>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2025</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2030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jc w:val="center"/>
              <w:rPr>
                <w:rFonts w:ascii="Times New Roman" w:hAnsi="Times New Roman" w:cs="Times New Roman"/>
                <w:sz w:val="20"/>
                <w:szCs w:val="20"/>
              </w:rPr>
            </w:pPr>
            <w:r w:rsidRPr="00C740AC">
              <w:rPr>
                <w:rFonts w:ascii="Times New Roman" w:hAnsi="Times New Roman" w:cs="Times New Roman"/>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r>
      <w:tr w:rsidR="0093397C" w:rsidRPr="00C740AC" w:rsidTr="00B355DB">
        <w:trPr>
          <w:trHeight w:val="510"/>
          <w:tblCellSpacing w:w="5" w:type="nil"/>
        </w:trPr>
        <w:tc>
          <w:tcPr>
            <w:tcW w:w="42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3</w:t>
            </w:r>
          </w:p>
        </w:tc>
        <w:tc>
          <w:tcPr>
            <w:tcW w:w="453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r w:rsidRPr="00C740AC">
              <w:rPr>
                <w:rFonts w:ascii="Times New Roman" w:hAnsi="Times New Roman" w:cs="Times New Roman"/>
              </w:rPr>
              <w:t>Разработка и утверждение «программного» бюджета</w:t>
            </w:r>
          </w:p>
        </w:tc>
        <w:tc>
          <w:tcPr>
            <w:tcW w:w="992" w:type="dxa"/>
            <w:tcBorders>
              <w:top w:val="single" w:sz="4" w:space="0" w:color="auto"/>
              <w:left w:val="single" w:sz="4" w:space="0" w:color="auto"/>
              <w:bottom w:val="single" w:sz="4" w:space="0" w:color="auto"/>
              <w:right w:val="single" w:sz="4" w:space="0" w:color="auto"/>
            </w:tcBorders>
          </w:tcPr>
          <w:p w:rsidR="0093397C" w:rsidRPr="0004207E" w:rsidRDefault="0093397C" w:rsidP="00B355DB">
            <w:pPr>
              <w:spacing w:after="0" w:line="240" w:lineRule="auto"/>
              <w:rPr>
                <w:rFonts w:ascii="Times New Roman" w:hAnsi="Times New Roman" w:cs="Times New Roman"/>
                <w:i/>
                <w:sz w:val="20"/>
                <w:szCs w:val="20"/>
              </w:rPr>
            </w:pPr>
            <w:r w:rsidRPr="00736771">
              <w:rPr>
                <w:rFonts w:ascii="Times New Roman" w:hAnsi="Times New Roman" w:cs="Times New Roman"/>
                <w:sz w:val="20"/>
                <w:szCs w:val="20"/>
              </w:rPr>
              <w:t>Задача 1</w:t>
            </w:r>
            <w:r w:rsidRPr="00736771">
              <w:rPr>
                <w:rFonts w:ascii="Times New Roman" w:hAnsi="Times New Roman" w:cs="Times New Roman"/>
                <w:i/>
                <w:sz w:val="20"/>
                <w:szCs w:val="20"/>
              </w:rPr>
              <w:t xml:space="preserve">Индикатор </w:t>
            </w:r>
            <w:r>
              <w:rPr>
                <w:rFonts w:ascii="Times New Roman" w:hAnsi="Times New Roman" w:cs="Times New Roman"/>
                <w:i/>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2025</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2030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jc w:val="center"/>
              <w:rPr>
                <w:rFonts w:ascii="Times New Roman" w:hAnsi="Times New Roman" w:cs="Times New Roman"/>
                <w:sz w:val="20"/>
                <w:szCs w:val="20"/>
              </w:rPr>
            </w:pPr>
            <w:r w:rsidRPr="00C740AC">
              <w:rPr>
                <w:rFonts w:ascii="Times New Roman" w:hAnsi="Times New Roman" w:cs="Times New Roman"/>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r>
      <w:tr w:rsidR="0093397C" w:rsidRPr="00C740AC" w:rsidTr="00B355DB">
        <w:trPr>
          <w:tblCellSpacing w:w="5" w:type="nil"/>
        </w:trPr>
        <w:tc>
          <w:tcPr>
            <w:tcW w:w="42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4</w:t>
            </w:r>
          </w:p>
        </w:tc>
        <w:tc>
          <w:tcPr>
            <w:tcW w:w="453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r w:rsidRPr="00C740AC">
              <w:rPr>
                <w:rFonts w:ascii="Times New Roman" w:hAnsi="Times New Roman" w:cs="Times New Roman"/>
              </w:rPr>
              <w:t>Автоматизация бюджетного процесса</w:t>
            </w:r>
          </w:p>
        </w:tc>
        <w:tc>
          <w:tcPr>
            <w:tcW w:w="992" w:type="dxa"/>
            <w:tcBorders>
              <w:top w:val="single" w:sz="4" w:space="0" w:color="auto"/>
              <w:left w:val="single" w:sz="4" w:space="0" w:color="auto"/>
              <w:bottom w:val="single" w:sz="4" w:space="0" w:color="auto"/>
              <w:right w:val="single" w:sz="4" w:space="0" w:color="auto"/>
            </w:tcBorders>
          </w:tcPr>
          <w:p w:rsidR="0093397C" w:rsidRDefault="0093397C" w:rsidP="00B355DB">
            <w:pPr>
              <w:spacing w:after="0" w:line="240" w:lineRule="auto"/>
              <w:rPr>
                <w:rFonts w:ascii="Times New Roman" w:hAnsi="Times New Roman" w:cs="Times New Roman"/>
                <w:sz w:val="20"/>
                <w:szCs w:val="20"/>
              </w:rPr>
            </w:pPr>
            <w:r w:rsidRPr="00736771">
              <w:rPr>
                <w:rFonts w:ascii="Times New Roman" w:hAnsi="Times New Roman" w:cs="Times New Roman"/>
                <w:sz w:val="20"/>
                <w:szCs w:val="20"/>
              </w:rPr>
              <w:t>Задача 1</w:t>
            </w:r>
          </w:p>
          <w:p w:rsidR="0093397C" w:rsidRPr="00736771" w:rsidRDefault="0093397C" w:rsidP="00B355DB">
            <w:pPr>
              <w:spacing w:after="0" w:line="240" w:lineRule="auto"/>
              <w:rPr>
                <w:rFonts w:ascii="Times New Roman" w:hAnsi="Times New Roman" w:cs="Times New Roman"/>
                <w:i/>
                <w:sz w:val="20"/>
                <w:szCs w:val="20"/>
              </w:rPr>
            </w:pPr>
            <w:r w:rsidRPr="00736771">
              <w:rPr>
                <w:rFonts w:ascii="Times New Roman" w:hAnsi="Times New Roman" w:cs="Times New Roman"/>
                <w:i/>
                <w:sz w:val="20"/>
                <w:szCs w:val="20"/>
              </w:rPr>
              <w:t>Индикатор</w:t>
            </w:r>
            <w:proofErr w:type="gramStart"/>
            <w:r>
              <w:rPr>
                <w:rFonts w:ascii="Times New Roman" w:hAnsi="Times New Roman" w:cs="Times New Roman"/>
                <w:i/>
                <w:sz w:val="20"/>
                <w:szCs w:val="20"/>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2025</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2030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jc w:val="center"/>
              <w:rPr>
                <w:rFonts w:ascii="Times New Roman" w:hAnsi="Times New Roman" w:cs="Times New Roman"/>
                <w:sz w:val="20"/>
                <w:szCs w:val="20"/>
              </w:rPr>
            </w:pPr>
            <w:r w:rsidRPr="00C740AC">
              <w:rPr>
                <w:rFonts w:ascii="Times New Roman" w:hAnsi="Times New Roman" w:cs="Times New Roman"/>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rPr>
                <w:rFonts w:ascii="Times New Roman" w:hAnsi="Times New Roman" w:cs="Times New Roman"/>
                <w:sz w:val="20"/>
                <w:szCs w:val="20"/>
              </w:rPr>
            </w:pPr>
            <w:r w:rsidRPr="00C740AC">
              <w:rPr>
                <w:rFonts w:ascii="Times New Roman" w:hAnsi="Times New Roman" w:cs="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rPr>
                <w:rFonts w:ascii="Times New Roman" w:hAnsi="Times New Roman" w:cs="Times New Roman"/>
                <w:sz w:val="20"/>
                <w:szCs w:val="20"/>
              </w:rPr>
            </w:pPr>
            <w:r w:rsidRPr="00C740AC">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rPr>
                <w:rFonts w:ascii="Times New Roman" w:hAnsi="Times New Roman" w:cs="Times New Roman"/>
                <w:sz w:val="20"/>
                <w:szCs w:val="20"/>
              </w:rPr>
            </w:pPr>
            <w:r w:rsidRPr="00C740AC">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rPr>
                <w:rFonts w:ascii="Times New Roman" w:hAnsi="Times New Roman" w:cs="Times New Roman"/>
                <w:sz w:val="20"/>
                <w:szCs w:val="20"/>
              </w:rPr>
            </w:pPr>
            <w:r w:rsidRPr="00C740AC">
              <w:rPr>
                <w:rFonts w:ascii="Times New Roman" w:hAnsi="Times New Roman" w:cs="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rPr>
                <w:rFonts w:ascii="Times New Roman" w:hAnsi="Times New Roman" w:cs="Times New Roman"/>
                <w:sz w:val="20"/>
                <w:szCs w:val="20"/>
              </w:rPr>
            </w:pPr>
            <w:r w:rsidRPr="00C740AC">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rPr>
                <w:rFonts w:ascii="Times New Roman" w:hAnsi="Times New Roman" w:cs="Times New Roman"/>
                <w:sz w:val="20"/>
                <w:szCs w:val="20"/>
              </w:rPr>
            </w:pPr>
            <w:r w:rsidRPr="00C740AC">
              <w:rPr>
                <w:rFonts w:ascii="Times New Roman" w:hAnsi="Times New Roman" w:cs="Times New Roman"/>
                <w:sz w:val="20"/>
                <w:szCs w:val="20"/>
              </w:rPr>
              <w:t>100,0</w:t>
            </w:r>
          </w:p>
        </w:tc>
      </w:tr>
      <w:tr w:rsidR="0093397C" w:rsidRPr="00C740AC" w:rsidTr="00B355DB">
        <w:trPr>
          <w:tblCellSpacing w:w="5" w:type="nil"/>
        </w:trPr>
        <w:tc>
          <w:tcPr>
            <w:tcW w:w="42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5</w:t>
            </w:r>
          </w:p>
        </w:tc>
        <w:tc>
          <w:tcPr>
            <w:tcW w:w="453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r w:rsidRPr="00C740AC">
              <w:rPr>
                <w:rFonts w:ascii="Times New Roman" w:hAnsi="Times New Roman" w:cs="Times New Roman"/>
              </w:rPr>
              <w:t>Организация и осуществление внутреннего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rPr>
                <w:rFonts w:ascii="Times New Roman" w:hAnsi="Times New Roman" w:cs="Times New Roman"/>
              </w:rPr>
            </w:pPr>
            <w:r w:rsidRPr="00C740AC">
              <w:rPr>
                <w:rFonts w:ascii="Times New Roman" w:hAnsi="Times New Roman" w:cs="Times New Roman"/>
              </w:rPr>
              <w:t>Задача 2</w:t>
            </w:r>
          </w:p>
          <w:p w:rsidR="0093397C" w:rsidRPr="0048644C" w:rsidRDefault="0093397C" w:rsidP="00B355DB">
            <w:pPr>
              <w:pStyle w:val="ConsPlusNormal"/>
              <w:rPr>
                <w:rFonts w:ascii="Times New Roman" w:hAnsi="Times New Roman" w:cs="Times New Roman"/>
                <w:i/>
              </w:rPr>
            </w:pPr>
            <w:r w:rsidRPr="0048644C">
              <w:rPr>
                <w:rFonts w:ascii="Times New Roman" w:hAnsi="Times New Roman" w:cs="Times New Roman"/>
                <w:i/>
              </w:rPr>
              <w:t>Индикатор 1</w:t>
            </w:r>
          </w:p>
        </w:tc>
        <w:tc>
          <w:tcPr>
            <w:tcW w:w="1417"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2025</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2030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jc w:val="center"/>
              <w:rPr>
                <w:rFonts w:ascii="Times New Roman" w:hAnsi="Times New Roman" w:cs="Times New Roman"/>
                <w:sz w:val="20"/>
                <w:szCs w:val="20"/>
              </w:rPr>
            </w:pPr>
            <w:r w:rsidRPr="00C740AC">
              <w:rPr>
                <w:rFonts w:ascii="Times New Roman" w:hAnsi="Times New Roman" w:cs="Times New Roman"/>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r>
      <w:tr w:rsidR="0093397C" w:rsidRPr="00C740AC" w:rsidTr="00B355DB">
        <w:trPr>
          <w:tblCellSpacing w:w="5" w:type="nil"/>
        </w:trPr>
        <w:tc>
          <w:tcPr>
            <w:tcW w:w="42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6</w:t>
            </w:r>
          </w:p>
        </w:tc>
        <w:tc>
          <w:tcPr>
            <w:tcW w:w="453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r w:rsidRPr="00C740AC">
              <w:rPr>
                <w:rFonts w:ascii="Times New Roman" w:hAnsi="Times New Roman" w:cs="Times New Roman"/>
              </w:rPr>
              <w:t xml:space="preserve">Организация и осуществление </w:t>
            </w:r>
            <w:proofErr w:type="gramStart"/>
            <w:r w:rsidRPr="00C740AC">
              <w:rPr>
                <w:rFonts w:ascii="Times New Roman" w:hAnsi="Times New Roman" w:cs="Times New Roman"/>
              </w:rPr>
              <w:t>контроля за</w:t>
            </w:r>
            <w:proofErr w:type="gramEnd"/>
            <w:r w:rsidRPr="00C740AC">
              <w:rPr>
                <w:rFonts w:ascii="Times New Roman" w:hAnsi="Times New Roman" w:cs="Times New Roman"/>
              </w:rPr>
              <w:t xml:space="preserve"> соблюдением законодательства о контрактной системе в сфере закупок</w:t>
            </w:r>
          </w:p>
        </w:tc>
        <w:tc>
          <w:tcPr>
            <w:tcW w:w="992"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rPr>
                <w:rFonts w:ascii="Times New Roman" w:hAnsi="Times New Roman" w:cs="Times New Roman"/>
              </w:rPr>
            </w:pPr>
            <w:r w:rsidRPr="00C740AC">
              <w:rPr>
                <w:rFonts w:ascii="Times New Roman" w:hAnsi="Times New Roman" w:cs="Times New Roman"/>
              </w:rPr>
              <w:t>Задача 2</w:t>
            </w:r>
          </w:p>
          <w:p w:rsidR="0093397C" w:rsidRPr="00B52636" w:rsidRDefault="0093397C" w:rsidP="00B355DB">
            <w:pPr>
              <w:pStyle w:val="ConsPlusNormal"/>
              <w:rPr>
                <w:rFonts w:ascii="Times New Roman" w:hAnsi="Times New Roman" w:cs="Times New Roman"/>
                <w:i/>
              </w:rPr>
            </w:pPr>
            <w:r w:rsidRPr="00B52636">
              <w:rPr>
                <w:rFonts w:ascii="Times New Roman" w:hAnsi="Times New Roman" w:cs="Times New Roman"/>
                <w:i/>
              </w:rPr>
              <w:t>Индикатор</w:t>
            </w:r>
            <w:proofErr w:type="gramStart"/>
            <w:r w:rsidRPr="00B52636">
              <w:rPr>
                <w:rFonts w:ascii="Times New Roman" w:hAnsi="Times New Roman" w:cs="Times New Roman"/>
                <w:i/>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2025</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2030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jc w:val="center"/>
              <w:rPr>
                <w:rFonts w:ascii="Times New Roman" w:hAnsi="Times New Roman" w:cs="Times New Roman"/>
                <w:sz w:val="20"/>
                <w:szCs w:val="20"/>
              </w:rPr>
            </w:pPr>
            <w:r w:rsidRPr="00C740AC">
              <w:rPr>
                <w:rFonts w:ascii="Times New Roman" w:hAnsi="Times New Roman" w:cs="Times New Roman"/>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r>
      <w:tr w:rsidR="0093397C" w:rsidRPr="00C740AC" w:rsidTr="00B355DB">
        <w:trPr>
          <w:tblCellSpacing w:w="5" w:type="nil"/>
        </w:trPr>
        <w:tc>
          <w:tcPr>
            <w:tcW w:w="42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7</w:t>
            </w:r>
          </w:p>
        </w:tc>
        <w:tc>
          <w:tcPr>
            <w:tcW w:w="453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r w:rsidRPr="00C740AC">
              <w:rPr>
                <w:rFonts w:ascii="Times New Roman" w:hAnsi="Times New Roman" w:cs="Times New Roman"/>
              </w:rPr>
              <w:t>Профессиональная подготовка, переподготовка и повышение квалификации муниципальных служащих в сфере повышения эффективности бюджетных расходов</w:t>
            </w:r>
          </w:p>
        </w:tc>
        <w:tc>
          <w:tcPr>
            <w:tcW w:w="992"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rPr>
                <w:rFonts w:ascii="Times New Roman" w:hAnsi="Times New Roman" w:cs="Times New Roman"/>
              </w:rPr>
            </w:pPr>
            <w:r w:rsidRPr="00C740AC">
              <w:rPr>
                <w:rFonts w:ascii="Times New Roman" w:hAnsi="Times New Roman" w:cs="Times New Roman"/>
              </w:rPr>
              <w:t>Задача 3</w:t>
            </w:r>
          </w:p>
          <w:p w:rsidR="0093397C" w:rsidRPr="00DD5FBA" w:rsidRDefault="0093397C" w:rsidP="00B355DB">
            <w:pPr>
              <w:pStyle w:val="ConsPlusNormal"/>
              <w:rPr>
                <w:rFonts w:ascii="Times New Roman" w:hAnsi="Times New Roman" w:cs="Times New Roman"/>
                <w:i/>
              </w:rPr>
            </w:pPr>
            <w:r w:rsidRPr="00DD5FBA">
              <w:rPr>
                <w:rFonts w:ascii="Times New Roman" w:hAnsi="Times New Roman" w:cs="Times New Roman"/>
                <w:i/>
              </w:rPr>
              <w:t>Индикатор</w:t>
            </w:r>
            <w:proofErr w:type="gramStart"/>
            <w:r w:rsidRPr="00DD5FBA">
              <w:rPr>
                <w:rFonts w:ascii="Times New Roman" w:hAnsi="Times New Roman" w:cs="Times New Roman"/>
                <w:i/>
              </w:rPr>
              <w:t>1</w:t>
            </w:r>
            <w:proofErr w:type="gramEnd"/>
          </w:p>
        </w:tc>
        <w:tc>
          <w:tcPr>
            <w:tcW w:w="1417"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2025</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2030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jc w:val="center"/>
              <w:rPr>
                <w:rFonts w:ascii="Times New Roman" w:hAnsi="Times New Roman" w:cs="Times New Roman"/>
                <w:sz w:val="20"/>
                <w:szCs w:val="20"/>
              </w:rPr>
            </w:pPr>
            <w:r w:rsidRPr="00C740AC">
              <w:rPr>
                <w:rFonts w:ascii="Times New Roman" w:hAnsi="Times New Roman" w:cs="Times New Roman"/>
                <w:sz w:val="20"/>
                <w:szCs w:val="20"/>
              </w:rPr>
              <w:t>МБ</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100,0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rPr>
                <w:rFonts w:ascii="Times New Roman" w:hAnsi="Times New Roman" w:cs="Times New Roman"/>
                <w:sz w:val="20"/>
                <w:szCs w:val="20"/>
              </w:rPr>
            </w:pPr>
            <w:r w:rsidRPr="00C740AC">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rPr>
                <w:rFonts w:ascii="Times New Roman" w:hAnsi="Times New Roman" w:cs="Times New Roman"/>
                <w:sz w:val="20"/>
                <w:szCs w:val="20"/>
              </w:rPr>
            </w:pPr>
            <w:r w:rsidRPr="00C740AC">
              <w:rPr>
                <w:rFonts w:ascii="Times New Roman" w:hAnsi="Times New Roman" w:cs="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rPr>
                <w:rFonts w:ascii="Times New Roman" w:hAnsi="Times New Roman" w:cs="Times New Roman"/>
                <w:sz w:val="20"/>
                <w:szCs w:val="20"/>
              </w:rPr>
            </w:pPr>
            <w:r w:rsidRPr="00C740AC">
              <w:rPr>
                <w:rFonts w:ascii="Times New Roman" w:hAnsi="Times New Roman" w:cs="Times New Roman"/>
                <w:sz w:val="20"/>
                <w:szCs w:val="20"/>
              </w:rPr>
              <w:t>100,0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rPr>
                <w:rFonts w:ascii="Times New Roman" w:hAnsi="Times New Roman" w:cs="Times New Roman"/>
                <w:sz w:val="20"/>
                <w:szCs w:val="20"/>
              </w:rPr>
            </w:pPr>
            <w:r w:rsidRPr="00C740AC">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spacing w:after="0" w:line="240" w:lineRule="auto"/>
              <w:rPr>
                <w:rFonts w:ascii="Times New Roman" w:hAnsi="Times New Roman" w:cs="Times New Roman"/>
                <w:sz w:val="20"/>
                <w:szCs w:val="20"/>
              </w:rPr>
            </w:pPr>
            <w:r w:rsidRPr="00C740AC">
              <w:rPr>
                <w:rFonts w:ascii="Times New Roman" w:hAnsi="Times New Roman" w:cs="Times New Roman"/>
                <w:sz w:val="20"/>
                <w:szCs w:val="20"/>
              </w:rPr>
              <w:t>100,0</w:t>
            </w:r>
          </w:p>
        </w:tc>
      </w:tr>
      <w:tr w:rsidR="0093397C" w:rsidRPr="00C740AC" w:rsidTr="00B355DB">
        <w:trPr>
          <w:trHeight w:val="312"/>
          <w:tblCellSpacing w:w="5" w:type="nil"/>
        </w:trPr>
        <w:tc>
          <w:tcPr>
            <w:tcW w:w="9639" w:type="dxa"/>
            <w:gridSpan w:val="7"/>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Итого:</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r>
      <w:tr w:rsidR="0093397C" w:rsidRPr="00C740AC" w:rsidTr="00B355DB">
        <w:trPr>
          <w:tblCellSpacing w:w="5" w:type="nil"/>
        </w:trPr>
        <w:tc>
          <w:tcPr>
            <w:tcW w:w="9639" w:type="dxa"/>
            <w:gridSpan w:val="7"/>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r>
      <w:tr w:rsidR="0093397C" w:rsidRPr="00C740AC" w:rsidTr="00B355DB">
        <w:trPr>
          <w:tblCellSpacing w:w="5" w:type="nil"/>
        </w:trPr>
        <w:tc>
          <w:tcPr>
            <w:tcW w:w="9639" w:type="dxa"/>
            <w:gridSpan w:val="7"/>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Республиканский бюджет:</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r>
      <w:tr w:rsidR="0093397C" w:rsidRPr="00C740AC" w:rsidTr="00B355DB">
        <w:trPr>
          <w:tblCellSpacing w:w="5" w:type="nil"/>
        </w:trPr>
        <w:tc>
          <w:tcPr>
            <w:tcW w:w="9639" w:type="dxa"/>
            <w:gridSpan w:val="7"/>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r>
      <w:tr w:rsidR="0093397C" w:rsidRPr="00C740AC" w:rsidTr="00B355DB">
        <w:trPr>
          <w:tblCellSpacing w:w="5" w:type="nil"/>
        </w:trPr>
        <w:tc>
          <w:tcPr>
            <w:tcW w:w="9639" w:type="dxa"/>
            <w:gridSpan w:val="7"/>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Прочие источники (указываются виды источников):</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r>
    </w:tbl>
    <w:p w:rsidR="0093397C" w:rsidRDefault="0093397C" w:rsidP="0093397C">
      <w:pPr>
        <w:pStyle w:val="ConsPlusNormal"/>
        <w:jc w:val="both"/>
      </w:pPr>
    </w:p>
    <w:p w:rsidR="0093397C" w:rsidRPr="00C740AC" w:rsidRDefault="0093397C" w:rsidP="0093397C">
      <w:pPr>
        <w:pStyle w:val="ConsPlusNormal"/>
        <w:ind w:right="-456" w:firstLine="540"/>
        <w:jc w:val="both"/>
        <w:rPr>
          <w:rFonts w:ascii="Times New Roman" w:hAnsi="Times New Roman" w:cs="Times New Roman"/>
        </w:rPr>
      </w:pPr>
      <w:r w:rsidRPr="00C740AC">
        <w:rPr>
          <w:rFonts w:ascii="Times New Roman" w:hAnsi="Times New Roman" w:cs="Times New Roman"/>
        </w:rPr>
        <w:t>&lt;*&gt; В графе 3 указываются ссылки на разделы 3 - 5 программы (номер цели, задачи, на решение которой направлено мероприятие; номер показателя результативности, на достижение целевого значения которого влияет данное мероприятие).</w:t>
      </w:r>
    </w:p>
    <w:p w:rsidR="0093397C" w:rsidRPr="00200A1B" w:rsidRDefault="0093397C" w:rsidP="0093397C">
      <w:pPr>
        <w:pStyle w:val="ConsPlusNormal"/>
        <w:jc w:val="center"/>
        <w:rPr>
          <w:rFonts w:ascii="Times New Roman" w:hAnsi="Times New Roman" w:cs="Times New Roman"/>
          <w:b/>
          <w:bCs/>
          <w:sz w:val="26"/>
          <w:szCs w:val="26"/>
        </w:rPr>
      </w:pPr>
      <w:bookmarkStart w:id="9" w:name="Par761"/>
      <w:bookmarkStart w:id="10" w:name="Par769"/>
      <w:bookmarkEnd w:id="9"/>
      <w:bookmarkEnd w:id="10"/>
      <w:r w:rsidRPr="00200A1B">
        <w:rPr>
          <w:rFonts w:ascii="Times New Roman" w:hAnsi="Times New Roman" w:cs="Times New Roman"/>
          <w:b/>
          <w:bCs/>
          <w:sz w:val="26"/>
          <w:szCs w:val="26"/>
        </w:rPr>
        <w:lastRenderedPageBreak/>
        <w:t>Раздел 7. Ресурсное обеспечение муниципальной подпрограммы</w:t>
      </w:r>
    </w:p>
    <w:p w:rsidR="0093397C" w:rsidRPr="00200A1B" w:rsidRDefault="0093397C" w:rsidP="0093397C">
      <w:pPr>
        <w:pStyle w:val="ConsPlusNormal"/>
        <w:jc w:val="center"/>
        <w:rPr>
          <w:rFonts w:ascii="Times New Roman" w:hAnsi="Times New Roman" w:cs="Times New Roman"/>
          <w:b/>
          <w:bCs/>
          <w:sz w:val="26"/>
          <w:szCs w:val="26"/>
        </w:rPr>
      </w:pPr>
    </w:p>
    <w:p w:rsidR="0093397C" w:rsidRPr="00200A1B" w:rsidRDefault="0093397C" w:rsidP="0093397C">
      <w:pPr>
        <w:pStyle w:val="ConsPlusNormal"/>
        <w:jc w:val="center"/>
        <w:rPr>
          <w:rFonts w:ascii="Times New Roman" w:hAnsi="Times New Roman" w:cs="Times New Roman"/>
          <w:bCs/>
          <w:sz w:val="26"/>
          <w:szCs w:val="26"/>
        </w:rPr>
      </w:pPr>
      <w:r w:rsidRPr="00200A1B">
        <w:rPr>
          <w:rFonts w:ascii="Times New Roman" w:hAnsi="Times New Roman" w:cs="Times New Roman"/>
          <w:bCs/>
          <w:sz w:val="26"/>
          <w:szCs w:val="26"/>
        </w:rPr>
        <w:t>Ресурсное обеспечение муниципальной подпрограммы за счет средств бюджета муниципального образования «</w:t>
      </w:r>
      <w:proofErr w:type="spellStart"/>
      <w:r w:rsidRPr="00200A1B">
        <w:rPr>
          <w:rFonts w:ascii="Times New Roman" w:hAnsi="Times New Roman" w:cs="Times New Roman"/>
          <w:bCs/>
          <w:sz w:val="26"/>
          <w:szCs w:val="26"/>
        </w:rPr>
        <w:t>Мухоршибирский</w:t>
      </w:r>
      <w:proofErr w:type="spellEnd"/>
      <w:r w:rsidRPr="00200A1B">
        <w:rPr>
          <w:rFonts w:ascii="Times New Roman" w:hAnsi="Times New Roman" w:cs="Times New Roman"/>
          <w:bCs/>
          <w:sz w:val="26"/>
          <w:szCs w:val="26"/>
        </w:rPr>
        <w:t xml:space="preserve"> район»</w:t>
      </w:r>
    </w:p>
    <w:p w:rsidR="0093397C" w:rsidRPr="00C740AC" w:rsidRDefault="0093397C" w:rsidP="0093397C">
      <w:pPr>
        <w:pStyle w:val="ConsPlusNormal"/>
        <w:jc w:val="both"/>
        <w:rPr>
          <w:rFonts w:ascii="Times New Roman" w:hAnsi="Times New Roman" w:cs="Times New Roman"/>
        </w:rPr>
      </w:pPr>
    </w:p>
    <w:tbl>
      <w:tblPr>
        <w:tblW w:w="13892" w:type="dxa"/>
        <w:tblCellSpacing w:w="5" w:type="nil"/>
        <w:tblInd w:w="75" w:type="dxa"/>
        <w:tblLayout w:type="fixed"/>
        <w:tblCellMar>
          <w:left w:w="75" w:type="dxa"/>
          <w:right w:w="75" w:type="dxa"/>
        </w:tblCellMar>
        <w:tblLook w:val="0000"/>
      </w:tblPr>
      <w:tblGrid>
        <w:gridCol w:w="1134"/>
        <w:gridCol w:w="3402"/>
        <w:gridCol w:w="1560"/>
        <w:gridCol w:w="709"/>
        <w:gridCol w:w="709"/>
        <w:gridCol w:w="850"/>
        <w:gridCol w:w="709"/>
        <w:gridCol w:w="850"/>
        <w:gridCol w:w="708"/>
        <w:gridCol w:w="851"/>
        <w:gridCol w:w="709"/>
        <w:gridCol w:w="850"/>
        <w:gridCol w:w="851"/>
      </w:tblGrid>
      <w:tr w:rsidR="0093397C" w:rsidRPr="00C740AC" w:rsidTr="00B355DB">
        <w:trPr>
          <w:tblCellSpacing w:w="5" w:type="nil"/>
        </w:trPr>
        <w:tc>
          <w:tcPr>
            <w:tcW w:w="1134"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Статус</w:t>
            </w:r>
          </w:p>
        </w:tc>
        <w:tc>
          <w:tcPr>
            <w:tcW w:w="3402"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Наименование муниципальной программы, подпрограммы, ведомственной целевой программы, основного мероприятия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Ответственный исполнитель, соисполнители</w:t>
            </w:r>
          </w:p>
        </w:tc>
        <w:tc>
          <w:tcPr>
            <w:tcW w:w="2977" w:type="dxa"/>
            <w:gridSpan w:val="4"/>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Код бюджетной классификации</w:t>
            </w:r>
          </w:p>
        </w:tc>
        <w:tc>
          <w:tcPr>
            <w:tcW w:w="4819" w:type="dxa"/>
            <w:gridSpan w:val="6"/>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Расходы (тыс. руб.), годы</w:t>
            </w:r>
          </w:p>
        </w:tc>
      </w:tr>
      <w:tr w:rsidR="0093397C" w:rsidRPr="00C740AC" w:rsidTr="00B355DB">
        <w:trPr>
          <w:trHeight w:val="470"/>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ЦСР</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proofErr w:type="spellStart"/>
            <w:r w:rsidRPr="00C740AC">
              <w:rPr>
                <w:rFonts w:ascii="Times New Roman" w:hAnsi="Times New Roman" w:cs="Times New Roman"/>
              </w:rPr>
              <w:t>РзПр</w:t>
            </w:r>
            <w:proofErr w:type="spellEnd"/>
          </w:p>
        </w:tc>
        <w:tc>
          <w:tcPr>
            <w:tcW w:w="850"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ГРБС</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ВР</w:t>
            </w:r>
          </w:p>
        </w:tc>
        <w:tc>
          <w:tcPr>
            <w:tcW w:w="850"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2025г (план по программе)</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2026</w:t>
            </w:r>
            <w:proofErr w:type="gramStart"/>
            <w:r w:rsidRPr="00C740AC">
              <w:rPr>
                <w:rFonts w:ascii="Times New Roman" w:hAnsi="Times New Roman" w:cs="Times New Roman"/>
              </w:rPr>
              <w:t>г(</w:t>
            </w:r>
            <w:proofErr w:type="gramEnd"/>
            <w:r w:rsidRPr="00C740AC">
              <w:rPr>
                <w:rFonts w:ascii="Times New Roman" w:hAnsi="Times New Roman" w:cs="Times New Roman"/>
              </w:rPr>
              <w:t>план по программе)</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2027г (план по программе)</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2028</w:t>
            </w:r>
            <w:proofErr w:type="gramStart"/>
            <w:r w:rsidRPr="00C740AC">
              <w:rPr>
                <w:rFonts w:ascii="Times New Roman" w:hAnsi="Times New Roman" w:cs="Times New Roman"/>
              </w:rPr>
              <w:t>г(</w:t>
            </w:r>
            <w:proofErr w:type="gramEnd"/>
            <w:r w:rsidRPr="00C740AC">
              <w:rPr>
                <w:rFonts w:ascii="Times New Roman" w:hAnsi="Times New Roman" w:cs="Times New Roman"/>
              </w:rPr>
              <w:t>план по программе)</w:t>
            </w:r>
          </w:p>
        </w:tc>
        <w:tc>
          <w:tcPr>
            <w:tcW w:w="850"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2029(план по программе)</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2030(план по программе)</w:t>
            </w:r>
          </w:p>
        </w:tc>
      </w:tr>
      <w:tr w:rsidR="0093397C" w:rsidRPr="00C740AC" w:rsidTr="00B355DB">
        <w:trPr>
          <w:tblCellSpacing w:w="5" w:type="nil"/>
        </w:trPr>
        <w:tc>
          <w:tcPr>
            <w:tcW w:w="1134"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Подпрограмма</w:t>
            </w:r>
          </w:p>
        </w:tc>
        <w:tc>
          <w:tcPr>
            <w:tcW w:w="340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Повышение эффективности управления муниципальными финансами</w:t>
            </w:r>
          </w:p>
        </w:tc>
        <w:tc>
          <w:tcPr>
            <w:tcW w:w="1560"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Финансовое управление</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708"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850"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r>
    </w:tbl>
    <w:p w:rsidR="0093397C" w:rsidRPr="00200A1B" w:rsidRDefault="0093397C" w:rsidP="0093397C">
      <w:pPr>
        <w:pStyle w:val="ConsPlusNormal"/>
        <w:jc w:val="both"/>
        <w:rPr>
          <w:rFonts w:ascii="Times New Roman" w:hAnsi="Times New Roman" w:cs="Times New Roman"/>
          <w:sz w:val="26"/>
          <w:szCs w:val="26"/>
        </w:rPr>
      </w:pPr>
    </w:p>
    <w:p w:rsidR="0093397C" w:rsidRPr="00200A1B" w:rsidRDefault="0093397C" w:rsidP="0093397C">
      <w:pPr>
        <w:pStyle w:val="ConsPlusNormal"/>
        <w:jc w:val="both"/>
        <w:rPr>
          <w:rFonts w:ascii="Times New Roman" w:hAnsi="Times New Roman" w:cs="Times New Roman"/>
          <w:sz w:val="26"/>
          <w:szCs w:val="26"/>
        </w:rPr>
      </w:pPr>
    </w:p>
    <w:p w:rsidR="0093397C" w:rsidRPr="00200A1B" w:rsidRDefault="0093397C" w:rsidP="0093397C">
      <w:pPr>
        <w:pStyle w:val="ConsPlusNormal"/>
        <w:jc w:val="center"/>
        <w:rPr>
          <w:rFonts w:ascii="Times New Roman" w:hAnsi="Times New Roman" w:cs="Times New Roman"/>
          <w:bCs/>
          <w:sz w:val="26"/>
          <w:szCs w:val="26"/>
        </w:rPr>
      </w:pPr>
      <w:r w:rsidRPr="00200A1B">
        <w:rPr>
          <w:rFonts w:ascii="Times New Roman" w:hAnsi="Times New Roman" w:cs="Times New Roman"/>
          <w:bCs/>
          <w:sz w:val="26"/>
          <w:szCs w:val="26"/>
        </w:rPr>
        <w:t>Ресурсное обеспечение муниципальной подпрограммы за счет всех источников и направлений финансирования</w:t>
      </w:r>
    </w:p>
    <w:p w:rsidR="0093397C" w:rsidRPr="00C740AC" w:rsidRDefault="0093397C" w:rsidP="0093397C">
      <w:pPr>
        <w:pStyle w:val="ConsPlusNormal"/>
        <w:jc w:val="both"/>
        <w:rPr>
          <w:rFonts w:ascii="Times New Roman" w:hAnsi="Times New Roman" w:cs="Times New Roman"/>
        </w:rPr>
      </w:pPr>
    </w:p>
    <w:tbl>
      <w:tblPr>
        <w:tblW w:w="13751" w:type="dxa"/>
        <w:tblCellSpacing w:w="5" w:type="nil"/>
        <w:tblInd w:w="75" w:type="dxa"/>
        <w:tblLayout w:type="fixed"/>
        <w:tblCellMar>
          <w:left w:w="75" w:type="dxa"/>
          <w:right w:w="75" w:type="dxa"/>
        </w:tblCellMar>
        <w:tblLook w:val="0000"/>
      </w:tblPr>
      <w:tblGrid>
        <w:gridCol w:w="1134"/>
        <w:gridCol w:w="2410"/>
        <w:gridCol w:w="2126"/>
        <w:gridCol w:w="2127"/>
        <w:gridCol w:w="992"/>
        <w:gridCol w:w="993"/>
        <w:gridCol w:w="851"/>
        <w:gridCol w:w="1134"/>
        <w:gridCol w:w="992"/>
        <w:gridCol w:w="992"/>
      </w:tblGrid>
      <w:tr w:rsidR="0093397C" w:rsidRPr="00C740AC" w:rsidTr="00B355DB">
        <w:trPr>
          <w:tblCellSpacing w:w="5" w:type="nil"/>
        </w:trPr>
        <w:tc>
          <w:tcPr>
            <w:tcW w:w="1134"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Статус</w:t>
            </w:r>
          </w:p>
        </w:tc>
        <w:tc>
          <w:tcPr>
            <w:tcW w:w="2410"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 xml:space="preserve">Наименование </w:t>
            </w:r>
            <w:proofErr w:type="gramStart"/>
            <w:r w:rsidRPr="00C740AC">
              <w:rPr>
                <w:rFonts w:ascii="Times New Roman" w:hAnsi="Times New Roman" w:cs="Times New Roman"/>
              </w:rPr>
              <w:t>муниципальной</w:t>
            </w:r>
            <w:proofErr w:type="gramEnd"/>
          </w:p>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программы, подпрограммы, ведомственной целевой программы,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Статья расходов</w:t>
            </w:r>
          </w:p>
        </w:tc>
        <w:tc>
          <w:tcPr>
            <w:tcW w:w="2127"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Источник</w:t>
            </w:r>
          </w:p>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финансирования</w:t>
            </w:r>
          </w:p>
        </w:tc>
        <w:tc>
          <w:tcPr>
            <w:tcW w:w="4962" w:type="dxa"/>
            <w:gridSpan w:val="5"/>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Оценка расходов (тыс. руб.), годы</w:t>
            </w:r>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p>
        </w:tc>
      </w:tr>
      <w:tr w:rsidR="0093397C" w:rsidRPr="00C740AC" w:rsidTr="00B355DB">
        <w:trPr>
          <w:trHeight w:val="556"/>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2025г (план по программе</w:t>
            </w:r>
            <w:proofErr w:type="gramStart"/>
            <w:r w:rsidRPr="00C740AC">
              <w:rPr>
                <w:rFonts w:ascii="Times New Roman" w:hAnsi="Times New Roman" w:cs="Times New Roman"/>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2026</w:t>
            </w:r>
            <w:proofErr w:type="gramStart"/>
            <w:r w:rsidRPr="00C740AC">
              <w:rPr>
                <w:rFonts w:ascii="Times New Roman" w:hAnsi="Times New Roman" w:cs="Times New Roman"/>
              </w:rPr>
              <w:t>г(</w:t>
            </w:r>
            <w:proofErr w:type="gramEnd"/>
            <w:r w:rsidRPr="00C740AC">
              <w:rPr>
                <w:rFonts w:ascii="Times New Roman" w:hAnsi="Times New Roman" w:cs="Times New Roman"/>
              </w:rPr>
              <w:t xml:space="preserve">план по программе </w:t>
            </w:r>
          </w:p>
        </w:tc>
        <w:tc>
          <w:tcPr>
            <w:tcW w:w="851"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proofErr w:type="gramStart"/>
            <w:r w:rsidRPr="00C740AC">
              <w:rPr>
                <w:rFonts w:ascii="Times New Roman" w:hAnsi="Times New Roman" w:cs="Times New Roman"/>
              </w:rPr>
              <w:t>2027г (план по программе</w:t>
            </w:r>
            <w:proofErr w:type="gramEnd"/>
          </w:p>
        </w:tc>
        <w:tc>
          <w:tcPr>
            <w:tcW w:w="1134"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2028г</w:t>
            </w:r>
          </w:p>
          <w:p w:rsidR="0093397C" w:rsidRPr="00C740AC" w:rsidRDefault="0093397C" w:rsidP="00B355DB">
            <w:pPr>
              <w:pStyle w:val="ConsPlusNormal"/>
              <w:jc w:val="center"/>
              <w:rPr>
                <w:rFonts w:ascii="Times New Roman" w:hAnsi="Times New Roman" w:cs="Times New Roman"/>
              </w:rPr>
            </w:pPr>
            <w:proofErr w:type="gramStart"/>
            <w:r w:rsidRPr="00C740AC">
              <w:rPr>
                <w:rFonts w:ascii="Times New Roman" w:hAnsi="Times New Roman" w:cs="Times New Roman"/>
              </w:rPr>
              <w:t xml:space="preserve">(план по программе </w:t>
            </w:r>
            <w:proofErr w:type="gramEnd"/>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 xml:space="preserve">2029г (план по программе) </w:t>
            </w:r>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 xml:space="preserve">2030г (план по программе) </w:t>
            </w:r>
          </w:p>
        </w:tc>
      </w:tr>
      <w:tr w:rsidR="0093397C" w:rsidRPr="00C740AC" w:rsidTr="00B355DB">
        <w:trPr>
          <w:tblCellSpacing w:w="5" w:type="nil"/>
        </w:trPr>
        <w:tc>
          <w:tcPr>
            <w:tcW w:w="1134"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Подпрограмма</w:t>
            </w:r>
          </w:p>
        </w:tc>
        <w:tc>
          <w:tcPr>
            <w:tcW w:w="2410" w:type="dxa"/>
            <w:vMerge w:val="restart"/>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Повышение эффективности управления муниципальными финансами</w:t>
            </w:r>
          </w:p>
        </w:tc>
        <w:tc>
          <w:tcPr>
            <w:tcW w:w="4253" w:type="dxa"/>
            <w:gridSpan w:val="2"/>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Всего по программе (подпрограмме):</w:t>
            </w:r>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993"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right"/>
              <w:rPr>
                <w:rFonts w:ascii="Times New Roman" w:hAnsi="Times New Roman" w:cs="Times New Roman"/>
              </w:rPr>
            </w:pPr>
            <w:r w:rsidRPr="00200A1B">
              <w:rPr>
                <w:rFonts w:ascii="Times New Roman" w:hAnsi="Times New Roman" w:cs="Times New Roman"/>
              </w:rPr>
              <w:t>200,0</w:t>
            </w:r>
          </w:p>
        </w:tc>
        <w:tc>
          <w:tcPr>
            <w:tcW w:w="1134"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right"/>
              <w:rPr>
                <w:rFonts w:ascii="Times New Roman" w:hAnsi="Times New Roman" w:cs="Times New Roman"/>
              </w:rPr>
            </w:pPr>
            <w:r w:rsidRPr="00200A1B">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right"/>
              <w:rPr>
                <w:rFonts w:ascii="Times New Roman" w:hAnsi="Times New Roman" w:cs="Times New Roman"/>
              </w:rPr>
            </w:pPr>
            <w:r w:rsidRPr="00200A1B">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right"/>
              <w:rPr>
                <w:rFonts w:ascii="Times New Roman" w:hAnsi="Times New Roman" w:cs="Times New Roman"/>
              </w:rPr>
            </w:pPr>
            <w:r w:rsidRPr="00200A1B">
              <w:rPr>
                <w:rFonts w:ascii="Times New Roman" w:hAnsi="Times New Roman" w:cs="Times New Roman"/>
              </w:rPr>
              <w:t>200,0</w:t>
            </w:r>
          </w:p>
        </w:tc>
      </w:tr>
      <w:tr w:rsidR="0093397C" w:rsidRPr="00C740AC" w:rsidTr="00B355DB">
        <w:trPr>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4253" w:type="dxa"/>
            <w:gridSpan w:val="2"/>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r w:rsidRPr="00200A1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r>
      <w:tr w:rsidR="0093397C" w:rsidRPr="00C740AC" w:rsidTr="00B355DB">
        <w:trPr>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4253" w:type="dxa"/>
            <w:gridSpan w:val="2"/>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Республиканский бюджет</w:t>
            </w:r>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r w:rsidRPr="00200A1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r>
      <w:tr w:rsidR="0093397C" w:rsidRPr="00C740AC" w:rsidTr="00B355DB">
        <w:trPr>
          <w:trHeight w:val="70"/>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4253" w:type="dxa"/>
            <w:gridSpan w:val="2"/>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Местный бюджет</w:t>
            </w:r>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993"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right"/>
              <w:rPr>
                <w:rFonts w:ascii="Times New Roman" w:hAnsi="Times New Roman" w:cs="Times New Roman"/>
              </w:rPr>
            </w:pPr>
            <w:r w:rsidRPr="00200A1B">
              <w:rPr>
                <w:rFonts w:ascii="Times New Roman" w:hAnsi="Times New Roman" w:cs="Times New Roman"/>
              </w:rPr>
              <w:t>200,0</w:t>
            </w:r>
          </w:p>
        </w:tc>
        <w:tc>
          <w:tcPr>
            <w:tcW w:w="1134"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right"/>
              <w:rPr>
                <w:rFonts w:ascii="Times New Roman" w:hAnsi="Times New Roman" w:cs="Times New Roman"/>
              </w:rPr>
            </w:pPr>
            <w:r w:rsidRPr="00200A1B">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right"/>
              <w:rPr>
                <w:rFonts w:ascii="Times New Roman" w:hAnsi="Times New Roman" w:cs="Times New Roman"/>
              </w:rPr>
            </w:pPr>
            <w:r w:rsidRPr="00200A1B">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right"/>
              <w:rPr>
                <w:rFonts w:ascii="Times New Roman" w:hAnsi="Times New Roman" w:cs="Times New Roman"/>
              </w:rPr>
            </w:pPr>
            <w:r w:rsidRPr="00200A1B">
              <w:rPr>
                <w:rFonts w:ascii="Times New Roman" w:hAnsi="Times New Roman" w:cs="Times New Roman"/>
              </w:rPr>
              <w:t>200,0</w:t>
            </w:r>
          </w:p>
        </w:tc>
      </w:tr>
      <w:tr w:rsidR="0093397C" w:rsidRPr="00C740AC" w:rsidTr="00B355DB">
        <w:trPr>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4253" w:type="dxa"/>
            <w:gridSpan w:val="2"/>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Прочие источники (указываются виды источников)</w:t>
            </w:r>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r w:rsidRPr="00200A1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r>
      <w:tr w:rsidR="0093397C" w:rsidRPr="00C740AC" w:rsidTr="00B355DB">
        <w:trPr>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В том числе капитальные вложения:</w:t>
            </w:r>
          </w:p>
        </w:tc>
        <w:tc>
          <w:tcPr>
            <w:tcW w:w="2127"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r w:rsidRPr="00200A1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r>
      <w:tr w:rsidR="0093397C" w:rsidRPr="00C740AC" w:rsidTr="00B355DB">
        <w:trPr>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НИОКР</w:t>
            </w:r>
          </w:p>
        </w:tc>
        <w:tc>
          <w:tcPr>
            <w:tcW w:w="2127"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center"/>
              <w:rPr>
                <w:rFonts w:ascii="Times New Roman" w:hAnsi="Times New Roman" w:cs="Times New Roman"/>
              </w:rPr>
            </w:pPr>
            <w:r w:rsidRPr="00C740AC">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r w:rsidRPr="00200A1B">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center"/>
              <w:rPr>
                <w:rFonts w:ascii="Times New Roman" w:hAnsi="Times New Roman" w:cs="Times New Roman"/>
              </w:rPr>
            </w:pPr>
          </w:p>
        </w:tc>
      </w:tr>
      <w:tr w:rsidR="0093397C" w:rsidRPr="00C740AC" w:rsidTr="00B355DB">
        <w:trPr>
          <w:trHeight w:val="144"/>
          <w:tblCellSpacing w:w="5" w:type="nil"/>
        </w:trPr>
        <w:tc>
          <w:tcPr>
            <w:tcW w:w="1134"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r w:rsidRPr="00C740AC">
              <w:rPr>
                <w:rFonts w:ascii="Times New Roman" w:hAnsi="Times New Roman" w:cs="Times New Roman"/>
              </w:rPr>
              <w:t>Прочие нужды</w:t>
            </w:r>
          </w:p>
        </w:tc>
        <w:tc>
          <w:tcPr>
            <w:tcW w:w="2127"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993" w:type="dxa"/>
            <w:tcBorders>
              <w:top w:val="single" w:sz="4" w:space="0" w:color="auto"/>
              <w:left w:val="single" w:sz="4" w:space="0" w:color="auto"/>
              <w:bottom w:val="single" w:sz="4" w:space="0" w:color="auto"/>
              <w:right w:val="single" w:sz="4" w:space="0" w:color="auto"/>
            </w:tcBorders>
          </w:tcPr>
          <w:p w:rsidR="0093397C" w:rsidRPr="00C740AC" w:rsidRDefault="0093397C" w:rsidP="00B355DB">
            <w:pPr>
              <w:pStyle w:val="ConsPlusNormal"/>
              <w:jc w:val="right"/>
              <w:rPr>
                <w:rFonts w:ascii="Times New Roman" w:hAnsi="Times New Roman" w:cs="Times New Roman"/>
              </w:rPr>
            </w:pPr>
            <w:r w:rsidRPr="00C740AC">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right"/>
              <w:rPr>
                <w:rFonts w:ascii="Times New Roman" w:hAnsi="Times New Roman" w:cs="Times New Roman"/>
              </w:rPr>
            </w:pPr>
            <w:r w:rsidRPr="00200A1B">
              <w:rPr>
                <w:rFonts w:ascii="Times New Roman" w:hAnsi="Times New Roman" w:cs="Times New Roman"/>
              </w:rPr>
              <w:t>200,0</w:t>
            </w:r>
          </w:p>
        </w:tc>
        <w:tc>
          <w:tcPr>
            <w:tcW w:w="1134"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right"/>
              <w:rPr>
                <w:rFonts w:ascii="Times New Roman" w:hAnsi="Times New Roman" w:cs="Times New Roman"/>
              </w:rPr>
            </w:pPr>
            <w:r w:rsidRPr="00200A1B">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right"/>
              <w:rPr>
                <w:rFonts w:ascii="Times New Roman" w:hAnsi="Times New Roman" w:cs="Times New Roman"/>
              </w:rPr>
            </w:pPr>
            <w:r w:rsidRPr="00200A1B">
              <w:rPr>
                <w:rFonts w:ascii="Times New Roman" w:hAnsi="Times New Roman" w:cs="Times New Roman"/>
              </w:rPr>
              <w:t>200,0</w:t>
            </w:r>
          </w:p>
        </w:tc>
        <w:tc>
          <w:tcPr>
            <w:tcW w:w="992" w:type="dxa"/>
            <w:tcBorders>
              <w:top w:val="single" w:sz="4" w:space="0" w:color="auto"/>
              <w:left w:val="single" w:sz="4" w:space="0" w:color="auto"/>
              <w:bottom w:val="single" w:sz="4" w:space="0" w:color="auto"/>
              <w:right w:val="single" w:sz="4" w:space="0" w:color="auto"/>
            </w:tcBorders>
          </w:tcPr>
          <w:p w:rsidR="0093397C" w:rsidRPr="00200A1B" w:rsidRDefault="0093397C" w:rsidP="00B355DB">
            <w:pPr>
              <w:pStyle w:val="ConsPlusNormal"/>
              <w:jc w:val="right"/>
              <w:rPr>
                <w:rFonts w:ascii="Times New Roman" w:hAnsi="Times New Roman" w:cs="Times New Roman"/>
              </w:rPr>
            </w:pPr>
            <w:r w:rsidRPr="00200A1B">
              <w:rPr>
                <w:rFonts w:ascii="Times New Roman" w:hAnsi="Times New Roman" w:cs="Times New Roman"/>
              </w:rPr>
              <w:t>200,0</w:t>
            </w:r>
          </w:p>
        </w:tc>
      </w:tr>
    </w:tbl>
    <w:p w:rsidR="0093397C" w:rsidRDefault="0093397C" w:rsidP="0093397C">
      <w:pPr>
        <w:pStyle w:val="ConsPlusNormal"/>
        <w:spacing w:after="240"/>
        <w:jc w:val="center"/>
        <w:rPr>
          <w:rFonts w:ascii="Times New Roman" w:hAnsi="Times New Roman" w:cs="Times New Roman"/>
          <w:b/>
          <w:sz w:val="28"/>
          <w:szCs w:val="28"/>
        </w:rPr>
      </w:pPr>
    </w:p>
    <w:p w:rsidR="0093397C" w:rsidRDefault="0093397C" w:rsidP="0093397C">
      <w:pPr>
        <w:pStyle w:val="ConsPlusNormal"/>
        <w:spacing w:after="240"/>
        <w:jc w:val="center"/>
        <w:rPr>
          <w:rFonts w:ascii="Times New Roman" w:hAnsi="Times New Roman" w:cs="Times New Roman"/>
          <w:b/>
          <w:sz w:val="24"/>
          <w:szCs w:val="24"/>
        </w:rPr>
        <w:sectPr w:rsidR="0093397C" w:rsidSect="002356F5">
          <w:pgSz w:w="16838" w:h="11906" w:orient="landscape"/>
          <w:pgMar w:top="1135" w:right="1134" w:bottom="1135" w:left="1418" w:header="708" w:footer="708" w:gutter="0"/>
          <w:cols w:space="708"/>
          <w:docGrid w:linePitch="360"/>
        </w:sectPr>
      </w:pPr>
    </w:p>
    <w:p w:rsidR="0093397C" w:rsidRPr="00D02B19" w:rsidRDefault="0093397C" w:rsidP="0093397C">
      <w:pPr>
        <w:pStyle w:val="ConsPlusNormal"/>
        <w:spacing w:after="240"/>
        <w:jc w:val="center"/>
        <w:rPr>
          <w:b/>
          <w:sz w:val="26"/>
          <w:szCs w:val="26"/>
        </w:rPr>
      </w:pPr>
      <w:r w:rsidRPr="00D02B19">
        <w:rPr>
          <w:rFonts w:ascii="Times New Roman" w:hAnsi="Times New Roman" w:cs="Times New Roman"/>
          <w:b/>
          <w:sz w:val="26"/>
          <w:szCs w:val="26"/>
        </w:rPr>
        <w:lastRenderedPageBreak/>
        <w:t>Раздел 8. Описание мер муниципального и правового регулирования и анализ рисков реализации подпрограммы</w:t>
      </w:r>
    </w:p>
    <w:p w:rsidR="0093397C" w:rsidRPr="00D02B19" w:rsidRDefault="0093397C" w:rsidP="0093397C">
      <w:pPr>
        <w:pStyle w:val="ConsPlusNormal"/>
        <w:ind w:firstLine="709"/>
        <w:jc w:val="both"/>
        <w:rPr>
          <w:rFonts w:ascii="Times New Roman" w:hAnsi="Times New Roman" w:cs="Times New Roman"/>
          <w:bCs/>
          <w:sz w:val="26"/>
          <w:szCs w:val="26"/>
        </w:rPr>
      </w:pPr>
      <w:proofErr w:type="gramStart"/>
      <w:r w:rsidRPr="00D02B19">
        <w:rPr>
          <w:rFonts w:ascii="Times New Roman" w:hAnsi="Times New Roman" w:cs="Times New Roman"/>
          <w:bCs/>
          <w:sz w:val="26"/>
          <w:szCs w:val="26"/>
        </w:rPr>
        <w:t xml:space="preserve">В рамках </w:t>
      </w:r>
      <w:r>
        <w:rPr>
          <w:rFonts w:ascii="Times New Roman" w:hAnsi="Times New Roman" w:cs="Times New Roman"/>
          <w:bCs/>
          <w:sz w:val="26"/>
          <w:szCs w:val="26"/>
        </w:rPr>
        <w:t>под</w:t>
      </w:r>
      <w:r w:rsidRPr="00D02B19">
        <w:rPr>
          <w:rFonts w:ascii="Times New Roman" w:hAnsi="Times New Roman" w:cs="Times New Roman"/>
          <w:bCs/>
          <w:sz w:val="26"/>
          <w:szCs w:val="26"/>
        </w:rPr>
        <w:t xml:space="preserve">программы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 и Республики Бурятия, в том числе по переходу на формирование бюджета муниципального </w:t>
      </w:r>
      <w:r>
        <w:rPr>
          <w:rFonts w:ascii="Times New Roman" w:hAnsi="Times New Roman" w:cs="Times New Roman"/>
          <w:bCs/>
          <w:sz w:val="26"/>
          <w:szCs w:val="26"/>
        </w:rPr>
        <w:t>района</w:t>
      </w:r>
      <w:r w:rsidRPr="00D02B19">
        <w:rPr>
          <w:rFonts w:ascii="Times New Roman" w:hAnsi="Times New Roman" w:cs="Times New Roman"/>
          <w:bCs/>
          <w:sz w:val="26"/>
          <w:szCs w:val="26"/>
        </w:rPr>
        <w:t>  исходя из принятых муниципальных программ муниципального район</w:t>
      </w:r>
      <w:r>
        <w:rPr>
          <w:rFonts w:ascii="Times New Roman" w:hAnsi="Times New Roman" w:cs="Times New Roman"/>
          <w:bCs/>
          <w:sz w:val="26"/>
          <w:szCs w:val="26"/>
        </w:rPr>
        <w:t>а</w:t>
      </w:r>
      <w:r w:rsidRPr="00D02B19">
        <w:rPr>
          <w:rFonts w:ascii="Times New Roman" w:hAnsi="Times New Roman" w:cs="Times New Roman"/>
          <w:bCs/>
          <w:sz w:val="26"/>
          <w:szCs w:val="26"/>
        </w:rPr>
        <w:t>, повышению эффективности использования бюджетных средств и направлению их на решение приоритетных задач социально-экономического развития и оптимизации муниципального район</w:t>
      </w:r>
      <w:r>
        <w:rPr>
          <w:rFonts w:ascii="Times New Roman" w:hAnsi="Times New Roman" w:cs="Times New Roman"/>
          <w:bCs/>
          <w:sz w:val="26"/>
          <w:szCs w:val="26"/>
        </w:rPr>
        <w:t>а</w:t>
      </w:r>
      <w:r w:rsidRPr="00D02B19">
        <w:rPr>
          <w:rFonts w:ascii="Times New Roman" w:hAnsi="Times New Roman" w:cs="Times New Roman"/>
          <w:bCs/>
          <w:sz w:val="26"/>
          <w:szCs w:val="26"/>
        </w:rPr>
        <w:t>.</w:t>
      </w:r>
      <w:proofErr w:type="gramEnd"/>
    </w:p>
    <w:p w:rsidR="0093397C" w:rsidRPr="00D02B19" w:rsidRDefault="0093397C" w:rsidP="0093397C">
      <w:pPr>
        <w:pStyle w:val="ConsPlusNormal"/>
        <w:ind w:firstLine="709"/>
        <w:jc w:val="both"/>
        <w:rPr>
          <w:rFonts w:ascii="Times New Roman" w:hAnsi="Times New Roman" w:cs="Times New Roman"/>
          <w:bCs/>
          <w:sz w:val="26"/>
          <w:szCs w:val="26"/>
        </w:rPr>
      </w:pPr>
      <w:r w:rsidRPr="00D02B19">
        <w:rPr>
          <w:rFonts w:ascii="Times New Roman" w:hAnsi="Times New Roman" w:cs="Times New Roman"/>
          <w:bCs/>
          <w:sz w:val="26"/>
          <w:szCs w:val="26"/>
        </w:rPr>
        <w:t>Кроме того, планируется реализация мер по развитию нормативно-правовой и организационной базы регулирования межбюджетных отношений, повышения доступности и качества муниципальных услуг, внедрения муниципальных заданий, расширения самостоятельности и ответственности учреждений за их выполнение.</w:t>
      </w:r>
    </w:p>
    <w:p w:rsidR="0093397C" w:rsidRPr="00D02B19" w:rsidRDefault="0093397C" w:rsidP="0093397C">
      <w:pPr>
        <w:pStyle w:val="ConsPlusNormal"/>
        <w:spacing w:before="240"/>
        <w:jc w:val="center"/>
        <w:rPr>
          <w:rFonts w:ascii="Times New Roman" w:hAnsi="Times New Roman" w:cs="Times New Roman"/>
          <w:bCs/>
          <w:sz w:val="26"/>
          <w:szCs w:val="26"/>
        </w:rPr>
      </w:pPr>
      <w:r w:rsidRPr="00D02B19">
        <w:rPr>
          <w:rFonts w:ascii="Times New Roman" w:hAnsi="Times New Roman" w:cs="Times New Roman"/>
          <w:bCs/>
          <w:sz w:val="26"/>
          <w:szCs w:val="26"/>
        </w:rPr>
        <w:t>Основные меры правового регулирования</w:t>
      </w:r>
    </w:p>
    <w:p w:rsidR="0093397C" w:rsidRPr="00D02B19" w:rsidRDefault="0093397C" w:rsidP="0093397C">
      <w:pPr>
        <w:pStyle w:val="ConsPlusNormal"/>
        <w:jc w:val="both"/>
        <w:rPr>
          <w:sz w:val="26"/>
          <w:szCs w:val="26"/>
        </w:rPr>
      </w:pPr>
    </w:p>
    <w:tbl>
      <w:tblPr>
        <w:tblW w:w="10423" w:type="dxa"/>
        <w:tblCellSpacing w:w="5" w:type="nil"/>
        <w:tblLayout w:type="fixed"/>
        <w:tblCellMar>
          <w:left w:w="75" w:type="dxa"/>
          <w:right w:w="75" w:type="dxa"/>
        </w:tblCellMar>
        <w:tblLook w:val="0000"/>
      </w:tblPr>
      <w:tblGrid>
        <w:gridCol w:w="3686"/>
        <w:gridCol w:w="3335"/>
        <w:gridCol w:w="1984"/>
        <w:gridCol w:w="1418"/>
      </w:tblGrid>
      <w:tr w:rsidR="0093397C" w:rsidRPr="00917E56"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pStyle w:val="ConsPlusNormal"/>
              <w:jc w:val="center"/>
              <w:rPr>
                <w:rFonts w:ascii="Times New Roman" w:hAnsi="Times New Roman" w:cs="Times New Roman"/>
                <w:sz w:val="24"/>
                <w:szCs w:val="24"/>
              </w:rPr>
            </w:pPr>
            <w:r w:rsidRPr="001B3434">
              <w:rPr>
                <w:rFonts w:ascii="Times New Roman" w:hAnsi="Times New Roman" w:cs="Times New Roman"/>
                <w:sz w:val="24"/>
                <w:szCs w:val="24"/>
              </w:rPr>
              <w:t>Вид нормативно-правового акта</w:t>
            </w:r>
          </w:p>
        </w:tc>
        <w:tc>
          <w:tcPr>
            <w:tcW w:w="3335"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pStyle w:val="ConsPlusNormal"/>
              <w:jc w:val="center"/>
              <w:rPr>
                <w:rFonts w:ascii="Times New Roman" w:hAnsi="Times New Roman" w:cs="Times New Roman"/>
                <w:sz w:val="24"/>
                <w:szCs w:val="24"/>
              </w:rPr>
            </w:pPr>
            <w:r w:rsidRPr="001B3434">
              <w:rPr>
                <w:rFonts w:ascii="Times New Roman" w:hAnsi="Times New Roman" w:cs="Times New Roman"/>
                <w:sz w:val="24"/>
                <w:szCs w:val="24"/>
              </w:rPr>
              <w:t>Основные положения нормативно-правового акта</w:t>
            </w:r>
          </w:p>
        </w:tc>
        <w:tc>
          <w:tcPr>
            <w:tcW w:w="1984"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pStyle w:val="ConsPlusNormal"/>
              <w:jc w:val="center"/>
              <w:rPr>
                <w:rFonts w:ascii="Times New Roman" w:hAnsi="Times New Roman" w:cs="Times New Roman"/>
                <w:sz w:val="24"/>
                <w:szCs w:val="24"/>
              </w:rPr>
            </w:pPr>
            <w:r w:rsidRPr="001B3434">
              <w:rPr>
                <w:rFonts w:ascii="Times New Roman" w:hAnsi="Times New Roman" w:cs="Times New Roman"/>
                <w:sz w:val="24"/>
                <w:szCs w:val="24"/>
              </w:rPr>
              <w:t>Ответственный исполнитель и соисполнитель</w:t>
            </w:r>
          </w:p>
        </w:tc>
        <w:tc>
          <w:tcPr>
            <w:tcW w:w="1418"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pStyle w:val="ConsPlusNormal"/>
              <w:jc w:val="center"/>
              <w:rPr>
                <w:rFonts w:ascii="Times New Roman" w:hAnsi="Times New Roman" w:cs="Times New Roman"/>
                <w:sz w:val="24"/>
                <w:szCs w:val="24"/>
              </w:rPr>
            </w:pPr>
            <w:r w:rsidRPr="001B3434">
              <w:rPr>
                <w:rFonts w:ascii="Times New Roman" w:hAnsi="Times New Roman" w:cs="Times New Roman"/>
                <w:sz w:val="24"/>
                <w:szCs w:val="24"/>
              </w:rPr>
              <w:t>Ожидаемые сроки принятия</w:t>
            </w:r>
          </w:p>
        </w:tc>
      </w:tr>
      <w:tr w:rsidR="0093397C" w:rsidRPr="00917E56"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Решение районного Совета депутатов о бюджете муниципального образования «</w:t>
            </w:r>
            <w:proofErr w:type="spellStart"/>
            <w:r w:rsidRPr="001B3434">
              <w:rPr>
                <w:rFonts w:ascii="Times New Roman" w:eastAsia="Times New Roman" w:hAnsi="Times New Roman" w:cs="Times New Roman"/>
                <w:color w:val="000000"/>
                <w:sz w:val="24"/>
                <w:szCs w:val="24"/>
              </w:rPr>
              <w:t>Мухоршибирский</w:t>
            </w:r>
            <w:proofErr w:type="spellEnd"/>
            <w:r w:rsidRPr="001B3434">
              <w:rPr>
                <w:rFonts w:ascii="Times New Roman" w:eastAsia="Times New Roman" w:hAnsi="Times New Roman" w:cs="Times New Roman"/>
                <w:color w:val="000000"/>
                <w:sz w:val="24"/>
                <w:szCs w:val="24"/>
              </w:rPr>
              <w:t xml:space="preserve"> район» на очередной финансовый год и на плановый период</w:t>
            </w:r>
          </w:p>
        </w:tc>
        <w:tc>
          <w:tcPr>
            <w:tcW w:w="3335"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Проект Решения о бюджете на очередной финансовый год и на плановый период</w:t>
            </w:r>
          </w:p>
        </w:tc>
        <w:tc>
          <w:tcPr>
            <w:tcW w:w="1984"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hAnsi="Times New Roman" w:cs="Times New Roman"/>
                <w:sz w:val="24"/>
                <w:szCs w:val="24"/>
              </w:rPr>
              <w:t>Финансовое управление</w:t>
            </w:r>
          </w:p>
        </w:tc>
        <w:tc>
          <w:tcPr>
            <w:tcW w:w="1418"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Ежегодно</w:t>
            </w:r>
          </w:p>
        </w:tc>
      </w:tr>
      <w:tr w:rsidR="0093397C" w:rsidRPr="00917E56"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Решение о внесении изменений в решение "О бюджете муниципального образования «</w:t>
            </w:r>
            <w:proofErr w:type="spellStart"/>
            <w:r w:rsidRPr="001B3434">
              <w:rPr>
                <w:rFonts w:ascii="Times New Roman" w:eastAsia="Times New Roman" w:hAnsi="Times New Roman" w:cs="Times New Roman"/>
                <w:color w:val="000000"/>
                <w:sz w:val="24"/>
                <w:szCs w:val="24"/>
              </w:rPr>
              <w:t>Мухоршибирский</w:t>
            </w:r>
            <w:proofErr w:type="spellEnd"/>
            <w:r w:rsidRPr="001B3434">
              <w:rPr>
                <w:rFonts w:ascii="Times New Roman" w:eastAsia="Times New Roman" w:hAnsi="Times New Roman" w:cs="Times New Roman"/>
                <w:color w:val="000000"/>
                <w:sz w:val="24"/>
                <w:szCs w:val="24"/>
              </w:rPr>
              <w:t xml:space="preserve"> район» на очередной финансовый год и на плановый период"</w:t>
            </w:r>
          </w:p>
        </w:tc>
        <w:tc>
          <w:tcPr>
            <w:tcW w:w="3335"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Внесение изменений в решение о бюджете муниципального образования «</w:t>
            </w:r>
            <w:proofErr w:type="spellStart"/>
            <w:r w:rsidRPr="001B3434">
              <w:rPr>
                <w:rFonts w:ascii="Times New Roman" w:eastAsia="Times New Roman" w:hAnsi="Times New Roman" w:cs="Times New Roman"/>
                <w:color w:val="000000"/>
                <w:sz w:val="24"/>
                <w:szCs w:val="24"/>
              </w:rPr>
              <w:t>Мухоршибирский</w:t>
            </w:r>
            <w:proofErr w:type="spellEnd"/>
            <w:r w:rsidRPr="001B3434">
              <w:rPr>
                <w:rFonts w:ascii="Times New Roman" w:eastAsia="Times New Roman" w:hAnsi="Times New Roman" w:cs="Times New Roman"/>
                <w:color w:val="000000"/>
                <w:sz w:val="24"/>
                <w:szCs w:val="24"/>
              </w:rPr>
              <w:t xml:space="preserve"> район на очередной финансовый год и на плановый период</w:t>
            </w:r>
          </w:p>
        </w:tc>
        <w:tc>
          <w:tcPr>
            <w:tcW w:w="1984"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sz w:val="24"/>
                <w:szCs w:val="24"/>
              </w:rPr>
            </w:pPr>
            <w:r w:rsidRPr="001B3434">
              <w:rPr>
                <w:rFonts w:ascii="Times New Roman" w:hAnsi="Times New Roman" w:cs="Times New Roman"/>
                <w:sz w:val="24"/>
                <w:szCs w:val="24"/>
              </w:rPr>
              <w:t>Финансовое управление</w:t>
            </w:r>
          </w:p>
        </w:tc>
        <w:tc>
          <w:tcPr>
            <w:tcW w:w="1418"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По мере необходимости</w:t>
            </w:r>
          </w:p>
        </w:tc>
      </w:tr>
      <w:tr w:rsidR="0093397C" w:rsidRPr="00917E56"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Решение районного Совета депутатов "О внесении изменений в Положение "О бюджетном процессе в муниципальном образовании «</w:t>
            </w:r>
            <w:proofErr w:type="spellStart"/>
            <w:r w:rsidRPr="001B3434">
              <w:rPr>
                <w:rFonts w:ascii="Times New Roman" w:eastAsia="Times New Roman" w:hAnsi="Times New Roman" w:cs="Times New Roman"/>
                <w:color w:val="000000"/>
                <w:sz w:val="24"/>
                <w:szCs w:val="24"/>
              </w:rPr>
              <w:t>Мухоршибирский</w:t>
            </w:r>
            <w:proofErr w:type="spellEnd"/>
            <w:r w:rsidRPr="001B3434">
              <w:rPr>
                <w:rFonts w:ascii="Times New Roman" w:eastAsia="Times New Roman" w:hAnsi="Times New Roman" w:cs="Times New Roman"/>
                <w:color w:val="000000"/>
                <w:sz w:val="24"/>
                <w:szCs w:val="24"/>
              </w:rPr>
              <w:t xml:space="preserve"> район»"</w:t>
            </w:r>
          </w:p>
        </w:tc>
        <w:tc>
          <w:tcPr>
            <w:tcW w:w="3335"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Приведение в соответствие с бюджетным законодательством Российской Федерации, Республики Бурятия</w:t>
            </w:r>
          </w:p>
        </w:tc>
        <w:tc>
          <w:tcPr>
            <w:tcW w:w="1984"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sz w:val="24"/>
                <w:szCs w:val="24"/>
              </w:rPr>
            </w:pPr>
            <w:r w:rsidRPr="001B3434">
              <w:rPr>
                <w:rFonts w:ascii="Times New Roman" w:hAnsi="Times New Roman" w:cs="Times New Roman"/>
                <w:sz w:val="24"/>
                <w:szCs w:val="24"/>
              </w:rPr>
              <w:t>Финансовое управление</w:t>
            </w:r>
          </w:p>
        </w:tc>
        <w:tc>
          <w:tcPr>
            <w:tcW w:w="1418"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По мере     </w:t>
            </w:r>
          </w:p>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необходимости</w:t>
            </w:r>
          </w:p>
        </w:tc>
      </w:tr>
      <w:tr w:rsidR="0093397C" w:rsidRPr="00917E56"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1B3434" w:rsidRDefault="00494B5B" w:rsidP="00B355DB">
            <w:pPr>
              <w:spacing w:after="0" w:line="240" w:lineRule="auto"/>
              <w:jc w:val="both"/>
              <w:rPr>
                <w:rFonts w:ascii="Times New Roman" w:eastAsia="Times New Roman" w:hAnsi="Times New Roman" w:cs="Times New Roman"/>
                <w:color w:val="000000"/>
                <w:sz w:val="24"/>
                <w:szCs w:val="24"/>
              </w:rPr>
            </w:pPr>
            <w:hyperlink r:id="rId12" w:history="1">
              <w:r w:rsidR="0093397C" w:rsidRPr="001B3434">
                <w:rPr>
                  <w:rFonts w:ascii="Times New Roman" w:eastAsia="Times New Roman" w:hAnsi="Times New Roman" w:cs="Times New Roman"/>
                  <w:bCs/>
                  <w:sz w:val="24"/>
                  <w:szCs w:val="24"/>
                </w:rPr>
                <w:t>Решение</w:t>
              </w:r>
            </w:hyperlink>
            <w:r w:rsidR="0093397C" w:rsidRPr="001B3434">
              <w:rPr>
                <w:rFonts w:ascii="Times New Roman" w:hAnsi="Times New Roman" w:cs="Times New Roman"/>
                <w:sz w:val="24"/>
                <w:szCs w:val="24"/>
              </w:rPr>
              <w:t xml:space="preserve"> </w:t>
            </w:r>
            <w:r w:rsidR="0093397C" w:rsidRPr="001B3434">
              <w:rPr>
                <w:rFonts w:ascii="Times New Roman" w:eastAsia="Times New Roman" w:hAnsi="Times New Roman" w:cs="Times New Roman"/>
                <w:color w:val="000000"/>
                <w:sz w:val="24"/>
                <w:szCs w:val="24"/>
              </w:rPr>
              <w:t>районного Совета депутатов "О межбюджетных отношениях в муниципальном образовании «</w:t>
            </w:r>
            <w:proofErr w:type="spellStart"/>
            <w:r w:rsidR="0093397C" w:rsidRPr="001B3434">
              <w:rPr>
                <w:rFonts w:ascii="Times New Roman" w:eastAsia="Times New Roman" w:hAnsi="Times New Roman" w:cs="Times New Roman"/>
                <w:color w:val="000000"/>
                <w:sz w:val="24"/>
                <w:szCs w:val="24"/>
              </w:rPr>
              <w:t>Мухоршибирский</w:t>
            </w:r>
            <w:proofErr w:type="spellEnd"/>
            <w:r w:rsidR="0093397C" w:rsidRPr="001B3434">
              <w:rPr>
                <w:rFonts w:ascii="Times New Roman" w:eastAsia="Times New Roman" w:hAnsi="Times New Roman" w:cs="Times New Roman"/>
                <w:color w:val="000000"/>
                <w:sz w:val="24"/>
                <w:szCs w:val="24"/>
              </w:rPr>
              <w:t xml:space="preserve"> район»</w:t>
            </w:r>
          </w:p>
        </w:tc>
        <w:tc>
          <w:tcPr>
            <w:tcW w:w="3335"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Внесение изменений в методики расчета и порядок предоставления межбюджетных трансфертов</w:t>
            </w:r>
          </w:p>
        </w:tc>
        <w:tc>
          <w:tcPr>
            <w:tcW w:w="1984"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sz w:val="24"/>
                <w:szCs w:val="24"/>
              </w:rPr>
            </w:pPr>
            <w:r w:rsidRPr="001B3434">
              <w:rPr>
                <w:rFonts w:ascii="Times New Roman" w:hAnsi="Times New Roman" w:cs="Times New Roman"/>
                <w:sz w:val="24"/>
                <w:szCs w:val="24"/>
              </w:rPr>
              <w:t>Финансовое управление</w:t>
            </w:r>
          </w:p>
        </w:tc>
        <w:tc>
          <w:tcPr>
            <w:tcW w:w="1418"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По мере     </w:t>
            </w:r>
          </w:p>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необходимости</w:t>
            </w:r>
          </w:p>
        </w:tc>
      </w:tr>
      <w:tr w:rsidR="0093397C" w:rsidRPr="00917E56"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Решение Совета депутатов об исполнении бюджета муниципального образования "</w:t>
            </w:r>
            <w:proofErr w:type="spellStart"/>
            <w:r w:rsidRPr="001B3434">
              <w:rPr>
                <w:rFonts w:ascii="Times New Roman" w:eastAsia="Times New Roman" w:hAnsi="Times New Roman" w:cs="Times New Roman"/>
                <w:color w:val="000000"/>
                <w:sz w:val="24"/>
                <w:szCs w:val="24"/>
              </w:rPr>
              <w:t>Мухоршибирский</w:t>
            </w:r>
            <w:proofErr w:type="spellEnd"/>
            <w:r w:rsidRPr="001B3434">
              <w:rPr>
                <w:rFonts w:ascii="Times New Roman" w:eastAsia="Times New Roman" w:hAnsi="Times New Roman" w:cs="Times New Roman"/>
                <w:color w:val="000000"/>
                <w:sz w:val="24"/>
                <w:szCs w:val="24"/>
              </w:rPr>
              <w:t xml:space="preserve"> «район» за отчетный финансовый год</w:t>
            </w:r>
          </w:p>
        </w:tc>
        <w:tc>
          <w:tcPr>
            <w:tcW w:w="3335"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 Исполнение бюджета муниципального образования "</w:t>
            </w:r>
            <w:proofErr w:type="spellStart"/>
            <w:r w:rsidRPr="001B3434">
              <w:rPr>
                <w:rFonts w:ascii="Times New Roman" w:eastAsia="Times New Roman" w:hAnsi="Times New Roman" w:cs="Times New Roman"/>
                <w:color w:val="000000"/>
                <w:sz w:val="24"/>
                <w:szCs w:val="24"/>
              </w:rPr>
              <w:t>Мухоршибирский</w:t>
            </w:r>
            <w:proofErr w:type="spellEnd"/>
            <w:r w:rsidRPr="001B3434">
              <w:rPr>
                <w:rFonts w:ascii="Times New Roman" w:eastAsia="Times New Roman" w:hAnsi="Times New Roman" w:cs="Times New Roman"/>
                <w:color w:val="000000"/>
                <w:sz w:val="24"/>
                <w:szCs w:val="24"/>
              </w:rPr>
              <w:t xml:space="preserve"> «район» за отчетный финансовый год</w:t>
            </w:r>
          </w:p>
        </w:tc>
        <w:tc>
          <w:tcPr>
            <w:tcW w:w="1984"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sz w:val="24"/>
                <w:szCs w:val="24"/>
              </w:rPr>
            </w:pPr>
            <w:r w:rsidRPr="001B3434">
              <w:rPr>
                <w:rFonts w:ascii="Times New Roman" w:hAnsi="Times New Roman" w:cs="Times New Roman"/>
                <w:sz w:val="24"/>
                <w:szCs w:val="24"/>
              </w:rPr>
              <w:t>Финансовое управление</w:t>
            </w:r>
          </w:p>
        </w:tc>
        <w:tc>
          <w:tcPr>
            <w:tcW w:w="1418"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Ежегодно    </w:t>
            </w:r>
          </w:p>
        </w:tc>
      </w:tr>
      <w:tr w:rsidR="0093397C" w:rsidRPr="00917E56"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Постановление администрации муниципального образования «</w:t>
            </w:r>
            <w:proofErr w:type="spellStart"/>
            <w:r w:rsidRPr="001B3434">
              <w:rPr>
                <w:rFonts w:ascii="Times New Roman" w:eastAsia="Times New Roman" w:hAnsi="Times New Roman" w:cs="Times New Roman"/>
                <w:color w:val="000000"/>
                <w:sz w:val="24"/>
                <w:szCs w:val="24"/>
              </w:rPr>
              <w:t>Мухоршибирский</w:t>
            </w:r>
            <w:proofErr w:type="spellEnd"/>
            <w:r w:rsidRPr="001B3434">
              <w:rPr>
                <w:rFonts w:ascii="Times New Roman" w:eastAsia="Times New Roman" w:hAnsi="Times New Roman" w:cs="Times New Roman"/>
                <w:color w:val="000000"/>
                <w:sz w:val="24"/>
                <w:szCs w:val="24"/>
              </w:rPr>
              <w:t xml:space="preserve"> район» об основных направлениях бюджетной </w:t>
            </w:r>
            <w:proofErr w:type="gramStart"/>
            <w:r w:rsidRPr="001B3434">
              <w:rPr>
                <w:rFonts w:ascii="Times New Roman" w:eastAsia="Times New Roman" w:hAnsi="Times New Roman" w:cs="Times New Roman"/>
                <w:color w:val="000000"/>
                <w:sz w:val="24"/>
                <w:szCs w:val="24"/>
              </w:rPr>
              <w:t>политики</w:t>
            </w:r>
            <w:proofErr w:type="gramEnd"/>
            <w:r w:rsidRPr="001B3434">
              <w:rPr>
                <w:rFonts w:ascii="Times New Roman" w:eastAsia="Times New Roman" w:hAnsi="Times New Roman" w:cs="Times New Roman"/>
                <w:color w:val="000000"/>
                <w:sz w:val="24"/>
                <w:szCs w:val="24"/>
              </w:rPr>
              <w:t xml:space="preserve"> на очередной финансовый год и </w:t>
            </w:r>
            <w:r w:rsidRPr="001B3434">
              <w:rPr>
                <w:rFonts w:ascii="Times New Roman" w:eastAsia="Times New Roman" w:hAnsi="Times New Roman" w:cs="Times New Roman"/>
                <w:color w:val="000000"/>
                <w:sz w:val="24"/>
                <w:szCs w:val="24"/>
              </w:rPr>
              <w:lastRenderedPageBreak/>
              <w:t>плановый период</w:t>
            </w:r>
          </w:p>
        </w:tc>
        <w:tc>
          <w:tcPr>
            <w:tcW w:w="3335"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lastRenderedPageBreak/>
              <w:t>Основные направления бюджетной и политики муниципального образования «</w:t>
            </w:r>
            <w:proofErr w:type="spellStart"/>
            <w:r w:rsidRPr="001B3434">
              <w:rPr>
                <w:rFonts w:ascii="Times New Roman" w:eastAsia="Times New Roman" w:hAnsi="Times New Roman" w:cs="Times New Roman"/>
                <w:color w:val="000000"/>
                <w:sz w:val="24"/>
                <w:szCs w:val="24"/>
              </w:rPr>
              <w:t>Мухоршибирский</w:t>
            </w:r>
            <w:proofErr w:type="spellEnd"/>
            <w:r w:rsidRPr="001B3434">
              <w:rPr>
                <w:rFonts w:ascii="Times New Roman" w:eastAsia="Times New Roman" w:hAnsi="Times New Roman" w:cs="Times New Roman"/>
                <w:color w:val="000000"/>
                <w:sz w:val="24"/>
                <w:szCs w:val="24"/>
              </w:rPr>
              <w:t xml:space="preserve"> район» на очередной финансовый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sz w:val="24"/>
                <w:szCs w:val="24"/>
              </w:rPr>
            </w:pPr>
            <w:r w:rsidRPr="001B3434">
              <w:rPr>
                <w:rFonts w:ascii="Times New Roman" w:hAnsi="Times New Roman" w:cs="Times New Roman"/>
                <w:sz w:val="24"/>
                <w:szCs w:val="24"/>
              </w:rPr>
              <w:t>Финансовое управление</w:t>
            </w:r>
          </w:p>
        </w:tc>
        <w:tc>
          <w:tcPr>
            <w:tcW w:w="1418"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Ежегодно    </w:t>
            </w:r>
          </w:p>
        </w:tc>
      </w:tr>
      <w:tr w:rsidR="0093397C" w:rsidRPr="00917E56"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lastRenderedPageBreak/>
              <w:t>Распоряжение администрации муниципального образования «</w:t>
            </w:r>
            <w:proofErr w:type="spellStart"/>
            <w:r w:rsidRPr="001B3434">
              <w:rPr>
                <w:rFonts w:ascii="Times New Roman" w:eastAsia="Times New Roman" w:hAnsi="Times New Roman" w:cs="Times New Roman"/>
                <w:color w:val="000000"/>
                <w:sz w:val="24"/>
                <w:szCs w:val="24"/>
              </w:rPr>
              <w:t>Мухоршибирский</w:t>
            </w:r>
            <w:proofErr w:type="spellEnd"/>
            <w:r w:rsidRPr="001B3434">
              <w:rPr>
                <w:rFonts w:ascii="Times New Roman" w:eastAsia="Times New Roman" w:hAnsi="Times New Roman" w:cs="Times New Roman"/>
                <w:color w:val="000000"/>
                <w:sz w:val="24"/>
                <w:szCs w:val="24"/>
              </w:rPr>
              <w:t xml:space="preserve"> район» о внесении изменений в бюджетную классификацию расходов бюджета муниципального образования «</w:t>
            </w:r>
            <w:proofErr w:type="spellStart"/>
            <w:r w:rsidRPr="001B3434">
              <w:rPr>
                <w:rFonts w:ascii="Times New Roman" w:eastAsia="Times New Roman" w:hAnsi="Times New Roman" w:cs="Times New Roman"/>
                <w:color w:val="000000"/>
                <w:sz w:val="24"/>
                <w:szCs w:val="24"/>
              </w:rPr>
              <w:t>Мухоршибирский</w:t>
            </w:r>
            <w:proofErr w:type="spellEnd"/>
            <w:r w:rsidRPr="001B3434">
              <w:rPr>
                <w:rFonts w:ascii="Times New Roman" w:eastAsia="Times New Roman" w:hAnsi="Times New Roman" w:cs="Times New Roman"/>
                <w:color w:val="000000"/>
                <w:sz w:val="24"/>
                <w:szCs w:val="24"/>
              </w:rPr>
              <w:t xml:space="preserve"> район»</w:t>
            </w:r>
          </w:p>
        </w:tc>
        <w:tc>
          <w:tcPr>
            <w:tcW w:w="3335"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Внедрение программно-целевых методов формирования бюджета муниципального образования «</w:t>
            </w:r>
            <w:proofErr w:type="spellStart"/>
            <w:r w:rsidRPr="001B3434">
              <w:rPr>
                <w:rFonts w:ascii="Times New Roman" w:eastAsia="Times New Roman" w:hAnsi="Times New Roman" w:cs="Times New Roman"/>
                <w:color w:val="000000"/>
                <w:sz w:val="24"/>
                <w:szCs w:val="24"/>
              </w:rPr>
              <w:t>Мухоршибирский</w:t>
            </w:r>
            <w:proofErr w:type="spellEnd"/>
            <w:r w:rsidRPr="001B3434">
              <w:rPr>
                <w:rFonts w:ascii="Times New Roman" w:eastAsia="Times New Roman" w:hAnsi="Times New Roman" w:cs="Times New Roman"/>
                <w:color w:val="000000"/>
                <w:sz w:val="24"/>
                <w:szCs w:val="24"/>
              </w:rPr>
              <w:t xml:space="preserve"> район». Учёт изменений федеральной нормативной правовой базы бюджетного процесса</w:t>
            </w:r>
          </w:p>
        </w:tc>
        <w:tc>
          <w:tcPr>
            <w:tcW w:w="1984"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sz w:val="24"/>
                <w:szCs w:val="24"/>
              </w:rPr>
            </w:pPr>
            <w:r w:rsidRPr="001B3434">
              <w:rPr>
                <w:rFonts w:ascii="Times New Roman" w:hAnsi="Times New Roman" w:cs="Times New Roman"/>
                <w:sz w:val="24"/>
                <w:szCs w:val="24"/>
              </w:rPr>
              <w:t>Финансовое управление</w:t>
            </w:r>
          </w:p>
        </w:tc>
        <w:tc>
          <w:tcPr>
            <w:tcW w:w="1418" w:type="dxa"/>
            <w:tcBorders>
              <w:top w:val="single" w:sz="4" w:space="0" w:color="auto"/>
              <w:left w:val="single" w:sz="4" w:space="0" w:color="auto"/>
              <w:bottom w:val="single" w:sz="4" w:space="0" w:color="auto"/>
              <w:right w:val="single" w:sz="4" w:space="0" w:color="auto"/>
            </w:tcBorders>
          </w:tcPr>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По мере     </w:t>
            </w:r>
          </w:p>
          <w:p w:rsidR="0093397C" w:rsidRPr="001B3434" w:rsidRDefault="0093397C" w:rsidP="00B355DB">
            <w:pPr>
              <w:spacing w:after="0" w:line="240" w:lineRule="auto"/>
              <w:jc w:val="both"/>
              <w:rPr>
                <w:rFonts w:ascii="Times New Roman" w:eastAsia="Times New Roman" w:hAnsi="Times New Roman" w:cs="Times New Roman"/>
                <w:color w:val="000000"/>
                <w:sz w:val="24"/>
                <w:szCs w:val="24"/>
              </w:rPr>
            </w:pPr>
            <w:r w:rsidRPr="001B3434">
              <w:rPr>
                <w:rFonts w:ascii="Times New Roman" w:eastAsia="Times New Roman" w:hAnsi="Times New Roman" w:cs="Times New Roman"/>
                <w:color w:val="000000"/>
                <w:sz w:val="24"/>
                <w:szCs w:val="24"/>
              </w:rPr>
              <w:t>необходимости</w:t>
            </w:r>
          </w:p>
        </w:tc>
      </w:tr>
    </w:tbl>
    <w:p w:rsidR="0093397C" w:rsidRPr="001B3434" w:rsidRDefault="0093397C" w:rsidP="0093397C">
      <w:pPr>
        <w:pStyle w:val="ConsPlusNormal"/>
        <w:jc w:val="both"/>
        <w:rPr>
          <w:sz w:val="26"/>
          <w:szCs w:val="26"/>
        </w:rPr>
      </w:pPr>
    </w:p>
    <w:p w:rsidR="0093397C" w:rsidRPr="001B3434" w:rsidRDefault="0093397C" w:rsidP="0093397C">
      <w:pPr>
        <w:autoSpaceDE w:val="0"/>
        <w:autoSpaceDN w:val="0"/>
        <w:adjustRightInd w:val="0"/>
        <w:spacing w:after="0" w:line="240" w:lineRule="auto"/>
        <w:jc w:val="both"/>
        <w:rPr>
          <w:rFonts w:ascii="Times New Roman" w:hAnsi="Times New Roman" w:cs="Times New Roman"/>
          <w:sz w:val="26"/>
          <w:szCs w:val="26"/>
        </w:rPr>
      </w:pPr>
      <w:r w:rsidRPr="001B3434">
        <w:rPr>
          <w:rFonts w:ascii="Times New Roman" w:hAnsi="Times New Roman" w:cs="Times New Roman"/>
          <w:sz w:val="26"/>
          <w:szCs w:val="26"/>
        </w:rPr>
        <w:t>Анализ рисков, снижающих вероятность полной реализации П</w:t>
      </w:r>
      <w:r>
        <w:rPr>
          <w:rFonts w:ascii="Times New Roman" w:hAnsi="Times New Roman" w:cs="Times New Roman"/>
          <w:sz w:val="26"/>
          <w:szCs w:val="26"/>
        </w:rPr>
        <w:t>одп</w:t>
      </w:r>
      <w:r w:rsidRPr="001B3434">
        <w:rPr>
          <w:rFonts w:ascii="Times New Roman" w:hAnsi="Times New Roman" w:cs="Times New Roman"/>
          <w:sz w:val="26"/>
          <w:szCs w:val="26"/>
        </w:rPr>
        <w:t>рограммы и достижения поставленной цели, позволяет выделить следующие их виды.</w:t>
      </w:r>
    </w:p>
    <w:p w:rsidR="0093397C" w:rsidRPr="001B3434" w:rsidRDefault="0093397C" w:rsidP="0093397C">
      <w:pPr>
        <w:autoSpaceDE w:val="0"/>
        <w:autoSpaceDN w:val="0"/>
        <w:adjustRightInd w:val="0"/>
        <w:spacing w:before="240" w:line="240" w:lineRule="auto"/>
        <w:jc w:val="center"/>
        <w:outlineLvl w:val="2"/>
        <w:rPr>
          <w:rFonts w:ascii="Times New Roman" w:hAnsi="Times New Roman" w:cs="Times New Roman"/>
          <w:sz w:val="26"/>
          <w:szCs w:val="26"/>
        </w:rPr>
      </w:pPr>
      <w:r w:rsidRPr="001B3434">
        <w:rPr>
          <w:rFonts w:ascii="Times New Roman" w:hAnsi="Times New Roman" w:cs="Times New Roman"/>
          <w:sz w:val="26"/>
          <w:szCs w:val="26"/>
        </w:rPr>
        <w:t>Оценка рисков, возникающих в процессе реализации П</w:t>
      </w:r>
      <w:r>
        <w:rPr>
          <w:rFonts w:ascii="Times New Roman" w:hAnsi="Times New Roman" w:cs="Times New Roman"/>
          <w:sz w:val="26"/>
          <w:szCs w:val="26"/>
        </w:rPr>
        <w:t>одп</w:t>
      </w:r>
      <w:r w:rsidRPr="001B3434">
        <w:rPr>
          <w:rFonts w:ascii="Times New Roman" w:hAnsi="Times New Roman" w:cs="Times New Roman"/>
          <w:sz w:val="26"/>
          <w:szCs w:val="26"/>
        </w:rPr>
        <w:t>рограммы</w:t>
      </w:r>
    </w:p>
    <w:tbl>
      <w:tblPr>
        <w:tblW w:w="10348" w:type="dxa"/>
        <w:tblInd w:w="70" w:type="dxa"/>
        <w:tblLayout w:type="fixed"/>
        <w:tblCellMar>
          <w:left w:w="70" w:type="dxa"/>
          <w:right w:w="70" w:type="dxa"/>
        </w:tblCellMar>
        <w:tblLook w:val="0000"/>
      </w:tblPr>
      <w:tblGrid>
        <w:gridCol w:w="675"/>
        <w:gridCol w:w="3436"/>
        <w:gridCol w:w="6237"/>
      </w:tblGrid>
      <w:tr w:rsidR="0093397C" w:rsidRPr="00917E56" w:rsidTr="00B355DB">
        <w:trPr>
          <w:cantSplit/>
          <w:trHeight w:val="360"/>
        </w:trPr>
        <w:tc>
          <w:tcPr>
            <w:tcW w:w="675"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 xml:space="preserve">N </w:t>
            </w:r>
            <w:proofErr w:type="spellStart"/>
            <w:proofErr w:type="gramStart"/>
            <w:r w:rsidRPr="00106321">
              <w:rPr>
                <w:rFonts w:ascii="Times New Roman" w:hAnsi="Times New Roman" w:cs="Times New Roman"/>
                <w:sz w:val="24"/>
                <w:szCs w:val="24"/>
              </w:rPr>
              <w:t>п</w:t>
            </w:r>
            <w:proofErr w:type="spellEnd"/>
            <w:proofErr w:type="gramEnd"/>
            <w:r w:rsidRPr="00106321">
              <w:rPr>
                <w:rFonts w:ascii="Times New Roman" w:hAnsi="Times New Roman" w:cs="Times New Roman"/>
                <w:sz w:val="24"/>
                <w:szCs w:val="24"/>
              </w:rPr>
              <w:t>/</w:t>
            </w:r>
            <w:proofErr w:type="spellStart"/>
            <w:r w:rsidRPr="00106321">
              <w:rPr>
                <w:rFonts w:ascii="Times New Roman" w:hAnsi="Times New Roman" w:cs="Times New Roman"/>
                <w:sz w:val="24"/>
                <w:szCs w:val="24"/>
              </w:rPr>
              <w:t>п</w:t>
            </w:r>
            <w:proofErr w:type="spellEnd"/>
          </w:p>
        </w:tc>
        <w:tc>
          <w:tcPr>
            <w:tcW w:w="3436"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Описание рисков</w:t>
            </w:r>
          </w:p>
        </w:tc>
        <w:tc>
          <w:tcPr>
            <w:tcW w:w="6237"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Меры по снижению рисков</w:t>
            </w:r>
          </w:p>
        </w:tc>
      </w:tr>
      <w:tr w:rsidR="0093397C" w:rsidRPr="00917E56" w:rsidTr="00B355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 xml:space="preserve">1.  </w:t>
            </w:r>
          </w:p>
        </w:tc>
        <w:tc>
          <w:tcPr>
            <w:tcW w:w="9673" w:type="dxa"/>
            <w:gridSpan w:val="2"/>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 xml:space="preserve">Внешние риски                                                       </w:t>
            </w:r>
          </w:p>
        </w:tc>
      </w:tr>
      <w:tr w:rsidR="0093397C" w:rsidRPr="00917E56" w:rsidTr="00B355DB">
        <w:trPr>
          <w:cantSplit/>
          <w:trHeight w:val="840"/>
        </w:trPr>
        <w:tc>
          <w:tcPr>
            <w:tcW w:w="675"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1.1.</w:t>
            </w:r>
          </w:p>
        </w:tc>
        <w:tc>
          <w:tcPr>
            <w:tcW w:w="3436"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Изменение федерального и республиканского законодательства</w:t>
            </w:r>
          </w:p>
        </w:tc>
        <w:tc>
          <w:tcPr>
            <w:tcW w:w="6237"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 xml:space="preserve">Мониторинг изменений действующего законодательства; оперативное приведение нормативно-правовых актов в соответствие с требованиями, установленными на федеральном и республиканском уровне </w:t>
            </w:r>
          </w:p>
        </w:tc>
      </w:tr>
      <w:tr w:rsidR="0093397C" w:rsidRPr="00917E56" w:rsidTr="00B355DB">
        <w:trPr>
          <w:cantSplit/>
          <w:trHeight w:val="360"/>
        </w:trPr>
        <w:tc>
          <w:tcPr>
            <w:tcW w:w="675"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1.2.</w:t>
            </w:r>
          </w:p>
        </w:tc>
        <w:tc>
          <w:tcPr>
            <w:tcW w:w="3436"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spacing w:after="0" w:line="240" w:lineRule="auto"/>
              <w:jc w:val="both"/>
              <w:rPr>
                <w:rFonts w:ascii="Times New Roman" w:hAnsi="Times New Roman" w:cs="Times New Roman"/>
                <w:sz w:val="24"/>
                <w:szCs w:val="24"/>
              </w:rPr>
            </w:pPr>
            <w:r w:rsidRPr="00106321">
              <w:rPr>
                <w:rFonts w:ascii="Times New Roman" w:hAnsi="Times New Roman" w:cs="Times New Roman"/>
                <w:sz w:val="24"/>
                <w:szCs w:val="24"/>
              </w:rPr>
              <w:t xml:space="preserve">Ухудшение экономической ситуации и, как следствие, снижение динамики поступления доходов в бюджет </w:t>
            </w:r>
          </w:p>
        </w:tc>
        <w:tc>
          <w:tcPr>
            <w:tcW w:w="6237"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spacing w:after="0" w:line="240" w:lineRule="auto"/>
              <w:jc w:val="both"/>
              <w:rPr>
                <w:rFonts w:ascii="Times New Roman" w:hAnsi="Times New Roman" w:cs="Times New Roman"/>
                <w:sz w:val="24"/>
                <w:szCs w:val="24"/>
              </w:rPr>
            </w:pPr>
            <w:r w:rsidRPr="00106321">
              <w:rPr>
                <w:rFonts w:ascii="Times New Roman" w:hAnsi="Times New Roman" w:cs="Times New Roman"/>
                <w:sz w:val="24"/>
                <w:szCs w:val="24"/>
              </w:rPr>
              <w:t xml:space="preserve">Мониторинг экономической ситуации; совершенствование планирования и оптимизация бюджетных расходов; совершенствование инструментов управления муниципальным долгом </w:t>
            </w:r>
          </w:p>
        </w:tc>
      </w:tr>
      <w:tr w:rsidR="0093397C" w:rsidRPr="00917E56" w:rsidTr="00B355DB">
        <w:trPr>
          <w:cantSplit/>
          <w:trHeight w:val="720"/>
        </w:trPr>
        <w:tc>
          <w:tcPr>
            <w:tcW w:w="675"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1.3.</w:t>
            </w:r>
          </w:p>
        </w:tc>
        <w:tc>
          <w:tcPr>
            <w:tcW w:w="3436"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spacing w:after="0" w:line="240" w:lineRule="auto"/>
              <w:jc w:val="both"/>
              <w:rPr>
                <w:rFonts w:ascii="Times New Roman" w:hAnsi="Times New Roman" w:cs="Times New Roman"/>
                <w:sz w:val="24"/>
                <w:szCs w:val="24"/>
              </w:rPr>
            </w:pPr>
            <w:r w:rsidRPr="00106321">
              <w:rPr>
                <w:rFonts w:ascii="Times New Roman" w:hAnsi="Times New Roman" w:cs="Times New Roman"/>
                <w:sz w:val="24"/>
                <w:szCs w:val="24"/>
              </w:rPr>
              <w:t xml:space="preserve">Снижение качества финансового менеджмента главными распорядителями бюджетных средств </w:t>
            </w:r>
          </w:p>
        </w:tc>
        <w:tc>
          <w:tcPr>
            <w:tcW w:w="6237"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spacing w:after="0" w:line="240" w:lineRule="auto"/>
              <w:jc w:val="both"/>
              <w:rPr>
                <w:rFonts w:ascii="Times New Roman" w:hAnsi="Times New Roman" w:cs="Times New Roman"/>
                <w:sz w:val="24"/>
                <w:szCs w:val="24"/>
              </w:rPr>
            </w:pPr>
            <w:r w:rsidRPr="00106321">
              <w:rPr>
                <w:rFonts w:ascii="Times New Roman" w:hAnsi="Times New Roman" w:cs="Times New Roman"/>
                <w:sz w:val="24"/>
                <w:szCs w:val="24"/>
              </w:rPr>
              <w:t xml:space="preserve">Координация работы главных распорядителей бюджетных средств по повышению качества финансового менеджмента  </w:t>
            </w:r>
          </w:p>
        </w:tc>
      </w:tr>
      <w:tr w:rsidR="0093397C" w:rsidRPr="00917E56" w:rsidTr="00B355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 xml:space="preserve">2.  </w:t>
            </w:r>
          </w:p>
        </w:tc>
        <w:tc>
          <w:tcPr>
            <w:tcW w:w="9673" w:type="dxa"/>
            <w:gridSpan w:val="2"/>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 xml:space="preserve">Внутренние риски                                                    </w:t>
            </w:r>
          </w:p>
        </w:tc>
      </w:tr>
      <w:tr w:rsidR="0093397C" w:rsidRPr="00917E56" w:rsidTr="00B355DB">
        <w:trPr>
          <w:cantSplit/>
          <w:trHeight w:val="600"/>
        </w:trPr>
        <w:tc>
          <w:tcPr>
            <w:tcW w:w="675"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2.1.</w:t>
            </w:r>
          </w:p>
        </w:tc>
        <w:tc>
          <w:tcPr>
            <w:tcW w:w="3436"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spacing w:after="0" w:line="240" w:lineRule="auto"/>
              <w:jc w:val="both"/>
              <w:rPr>
                <w:rFonts w:ascii="Times New Roman" w:hAnsi="Times New Roman" w:cs="Times New Roman"/>
                <w:sz w:val="24"/>
                <w:szCs w:val="24"/>
              </w:rPr>
            </w:pPr>
            <w:r w:rsidRPr="00106321">
              <w:rPr>
                <w:rFonts w:ascii="Times New Roman" w:hAnsi="Times New Roman" w:cs="Times New Roman"/>
                <w:sz w:val="24"/>
                <w:szCs w:val="24"/>
              </w:rPr>
              <w:t xml:space="preserve">Вероятность неоптимального распределения работ по исполнению мероприятий и достижению показателей подпрограммы  </w:t>
            </w:r>
          </w:p>
        </w:tc>
        <w:tc>
          <w:tcPr>
            <w:tcW w:w="6237"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spacing w:after="0" w:line="240" w:lineRule="auto"/>
              <w:jc w:val="both"/>
              <w:rPr>
                <w:rFonts w:ascii="Times New Roman" w:hAnsi="Times New Roman" w:cs="Times New Roman"/>
                <w:sz w:val="24"/>
                <w:szCs w:val="24"/>
              </w:rPr>
            </w:pPr>
            <w:proofErr w:type="gramStart"/>
            <w:r w:rsidRPr="00106321">
              <w:rPr>
                <w:rFonts w:ascii="Times New Roman" w:hAnsi="Times New Roman" w:cs="Times New Roman"/>
                <w:sz w:val="24"/>
                <w:szCs w:val="24"/>
              </w:rPr>
              <w:t>Контроль за</w:t>
            </w:r>
            <w:proofErr w:type="gramEnd"/>
            <w:r w:rsidRPr="00106321">
              <w:rPr>
                <w:rFonts w:ascii="Times New Roman" w:hAnsi="Times New Roman" w:cs="Times New Roman"/>
                <w:sz w:val="24"/>
                <w:szCs w:val="24"/>
              </w:rPr>
              <w:t xml:space="preserve"> ходом выполнения мероприятий подпрограммы; ежегодная корректировка мероприятий и показателей подпрограммы в зависимости от достигнутых результатов </w:t>
            </w:r>
          </w:p>
        </w:tc>
      </w:tr>
      <w:tr w:rsidR="0093397C" w:rsidRPr="00917E56" w:rsidTr="00B355DB">
        <w:trPr>
          <w:cantSplit/>
          <w:trHeight w:val="600"/>
        </w:trPr>
        <w:tc>
          <w:tcPr>
            <w:tcW w:w="675"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2.2.</w:t>
            </w:r>
          </w:p>
        </w:tc>
        <w:tc>
          <w:tcPr>
            <w:tcW w:w="3436"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Недостаточная квалификация кадрового состава органов местного самоуправления</w:t>
            </w:r>
          </w:p>
        </w:tc>
        <w:tc>
          <w:tcPr>
            <w:tcW w:w="6237" w:type="dxa"/>
            <w:tcBorders>
              <w:top w:val="single" w:sz="6" w:space="0" w:color="auto"/>
              <w:left w:val="single" w:sz="6" w:space="0" w:color="auto"/>
              <w:bottom w:val="single" w:sz="6" w:space="0" w:color="auto"/>
              <w:right w:val="single" w:sz="6" w:space="0" w:color="auto"/>
            </w:tcBorders>
          </w:tcPr>
          <w:p w:rsidR="0093397C" w:rsidRPr="00106321" w:rsidRDefault="0093397C" w:rsidP="00B355DB">
            <w:pPr>
              <w:pStyle w:val="ConsPlusCell"/>
              <w:jc w:val="both"/>
              <w:rPr>
                <w:rFonts w:ascii="Times New Roman" w:hAnsi="Times New Roman" w:cs="Times New Roman"/>
                <w:sz w:val="24"/>
                <w:szCs w:val="24"/>
              </w:rPr>
            </w:pPr>
            <w:r w:rsidRPr="00106321">
              <w:rPr>
                <w:rFonts w:ascii="Times New Roman" w:hAnsi="Times New Roman" w:cs="Times New Roman"/>
                <w:sz w:val="24"/>
                <w:szCs w:val="24"/>
              </w:rPr>
              <w:t>Повышение квалификации и ответственности персонала, проведение конференций, рабочих встреч, семинаров, "круглых столов" по обмену опытом, организация переподготовки персонала</w:t>
            </w:r>
          </w:p>
        </w:tc>
      </w:tr>
    </w:tbl>
    <w:p w:rsidR="0093397C" w:rsidRPr="00917E56" w:rsidRDefault="0093397C" w:rsidP="0093397C">
      <w:pPr>
        <w:pStyle w:val="ConsPlusNormal"/>
        <w:jc w:val="both"/>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Pr="0055218C" w:rsidRDefault="0093397C" w:rsidP="0093397C">
      <w:pPr>
        <w:widowControl w:val="0"/>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55218C">
        <w:rPr>
          <w:rFonts w:ascii="Times New Roman" w:eastAsiaTheme="minorHAnsi" w:hAnsi="Times New Roman" w:cs="Times New Roman"/>
          <w:b/>
          <w:bCs/>
          <w:sz w:val="28"/>
          <w:szCs w:val="28"/>
          <w:lang w:eastAsia="en-US"/>
        </w:rPr>
        <w:t>Паспорт</w:t>
      </w:r>
    </w:p>
    <w:p w:rsidR="0093397C" w:rsidRPr="0055218C" w:rsidRDefault="0093397C" w:rsidP="0093397C">
      <w:pPr>
        <w:widowControl w:val="0"/>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55218C">
        <w:rPr>
          <w:rFonts w:ascii="Times New Roman" w:eastAsiaTheme="minorHAnsi" w:hAnsi="Times New Roman" w:cs="Times New Roman"/>
          <w:b/>
          <w:bCs/>
          <w:sz w:val="28"/>
          <w:szCs w:val="28"/>
          <w:lang w:eastAsia="en-US"/>
        </w:rPr>
        <w:t>подпрограммы «Совершенствование межбюджетных отношений» муниципальной</w:t>
      </w:r>
      <w:r>
        <w:rPr>
          <w:rFonts w:ascii="Times New Roman" w:eastAsiaTheme="minorHAnsi" w:hAnsi="Times New Roman" w:cs="Times New Roman"/>
          <w:b/>
          <w:bCs/>
          <w:sz w:val="28"/>
          <w:szCs w:val="28"/>
          <w:lang w:eastAsia="en-US"/>
        </w:rPr>
        <w:t xml:space="preserve"> </w:t>
      </w:r>
      <w:r w:rsidRPr="0055218C">
        <w:rPr>
          <w:rFonts w:ascii="Times New Roman" w:eastAsiaTheme="minorHAnsi" w:hAnsi="Times New Roman" w:cs="Times New Roman"/>
          <w:b/>
          <w:bCs/>
          <w:sz w:val="28"/>
          <w:szCs w:val="28"/>
          <w:lang w:eastAsia="en-US"/>
        </w:rPr>
        <w:t>программы «Управление муниципальными финансами и</w:t>
      </w:r>
      <w:r>
        <w:rPr>
          <w:rFonts w:ascii="Times New Roman" w:eastAsiaTheme="minorHAnsi" w:hAnsi="Times New Roman" w:cs="Times New Roman"/>
          <w:b/>
          <w:bCs/>
          <w:sz w:val="28"/>
          <w:szCs w:val="28"/>
          <w:lang w:eastAsia="en-US"/>
        </w:rPr>
        <w:t xml:space="preserve"> </w:t>
      </w:r>
      <w:r w:rsidRPr="0055218C">
        <w:rPr>
          <w:rFonts w:ascii="Times New Roman" w:eastAsiaTheme="minorHAnsi" w:hAnsi="Times New Roman" w:cs="Times New Roman"/>
          <w:b/>
          <w:bCs/>
          <w:sz w:val="28"/>
          <w:szCs w:val="28"/>
          <w:lang w:eastAsia="en-US"/>
        </w:rPr>
        <w:lastRenderedPageBreak/>
        <w:t>муниципальным долгом</w:t>
      </w:r>
      <w:r w:rsidRPr="00303079">
        <w:rPr>
          <w:rFonts w:ascii="Times New Roman" w:eastAsiaTheme="minorHAnsi" w:hAnsi="Times New Roman" w:cs="Times New Roman"/>
          <w:b/>
          <w:bCs/>
          <w:sz w:val="28"/>
          <w:szCs w:val="28"/>
          <w:lang w:eastAsia="en-US"/>
        </w:rPr>
        <w:t xml:space="preserve"> </w:t>
      </w:r>
      <w:r>
        <w:rPr>
          <w:rFonts w:ascii="Times New Roman" w:eastAsiaTheme="minorHAnsi" w:hAnsi="Times New Roman" w:cs="Times New Roman"/>
          <w:b/>
          <w:bCs/>
          <w:sz w:val="28"/>
          <w:szCs w:val="28"/>
          <w:lang w:eastAsia="en-US"/>
        </w:rPr>
        <w:t xml:space="preserve">в </w:t>
      </w:r>
      <w:r w:rsidRPr="0055218C">
        <w:rPr>
          <w:rFonts w:ascii="Times New Roman" w:eastAsiaTheme="minorHAnsi" w:hAnsi="Times New Roman" w:cs="Times New Roman"/>
          <w:b/>
          <w:bCs/>
          <w:sz w:val="28"/>
          <w:szCs w:val="28"/>
          <w:lang w:eastAsia="en-US"/>
        </w:rPr>
        <w:t>муниципально</w:t>
      </w:r>
      <w:r>
        <w:rPr>
          <w:rFonts w:ascii="Times New Roman" w:eastAsiaTheme="minorHAnsi" w:hAnsi="Times New Roman" w:cs="Times New Roman"/>
          <w:b/>
          <w:bCs/>
          <w:sz w:val="28"/>
          <w:szCs w:val="28"/>
          <w:lang w:eastAsia="en-US"/>
        </w:rPr>
        <w:t>м</w:t>
      </w:r>
      <w:r w:rsidRPr="0055218C">
        <w:rPr>
          <w:rFonts w:ascii="Times New Roman" w:eastAsiaTheme="minorHAnsi" w:hAnsi="Times New Roman" w:cs="Times New Roman"/>
          <w:b/>
          <w:bCs/>
          <w:sz w:val="28"/>
          <w:szCs w:val="28"/>
          <w:lang w:eastAsia="en-US"/>
        </w:rPr>
        <w:t xml:space="preserve"> образовани</w:t>
      </w:r>
      <w:r>
        <w:rPr>
          <w:rFonts w:ascii="Times New Roman" w:eastAsiaTheme="minorHAnsi" w:hAnsi="Times New Roman" w:cs="Times New Roman"/>
          <w:b/>
          <w:bCs/>
          <w:sz w:val="28"/>
          <w:szCs w:val="28"/>
          <w:lang w:eastAsia="en-US"/>
        </w:rPr>
        <w:t>и</w:t>
      </w:r>
      <w:r w:rsidRPr="0055218C">
        <w:rPr>
          <w:rFonts w:ascii="Times New Roman" w:eastAsiaTheme="minorHAnsi" w:hAnsi="Times New Roman" w:cs="Times New Roman"/>
          <w:b/>
          <w:bCs/>
          <w:sz w:val="28"/>
          <w:szCs w:val="28"/>
          <w:lang w:eastAsia="en-US"/>
        </w:rPr>
        <w:t xml:space="preserve"> «</w:t>
      </w:r>
      <w:proofErr w:type="spellStart"/>
      <w:r w:rsidRPr="0055218C">
        <w:rPr>
          <w:rFonts w:ascii="Times New Roman" w:eastAsiaTheme="minorHAnsi" w:hAnsi="Times New Roman" w:cs="Times New Roman"/>
          <w:b/>
          <w:bCs/>
          <w:sz w:val="28"/>
          <w:szCs w:val="28"/>
          <w:lang w:eastAsia="en-US"/>
        </w:rPr>
        <w:t>Мухоршибирский</w:t>
      </w:r>
      <w:proofErr w:type="spellEnd"/>
      <w:r w:rsidRPr="0055218C">
        <w:rPr>
          <w:rFonts w:ascii="Times New Roman" w:eastAsiaTheme="minorHAnsi" w:hAnsi="Times New Roman" w:cs="Times New Roman"/>
          <w:b/>
          <w:bCs/>
          <w:sz w:val="28"/>
          <w:szCs w:val="28"/>
          <w:lang w:eastAsia="en-US"/>
        </w:rPr>
        <w:t xml:space="preserve"> район»</w:t>
      </w:r>
      <w:r>
        <w:rPr>
          <w:rFonts w:ascii="Times New Roman" w:eastAsiaTheme="minorHAnsi" w:hAnsi="Times New Roman" w:cs="Times New Roman"/>
          <w:b/>
          <w:bCs/>
          <w:sz w:val="28"/>
          <w:szCs w:val="28"/>
          <w:lang w:eastAsia="en-US"/>
        </w:rPr>
        <w:t xml:space="preserve"> на 2025-2027 годы и на период до 2030 года</w:t>
      </w:r>
    </w:p>
    <w:p w:rsidR="0093397C" w:rsidRPr="005D0193" w:rsidRDefault="0093397C" w:rsidP="0093397C">
      <w:pPr>
        <w:pStyle w:val="ConsPlusNormal"/>
        <w:jc w:val="both"/>
        <w:rPr>
          <w:rFonts w:ascii="Times New Roman" w:hAnsi="Times New Roman" w:cs="Times New Roman"/>
          <w:sz w:val="24"/>
          <w:szCs w:val="24"/>
        </w:rPr>
      </w:pPr>
    </w:p>
    <w:tbl>
      <w:tblPr>
        <w:tblW w:w="9923" w:type="dxa"/>
        <w:tblCellSpacing w:w="5" w:type="nil"/>
        <w:tblInd w:w="75" w:type="dxa"/>
        <w:tblLayout w:type="fixed"/>
        <w:tblCellMar>
          <w:left w:w="75" w:type="dxa"/>
          <w:right w:w="75" w:type="dxa"/>
        </w:tblCellMar>
        <w:tblLook w:val="0000"/>
      </w:tblPr>
      <w:tblGrid>
        <w:gridCol w:w="3402"/>
        <w:gridCol w:w="1757"/>
        <w:gridCol w:w="1134"/>
        <w:gridCol w:w="795"/>
        <w:gridCol w:w="850"/>
        <w:gridCol w:w="993"/>
        <w:gridCol w:w="992"/>
      </w:tblGrid>
      <w:tr w:rsidR="0093397C" w:rsidRPr="009C38D3"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Наименование подпрограммы</w:t>
            </w:r>
          </w:p>
        </w:tc>
        <w:tc>
          <w:tcPr>
            <w:tcW w:w="6521" w:type="dxa"/>
            <w:gridSpan w:val="6"/>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ind w:left="20"/>
              <w:rPr>
                <w:rFonts w:ascii="Times New Roman" w:hAnsi="Times New Roman" w:cs="Times New Roman"/>
                <w:sz w:val="24"/>
                <w:szCs w:val="24"/>
              </w:rPr>
            </w:pPr>
            <w:r w:rsidRPr="009C38D3">
              <w:rPr>
                <w:rFonts w:ascii="Times New Roman" w:hAnsi="Times New Roman" w:cs="Times New Roman"/>
                <w:sz w:val="24"/>
                <w:szCs w:val="24"/>
              </w:rPr>
              <w:t>Совершенствование межбюджетных отношений</w:t>
            </w:r>
          </w:p>
        </w:tc>
      </w:tr>
      <w:tr w:rsidR="0093397C" w:rsidRPr="009C38D3"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Ответственный исполнитель</w:t>
            </w:r>
          </w:p>
        </w:tc>
        <w:tc>
          <w:tcPr>
            <w:tcW w:w="6521" w:type="dxa"/>
            <w:gridSpan w:val="6"/>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Финансовое управление администрации муниципального образования «</w:t>
            </w:r>
            <w:proofErr w:type="spellStart"/>
            <w:r w:rsidRPr="009C38D3">
              <w:rPr>
                <w:rFonts w:ascii="Times New Roman" w:hAnsi="Times New Roman" w:cs="Times New Roman"/>
                <w:sz w:val="24"/>
                <w:szCs w:val="24"/>
              </w:rPr>
              <w:t>Мухоршибирский</w:t>
            </w:r>
            <w:proofErr w:type="spellEnd"/>
            <w:r w:rsidRPr="009C38D3">
              <w:rPr>
                <w:rFonts w:ascii="Times New Roman" w:hAnsi="Times New Roman" w:cs="Times New Roman"/>
                <w:sz w:val="24"/>
                <w:szCs w:val="24"/>
              </w:rPr>
              <w:t xml:space="preserve"> район» Республики Бурятия (далее – Финансовое управление)</w:t>
            </w:r>
          </w:p>
        </w:tc>
      </w:tr>
      <w:tr w:rsidR="0093397C" w:rsidRPr="009C38D3"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Соисполнители</w:t>
            </w:r>
          </w:p>
        </w:tc>
        <w:tc>
          <w:tcPr>
            <w:tcW w:w="6521" w:type="dxa"/>
            <w:gridSpan w:val="6"/>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Соисполнители отсутствуют</w:t>
            </w:r>
          </w:p>
        </w:tc>
      </w:tr>
      <w:tr w:rsidR="0093397C" w:rsidRPr="009C38D3"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Цели подпрограммы</w:t>
            </w:r>
          </w:p>
        </w:tc>
        <w:tc>
          <w:tcPr>
            <w:tcW w:w="6521" w:type="dxa"/>
            <w:gridSpan w:val="6"/>
            <w:tcBorders>
              <w:top w:val="single" w:sz="4" w:space="0" w:color="auto"/>
              <w:left w:val="single" w:sz="4" w:space="0" w:color="auto"/>
              <w:bottom w:val="single" w:sz="4" w:space="0" w:color="auto"/>
              <w:right w:val="single" w:sz="4" w:space="0" w:color="auto"/>
            </w:tcBorders>
          </w:tcPr>
          <w:p w:rsidR="0093397C" w:rsidRPr="009C38D3" w:rsidRDefault="0093397C" w:rsidP="00B355DB">
            <w:pPr>
              <w:widowControl w:val="0"/>
              <w:autoSpaceDE w:val="0"/>
              <w:autoSpaceDN w:val="0"/>
              <w:adjustRightInd w:val="0"/>
              <w:spacing w:after="0" w:line="240" w:lineRule="auto"/>
              <w:rPr>
                <w:rFonts w:ascii="Times New Roman" w:hAnsi="Times New Roman" w:cs="Times New Roman"/>
                <w:sz w:val="24"/>
                <w:szCs w:val="24"/>
              </w:rPr>
            </w:pPr>
            <w:r w:rsidRPr="009C38D3">
              <w:rPr>
                <w:rFonts w:ascii="Times New Roman" w:hAnsi="Times New Roman" w:cs="Times New Roman"/>
                <w:sz w:val="24"/>
                <w:szCs w:val="24"/>
              </w:rPr>
              <w:t>Создание условий для повышения качества управления муниципальными финансами в муниципальном образовании «</w:t>
            </w:r>
            <w:proofErr w:type="spellStart"/>
            <w:r w:rsidRPr="009C38D3">
              <w:rPr>
                <w:rFonts w:ascii="Times New Roman" w:hAnsi="Times New Roman" w:cs="Times New Roman"/>
                <w:sz w:val="24"/>
                <w:szCs w:val="24"/>
              </w:rPr>
              <w:t>Мухоршибирский</w:t>
            </w:r>
            <w:proofErr w:type="spellEnd"/>
            <w:r w:rsidRPr="009C38D3">
              <w:rPr>
                <w:rFonts w:ascii="Times New Roman" w:hAnsi="Times New Roman" w:cs="Times New Roman"/>
                <w:sz w:val="24"/>
                <w:szCs w:val="24"/>
              </w:rPr>
              <w:t xml:space="preserve"> район»</w:t>
            </w:r>
            <w:r>
              <w:rPr>
                <w:rFonts w:ascii="Times New Roman" w:hAnsi="Times New Roman" w:cs="Times New Roman"/>
                <w:sz w:val="24"/>
                <w:szCs w:val="24"/>
              </w:rPr>
              <w:t xml:space="preserve"> (далее – муниципальный район)</w:t>
            </w:r>
          </w:p>
        </w:tc>
      </w:tr>
      <w:tr w:rsidR="0093397C" w:rsidRPr="009C38D3"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Задачи подпрограммы</w:t>
            </w:r>
          </w:p>
        </w:tc>
        <w:tc>
          <w:tcPr>
            <w:tcW w:w="6521" w:type="dxa"/>
            <w:gridSpan w:val="6"/>
            <w:tcBorders>
              <w:top w:val="single" w:sz="4" w:space="0" w:color="auto"/>
              <w:left w:val="single" w:sz="4" w:space="0" w:color="auto"/>
              <w:bottom w:val="single" w:sz="4" w:space="0" w:color="auto"/>
              <w:right w:val="single" w:sz="4" w:space="0" w:color="auto"/>
            </w:tcBorders>
          </w:tcPr>
          <w:p w:rsidR="0093397C" w:rsidRPr="009C38D3" w:rsidRDefault="0093397C" w:rsidP="0093397C">
            <w:pPr>
              <w:pStyle w:val="a3"/>
              <w:widowControl w:val="0"/>
              <w:numPr>
                <w:ilvl w:val="0"/>
                <w:numId w:val="28"/>
              </w:numPr>
              <w:autoSpaceDE w:val="0"/>
              <w:autoSpaceDN w:val="0"/>
              <w:adjustRightInd w:val="0"/>
              <w:spacing w:after="0" w:line="240" w:lineRule="auto"/>
              <w:ind w:left="351"/>
              <w:rPr>
                <w:rFonts w:ascii="Times New Roman" w:hAnsi="Times New Roman" w:cs="Times New Roman"/>
                <w:sz w:val="24"/>
                <w:szCs w:val="24"/>
              </w:rPr>
            </w:pPr>
            <w:r w:rsidRPr="009C38D3">
              <w:rPr>
                <w:rFonts w:ascii="Times New Roman" w:hAnsi="Times New Roman" w:cs="Times New Roman"/>
                <w:sz w:val="24"/>
                <w:szCs w:val="24"/>
              </w:rPr>
              <w:t>Создание условий для эффективного управления местными финансами в муниципальных образованиях;</w:t>
            </w:r>
          </w:p>
          <w:p w:rsidR="0093397C" w:rsidRPr="009C38D3" w:rsidRDefault="0093397C" w:rsidP="0093397C">
            <w:pPr>
              <w:pStyle w:val="a3"/>
              <w:widowControl w:val="0"/>
              <w:numPr>
                <w:ilvl w:val="0"/>
                <w:numId w:val="28"/>
              </w:numPr>
              <w:autoSpaceDE w:val="0"/>
              <w:autoSpaceDN w:val="0"/>
              <w:adjustRightInd w:val="0"/>
              <w:spacing w:after="0" w:line="240" w:lineRule="auto"/>
              <w:ind w:left="351"/>
              <w:rPr>
                <w:rFonts w:ascii="Times New Roman" w:hAnsi="Times New Roman" w:cs="Times New Roman"/>
                <w:sz w:val="24"/>
                <w:szCs w:val="24"/>
              </w:rPr>
            </w:pPr>
            <w:r w:rsidRPr="009C38D3">
              <w:rPr>
                <w:rFonts w:ascii="Times New Roman" w:hAnsi="Times New Roman" w:cs="Times New Roman"/>
                <w:sz w:val="24"/>
                <w:szCs w:val="24"/>
              </w:rPr>
              <w:t>Обеспечение и организация предоставления межбюджетных трансфертов муниципальным образованиям.</w:t>
            </w:r>
          </w:p>
        </w:tc>
      </w:tr>
      <w:tr w:rsidR="0093397C" w:rsidRPr="009C38D3" w:rsidTr="00B355DB">
        <w:trPr>
          <w:trHeight w:val="1753"/>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Целевые индикаторы (показатели) подпрограммы</w:t>
            </w:r>
          </w:p>
        </w:tc>
        <w:tc>
          <w:tcPr>
            <w:tcW w:w="6521" w:type="dxa"/>
            <w:gridSpan w:val="6"/>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both"/>
              <w:rPr>
                <w:rFonts w:ascii="Times New Roman" w:hAnsi="Times New Roman" w:cs="Times New Roman"/>
                <w:sz w:val="24"/>
                <w:szCs w:val="24"/>
              </w:rPr>
            </w:pPr>
            <w:r w:rsidRPr="009C38D3">
              <w:rPr>
                <w:rFonts w:ascii="Times New Roman" w:hAnsi="Times New Roman" w:cs="Times New Roman"/>
                <w:sz w:val="24"/>
                <w:szCs w:val="24"/>
              </w:rPr>
              <w:t>- Доходы  консолидированного бюджета муниципального район</w:t>
            </w:r>
            <w:r>
              <w:rPr>
                <w:rFonts w:ascii="Times New Roman" w:hAnsi="Times New Roman" w:cs="Times New Roman"/>
                <w:sz w:val="24"/>
                <w:szCs w:val="24"/>
              </w:rPr>
              <w:t>а</w:t>
            </w:r>
            <w:r w:rsidRPr="009C38D3">
              <w:rPr>
                <w:rFonts w:ascii="Times New Roman" w:hAnsi="Times New Roman" w:cs="Times New Roman"/>
                <w:sz w:val="24"/>
                <w:szCs w:val="24"/>
              </w:rPr>
              <w:t xml:space="preserve"> - млн</w:t>
            </w:r>
            <w:proofErr w:type="gramStart"/>
            <w:r w:rsidRPr="009C38D3">
              <w:rPr>
                <w:rFonts w:ascii="Times New Roman" w:hAnsi="Times New Roman" w:cs="Times New Roman"/>
                <w:sz w:val="24"/>
                <w:szCs w:val="24"/>
              </w:rPr>
              <w:t>.р</w:t>
            </w:r>
            <w:proofErr w:type="gramEnd"/>
            <w:r w:rsidRPr="009C38D3">
              <w:rPr>
                <w:rFonts w:ascii="Times New Roman" w:hAnsi="Times New Roman" w:cs="Times New Roman"/>
                <w:sz w:val="24"/>
                <w:szCs w:val="24"/>
              </w:rPr>
              <w:t>уб.;</w:t>
            </w:r>
          </w:p>
          <w:p w:rsidR="0093397C" w:rsidRPr="009C38D3" w:rsidRDefault="0093397C" w:rsidP="00B355DB">
            <w:pPr>
              <w:pStyle w:val="ConsPlusNormal"/>
              <w:jc w:val="both"/>
              <w:rPr>
                <w:rFonts w:ascii="Times New Roman" w:hAnsi="Times New Roman" w:cs="Times New Roman"/>
                <w:sz w:val="24"/>
                <w:szCs w:val="24"/>
              </w:rPr>
            </w:pPr>
            <w:r w:rsidRPr="009C38D3">
              <w:rPr>
                <w:rFonts w:ascii="Times New Roman" w:hAnsi="Times New Roman" w:cs="Times New Roman"/>
                <w:sz w:val="24"/>
                <w:szCs w:val="24"/>
              </w:rPr>
              <w:t xml:space="preserve"> - Налоговые и неналоговые доходы консолидированного бюджета муниципального район</w:t>
            </w:r>
            <w:r>
              <w:rPr>
                <w:rFonts w:ascii="Times New Roman" w:hAnsi="Times New Roman" w:cs="Times New Roman"/>
                <w:sz w:val="24"/>
                <w:szCs w:val="24"/>
              </w:rPr>
              <w:t>а</w:t>
            </w:r>
            <w:r w:rsidRPr="009C38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38D3">
              <w:rPr>
                <w:rFonts w:ascii="Times New Roman" w:hAnsi="Times New Roman" w:cs="Times New Roman"/>
                <w:sz w:val="24"/>
                <w:szCs w:val="24"/>
              </w:rPr>
              <w:t>млн</w:t>
            </w:r>
            <w:proofErr w:type="gramStart"/>
            <w:r w:rsidRPr="009C38D3">
              <w:rPr>
                <w:rFonts w:ascii="Times New Roman" w:hAnsi="Times New Roman" w:cs="Times New Roman"/>
                <w:sz w:val="24"/>
                <w:szCs w:val="24"/>
              </w:rPr>
              <w:t>.р</w:t>
            </w:r>
            <w:proofErr w:type="gramEnd"/>
            <w:r w:rsidRPr="009C38D3">
              <w:rPr>
                <w:rFonts w:ascii="Times New Roman" w:hAnsi="Times New Roman" w:cs="Times New Roman"/>
                <w:sz w:val="24"/>
                <w:szCs w:val="24"/>
              </w:rPr>
              <w:t>уб.</w:t>
            </w:r>
          </w:p>
          <w:p w:rsidR="0093397C" w:rsidRPr="009C38D3" w:rsidRDefault="0093397C" w:rsidP="00B355DB">
            <w:pPr>
              <w:pStyle w:val="ConsPlusNormal"/>
              <w:jc w:val="both"/>
              <w:rPr>
                <w:rFonts w:ascii="Times New Roman" w:hAnsi="Times New Roman" w:cs="Times New Roman"/>
                <w:sz w:val="24"/>
                <w:szCs w:val="24"/>
              </w:rPr>
            </w:pPr>
            <w:r w:rsidRPr="009C38D3">
              <w:rPr>
                <w:rFonts w:ascii="Times New Roman" w:hAnsi="Times New Roman" w:cs="Times New Roman"/>
                <w:sz w:val="24"/>
                <w:szCs w:val="24"/>
              </w:rPr>
              <w:t xml:space="preserve"> -Расходы консолидированного бюджета муниципального район</w:t>
            </w:r>
            <w:r>
              <w:rPr>
                <w:rFonts w:ascii="Times New Roman" w:hAnsi="Times New Roman" w:cs="Times New Roman"/>
                <w:sz w:val="24"/>
                <w:szCs w:val="24"/>
              </w:rPr>
              <w:t>а</w:t>
            </w:r>
            <w:r w:rsidRPr="009C38D3">
              <w:rPr>
                <w:rFonts w:ascii="Times New Roman" w:hAnsi="Times New Roman" w:cs="Times New Roman"/>
                <w:sz w:val="24"/>
                <w:szCs w:val="24"/>
              </w:rPr>
              <w:t xml:space="preserve"> на содержание работников органов местного самоуправления в расчете на одного жителя </w:t>
            </w:r>
            <w:proofErr w:type="gramStart"/>
            <w:r w:rsidRPr="009C38D3">
              <w:rPr>
                <w:rFonts w:ascii="Times New Roman" w:hAnsi="Times New Roman" w:cs="Times New Roman"/>
                <w:sz w:val="24"/>
                <w:szCs w:val="24"/>
              </w:rPr>
              <w:t>–р</w:t>
            </w:r>
            <w:proofErr w:type="gramEnd"/>
            <w:r w:rsidRPr="009C38D3">
              <w:rPr>
                <w:rFonts w:ascii="Times New Roman" w:hAnsi="Times New Roman" w:cs="Times New Roman"/>
                <w:sz w:val="24"/>
                <w:szCs w:val="24"/>
              </w:rPr>
              <w:t>уб.</w:t>
            </w:r>
          </w:p>
          <w:p w:rsidR="0093397C" w:rsidRPr="009C38D3" w:rsidRDefault="0093397C" w:rsidP="00B355DB">
            <w:pPr>
              <w:pStyle w:val="ConsPlusNormal"/>
              <w:jc w:val="both"/>
              <w:rPr>
                <w:rFonts w:ascii="Times New Roman" w:hAnsi="Times New Roman" w:cs="Times New Roman"/>
                <w:sz w:val="24"/>
                <w:szCs w:val="24"/>
              </w:rPr>
            </w:pPr>
            <w:r w:rsidRPr="009C38D3">
              <w:rPr>
                <w:rFonts w:ascii="Times New Roman" w:hAnsi="Times New Roman" w:cs="Times New Roman"/>
                <w:sz w:val="24"/>
                <w:szCs w:val="24"/>
              </w:rPr>
              <w:t xml:space="preserve"> - Объем просроченной кредиторской задолженности бюджетов поселений </w:t>
            </w:r>
            <w:proofErr w:type="gramStart"/>
            <w:r w:rsidRPr="009C38D3">
              <w:rPr>
                <w:rFonts w:ascii="Times New Roman" w:hAnsi="Times New Roman" w:cs="Times New Roman"/>
                <w:sz w:val="24"/>
                <w:szCs w:val="24"/>
              </w:rPr>
              <w:t>–т</w:t>
            </w:r>
            <w:proofErr w:type="gramEnd"/>
            <w:r w:rsidRPr="009C38D3">
              <w:rPr>
                <w:rFonts w:ascii="Times New Roman" w:hAnsi="Times New Roman" w:cs="Times New Roman"/>
                <w:sz w:val="24"/>
                <w:szCs w:val="24"/>
              </w:rPr>
              <w:t>ыс.руб.</w:t>
            </w:r>
          </w:p>
        </w:tc>
      </w:tr>
      <w:tr w:rsidR="0093397C" w:rsidRPr="009C38D3"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Этапы и сроки реализации подпрограммы</w:t>
            </w:r>
          </w:p>
        </w:tc>
        <w:tc>
          <w:tcPr>
            <w:tcW w:w="6521" w:type="dxa"/>
            <w:gridSpan w:val="6"/>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На 2025 – 2027 годы и на период до 2030 г.</w:t>
            </w:r>
          </w:p>
        </w:tc>
      </w:tr>
      <w:tr w:rsidR="0093397C" w:rsidRPr="009C38D3" w:rsidTr="00B355DB">
        <w:trPr>
          <w:tblCellSpacing w:w="5" w:type="nil"/>
        </w:trPr>
        <w:tc>
          <w:tcPr>
            <w:tcW w:w="3402" w:type="dxa"/>
            <w:vMerge w:val="restart"/>
            <w:tcBorders>
              <w:top w:val="single" w:sz="4" w:space="0" w:color="auto"/>
              <w:left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Объемы бюджетных ассигнований подпрограммы</w:t>
            </w:r>
          </w:p>
        </w:tc>
        <w:tc>
          <w:tcPr>
            <w:tcW w:w="6521" w:type="dxa"/>
            <w:gridSpan w:val="6"/>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тыс. руб.</w:t>
            </w:r>
          </w:p>
        </w:tc>
      </w:tr>
      <w:tr w:rsidR="0093397C" w:rsidRPr="009C38D3" w:rsidTr="00B355DB">
        <w:trPr>
          <w:tblCellSpacing w:w="5" w:type="nil"/>
        </w:trPr>
        <w:tc>
          <w:tcPr>
            <w:tcW w:w="3402" w:type="dxa"/>
            <w:vMerge/>
            <w:tcBorders>
              <w:left w:val="single" w:sz="4" w:space="0" w:color="auto"/>
              <w:right w:val="single" w:sz="4" w:space="0" w:color="auto"/>
            </w:tcBorders>
          </w:tcPr>
          <w:p w:rsidR="0093397C" w:rsidRPr="009C38D3"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4"/>
                <w:szCs w:val="24"/>
              </w:rPr>
            </w:pPr>
            <w:r w:rsidRPr="009C38D3">
              <w:rPr>
                <w:rFonts w:ascii="Times New Roman" w:hAnsi="Times New Roman" w:cs="Times New Roman"/>
                <w:sz w:val="24"/>
                <w:szCs w:val="24"/>
              </w:rPr>
              <w:t>Годы</w:t>
            </w:r>
          </w:p>
        </w:tc>
        <w:tc>
          <w:tcPr>
            <w:tcW w:w="1134"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4"/>
                <w:szCs w:val="24"/>
              </w:rPr>
            </w:pPr>
            <w:r w:rsidRPr="009C38D3">
              <w:rPr>
                <w:rFonts w:ascii="Times New Roman" w:hAnsi="Times New Roman" w:cs="Times New Roman"/>
                <w:sz w:val="24"/>
                <w:szCs w:val="24"/>
              </w:rPr>
              <w:t>Всего</w:t>
            </w:r>
          </w:p>
        </w:tc>
        <w:tc>
          <w:tcPr>
            <w:tcW w:w="795"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4"/>
                <w:szCs w:val="24"/>
              </w:rPr>
            </w:pPr>
            <w:r w:rsidRPr="009C38D3">
              <w:rPr>
                <w:rFonts w:ascii="Times New Roman" w:hAnsi="Times New Roman" w:cs="Times New Roman"/>
                <w:sz w:val="24"/>
                <w:szCs w:val="24"/>
              </w:rPr>
              <w:t>ФБ</w:t>
            </w:r>
          </w:p>
        </w:tc>
        <w:tc>
          <w:tcPr>
            <w:tcW w:w="85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4"/>
                <w:szCs w:val="24"/>
              </w:rPr>
            </w:pPr>
            <w:r w:rsidRPr="009C38D3">
              <w:rPr>
                <w:rFonts w:ascii="Times New Roman" w:hAnsi="Times New Roman" w:cs="Times New Roman"/>
                <w:sz w:val="24"/>
                <w:szCs w:val="24"/>
              </w:rPr>
              <w:t>РБ</w:t>
            </w:r>
          </w:p>
        </w:tc>
        <w:tc>
          <w:tcPr>
            <w:tcW w:w="99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4"/>
                <w:szCs w:val="24"/>
              </w:rPr>
            </w:pPr>
            <w:r w:rsidRPr="009C38D3">
              <w:rPr>
                <w:rFonts w:ascii="Times New Roman" w:hAnsi="Times New Roman" w:cs="Times New Roman"/>
                <w:sz w:val="24"/>
                <w:szCs w:val="24"/>
              </w:rPr>
              <w:t>МБ</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4"/>
                <w:szCs w:val="24"/>
              </w:rPr>
            </w:pPr>
            <w:r w:rsidRPr="009C38D3">
              <w:rPr>
                <w:rFonts w:ascii="Times New Roman" w:hAnsi="Times New Roman" w:cs="Times New Roman"/>
                <w:sz w:val="24"/>
                <w:szCs w:val="24"/>
              </w:rPr>
              <w:t>ВИ</w:t>
            </w:r>
          </w:p>
        </w:tc>
      </w:tr>
      <w:tr w:rsidR="0093397C" w:rsidRPr="009C38D3" w:rsidTr="00B355DB">
        <w:trPr>
          <w:tblCellSpacing w:w="5" w:type="nil"/>
        </w:trPr>
        <w:tc>
          <w:tcPr>
            <w:tcW w:w="3402" w:type="dxa"/>
            <w:vMerge/>
            <w:tcBorders>
              <w:left w:val="single" w:sz="4" w:space="0" w:color="auto"/>
              <w:right w:val="single" w:sz="4" w:space="0" w:color="auto"/>
            </w:tcBorders>
          </w:tcPr>
          <w:p w:rsidR="0093397C" w:rsidRPr="009C38D3"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33468,10</w:t>
            </w:r>
          </w:p>
        </w:tc>
        <w:tc>
          <w:tcPr>
            <w:tcW w:w="795"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68,1</w:t>
            </w:r>
          </w:p>
        </w:tc>
        <w:tc>
          <w:tcPr>
            <w:tcW w:w="99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33400,0</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0,0</w:t>
            </w:r>
          </w:p>
        </w:tc>
      </w:tr>
      <w:tr w:rsidR="0093397C" w:rsidRPr="009C38D3" w:rsidTr="00B355DB">
        <w:trPr>
          <w:tblCellSpacing w:w="5" w:type="nil"/>
        </w:trPr>
        <w:tc>
          <w:tcPr>
            <w:tcW w:w="3402" w:type="dxa"/>
            <w:vMerge/>
            <w:tcBorders>
              <w:left w:val="single" w:sz="4" w:space="0" w:color="auto"/>
              <w:right w:val="single" w:sz="4" w:space="0" w:color="auto"/>
            </w:tcBorders>
          </w:tcPr>
          <w:p w:rsidR="0093397C" w:rsidRPr="009C38D3"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2026</w:t>
            </w:r>
          </w:p>
        </w:tc>
        <w:tc>
          <w:tcPr>
            <w:tcW w:w="1134"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33470,90</w:t>
            </w:r>
          </w:p>
        </w:tc>
        <w:tc>
          <w:tcPr>
            <w:tcW w:w="795"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33400,0</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0,0</w:t>
            </w:r>
          </w:p>
        </w:tc>
      </w:tr>
      <w:tr w:rsidR="0093397C" w:rsidRPr="009C38D3" w:rsidTr="00B355DB">
        <w:trPr>
          <w:tblCellSpacing w:w="5" w:type="nil"/>
        </w:trPr>
        <w:tc>
          <w:tcPr>
            <w:tcW w:w="3402" w:type="dxa"/>
            <w:vMerge/>
            <w:tcBorders>
              <w:left w:val="single" w:sz="4" w:space="0" w:color="auto"/>
              <w:right w:val="single" w:sz="4" w:space="0" w:color="auto"/>
            </w:tcBorders>
          </w:tcPr>
          <w:p w:rsidR="0093397C" w:rsidRPr="009C38D3"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2027</w:t>
            </w:r>
          </w:p>
        </w:tc>
        <w:tc>
          <w:tcPr>
            <w:tcW w:w="1134"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33470,90</w:t>
            </w:r>
          </w:p>
        </w:tc>
        <w:tc>
          <w:tcPr>
            <w:tcW w:w="795"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33400,0</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0,0</w:t>
            </w:r>
          </w:p>
        </w:tc>
      </w:tr>
      <w:tr w:rsidR="0093397C" w:rsidRPr="009C38D3" w:rsidTr="00B355DB">
        <w:trPr>
          <w:tblCellSpacing w:w="5" w:type="nil"/>
        </w:trPr>
        <w:tc>
          <w:tcPr>
            <w:tcW w:w="3402" w:type="dxa"/>
            <w:vMerge/>
            <w:tcBorders>
              <w:left w:val="single" w:sz="4" w:space="0" w:color="auto"/>
              <w:right w:val="single" w:sz="4" w:space="0" w:color="auto"/>
            </w:tcBorders>
          </w:tcPr>
          <w:p w:rsidR="0093397C" w:rsidRPr="009C38D3"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both"/>
              <w:rPr>
                <w:rFonts w:ascii="Times New Roman" w:hAnsi="Times New Roman" w:cs="Times New Roman"/>
                <w:sz w:val="24"/>
                <w:szCs w:val="24"/>
              </w:rPr>
            </w:pPr>
            <w:r w:rsidRPr="009C38D3">
              <w:rPr>
                <w:rFonts w:ascii="Times New Roman" w:hAnsi="Times New Roman" w:cs="Times New Roman"/>
                <w:sz w:val="24"/>
                <w:szCs w:val="24"/>
              </w:rPr>
              <w:t>2028</w:t>
            </w:r>
            <w:r>
              <w:rPr>
                <w:rFonts w:ascii="Times New Roman" w:hAnsi="Times New Roman" w:cs="Times New Roman"/>
                <w:sz w:val="24"/>
                <w:szCs w:val="24"/>
              </w:rPr>
              <w:t>-</w:t>
            </w:r>
            <w:r w:rsidRPr="009C38D3">
              <w:rPr>
                <w:rFonts w:ascii="Times New Roman" w:hAnsi="Times New Roman" w:cs="Times New Roman"/>
                <w:sz w:val="24"/>
                <w:szCs w:val="24"/>
              </w:rPr>
              <w:t>2030*</w:t>
            </w:r>
          </w:p>
        </w:tc>
        <w:tc>
          <w:tcPr>
            <w:tcW w:w="1134"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Pr>
                <w:rFonts w:ascii="Times New Roman" w:hAnsi="Times New Roman" w:cs="Times New Roman"/>
                <w:sz w:val="24"/>
                <w:szCs w:val="24"/>
              </w:rPr>
              <w:t>100412,7</w:t>
            </w:r>
          </w:p>
        </w:tc>
        <w:tc>
          <w:tcPr>
            <w:tcW w:w="795"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Pr>
                <w:rFonts w:ascii="Times New Roman" w:hAnsi="Times New Roman" w:cs="Times New Roman"/>
                <w:sz w:val="24"/>
                <w:szCs w:val="24"/>
              </w:rPr>
              <w:t>212,7</w:t>
            </w:r>
          </w:p>
        </w:tc>
        <w:tc>
          <w:tcPr>
            <w:tcW w:w="99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Pr>
                <w:rFonts w:ascii="Times New Roman" w:hAnsi="Times New Roman" w:cs="Times New Roman"/>
                <w:sz w:val="24"/>
                <w:szCs w:val="24"/>
              </w:rPr>
              <w:t>100200</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right"/>
              <w:rPr>
                <w:rFonts w:ascii="Times New Roman" w:hAnsi="Times New Roman" w:cs="Times New Roman"/>
                <w:sz w:val="24"/>
                <w:szCs w:val="24"/>
              </w:rPr>
            </w:pPr>
            <w:r w:rsidRPr="009C38D3">
              <w:rPr>
                <w:rFonts w:ascii="Times New Roman" w:hAnsi="Times New Roman" w:cs="Times New Roman"/>
                <w:sz w:val="24"/>
                <w:szCs w:val="24"/>
              </w:rPr>
              <w:t>0,0</w:t>
            </w:r>
          </w:p>
        </w:tc>
      </w:tr>
      <w:tr w:rsidR="0093397C" w:rsidRPr="009C38D3"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Ожидаемые результаты реализации подпрограммы</w:t>
            </w:r>
          </w:p>
        </w:tc>
        <w:tc>
          <w:tcPr>
            <w:tcW w:w="6521" w:type="dxa"/>
            <w:gridSpan w:val="6"/>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4"/>
                <w:szCs w:val="24"/>
              </w:rPr>
            </w:pPr>
            <w:r w:rsidRPr="009C38D3">
              <w:rPr>
                <w:rFonts w:ascii="Times New Roman" w:hAnsi="Times New Roman" w:cs="Times New Roman"/>
                <w:sz w:val="24"/>
                <w:szCs w:val="24"/>
              </w:rPr>
              <w:t xml:space="preserve">- Сокращение доли расходов на содержание муниципальных служащих в общем объеме расходов консолидированного бюджета </w:t>
            </w:r>
            <w:r>
              <w:rPr>
                <w:rFonts w:ascii="Times New Roman" w:hAnsi="Times New Roman" w:cs="Times New Roman"/>
                <w:sz w:val="24"/>
                <w:szCs w:val="24"/>
              </w:rPr>
              <w:t>муниципальн</w:t>
            </w:r>
            <w:r w:rsidRPr="009C38D3">
              <w:rPr>
                <w:rFonts w:ascii="Times New Roman" w:hAnsi="Times New Roman" w:cs="Times New Roman"/>
                <w:sz w:val="24"/>
                <w:szCs w:val="24"/>
              </w:rPr>
              <w:t>ого района;</w:t>
            </w:r>
          </w:p>
          <w:p w:rsidR="0093397C" w:rsidRPr="009C38D3" w:rsidRDefault="0093397C" w:rsidP="00B355DB">
            <w:pPr>
              <w:pStyle w:val="ConsPlusNormal"/>
              <w:rPr>
                <w:rFonts w:ascii="Times New Roman" w:hAnsi="Times New Roman" w:cs="Times New Roman"/>
                <w:color w:val="FF0000"/>
                <w:sz w:val="24"/>
                <w:szCs w:val="24"/>
              </w:rPr>
            </w:pPr>
            <w:r w:rsidRPr="009C38D3">
              <w:rPr>
                <w:rFonts w:ascii="Times New Roman" w:hAnsi="Times New Roman" w:cs="Times New Roman"/>
                <w:sz w:val="24"/>
                <w:szCs w:val="24"/>
              </w:rPr>
              <w:t>- Отсутствие просроченной кредиторской задолженности местных бюджетов.</w:t>
            </w:r>
          </w:p>
        </w:tc>
      </w:tr>
    </w:tbl>
    <w:p w:rsidR="0093397C" w:rsidRPr="004911C7" w:rsidRDefault="0093397C" w:rsidP="0093397C">
      <w:pPr>
        <w:pStyle w:val="ConsPlusNormal"/>
        <w:jc w:val="both"/>
        <w:outlineLvl w:val="1"/>
        <w:rPr>
          <w:rFonts w:ascii="Times New Roman" w:hAnsi="Times New Roman" w:cs="Times New Roman"/>
        </w:rPr>
      </w:pPr>
      <w:r w:rsidRPr="004911C7">
        <w:rPr>
          <w:rFonts w:ascii="Times New Roman" w:hAnsi="Times New Roman" w:cs="Times New Roman"/>
        </w:rPr>
        <w:t>* Носит прогнозный характер, подлежит уточнению при формировании местного бюджета на соответствующий год.</w:t>
      </w:r>
    </w:p>
    <w:p w:rsidR="0093397C" w:rsidRDefault="0093397C" w:rsidP="0093397C">
      <w:pPr>
        <w:pStyle w:val="ConsPlusNormal"/>
        <w:jc w:val="right"/>
        <w:outlineLvl w:val="1"/>
        <w:rPr>
          <w:rFonts w:ascii="Times New Roman" w:hAnsi="Times New Roman" w:cs="Times New Roman"/>
          <w:sz w:val="24"/>
          <w:szCs w:val="24"/>
        </w:rPr>
      </w:pPr>
    </w:p>
    <w:p w:rsidR="0093397C" w:rsidRDefault="0093397C" w:rsidP="0093397C">
      <w:pPr>
        <w:pStyle w:val="ConsPlusNormal"/>
        <w:ind w:firstLine="709"/>
        <w:jc w:val="both"/>
        <w:outlineLvl w:val="1"/>
        <w:rPr>
          <w:rFonts w:ascii="Times New Roman" w:hAnsi="Times New Roman" w:cs="Times New Roman"/>
          <w:sz w:val="24"/>
          <w:szCs w:val="24"/>
        </w:rPr>
      </w:pPr>
    </w:p>
    <w:p w:rsidR="0093397C" w:rsidRDefault="0093397C" w:rsidP="0093397C">
      <w:pPr>
        <w:pStyle w:val="ConsPlusNormal"/>
        <w:ind w:left="709"/>
        <w:jc w:val="center"/>
        <w:outlineLvl w:val="1"/>
        <w:rPr>
          <w:rFonts w:ascii="Times New Roman" w:hAnsi="Times New Roman" w:cs="Times New Roman"/>
          <w:b/>
          <w:sz w:val="28"/>
          <w:szCs w:val="28"/>
        </w:rPr>
      </w:pPr>
    </w:p>
    <w:p w:rsidR="0093397C" w:rsidRDefault="0093397C" w:rsidP="0093397C">
      <w:pPr>
        <w:pStyle w:val="ConsPlusNormal"/>
        <w:ind w:left="709"/>
        <w:jc w:val="center"/>
        <w:outlineLvl w:val="1"/>
        <w:rPr>
          <w:rFonts w:ascii="Times New Roman" w:hAnsi="Times New Roman" w:cs="Times New Roman"/>
          <w:b/>
          <w:sz w:val="28"/>
          <w:szCs w:val="28"/>
        </w:rPr>
      </w:pPr>
    </w:p>
    <w:p w:rsidR="0093397C" w:rsidRDefault="0093397C" w:rsidP="0093397C">
      <w:pPr>
        <w:pStyle w:val="ConsPlusNormal"/>
        <w:ind w:left="709"/>
        <w:jc w:val="center"/>
        <w:outlineLvl w:val="1"/>
        <w:rPr>
          <w:rFonts w:ascii="Times New Roman" w:hAnsi="Times New Roman" w:cs="Times New Roman"/>
          <w:b/>
          <w:sz w:val="28"/>
          <w:szCs w:val="28"/>
        </w:rPr>
      </w:pPr>
    </w:p>
    <w:p w:rsidR="0093397C" w:rsidRDefault="0093397C" w:rsidP="0093397C">
      <w:pPr>
        <w:pStyle w:val="ConsPlusNormal"/>
        <w:ind w:left="709"/>
        <w:jc w:val="center"/>
        <w:outlineLvl w:val="1"/>
        <w:rPr>
          <w:rFonts w:ascii="Times New Roman" w:hAnsi="Times New Roman" w:cs="Times New Roman"/>
          <w:b/>
          <w:sz w:val="28"/>
          <w:szCs w:val="28"/>
        </w:rPr>
      </w:pPr>
    </w:p>
    <w:p w:rsidR="0093397C" w:rsidRDefault="0093397C" w:rsidP="0093397C">
      <w:pPr>
        <w:pStyle w:val="ConsPlusNormal"/>
        <w:ind w:left="709"/>
        <w:jc w:val="center"/>
        <w:outlineLvl w:val="1"/>
        <w:rPr>
          <w:rFonts w:ascii="Times New Roman" w:hAnsi="Times New Roman" w:cs="Times New Roman"/>
          <w:b/>
          <w:sz w:val="28"/>
          <w:szCs w:val="28"/>
        </w:rPr>
      </w:pPr>
    </w:p>
    <w:p w:rsidR="0093397C" w:rsidRDefault="0093397C" w:rsidP="0093397C">
      <w:pPr>
        <w:pStyle w:val="ConsPlusNormal"/>
        <w:ind w:left="709"/>
        <w:jc w:val="center"/>
        <w:outlineLvl w:val="1"/>
        <w:rPr>
          <w:rFonts w:ascii="Times New Roman" w:hAnsi="Times New Roman" w:cs="Times New Roman"/>
          <w:b/>
          <w:sz w:val="28"/>
          <w:szCs w:val="28"/>
        </w:rPr>
      </w:pPr>
    </w:p>
    <w:p w:rsidR="0093397C" w:rsidRDefault="0093397C" w:rsidP="0093397C">
      <w:pPr>
        <w:pStyle w:val="ConsPlusNormal"/>
        <w:ind w:left="709"/>
        <w:jc w:val="center"/>
        <w:outlineLvl w:val="1"/>
        <w:rPr>
          <w:rFonts w:ascii="Times New Roman" w:hAnsi="Times New Roman" w:cs="Times New Roman"/>
          <w:b/>
          <w:sz w:val="28"/>
          <w:szCs w:val="28"/>
        </w:rPr>
      </w:pPr>
    </w:p>
    <w:p w:rsidR="0093397C" w:rsidRPr="00301EFA" w:rsidRDefault="0093397C" w:rsidP="0093397C">
      <w:pPr>
        <w:pStyle w:val="ConsPlusNormal"/>
        <w:spacing w:after="240"/>
        <w:ind w:left="709"/>
        <w:jc w:val="center"/>
        <w:outlineLvl w:val="1"/>
        <w:rPr>
          <w:rFonts w:ascii="Times New Roman" w:hAnsi="Times New Roman" w:cs="Times New Roman"/>
          <w:b/>
          <w:sz w:val="26"/>
          <w:szCs w:val="26"/>
        </w:rPr>
      </w:pPr>
      <w:r w:rsidRPr="00301EFA">
        <w:rPr>
          <w:rFonts w:ascii="Times New Roman" w:hAnsi="Times New Roman" w:cs="Times New Roman"/>
          <w:b/>
          <w:sz w:val="26"/>
          <w:szCs w:val="26"/>
        </w:rPr>
        <w:t>Раздел 1. Характеристика текущего состояния, основные проблемы, анализ основных показателей</w:t>
      </w:r>
    </w:p>
    <w:p w:rsidR="0093397C" w:rsidRPr="00301EFA" w:rsidRDefault="0093397C" w:rsidP="0093397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01EFA">
        <w:rPr>
          <w:rFonts w:ascii="Times New Roman" w:eastAsia="Times New Roman" w:hAnsi="Times New Roman" w:cs="Times New Roman"/>
          <w:color w:val="000000"/>
          <w:sz w:val="26"/>
          <w:szCs w:val="26"/>
        </w:rPr>
        <w:lastRenderedPageBreak/>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rsidR="0093397C" w:rsidRPr="00301EFA" w:rsidRDefault="0093397C" w:rsidP="0093397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01EFA">
        <w:rPr>
          <w:rFonts w:ascii="Times New Roman" w:eastAsia="Times New Roman" w:hAnsi="Times New Roman" w:cs="Times New Roman"/>
          <w:color w:val="000000"/>
          <w:sz w:val="26"/>
          <w:szCs w:val="26"/>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органов местного самоуправления муниципальных районов относится выравнивание бюджетной обеспеченности поселений.</w:t>
      </w:r>
    </w:p>
    <w:p w:rsidR="0093397C" w:rsidRPr="00301EFA" w:rsidRDefault="0093397C" w:rsidP="0093397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01EFA">
        <w:rPr>
          <w:rFonts w:ascii="Times New Roman" w:eastAsia="Times New Roman" w:hAnsi="Times New Roman" w:cs="Times New Roman"/>
          <w:color w:val="000000"/>
          <w:sz w:val="26"/>
          <w:szCs w:val="26"/>
        </w:rPr>
        <w:t>Неравномерность распределения налоговой базы по поселениям, связанная с различиями в уровне социально-экономического развития, территориальном расположении, демографическом положении и рядом других объективных факторов, обусловливает существенные диспропорции в бюджетной обеспеченности поселений муниципального района.</w:t>
      </w:r>
    </w:p>
    <w:p w:rsidR="0093397C" w:rsidRPr="00301EFA" w:rsidRDefault="0093397C" w:rsidP="0093397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01EFA">
        <w:rPr>
          <w:rFonts w:ascii="Times New Roman" w:eastAsia="Times New Roman" w:hAnsi="Times New Roman" w:cs="Times New Roman"/>
          <w:color w:val="000000"/>
          <w:sz w:val="26"/>
          <w:szCs w:val="26"/>
        </w:rPr>
        <w:t>Данная ситуация требует активных действий органов местного самоуправления района по созданию равных финансовых возможностей для поселений по эффективному осуществлению ими полномочий по решению вопросов местного значения.</w:t>
      </w:r>
    </w:p>
    <w:p w:rsidR="0093397C" w:rsidRPr="00301EFA" w:rsidRDefault="0093397C" w:rsidP="0093397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01EFA">
        <w:rPr>
          <w:rFonts w:ascii="Times New Roman" w:eastAsia="Times New Roman" w:hAnsi="Times New Roman" w:cs="Times New Roman"/>
          <w:color w:val="000000"/>
          <w:sz w:val="26"/>
          <w:szCs w:val="26"/>
        </w:rPr>
        <w:t xml:space="preserve">Поэтому межбюджетное регулирование имеет </w:t>
      </w:r>
      <w:proofErr w:type="gramStart"/>
      <w:r w:rsidRPr="00301EFA">
        <w:rPr>
          <w:rFonts w:ascii="Times New Roman" w:eastAsia="Times New Roman" w:hAnsi="Times New Roman" w:cs="Times New Roman"/>
          <w:color w:val="000000"/>
          <w:sz w:val="26"/>
          <w:szCs w:val="26"/>
        </w:rPr>
        <w:t>важное значение</w:t>
      </w:r>
      <w:proofErr w:type="gramEnd"/>
      <w:r w:rsidRPr="00301EFA">
        <w:rPr>
          <w:rFonts w:ascii="Times New Roman" w:eastAsia="Times New Roman" w:hAnsi="Times New Roman" w:cs="Times New Roman"/>
          <w:color w:val="000000"/>
          <w:sz w:val="26"/>
          <w:szCs w:val="26"/>
        </w:rPr>
        <w:t>. Помимо обеспечения эффективности бюджетной системы и реализации принципов равенства и справедливости, межбюджетные трансферты выступают важным и довольно действенным инструментом реализации макроэкономической политики на муниципальном уровне. Проведение бюджетного выравнивания должно осуществляться на основе прозрачной и объективной методики распределения дотации.</w:t>
      </w:r>
    </w:p>
    <w:p w:rsidR="0093397C" w:rsidRPr="00301EFA" w:rsidRDefault="0093397C" w:rsidP="0093397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01EFA">
        <w:rPr>
          <w:rFonts w:ascii="Times New Roman" w:eastAsia="Times New Roman" w:hAnsi="Times New Roman" w:cs="Times New Roman"/>
          <w:color w:val="000000"/>
          <w:sz w:val="26"/>
          <w:szCs w:val="26"/>
        </w:rPr>
        <w:t>В муниципальном районе распределение дотации  бюджетам поселений на выравнивание бюджетной обеспеченности осуществляется по  методикам Республики Бурятия.</w:t>
      </w:r>
    </w:p>
    <w:p w:rsidR="0093397C" w:rsidRPr="00301EFA" w:rsidRDefault="0093397C" w:rsidP="0093397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01EFA">
        <w:rPr>
          <w:rFonts w:ascii="Times New Roman" w:eastAsia="Times New Roman" w:hAnsi="Times New Roman" w:cs="Times New Roman"/>
          <w:color w:val="000000"/>
          <w:sz w:val="26"/>
          <w:szCs w:val="26"/>
        </w:rPr>
        <w:t>Для дальнейшего развития и совершенствования межбюджетных отношений в муниципальном районе следует продолжить работу по формированию органами местного самоуправления поселений  сбалансированных бюджетов, сохранению заинтересованности и ответственности по наращиванию налогового потенциала, рациональному и эффективному расходованию бюджетных средств.</w:t>
      </w:r>
    </w:p>
    <w:p w:rsidR="0093397C" w:rsidRPr="00301EFA" w:rsidRDefault="0093397C" w:rsidP="0093397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301EFA">
        <w:rPr>
          <w:rFonts w:ascii="Times New Roman" w:eastAsia="Times New Roman" w:hAnsi="Times New Roman" w:cs="Times New Roman"/>
          <w:color w:val="000000"/>
          <w:sz w:val="26"/>
          <w:szCs w:val="26"/>
        </w:rPr>
        <w:t>Необходимо продолжать оказывать содействие повышению качества управления финансами на уровне поселений. В рамках этого направления, в частности, будет осуществляться:</w:t>
      </w:r>
    </w:p>
    <w:p w:rsidR="0093397C" w:rsidRPr="00301EFA" w:rsidRDefault="0093397C" w:rsidP="0093397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301EFA">
        <w:rPr>
          <w:rFonts w:ascii="Times New Roman" w:eastAsia="Times New Roman" w:hAnsi="Times New Roman" w:cs="Times New Roman"/>
          <w:color w:val="000000"/>
          <w:sz w:val="26"/>
          <w:szCs w:val="26"/>
        </w:rPr>
        <w:t>- проведение оценки качества управления муниципальными финансами и платежеспособности поселений;</w:t>
      </w:r>
    </w:p>
    <w:p w:rsidR="0093397C" w:rsidRPr="00301EFA" w:rsidRDefault="0093397C" w:rsidP="0093397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301EFA">
        <w:rPr>
          <w:rFonts w:ascii="Times New Roman" w:eastAsia="Times New Roman" w:hAnsi="Times New Roman" w:cs="Times New Roman"/>
          <w:color w:val="000000"/>
          <w:sz w:val="26"/>
          <w:szCs w:val="26"/>
        </w:rPr>
        <w:t>-  подготовка и направление в органы местного самоуправления сельских поселений   рекомендаций по обеспечению сбалансированности бюджетов муниципальных образований поселений.</w:t>
      </w:r>
    </w:p>
    <w:p w:rsidR="0093397C" w:rsidRPr="00301EFA" w:rsidRDefault="0093397C" w:rsidP="0093397C">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301EFA">
        <w:rPr>
          <w:rFonts w:ascii="Times New Roman" w:eastAsia="Times New Roman" w:hAnsi="Times New Roman" w:cs="Times New Roman"/>
          <w:color w:val="000000"/>
          <w:sz w:val="26"/>
          <w:szCs w:val="26"/>
        </w:rPr>
        <w:t>Также немалую роль играет методическая и консультационная работа, проводимая Финансовым управлением с финансовыми органами сельских поселений.</w:t>
      </w:r>
    </w:p>
    <w:p w:rsidR="0093397C" w:rsidRPr="00301EFA" w:rsidRDefault="0093397C" w:rsidP="0093397C">
      <w:pPr>
        <w:pStyle w:val="ConsPlusNormal"/>
        <w:ind w:firstLine="709"/>
        <w:jc w:val="both"/>
        <w:outlineLvl w:val="1"/>
        <w:rPr>
          <w:rFonts w:ascii="Times New Roman" w:hAnsi="Times New Roman" w:cs="Times New Roman"/>
          <w:sz w:val="26"/>
          <w:szCs w:val="26"/>
        </w:rPr>
      </w:pPr>
      <w:r w:rsidRPr="00301EFA">
        <w:rPr>
          <w:rFonts w:ascii="Times New Roman" w:eastAsia="Times New Roman" w:hAnsi="Times New Roman" w:cs="Times New Roman"/>
          <w:color w:val="000000"/>
          <w:sz w:val="26"/>
          <w:szCs w:val="26"/>
        </w:rPr>
        <w:t xml:space="preserve">В связи с фактами неэффективных расходов местных бюджетов, связанными с расходами на содержание органов местного самоуправления, необходимо продолжать работу по обеспечению соблюдения нормативов сельскими поселениями. </w:t>
      </w:r>
      <w:proofErr w:type="gramStart"/>
      <w:r w:rsidRPr="00301EFA">
        <w:rPr>
          <w:rFonts w:ascii="Times New Roman" w:eastAsia="Times New Roman" w:hAnsi="Times New Roman" w:cs="Times New Roman"/>
          <w:color w:val="000000"/>
          <w:sz w:val="26"/>
          <w:szCs w:val="26"/>
        </w:rPr>
        <w:t>Контроль за</w:t>
      </w:r>
      <w:proofErr w:type="gramEnd"/>
      <w:r w:rsidRPr="00301EFA">
        <w:rPr>
          <w:rFonts w:ascii="Times New Roman" w:eastAsia="Times New Roman" w:hAnsi="Times New Roman" w:cs="Times New Roman"/>
          <w:color w:val="000000"/>
          <w:sz w:val="26"/>
          <w:szCs w:val="26"/>
        </w:rPr>
        <w:t xml:space="preserve"> соблюдением нормативов должен исключить возможность нарушения требований Бюджетного кодекса РФ в части соблюдения сельскими поселениями указанных нормативов.</w:t>
      </w:r>
    </w:p>
    <w:p w:rsidR="0093397C" w:rsidRPr="00301EFA" w:rsidRDefault="0093397C" w:rsidP="0093397C">
      <w:pPr>
        <w:pStyle w:val="ConsPlusNormal"/>
        <w:spacing w:before="240" w:after="240"/>
        <w:ind w:left="1069"/>
        <w:outlineLvl w:val="1"/>
        <w:rPr>
          <w:rFonts w:ascii="Times New Roman" w:hAnsi="Times New Roman" w:cs="Times New Roman"/>
          <w:b/>
          <w:sz w:val="26"/>
          <w:szCs w:val="26"/>
        </w:rPr>
      </w:pPr>
      <w:r w:rsidRPr="00301EFA">
        <w:rPr>
          <w:rFonts w:ascii="Times New Roman" w:hAnsi="Times New Roman" w:cs="Times New Roman"/>
          <w:b/>
          <w:sz w:val="26"/>
          <w:szCs w:val="26"/>
        </w:rPr>
        <w:t>Раздел 2. Основные цели и задачи подпрограммы</w:t>
      </w:r>
    </w:p>
    <w:p w:rsidR="0093397C" w:rsidRPr="00301EFA" w:rsidRDefault="0093397C" w:rsidP="0093397C">
      <w:pPr>
        <w:pStyle w:val="ConsPlusNormal"/>
        <w:ind w:firstLine="709"/>
        <w:jc w:val="both"/>
        <w:outlineLvl w:val="1"/>
        <w:rPr>
          <w:rFonts w:ascii="Times New Roman" w:hAnsi="Times New Roman" w:cs="Times New Roman"/>
          <w:sz w:val="26"/>
          <w:szCs w:val="26"/>
        </w:rPr>
      </w:pPr>
      <w:r w:rsidRPr="00301EFA">
        <w:rPr>
          <w:rFonts w:ascii="Times New Roman" w:hAnsi="Times New Roman" w:cs="Times New Roman"/>
          <w:sz w:val="26"/>
          <w:szCs w:val="26"/>
        </w:rPr>
        <w:lastRenderedPageBreak/>
        <w:t xml:space="preserve">Цель подпрограммы - создание условий для повышения качества управления муниципальными финансами в </w:t>
      </w:r>
      <w:proofErr w:type="spellStart"/>
      <w:r w:rsidRPr="00301EFA">
        <w:rPr>
          <w:rFonts w:ascii="Times New Roman" w:hAnsi="Times New Roman" w:cs="Times New Roman"/>
          <w:sz w:val="26"/>
          <w:szCs w:val="26"/>
        </w:rPr>
        <w:t>Мухоршибирском</w:t>
      </w:r>
      <w:proofErr w:type="spellEnd"/>
      <w:r w:rsidRPr="00301EFA">
        <w:rPr>
          <w:rFonts w:ascii="Times New Roman" w:hAnsi="Times New Roman" w:cs="Times New Roman"/>
          <w:sz w:val="26"/>
          <w:szCs w:val="26"/>
        </w:rPr>
        <w:t xml:space="preserve"> районе. Достижение указанной цели подразумевает повышение качества управления муниципальными финансами, обеспечение своевременного исполнения расходных обязательств муниципальных образований.</w:t>
      </w:r>
    </w:p>
    <w:p w:rsidR="0093397C" w:rsidRPr="00301EFA" w:rsidRDefault="0093397C" w:rsidP="0093397C">
      <w:pPr>
        <w:pStyle w:val="ConsPlusNormal"/>
        <w:ind w:firstLine="709"/>
        <w:jc w:val="both"/>
        <w:outlineLvl w:val="1"/>
        <w:rPr>
          <w:rFonts w:ascii="Times New Roman" w:hAnsi="Times New Roman" w:cs="Times New Roman"/>
          <w:sz w:val="26"/>
          <w:szCs w:val="26"/>
        </w:rPr>
      </w:pPr>
      <w:r w:rsidRPr="00301EFA">
        <w:rPr>
          <w:rFonts w:ascii="Times New Roman" w:hAnsi="Times New Roman" w:cs="Times New Roman"/>
          <w:sz w:val="26"/>
          <w:szCs w:val="26"/>
        </w:rPr>
        <w:t>Достижение указанной цели обеспечивается за счет решения следующих задач подпрограммы:</w:t>
      </w:r>
    </w:p>
    <w:p w:rsidR="0093397C" w:rsidRPr="00301EFA" w:rsidRDefault="0093397C" w:rsidP="0093397C">
      <w:pPr>
        <w:pStyle w:val="ConsPlusNormal"/>
        <w:numPr>
          <w:ilvl w:val="0"/>
          <w:numId w:val="29"/>
        </w:numPr>
        <w:ind w:left="0" w:firstLine="709"/>
        <w:jc w:val="both"/>
        <w:outlineLvl w:val="1"/>
        <w:rPr>
          <w:rFonts w:ascii="Times New Roman" w:hAnsi="Times New Roman" w:cs="Times New Roman"/>
          <w:sz w:val="26"/>
          <w:szCs w:val="26"/>
        </w:rPr>
      </w:pPr>
      <w:r w:rsidRPr="00301EFA">
        <w:rPr>
          <w:rFonts w:ascii="Times New Roman" w:hAnsi="Times New Roman" w:cs="Times New Roman"/>
          <w:sz w:val="26"/>
          <w:szCs w:val="26"/>
        </w:rPr>
        <w:t>Создание условий для эффективного управления финансами в муниципальных образованиях;</w:t>
      </w:r>
    </w:p>
    <w:p w:rsidR="0093397C" w:rsidRPr="00301EFA" w:rsidRDefault="0093397C" w:rsidP="0093397C">
      <w:pPr>
        <w:pStyle w:val="ConsPlusNormal"/>
        <w:numPr>
          <w:ilvl w:val="0"/>
          <w:numId w:val="29"/>
        </w:numPr>
        <w:ind w:left="0" w:firstLine="709"/>
        <w:jc w:val="both"/>
        <w:outlineLvl w:val="1"/>
        <w:rPr>
          <w:rFonts w:ascii="Times New Roman" w:hAnsi="Times New Roman" w:cs="Times New Roman"/>
          <w:sz w:val="26"/>
          <w:szCs w:val="26"/>
        </w:rPr>
      </w:pPr>
      <w:r w:rsidRPr="00301EFA">
        <w:rPr>
          <w:rFonts w:ascii="Times New Roman" w:hAnsi="Times New Roman" w:cs="Times New Roman"/>
          <w:sz w:val="26"/>
          <w:szCs w:val="26"/>
        </w:rPr>
        <w:t>Обеспечение и организация предоставления межбюджетных трансфертов муниципальным образованиям.</w:t>
      </w:r>
    </w:p>
    <w:p w:rsidR="0093397C" w:rsidRPr="00301EFA" w:rsidRDefault="0093397C" w:rsidP="0093397C">
      <w:pPr>
        <w:pStyle w:val="ConsPlusNormal"/>
        <w:spacing w:before="240" w:after="240"/>
        <w:jc w:val="center"/>
        <w:rPr>
          <w:rFonts w:ascii="Times New Roman" w:hAnsi="Times New Roman" w:cs="Times New Roman"/>
          <w:b/>
          <w:bCs/>
          <w:sz w:val="26"/>
          <w:szCs w:val="26"/>
        </w:rPr>
      </w:pPr>
      <w:r w:rsidRPr="00301EFA">
        <w:rPr>
          <w:rFonts w:ascii="Times New Roman" w:hAnsi="Times New Roman" w:cs="Times New Roman"/>
          <w:b/>
          <w:bCs/>
          <w:sz w:val="26"/>
          <w:szCs w:val="26"/>
        </w:rPr>
        <w:t>Раздел 3. Ожидаемые результаты</w:t>
      </w:r>
    </w:p>
    <w:p w:rsidR="0093397C" w:rsidRPr="00301EFA" w:rsidRDefault="0093397C" w:rsidP="0093397C">
      <w:pPr>
        <w:shd w:val="clear" w:color="auto" w:fill="FFFFFF"/>
        <w:spacing w:after="0" w:line="240" w:lineRule="auto"/>
        <w:ind w:firstLine="851"/>
        <w:jc w:val="both"/>
        <w:rPr>
          <w:rFonts w:ascii="Times New Roman" w:eastAsia="Times New Roman" w:hAnsi="Times New Roman" w:cs="Times New Roman"/>
          <w:color w:val="000000"/>
          <w:sz w:val="26"/>
          <w:szCs w:val="26"/>
        </w:rPr>
      </w:pPr>
      <w:r w:rsidRPr="00301EFA">
        <w:rPr>
          <w:rFonts w:ascii="Times New Roman" w:eastAsia="Times New Roman" w:hAnsi="Times New Roman" w:cs="Times New Roman"/>
          <w:color w:val="000000"/>
          <w:sz w:val="26"/>
          <w:szCs w:val="26"/>
        </w:rPr>
        <w:t>Реализация Подпрограммы позволит обеспечить сбалансированность и устойчивость местных бюджетов поселений, создать условия для своевременного исполнения расходных обязательств сельских поселений.</w:t>
      </w:r>
    </w:p>
    <w:p w:rsidR="0093397C" w:rsidRPr="00147188" w:rsidRDefault="0093397C" w:rsidP="0093397C">
      <w:pPr>
        <w:pStyle w:val="ConsPlusNormal"/>
        <w:jc w:val="both"/>
        <w:rPr>
          <w:rFonts w:ascii="Times New Roman" w:hAnsi="Times New Roman" w:cs="Times New Roman"/>
          <w:sz w:val="24"/>
          <w:szCs w:val="24"/>
        </w:rPr>
      </w:pPr>
    </w:p>
    <w:tbl>
      <w:tblPr>
        <w:tblW w:w="9923" w:type="dxa"/>
        <w:tblCellSpacing w:w="5" w:type="nil"/>
        <w:tblInd w:w="75" w:type="dxa"/>
        <w:tblLayout w:type="fixed"/>
        <w:tblCellMar>
          <w:left w:w="75" w:type="dxa"/>
          <w:right w:w="75" w:type="dxa"/>
        </w:tblCellMar>
        <w:tblLook w:val="0000"/>
      </w:tblPr>
      <w:tblGrid>
        <w:gridCol w:w="567"/>
        <w:gridCol w:w="1560"/>
        <w:gridCol w:w="1701"/>
        <w:gridCol w:w="1984"/>
        <w:gridCol w:w="1009"/>
        <w:gridCol w:w="2041"/>
        <w:gridCol w:w="1061"/>
      </w:tblGrid>
      <w:tr w:rsidR="0093397C" w:rsidRPr="009C38D3" w:rsidTr="00B355DB">
        <w:trPr>
          <w:tblCellSpacing w:w="5" w:type="nil"/>
        </w:trPr>
        <w:tc>
          <w:tcPr>
            <w:tcW w:w="56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2"/>
                <w:szCs w:val="22"/>
              </w:rPr>
            </w:pPr>
            <w:r w:rsidRPr="009C38D3">
              <w:rPr>
                <w:rFonts w:ascii="Times New Roman" w:hAnsi="Times New Roman" w:cs="Times New Roman"/>
                <w:sz w:val="22"/>
                <w:szCs w:val="22"/>
              </w:rPr>
              <w:t xml:space="preserve">N </w:t>
            </w:r>
            <w:proofErr w:type="spellStart"/>
            <w:proofErr w:type="gramStart"/>
            <w:r w:rsidRPr="009C38D3">
              <w:rPr>
                <w:rFonts w:ascii="Times New Roman" w:hAnsi="Times New Roman" w:cs="Times New Roman"/>
                <w:sz w:val="22"/>
                <w:szCs w:val="22"/>
              </w:rPr>
              <w:t>п</w:t>
            </w:r>
            <w:proofErr w:type="spellEnd"/>
            <w:proofErr w:type="gramEnd"/>
            <w:r w:rsidRPr="009C38D3">
              <w:rPr>
                <w:rFonts w:ascii="Times New Roman" w:hAnsi="Times New Roman" w:cs="Times New Roman"/>
                <w:sz w:val="22"/>
                <w:szCs w:val="22"/>
              </w:rPr>
              <w:t>/</w:t>
            </w:r>
            <w:proofErr w:type="spellStart"/>
            <w:r w:rsidRPr="009C38D3">
              <w:rPr>
                <w:rFonts w:ascii="Times New Roman" w:hAnsi="Times New Roman" w:cs="Times New Roman"/>
                <w:sz w:val="22"/>
                <w:szCs w:val="22"/>
              </w:rPr>
              <w:t>п</w:t>
            </w:r>
            <w:proofErr w:type="spellEnd"/>
          </w:p>
        </w:tc>
        <w:tc>
          <w:tcPr>
            <w:tcW w:w="156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2"/>
                <w:szCs w:val="22"/>
              </w:rPr>
            </w:pPr>
            <w:r w:rsidRPr="009C38D3">
              <w:rPr>
                <w:rFonts w:ascii="Times New Roman" w:hAnsi="Times New Roman" w:cs="Times New Roman"/>
                <w:sz w:val="22"/>
                <w:szCs w:val="22"/>
              </w:rPr>
              <w:t>Задачи</w:t>
            </w:r>
          </w:p>
        </w:tc>
        <w:tc>
          <w:tcPr>
            <w:tcW w:w="170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2"/>
                <w:szCs w:val="22"/>
              </w:rPr>
            </w:pPr>
            <w:r w:rsidRPr="009C38D3">
              <w:rPr>
                <w:rFonts w:ascii="Times New Roman" w:hAnsi="Times New Roman" w:cs="Times New Roman"/>
                <w:sz w:val="22"/>
                <w:szCs w:val="22"/>
              </w:rPr>
              <w:t xml:space="preserve">Решаемые проблемы </w:t>
            </w:r>
            <w:hyperlink w:anchor="Par387" w:history="1">
              <w:r w:rsidRPr="009C38D3">
                <w:rPr>
                  <w:rFonts w:ascii="Times New Roman" w:hAnsi="Times New Roman" w:cs="Times New Roman"/>
                  <w:sz w:val="22"/>
                  <w:szCs w:val="22"/>
                </w:rPr>
                <w:t>&lt;*&gt;</w:t>
              </w:r>
            </w:hyperlink>
          </w:p>
        </w:tc>
        <w:tc>
          <w:tcPr>
            <w:tcW w:w="1984"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2"/>
                <w:szCs w:val="22"/>
              </w:rPr>
            </w:pPr>
            <w:r w:rsidRPr="009C38D3">
              <w:rPr>
                <w:rFonts w:ascii="Times New Roman" w:hAnsi="Times New Roman" w:cs="Times New Roman"/>
                <w:sz w:val="22"/>
                <w:szCs w:val="22"/>
              </w:rPr>
              <w:t>Количественный показатель достижения задачи</w:t>
            </w:r>
          </w:p>
        </w:tc>
        <w:tc>
          <w:tcPr>
            <w:tcW w:w="100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2"/>
                <w:szCs w:val="22"/>
              </w:rPr>
            </w:pPr>
            <w:r w:rsidRPr="009C38D3">
              <w:rPr>
                <w:rFonts w:ascii="Times New Roman" w:hAnsi="Times New Roman" w:cs="Times New Roman"/>
                <w:sz w:val="22"/>
                <w:szCs w:val="22"/>
              </w:rPr>
              <w:t>Сроки реализации мероприятий (год, квартал)</w:t>
            </w:r>
          </w:p>
        </w:tc>
        <w:tc>
          <w:tcPr>
            <w:tcW w:w="204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2"/>
                <w:szCs w:val="22"/>
              </w:rPr>
            </w:pPr>
            <w:r w:rsidRPr="009C38D3">
              <w:rPr>
                <w:rFonts w:ascii="Times New Roman" w:hAnsi="Times New Roman" w:cs="Times New Roman"/>
                <w:sz w:val="22"/>
                <w:szCs w:val="22"/>
              </w:rPr>
              <w:t>Ожидаемый социально-экономический эффект (индикатор программы СЭР)</w:t>
            </w:r>
          </w:p>
        </w:tc>
        <w:tc>
          <w:tcPr>
            <w:tcW w:w="106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2"/>
                <w:szCs w:val="22"/>
              </w:rPr>
            </w:pPr>
            <w:r w:rsidRPr="009C38D3">
              <w:rPr>
                <w:rFonts w:ascii="Times New Roman" w:hAnsi="Times New Roman" w:cs="Times New Roman"/>
                <w:sz w:val="22"/>
                <w:szCs w:val="22"/>
              </w:rPr>
              <w:t>Ответственный исполнитель (соисполнители)</w:t>
            </w:r>
          </w:p>
        </w:tc>
      </w:tr>
      <w:tr w:rsidR="0093397C" w:rsidRPr="009C38D3" w:rsidTr="00B355DB">
        <w:trPr>
          <w:tblCellSpacing w:w="5" w:type="nil"/>
        </w:trPr>
        <w:tc>
          <w:tcPr>
            <w:tcW w:w="56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2"/>
                <w:szCs w:val="22"/>
              </w:rPr>
            </w:pPr>
            <w:r w:rsidRPr="009C38D3">
              <w:rPr>
                <w:rFonts w:ascii="Times New Roman" w:hAnsi="Times New Roman" w:cs="Times New Roman"/>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2"/>
                <w:szCs w:val="22"/>
              </w:rPr>
            </w:pPr>
            <w:r w:rsidRPr="009C38D3">
              <w:rPr>
                <w:rFonts w:ascii="Times New Roman" w:hAnsi="Times New Roman" w:cs="Times New Roman"/>
                <w:sz w:val="22"/>
                <w:szCs w:val="22"/>
              </w:rPr>
              <w:t>Создание условий для эффективного управления финансами в муниципальных образованиях</w:t>
            </w:r>
          </w:p>
        </w:tc>
        <w:tc>
          <w:tcPr>
            <w:tcW w:w="170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2"/>
                <w:szCs w:val="22"/>
              </w:rPr>
            </w:pPr>
            <w:r w:rsidRPr="009C38D3">
              <w:rPr>
                <w:rFonts w:ascii="Times New Roman" w:eastAsia="Times New Roman" w:hAnsi="Times New Roman" w:cs="Times New Roman"/>
                <w:color w:val="000000"/>
                <w:sz w:val="22"/>
                <w:szCs w:val="22"/>
              </w:rPr>
              <w:t xml:space="preserve">Сокращение доли расходов на содержание муниципальных служащих в общем объеме расходов консолидированного бюджета </w:t>
            </w:r>
            <w:r>
              <w:rPr>
                <w:rFonts w:ascii="Times New Roman" w:eastAsia="Times New Roman" w:hAnsi="Times New Roman" w:cs="Times New Roman"/>
                <w:color w:val="000000"/>
                <w:sz w:val="22"/>
                <w:szCs w:val="22"/>
              </w:rPr>
              <w:t>муниципальн</w:t>
            </w:r>
            <w:r w:rsidRPr="009C38D3">
              <w:rPr>
                <w:rFonts w:ascii="Times New Roman" w:eastAsia="Times New Roman" w:hAnsi="Times New Roman" w:cs="Times New Roman"/>
                <w:color w:val="000000"/>
                <w:sz w:val="22"/>
                <w:szCs w:val="22"/>
              </w:rPr>
              <w:t>ого района</w:t>
            </w:r>
          </w:p>
        </w:tc>
        <w:tc>
          <w:tcPr>
            <w:tcW w:w="1984"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2"/>
                <w:szCs w:val="22"/>
              </w:rPr>
            </w:pPr>
            <w:r w:rsidRPr="009C38D3">
              <w:rPr>
                <w:rFonts w:ascii="Times New Roman" w:eastAsia="Times New Roman" w:hAnsi="Times New Roman" w:cs="Times New Roman"/>
                <w:color w:val="000000"/>
                <w:sz w:val="22"/>
                <w:szCs w:val="22"/>
              </w:rPr>
              <w:t>Количество сельских поселений, не нарушивших предельные нормативы формирования расходов на содержание органов местного самоуправления</w:t>
            </w:r>
          </w:p>
        </w:tc>
        <w:tc>
          <w:tcPr>
            <w:tcW w:w="100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spacing w:after="0" w:line="240" w:lineRule="auto"/>
              <w:rPr>
                <w:rFonts w:ascii="Times New Roman" w:hAnsi="Times New Roman" w:cs="Times New Roman"/>
              </w:rPr>
            </w:pPr>
            <w:r w:rsidRPr="009C38D3">
              <w:rPr>
                <w:rFonts w:ascii="Times New Roman" w:hAnsi="Times New Roman" w:cs="Times New Roman"/>
              </w:rPr>
              <w:t xml:space="preserve">2025-2030 годы </w:t>
            </w:r>
          </w:p>
        </w:tc>
        <w:tc>
          <w:tcPr>
            <w:tcW w:w="204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spacing w:after="0" w:line="240" w:lineRule="auto"/>
              <w:rPr>
                <w:rFonts w:ascii="Times New Roman" w:hAnsi="Times New Roman" w:cs="Times New Roman"/>
              </w:rPr>
            </w:pPr>
            <w:r w:rsidRPr="009C38D3">
              <w:rPr>
                <w:rFonts w:ascii="Times New Roman" w:eastAsia="Times New Roman" w:hAnsi="Times New Roman" w:cs="Times New Roman"/>
                <w:color w:val="000000"/>
              </w:rPr>
              <w:t>Отсутствие нарушений, установленных  предельных нормативов формирования расходов на содержание органов местного самоуправления</w:t>
            </w:r>
          </w:p>
        </w:tc>
        <w:tc>
          <w:tcPr>
            <w:tcW w:w="106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2"/>
                <w:szCs w:val="22"/>
              </w:rPr>
            </w:pPr>
            <w:r w:rsidRPr="009C38D3">
              <w:rPr>
                <w:rFonts w:ascii="Times New Roman" w:hAnsi="Times New Roman" w:cs="Times New Roman"/>
                <w:sz w:val="22"/>
                <w:szCs w:val="22"/>
              </w:rPr>
              <w:t xml:space="preserve">Финансовое управление </w:t>
            </w:r>
          </w:p>
        </w:tc>
      </w:tr>
      <w:tr w:rsidR="0093397C" w:rsidRPr="009C38D3" w:rsidTr="00B355DB">
        <w:trPr>
          <w:tblCellSpacing w:w="5" w:type="nil"/>
        </w:trPr>
        <w:tc>
          <w:tcPr>
            <w:tcW w:w="56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2"/>
                <w:szCs w:val="22"/>
              </w:rPr>
            </w:pPr>
            <w:r w:rsidRPr="009C38D3">
              <w:rPr>
                <w:rFonts w:ascii="Times New Roman" w:hAnsi="Times New Roman" w:cs="Times New Roman"/>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2"/>
                <w:szCs w:val="22"/>
              </w:rPr>
            </w:pPr>
            <w:r w:rsidRPr="009C38D3">
              <w:rPr>
                <w:rFonts w:ascii="Times New Roman" w:hAnsi="Times New Roman" w:cs="Times New Roman"/>
                <w:sz w:val="22"/>
                <w:szCs w:val="22"/>
              </w:rPr>
              <w:t>Обеспечение и организация предоставления межбюджетных трансфертов муниципальным образованиям</w:t>
            </w:r>
          </w:p>
        </w:tc>
        <w:tc>
          <w:tcPr>
            <w:tcW w:w="170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2"/>
                <w:szCs w:val="22"/>
              </w:rPr>
            </w:pPr>
            <w:r w:rsidRPr="009C38D3">
              <w:rPr>
                <w:rFonts w:ascii="Times New Roman" w:eastAsia="Times New Roman" w:hAnsi="Times New Roman" w:cs="Times New Roman"/>
                <w:color w:val="000000"/>
                <w:sz w:val="22"/>
                <w:szCs w:val="22"/>
              </w:rPr>
              <w:t xml:space="preserve">Просроченная кредиторская задолженность местных бюджетов сельских поселений </w:t>
            </w:r>
            <w:r>
              <w:rPr>
                <w:rFonts w:ascii="Times New Roman" w:eastAsia="Times New Roman" w:hAnsi="Times New Roman" w:cs="Times New Roman"/>
                <w:color w:val="000000"/>
                <w:sz w:val="22"/>
                <w:szCs w:val="22"/>
              </w:rPr>
              <w:t>муниципальн</w:t>
            </w:r>
            <w:r w:rsidRPr="009C38D3">
              <w:rPr>
                <w:rFonts w:ascii="Times New Roman" w:eastAsia="Times New Roman" w:hAnsi="Times New Roman" w:cs="Times New Roman"/>
                <w:color w:val="000000"/>
                <w:sz w:val="22"/>
                <w:szCs w:val="22"/>
              </w:rPr>
              <w:t>ого района</w:t>
            </w:r>
          </w:p>
        </w:tc>
        <w:tc>
          <w:tcPr>
            <w:tcW w:w="1984"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2"/>
                <w:szCs w:val="22"/>
              </w:rPr>
            </w:pPr>
            <w:r w:rsidRPr="009C38D3">
              <w:rPr>
                <w:rFonts w:ascii="Times New Roman" w:eastAsia="Times New Roman" w:hAnsi="Times New Roman" w:cs="Times New Roman"/>
                <w:color w:val="000000"/>
                <w:sz w:val="22"/>
                <w:szCs w:val="22"/>
              </w:rPr>
              <w:t>Количество сельских поселений, не допустивших образование просроченной кредиторской задолженности</w:t>
            </w:r>
          </w:p>
        </w:tc>
        <w:tc>
          <w:tcPr>
            <w:tcW w:w="100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spacing w:after="0" w:line="240" w:lineRule="auto"/>
              <w:rPr>
                <w:rFonts w:ascii="Times New Roman" w:hAnsi="Times New Roman" w:cs="Times New Roman"/>
              </w:rPr>
            </w:pPr>
            <w:r w:rsidRPr="009C38D3">
              <w:rPr>
                <w:rFonts w:ascii="Times New Roman" w:hAnsi="Times New Roman" w:cs="Times New Roman"/>
              </w:rPr>
              <w:t xml:space="preserve">2025-2030 годы </w:t>
            </w:r>
          </w:p>
        </w:tc>
        <w:tc>
          <w:tcPr>
            <w:tcW w:w="204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2"/>
                <w:szCs w:val="22"/>
              </w:rPr>
            </w:pPr>
            <w:r w:rsidRPr="009C38D3">
              <w:rPr>
                <w:rFonts w:ascii="Times New Roman" w:eastAsia="Times New Roman" w:hAnsi="Times New Roman" w:cs="Times New Roman"/>
                <w:color w:val="000000"/>
                <w:sz w:val="22"/>
                <w:szCs w:val="22"/>
              </w:rPr>
              <w:t xml:space="preserve">Отсутствие просроченной кредиторской задолженности местных бюджетов сельских поселений </w:t>
            </w:r>
            <w:r>
              <w:rPr>
                <w:rFonts w:ascii="Times New Roman" w:eastAsia="Times New Roman" w:hAnsi="Times New Roman" w:cs="Times New Roman"/>
                <w:color w:val="000000"/>
                <w:sz w:val="22"/>
                <w:szCs w:val="22"/>
              </w:rPr>
              <w:t>муниципальн</w:t>
            </w:r>
            <w:r w:rsidRPr="009C38D3">
              <w:rPr>
                <w:rFonts w:ascii="Times New Roman" w:eastAsia="Times New Roman" w:hAnsi="Times New Roman" w:cs="Times New Roman"/>
                <w:color w:val="000000"/>
                <w:sz w:val="22"/>
                <w:szCs w:val="22"/>
              </w:rPr>
              <w:t>ого района</w:t>
            </w:r>
          </w:p>
        </w:tc>
        <w:tc>
          <w:tcPr>
            <w:tcW w:w="106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2"/>
                <w:szCs w:val="22"/>
              </w:rPr>
            </w:pPr>
            <w:r w:rsidRPr="009C38D3">
              <w:rPr>
                <w:rFonts w:ascii="Times New Roman" w:hAnsi="Times New Roman" w:cs="Times New Roman"/>
                <w:sz w:val="22"/>
                <w:szCs w:val="22"/>
              </w:rPr>
              <w:t xml:space="preserve">Финансовое управление </w:t>
            </w:r>
          </w:p>
        </w:tc>
      </w:tr>
    </w:tbl>
    <w:p w:rsidR="0093397C" w:rsidRPr="00147188" w:rsidRDefault="0093397C" w:rsidP="0093397C">
      <w:pPr>
        <w:pStyle w:val="ConsPlusNormal"/>
        <w:ind w:firstLine="540"/>
        <w:jc w:val="both"/>
        <w:rPr>
          <w:rFonts w:ascii="Times New Roman" w:hAnsi="Times New Roman" w:cs="Times New Roman"/>
          <w:sz w:val="24"/>
          <w:szCs w:val="24"/>
        </w:rPr>
      </w:pPr>
      <w:r w:rsidRPr="00147188">
        <w:rPr>
          <w:rFonts w:ascii="Times New Roman" w:hAnsi="Times New Roman" w:cs="Times New Roman"/>
          <w:sz w:val="24"/>
          <w:szCs w:val="24"/>
        </w:rPr>
        <w:t>--------------------------------</w:t>
      </w:r>
    </w:p>
    <w:p w:rsidR="0093397C" w:rsidRDefault="0093397C" w:rsidP="0093397C">
      <w:pPr>
        <w:pStyle w:val="ConsPlusNormal"/>
        <w:ind w:firstLine="540"/>
        <w:jc w:val="both"/>
      </w:pPr>
      <w:r w:rsidRPr="00147188">
        <w:rPr>
          <w:rFonts w:ascii="Times New Roman" w:hAnsi="Times New Roman" w:cs="Times New Roman"/>
          <w:sz w:val="24"/>
          <w:szCs w:val="24"/>
        </w:rPr>
        <w:t xml:space="preserve">&lt;*&gt; В графе указываются все проблемы, выявленные в разделе 1 муниципальной </w:t>
      </w:r>
      <w:r>
        <w:rPr>
          <w:rFonts w:ascii="Times New Roman" w:hAnsi="Times New Roman" w:cs="Times New Roman"/>
          <w:sz w:val="24"/>
          <w:szCs w:val="24"/>
        </w:rPr>
        <w:t>под</w:t>
      </w:r>
      <w:r w:rsidRPr="00147188">
        <w:rPr>
          <w:rFonts w:ascii="Times New Roman" w:hAnsi="Times New Roman" w:cs="Times New Roman"/>
          <w:sz w:val="24"/>
          <w:szCs w:val="24"/>
        </w:rPr>
        <w:t>программы. При невозможности решения какой-либо проблемы в течение планового периода представляются пояснения о факторах, препятствующих ее решению, и о перспективных планах решения данной проблемы (в т.ч. в рамках других программ).</w:t>
      </w:r>
    </w:p>
    <w:p w:rsidR="0093397C" w:rsidRDefault="0093397C" w:rsidP="0093397C">
      <w:pPr>
        <w:pStyle w:val="ConsPlusNormal"/>
        <w:jc w:val="both"/>
      </w:pPr>
    </w:p>
    <w:p w:rsidR="0093397C" w:rsidRDefault="0093397C" w:rsidP="0093397C">
      <w:pPr>
        <w:pStyle w:val="ConsPlusNormal"/>
        <w:jc w:val="both"/>
      </w:pPr>
    </w:p>
    <w:p w:rsidR="0093397C" w:rsidRDefault="0093397C" w:rsidP="0093397C">
      <w:pPr>
        <w:pStyle w:val="ConsPlusNormal"/>
        <w:jc w:val="both"/>
        <w:sectPr w:rsidR="0093397C" w:rsidSect="00D512A1">
          <w:headerReference w:type="default" r:id="rId13"/>
          <w:pgSz w:w="11906" w:h="16838"/>
          <w:pgMar w:top="567" w:right="849" w:bottom="567" w:left="1276" w:header="720" w:footer="720" w:gutter="0"/>
          <w:cols w:space="720"/>
          <w:noEndnote/>
        </w:sectPr>
      </w:pPr>
    </w:p>
    <w:p w:rsidR="0093397C" w:rsidRPr="009C38D3" w:rsidRDefault="0093397C" w:rsidP="0093397C">
      <w:pPr>
        <w:pStyle w:val="ConsPlusNormal"/>
        <w:jc w:val="center"/>
        <w:rPr>
          <w:rFonts w:ascii="Times New Roman" w:hAnsi="Times New Roman" w:cs="Times New Roman"/>
          <w:bCs/>
          <w:sz w:val="28"/>
          <w:szCs w:val="28"/>
        </w:rPr>
      </w:pPr>
    </w:p>
    <w:p w:rsidR="0093397C" w:rsidRPr="009C38D3" w:rsidRDefault="0093397C" w:rsidP="0093397C">
      <w:pPr>
        <w:pStyle w:val="ConsPlusNormal"/>
        <w:jc w:val="center"/>
        <w:outlineLvl w:val="1"/>
        <w:rPr>
          <w:rFonts w:ascii="Times New Roman" w:hAnsi="Times New Roman" w:cs="Times New Roman"/>
          <w:b/>
          <w:sz w:val="28"/>
          <w:szCs w:val="28"/>
        </w:rPr>
      </w:pPr>
      <w:r w:rsidRPr="009C38D3">
        <w:rPr>
          <w:rFonts w:ascii="Times New Roman" w:hAnsi="Times New Roman" w:cs="Times New Roman"/>
          <w:b/>
          <w:sz w:val="28"/>
          <w:szCs w:val="28"/>
        </w:rPr>
        <w:t>Раздел 4. Целевые индикаторы</w:t>
      </w:r>
    </w:p>
    <w:p w:rsidR="0093397C" w:rsidRDefault="0093397C" w:rsidP="0093397C">
      <w:pPr>
        <w:pStyle w:val="ConsPlusNormal"/>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3397C" w:rsidRPr="00872298" w:rsidRDefault="0093397C" w:rsidP="0093397C">
      <w:pPr>
        <w:pStyle w:val="ConsPlusNormal"/>
        <w:jc w:val="both"/>
        <w:rPr>
          <w:rFonts w:ascii="Times New Roman" w:hAnsi="Times New Roman" w:cs="Times New Roman"/>
        </w:rPr>
      </w:pPr>
    </w:p>
    <w:tbl>
      <w:tblPr>
        <w:tblW w:w="14601" w:type="dxa"/>
        <w:tblCellSpacing w:w="5" w:type="nil"/>
        <w:tblInd w:w="75" w:type="dxa"/>
        <w:tblLayout w:type="fixed"/>
        <w:tblCellMar>
          <w:left w:w="75" w:type="dxa"/>
          <w:right w:w="75" w:type="dxa"/>
        </w:tblCellMar>
        <w:tblLook w:val="0000"/>
      </w:tblPr>
      <w:tblGrid>
        <w:gridCol w:w="709"/>
        <w:gridCol w:w="4253"/>
        <w:gridCol w:w="839"/>
        <w:gridCol w:w="567"/>
        <w:gridCol w:w="862"/>
        <w:gridCol w:w="862"/>
        <w:gridCol w:w="992"/>
        <w:gridCol w:w="993"/>
        <w:gridCol w:w="851"/>
        <w:gridCol w:w="980"/>
        <w:gridCol w:w="850"/>
        <w:gridCol w:w="851"/>
        <w:gridCol w:w="992"/>
      </w:tblGrid>
      <w:tr w:rsidR="0093397C" w:rsidRPr="009C38D3" w:rsidTr="00B355DB">
        <w:trPr>
          <w:tblCellSpacing w:w="5" w:type="nil"/>
        </w:trPr>
        <w:tc>
          <w:tcPr>
            <w:tcW w:w="709" w:type="dxa"/>
            <w:vMerge w:val="restart"/>
            <w:tcBorders>
              <w:top w:val="single" w:sz="4" w:space="0" w:color="auto"/>
              <w:left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Pr>
                <w:rFonts w:ascii="Times New Roman" w:hAnsi="Times New Roman" w:cs="Times New Roman"/>
                <w:sz w:val="21"/>
                <w:szCs w:val="21"/>
              </w:rPr>
              <w:t>№</w:t>
            </w:r>
          </w:p>
        </w:tc>
        <w:tc>
          <w:tcPr>
            <w:tcW w:w="4253" w:type="dxa"/>
            <w:vMerge w:val="restart"/>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Наименование показателя</w:t>
            </w:r>
          </w:p>
        </w:tc>
        <w:tc>
          <w:tcPr>
            <w:tcW w:w="839" w:type="dxa"/>
            <w:vMerge w:val="restart"/>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 xml:space="preserve">Ед. </w:t>
            </w:r>
            <w:proofErr w:type="spellStart"/>
            <w:r w:rsidRPr="009C38D3">
              <w:rPr>
                <w:rFonts w:ascii="Times New Roman" w:hAnsi="Times New Roman" w:cs="Times New Roman"/>
                <w:sz w:val="21"/>
                <w:szCs w:val="21"/>
              </w:rPr>
              <w:t>изм</w:t>
            </w:r>
            <w:proofErr w:type="spellEnd"/>
            <w:r w:rsidRPr="009C38D3">
              <w:rPr>
                <w:rFonts w:ascii="Times New Roman" w:hAnsi="Times New Roman" w:cs="Times New Roman"/>
                <w:sz w:val="21"/>
                <w:szCs w:val="21"/>
              </w:rPr>
              <w:t>.</w:t>
            </w:r>
          </w:p>
        </w:tc>
        <w:tc>
          <w:tcPr>
            <w:tcW w:w="567" w:type="dxa"/>
            <w:vMerge w:val="restart"/>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 xml:space="preserve">Формула расчета </w:t>
            </w:r>
          </w:p>
        </w:tc>
        <w:tc>
          <w:tcPr>
            <w:tcW w:w="862" w:type="dxa"/>
            <w:vMerge w:val="restart"/>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 xml:space="preserve">Необходимое направление изменений (&gt;, &lt;, 0) </w:t>
            </w:r>
            <w:hyperlink w:anchor="Par530" w:history="1">
              <w:r w:rsidRPr="009C38D3">
                <w:rPr>
                  <w:rFonts w:ascii="Times New Roman" w:hAnsi="Times New Roman" w:cs="Times New Roman"/>
                  <w:sz w:val="21"/>
                  <w:szCs w:val="21"/>
                </w:rPr>
                <w:t>&lt;*&gt;</w:t>
              </w:r>
            </w:hyperlink>
          </w:p>
        </w:tc>
        <w:tc>
          <w:tcPr>
            <w:tcW w:w="1854" w:type="dxa"/>
            <w:gridSpan w:val="2"/>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Базовые значения</w:t>
            </w:r>
          </w:p>
        </w:tc>
        <w:tc>
          <w:tcPr>
            <w:tcW w:w="5517" w:type="dxa"/>
            <w:gridSpan w:val="6"/>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Плановые значения</w:t>
            </w:r>
          </w:p>
        </w:tc>
      </w:tr>
      <w:tr w:rsidR="0093397C" w:rsidRPr="009C38D3" w:rsidTr="00B355DB">
        <w:trPr>
          <w:trHeight w:val="1501"/>
          <w:tblCellSpacing w:w="5" w:type="nil"/>
        </w:trPr>
        <w:tc>
          <w:tcPr>
            <w:tcW w:w="709" w:type="dxa"/>
            <w:vMerge/>
            <w:tcBorders>
              <w:left w:val="single" w:sz="4" w:space="0" w:color="auto"/>
              <w:bottom w:val="single" w:sz="4" w:space="0" w:color="auto"/>
              <w:right w:val="single" w:sz="4" w:space="0" w:color="auto"/>
            </w:tcBorders>
          </w:tcPr>
          <w:p w:rsidR="0093397C" w:rsidRPr="009C38D3" w:rsidRDefault="0093397C" w:rsidP="00B355DB">
            <w:pPr>
              <w:pStyle w:val="ConsPlusNormal"/>
              <w:jc w:val="both"/>
              <w:rPr>
                <w:rFonts w:ascii="Times New Roman" w:hAnsi="Times New Roman" w:cs="Times New Roman"/>
                <w:sz w:val="21"/>
                <w:szCs w:val="21"/>
              </w:rPr>
            </w:pPr>
          </w:p>
        </w:tc>
        <w:tc>
          <w:tcPr>
            <w:tcW w:w="4253" w:type="dxa"/>
            <w:vMerge/>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both"/>
              <w:rPr>
                <w:rFonts w:ascii="Times New Roman" w:hAnsi="Times New Roman" w:cs="Times New Roman"/>
                <w:sz w:val="21"/>
                <w:szCs w:val="21"/>
              </w:rPr>
            </w:pPr>
          </w:p>
        </w:tc>
        <w:tc>
          <w:tcPr>
            <w:tcW w:w="839" w:type="dxa"/>
            <w:vMerge/>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both"/>
              <w:rPr>
                <w:rFonts w:ascii="Times New Roman" w:hAnsi="Times New Roman" w:cs="Times New Roman"/>
                <w:sz w:val="21"/>
                <w:szCs w:val="21"/>
              </w:rPr>
            </w:pPr>
          </w:p>
        </w:tc>
        <w:tc>
          <w:tcPr>
            <w:tcW w:w="567" w:type="dxa"/>
            <w:vMerge/>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both"/>
              <w:rPr>
                <w:rFonts w:ascii="Times New Roman" w:hAnsi="Times New Roman" w:cs="Times New Roman"/>
                <w:sz w:val="21"/>
                <w:szCs w:val="21"/>
              </w:rPr>
            </w:pPr>
          </w:p>
        </w:tc>
        <w:tc>
          <w:tcPr>
            <w:tcW w:w="862" w:type="dxa"/>
            <w:vMerge/>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both"/>
              <w:rPr>
                <w:rFonts w:ascii="Times New Roman" w:hAnsi="Times New Roman" w:cs="Times New Roman"/>
                <w:sz w:val="21"/>
                <w:szCs w:val="21"/>
              </w:rPr>
            </w:pPr>
          </w:p>
        </w:tc>
        <w:tc>
          <w:tcPr>
            <w:tcW w:w="86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2023 г.</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2024 г.</w:t>
            </w:r>
          </w:p>
        </w:tc>
        <w:tc>
          <w:tcPr>
            <w:tcW w:w="99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2025</w:t>
            </w:r>
          </w:p>
        </w:tc>
        <w:tc>
          <w:tcPr>
            <w:tcW w:w="85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2026</w:t>
            </w:r>
          </w:p>
        </w:tc>
        <w:tc>
          <w:tcPr>
            <w:tcW w:w="98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2027</w:t>
            </w:r>
          </w:p>
        </w:tc>
        <w:tc>
          <w:tcPr>
            <w:tcW w:w="85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2028</w:t>
            </w:r>
          </w:p>
        </w:tc>
        <w:tc>
          <w:tcPr>
            <w:tcW w:w="85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2029</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2030</w:t>
            </w:r>
          </w:p>
        </w:tc>
      </w:tr>
      <w:tr w:rsidR="0093397C" w:rsidRPr="009C38D3" w:rsidTr="00B355DB">
        <w:trPr>
          <w:trHeight w:val="315"/>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Pr>
                <w:rFonts w:ascii="Times New Roman" w:hAnsi="Times New Roman" w:cs="Times New Roman"/>
                <w:sz w:val="21"/>
                <w:szCs w:val="21"/>
              </w:rPr>
              <w:t>1</w:t>
            </w:r>
          </w:p>
        </w:tc>
        <w:tc>
          <w:tcPr>
            <w:tcW w:w="425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2</w:t>
            </w:r>
          </w:p>
        </w:tc>
        <w:tc>
          <w:tcPr>
            <w:tcW w:w="83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3</w:t>
            </w:r>
          </w:p>
        </w:tc>
        <w:tc>
          <w:tcPr>
            <w:tcW w:w="56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4</w:t>
            </w:r>
          </w:p>
        </w:tc>
        <w:tc>
          <w:tcPr>
            <w:tcW w:w="86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5</w:t>
            </w:r>
          </w:p>
        </w:tc>
        <w:tc>
          <w:tcPr>
            <w:tcW w:w="86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6</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7</w:t>
            </w:r>
          </w:p>
        </w:tc>
        <w:tc>
          <w:tcPr>
            <w:tcW w:w="99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8</w:t>
            </w:r>
          </w:p>
        </w:tc>
        <w:tc>
          <w:tcPr>
            <w:tcW w:w="85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9</w:t>
            </w:r>
          </w:p>
        </w:tc>
        <w:tc>
          <w:tcPr>
            <w:tcW w:w="98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10</w:t>
            </w:r>
          </w:p>
        </w:tc>
        <w:tc>
          <w:tcPr>
            <w:tcW w:w="85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11</w:t>
            </w:r>
          </w:p>
        </w:tc>
        <w:tc>
          <w:tcPr>
            <w:tcW w:w="85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12</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13</w:t>
            </w:r>
          </w:p>
        </w:tc>
      </w:tr>
      <w:tr w:rsidR="0093397C" w:rsidRPr="009C38D3" w:rsidTr="00B355DB">
        <w:trPr>
          <w:trHeight w:val="315"/>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jc w:val="center"/>
              <w:rPr>
                <w:rFonts w:ascii="Times New Roman" w:hAnsi="Times New Roman" w:cs="Times New Roman"/>
                <w:sz w:val="21"/>
                <w:szCs w:val="21"/>
              </w:rPr>
            </w:pPr>
            <w:r>
              <w:rPr>
                <w:rFonts w:ascii="Times New Roman" w:hAnsi="Times New Roman" w:cs="Times New Roman"/>
                <w:sz w:val="21"/>
                <w:szCs w:val="21"/>
              </w:rPr>
              <w:t>Цель:</w:t>
            </w:r>
          </w:p>
        </w:tc>
        <w:tc>
          <w:tcPr>
            <w:tcW w:w="13892" w:type="dxa"/>
            <w:gridSpan w:val="12"/>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4"/>
                <w:szCs w:val="24"/>
              </w:rPr>
              <w:t>Создание условий для повышения качества управления муниципальными финансами в муниципальном район</w:t>
            </w:r>
            <w:r>
              <w:rPr>
                <w:rFonts w:ascii="Times New Roman" w:hAnsi="Times New Roman" w:cs="Times New Roman"/>
                <w:sz w:val="24"/>
                <w:szCs w:val="24"/>
              </w:rPr>
              <w:t>е</w:t>
            </w:r>
          </w:p>
        </w:tc>
      </w:tr>
      <w:tr w:rsidR="0093397C" w:rsidRPr="009C38D3" w:rsidTr="00B355DB">
        <w:trPr>
          <w:trHeight w:val="315"/>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jc w:val="center"/>
              <w:rPr>
                <w:rFonts w:ascii="Times New Roman" w:hAnsi="Times New Roman" w:cs="Times New Roman"/>
                <w:sz w:val="21"/>
                <w:szCs w:val="21"/>
              </w:rPr>
            </w:pPr>
          </w:p>
        </w:tc>
        <w:tc>
          <w:tcPr>
            <w:tcW w:w="13892" w:type="dxa"/>
            <w:gridSpan w:val="12"/>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4"/>
                <w:szCs w:val="24"/>
              </w:rPr>
            </w:pPr>
            <w:r>
              <w:rPr>
                <w:rFonts w:ascii="Times New Roman" w:hAnsi="Times New Roman" w:cs="Times New Roman"/>
                <w:sz w:val="24"/>
                <w:szCs w:val="24"/>
              </w:rPr>
              <w:t>Задача 1</w:t>
            </w:r>
            <w:r w:rsidRPr="009C38D3">
              <w:rPr>
                <w:rFonts w:ascii="Times New Roman" w:hAnsi="Times New Roman" w:cs="Times New Roman"/>
                <w:sz w:val="24"/>
                <w:szCs w:val="24"/>
              </w:rPr>
              <w:t xml:space="preserve"> Создание условий для эффективного управления местными финансами в муниципальных образованиях</w:t>
            </w:r>
          </w:p>
        </w:tc>
      </w:tr>
      <w:tr w:rsidR="0093397C" w:rsidRPr="009C38D3" w:rsidTr="00B355DB">
        <w:trPr>
          <w:trHeight w:val="205"/>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Pr>
                <w:rFonts w:ascii="Times New Roman" w:hAnsi="Times New Roman" w:cs="Times New Roman"/>
                <w:sz w:val="21"/>
                <w:szCs w:val="21"/>
              </w:rPr>
              <w:t>1.1</w:t>
            </w:r>
          </w:p>
        </w:tc>
        <w:tc>
          <w:tcPr>
            <w:tcW w:w="425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1"/>
                <w:szCs w:val="21"/>
              </w:rPr>
            </w:pPr>
            <w:r w:rsidRPr="009C38D3">
              <w:rPr>
                <w:rFonts w:ascii="Times New Roman" w:hAnsi="Times New Roman" w:cs="Times New Roman"/>
                <w:sz w:val="21"/>
                <w:szCs w:val="21"/>
              </w:rPr>
              <w:t>Доходы  консолидированного бюджета муниципального район</w:t>
            </w:r>
            <w:r>
              <w:rPr>
                <w:rFonts w:ascii="Times New Roman" w:hAnsi="Times New Roman" w:cs="Times New Roman"/>
                <w:sz w:val="21"/>
                <w:szCs w:val="21"/>
              </w:rPr>
              <w:t>а</w:t>
            </w:r>
          </w:p>
        </w:tc>
        <w:tc>
          <w:tcPr>
            <w:tcW w:w="83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ind w:right="-75"/>
              <w:jc w:val="center"/>
              <w:rPr>
                <w:rFonts w:ascii="Times New Roman" w:hAnsi="Times New Roman" w:cs="Times New Roman"/>
                <w:sz w:val="21"/>
                <w:szCs w:val="21"/>
              </w:rPr>
            </w:pPr>
            <w:r w:rsidRPr="009C38D3">
              <w:rPr>
                <w:rFonts w:ascii="Times New Roman" w:hAnsi="Times New Roman" w:cs="Times New Roman"/>
                <w:sz w:val="21"/>
                <w:szCs w:val="21"/>
              </w:rPr>
              <w:t>млн. руб.</w:t>
            </w:r>
          </w:p>
        </w:tc>
        <w:tc>
          <w:tcPr>
            <w:tcW w:w="56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p>
        </w:tc>
        <w:tc>
          <w:tcPr>
            <w:tcW w:w="86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jc w:val="center"/>
              <w:rPr>
                <w:rFonts w:ascii="Times New Roman" w:hAnsi="Times New Roman" w:cs="Times New Roman"/>
                <w:sz w:val="21"/>
                <w:szCs w:val="21"/>
              </w:rPr>
            </w:pPr>
            <w:r w:rsidRPr="009C38D3">
              <w:rPr>
                <w:rFonts w:ascii="Times New Roman" w:hAnsi="Times New Roman" w:cs="Times New Roman"/>
                <w:sz w:val="21"/>
                <w:szCs w:val="21"/>
              </w:rPr>
              <w:t>&gt;</w:t>
            </w:r>
          </w:p>
        </w:tc>
        <w:tc>
          <w:tcPr>
            <w:tcW w:w="86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1775,01</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2003,20</w:t>
            </w:r>
          </w:p>
          <w:p w:rsidR="0093397C" w:rsidRPr="009C38D3" w:rsidRDefault="0093397C" w:rsidP="00B355DB">
            <w:pPr>
              <w:pStyle w:val="ConsPlusNormal"/>
              <w:jc w:val="center"/>
              <w:rPr>
                <w:rFonts w:ascii="Times New Roman" w:hAnsi="Times New Roman" w:cs="Times New Roman"/>
                <w:sz w:val="21"/>
                <w:szCs w:val="21"/>
              </w:rPr>
            </w:pPr>
          </w:p>
        </w:tc>
        <w:tc>
          <w:tcPr>
            <w:tcW w:w="99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1223,38</w:t>
            </w:r>
          </w:p>
        </w:tc>
        <w:tc>
          <w:tcPr>
            <w:tcW w:w="85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1208,37</w:t>
            </w:r>
          </w:p>
        </w:tc>
        <w:tc>
          <w:tcPr>
            <w:tcW w:w="98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1208,37</w:t>
            </w:r>
          </w:p>
          <w:p w:rsidR="0093397C" w:rsidRPr="009C38D3" w:rsidRDefault="0093397C" w:rsidP="00B355DB">
            <w:pPr>
              <w:pStyle w:val="ConsPlusNormal"/>
              <w:jc w:val="center"/>
              <w:rPr>
                <w:rFonts w:ascii="Times New Roman" w:hAnsi="Times New Roman" w:cs="Times New Roman"/>
                <w:sz w:val="21"/>
                <w:szCs w:val="21"/>
              </w:rPr>
            </w:pPr>
          </w:p>
        </w:tc>
        <w:tc>
          <w:tcPr>
            <w:tcW w:w="85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1208,37</w:t>
            </w:r>
          </w:p>
          <w:p w:rsidR="0093397C" w:rsidRPr="009C38D3" w:rsidRDefault="0093397C" w:rsidP="00B355DB">
            <w:pPr>
              <w:pStyle w:val="ConsPlusNormal"/>
              <w:jc w:val="center"/>
              <w:rPr>
                <w:rFonts w:ascii="Times New Roman" w:hAnsi="Times New Roman"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1208,37</w:t>
            </w:r>
          </w:p>
          <w:p w:rsidR="0093397C" w:rsidRPr="009C38D3" w:rsidRDefault="0093397C" w:rsidP="00B355DB">
            <w:pPr>
              <w:pStyle w:val="ConsPlusNormal"/>
              <w:jc w:val="center"/>
              <w:rPr>
                <w:rFonts w:ascii="Times New Roman" w:hAnsi="Times New Roman"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1208,37</w:t>
            </w:r>
          </w:p>
          <w:p w:rsidR="0093397C" w:rsidRPr="009C38D3" w:rsidRDefault="0093397C" w:rsidP="00B355DB">
            <w:pPr>
              <w:pStyle w:val="ConsPlusNormal"/>
              <w:jc w:val="center"/>
              <w:rPr>
                <w:rFonts w:ascii="Times New Roman" w:hAnsi="Times New Roman" w:cs="Times New Roman"/>
                <w:sz w:val="21"/>
                <w:szCs w:val="21"/>
              </w:rPr>
            </w:pPr>
          </w:p>
        </w:tc>
      </w:tr>
      <w:tr w:rsidR="0093397C" w:rsidRPr="009C38D3" w:rsidTr="00B355DB">
        <w:trPr>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Pr>
                <w:rFonts w:ascii="Times New Roman" w:hAnsi="Times New Roman" w:cs="Times New Roman"/>
                <w:sz w:val="21"/>
                <w:szCs w:val="21"/>
              </w:rPr>
              <w:t>1.2.</w:t>
            </w:r>
          </w:p>
        </w:tc>
        <w:tc>
          <w:tcPr>
            <w:tcW w:w="425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1"/>
                <w:szCs w:val="21"/>
              </w:rPr>
            </w:pPr>
            <w:r w:rsidRPr="009C38D3">
              <w:rPr>
                <w:rFonts w:ascii="Times New Roman" w:hAnsi="Times New Roman" w:cs="Times New Roman"/>
                <w:sz w:val="21"/>
                <w:szCs w:val="21"/>
              </w:rPr>
              <w:t>Налоговые и неналоговые доходы консолидированного бюджета муниципального район</w:t>
            </w:r>
            <w:r>
              <w:rPr>
                <w:rFonts w:ascii="Times New Roman" w:hAnsi="Times New Roman" w:cs="Times New Roman"/>
                <w:sz w:val="21"/>
                <w:szCs w:val="21"/>
              </w:rPr>
              <w:t>а</w:t>
            </w:r>
          </w:p>
        </w:tc>
        <w:tc>
          <w:tcPr>
            <w:tcW w:w="83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ind w:right="-75"/>
              <w:jc w:val="center"/>
              <w:rPr>
                <w:rFonts w:ascii="Times New Roman" w:hAnsi="Times New Roman" w:cs="Times New Roman"/>
                <w:sz w:val="21"/>
                <w:szCs w:val="21"/>
              </w:rPr>
            </w:pPr>
            <w:r w:rsidRPr="009C38D3">
              <w:rPr>
                <w:rFonts w:ascii="Times New Roman" w:hAnsi="Times New Roman" w:cs="Times New Roman"/>
                <w:sz w:val="21"/>
                <w:szCs w:val="21"/>
              </w:rPr>
              <w:t>млн. руб.</w:t>
            </w:r>
          </w:p>
        </w:tc>
        <w:tc>
          <w:tcPr>
            <w:tcW w:w="56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p>
        </w:tc>
        <w:tc>
          <w:tcPr>
            <w:tcW w:w="86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jc w:val="center"/>
              <w:rPr>
                <w:rFonts w:ascii="Times New Roman" w:hAnsi="Times New Roman" w:cs="Times New Roman"/>
                <w:sz w:val="21"/>
                <w:szCs w:val="21"/>
              </w:rPr>
            </w:pPr>
            <w:r w:rsidRPr="009C38D3">
              <w:rPr>
                <w:rFonts w:ascii="Times New Roman" w:hAnsi="Times New Roman" w:cs="Times New Roman"/>
                <w:sz w:val="21"/>
                <w:szCs w:val="21"/>
              </w:rPr>
              <w:t>&gt;</w:t>
            </w:r>
          </w:p>
        </w:tc>
        <w:tc>
          <w:tcPr>
            <w:tcW w:w="86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370,09</w:t>
            </w:r>
          </w:p>
          <w:p w:rsidR="0093397C" w:rsidRPr="009C38D3" w:rsidRDefault="0093397C" w:rsidP="00B355DB">
            <w:pPr>
              <w:pStyle w:val="ConsPlusNormal"/>
              <w:jc w:val="center"/>
              <w:rPr>
                <w:rFonts w:ascii="Times New Roman" w:hAnsi="Times New Roman"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369,24</w:t>
            </w:r>
          </w:p>
          <w:p w:rsidR="0093397C" w:rsidRPr="009C38D3" w:rsidRDefault="0093397C" w:rsidP="00B355DB">
            <w:pPr>
              <w:pStyle w:val="ConsPlusNormal"/>
              <w:jc w:val="center"/>
              <w:rPr>
                <w:rFonts w:ascii="Times New Roman" w:hAnsi="Times New Roman" w:cs="Times New Roman"/>
                <w:sz w:val="21"/>
                <w:szCs w:val="21"/>
              </w:rPr>
            </w:pPr>
          </w:p>
        </w:tc>
        <w:tc>
          <w:tcPr>
            <w:tcW w:w="99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384,80</w:t>
            </w:r>
          </w:p>
        </w:tc>
        <w:tc>
          <w:tcPr>
            <w:tcW w:w="85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409,70</w:t>
            </w:r>
          </w:p>
          <w:p w:rsidR="0093397C" w:rsidRPr="009C38D3" w:rsidRDefault="0093397C" w:rsidP="00B355DB">
            <w:pPr>
              <w:pStyle w:val="ConsPlusNormal"/>
              <w:jc w:val="center"/>
              <w:rPr>
                <w:rFonts w:ascii="Times New Roman" w:hAnsi="Times New Roman" w:cs="Times New Roman"/>
                <w:sz w:val="21"/>
                <w:szCs w:val="21"/>
              </w:rPr>
            </w:pPr>
          </w:p>
        </w:tc>
        <w:tc>
          <w:tcPr>
            <w:tcW w:w="98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409,70</w:t>
            </w:r>
          </w:p>
        </w:tc>
        <w:tc>
          <w:tcPr>
            <w:tcW w:w="85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409,70</w:t>
            </w:r>
          </w:p>
          <w:p w:rsidR="0093397C" w:rsidRPr="009C38D3" w:rsidRDefault="0093397C" w:rsidP="00B355DB">
            <w:pPr>
              <w:pStyle w:val="ConsPlusNormal"/>
              <w:jc w:val="center"/>
              <w:rPr>
                <w:rFonts w:ascii="Times New Roman" w:hAnsi="Times New Roman" w:cs="Times New Roman"/>
                <w:sz w:val="21"/>
                <w:szCs w:val="21"/>
              </w:rPr>
            </w:pPr>
          </w:p>
        </w:tc>
        <w:tc>
          <w:tcPr>
            <w:tcW w:w="85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409,70</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409,70</w:t>
            </w:r>
          </w:p>
          <w:p w:rsidR="0093397C" w:rsidRPr="009C38D3" w:rsidRDefault="0093397C" w:rsidP="00B355DB">
            <w:pPr>
              <w:pStyle w:val="ConsPlusNormal"/>
              <w:jc w:val="center"/>
              <w:rPr>
                <w:rFonts w:ascii="Times New Roman" w:hAnsi="Times New Roman" w:cs="Times New Roman"/>
                <w:sz w:val="21"/>
                <w:szCs w:val="21"/>
              </w:rPr>
            </w:pPr>
          </w:p>
        </w:tc>
      </w:tr>
      <w:tr w:rsidR="0093397C" w:rsidRPr="009C38D3" w:rsidTr="00B355DB">
        <w:trPr>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Pr>
                <w:rFonts w:ascii="Times New Roman" w:hAnsi="Times New Roman" w:cs="Times New Roman"/>
                <w:sz w:val="21"/>
                <w:szCs w:val="21"/>
              </w:rPr>
              <w:t>1.3.</w:t>
            </w:r>
          </w:p>
        </w:tc>
        <w:tc>
          <w:tcPr>
            <w:tcW w:w="425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1"/>
                <w:szCs w:val="21"/>
              </w:rPr>
            </w:pPr>
            <w:r w:rsidRPr="009C38D3">
              <w:rPr>
                <w:rFonts w:ascii="Times New Roman" w:hAnsi="Times New Roman" w:cs="Times New Roman"/>
                <w:sz w:val="21"/>
                <w:szCs w:val="21"/>
              </w:rPr>
              <w:t>Расходы консолидированного бюджета муниципального район</w:t>
            </w:r>
            <w:r>
              <w:rPr>
                <w:rFonts w:ascii="Times New Roman" w:hAnsi="Times New Roman" w:cs="Times New Roman"/>
                <w:sz w:val="21"/>
                <w:szCs w:val="21"/>
              </w:rPr>
              <w:t>а</w:t>
            </w:r>
            <w:r w:rsidRPr="009C38D3">
              <w:rPr>
                <w:rFonts w:ascii="Times New Roman" w:hAnsi="Times New Roman" w:cs="Times New Roman"/>
                <w:sz w:val="21"/>
                <w:szCs w:val="21"/>
              </w:rPr>
              <w:t xml:space="preserve"> на содержание работников органов местного самоуправления в расчете на одного жителя</w:t>
            </w:r>
          </w:p>
        </w:tc>
        <w:tc>
          <w:tcPr>
            <w:tcW w:w="83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руб.</w:t>
            </w:r>
          </w:p>
        </w:tc>
        <w:tc>
          <w:tcPr>
            <w:tcW w:w="56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p>
        </w:tc>
        <w:tc>
          <w:tcPr>
            <w:tcW w:w="86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lang w:val="en-US"/>
              </w:rPr>
              <w:t>&lt;</w:t>
            </w:r>
          </w:p>
        </w:tc>
        <w:tc>
          <w:tcPr>
            <w:tcW w:w="86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3719,5</w:t>
            </w:r>
          </w:p>
          <w:p w:rsidR="0093397C" w:rsidRPr="009C38D3" w:rsidRDefault="0093397C" w:rsidP="00B355DB">
            <w:pPr>
              <w:pStyle w:val="ConsPlusNormal"/>
              <w:jc w:val="center"/>
              <w:rPr>
                <w:rFonts w:ascii="Times New Roman" w:hAnsi="Times New Roman" w:cs="Times New Roman"/>
                <w:sz w:val="21"/>
                <w:szCs w:val="21"/>
              </w:rPr>
            </w:pP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spacing w:after="0" w:line="240" w:lineRule="auto"/>
              <w:jc w:val="center"/>
              <w:rPr>
                <w:rFonts w:ascii="Times New Roman" w:hAnsi="Times New Roman" w:cs="Times New Roman"/>
                <w:color w:val="000000"/>
                <w:sz w:val="21"/>
                <w:szCs w:val="21"/>
              </w:rPr>
            </w:pPr>
            <w:r w:rsidRPr="009C38D3">
              <w:rPr>
                <w:rFonts w:ascii="Times New Roman" w:hAnsi="Times New Roman" w:cs="Times New Roman"/>
                <w:color w:val="000000"/>
                <w:sz w:val="21"/>
                <w:szCs w:val="21"/>
              </w:rPr>
              <w:t>4450,0</w:t>
            </w:r>
          </w:p>
          <w:p w:rsidR="0093397C" w:rsidRPr="009C38D3" w:rsidRDefault="0093397C" w:rsidP="00B355DB">
            <w:pPr>
              <w:spacing w:after="0" w:line="240" w:lineRule="auto"/>
              <w:jc w:val="center"/>
              <w:rPr>
                <w:rFonts w:ascii="Times New Roman" w:hAnsi="Times New Roman" w:cs="Times New Roman"/>
                <w:color w:val="000000"/>
                <w:sz w:val="21"/>
                <w:szCs w:val="21"/>
              </w:rPr>
            </w:pPr>
          </w:p>
        </w:tc>
        <w:tc>
          <w:tcPr>
            <w:tcW w:w="99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spacing w:after="0" w:line="240" w:lineRule="auto"/>
              <w:jc w:val="center"/>
              <w:rPr>
                <w:rFonts w:ascii="Times New Roman" w:hAnsi="Times New Roman" w:cs="Times New Roman"/>
                <w:color w:val="000000"/>
                <w:sz w:val="21"/>
                <w:szCs w:val="21"/>
              </w:rPr>
            </w:pPr>
            <w:r w:rsidRPr="009C38D3">
              <w:rPr>
                <w:rFonts w:ascii="Times New Roman" w:hAnsi="Times New Roman" w:cs="Times New Roman"/>
                <w:color w:val="000000"/>
                <w:sz w:val="21"/>
                <w:szCs w:val="21"/>
              </w:rPr>
              <w:t>4450,0</w:t>
            </w:r>
          </w:p>
          <w:p w:rsidR="0093397C" w:rsidRPr="009C38D3" w:rsidRDefault="0093397C" w:rsidP="00B355DB">
            <w:pPr>
              <w:spacing w:after="0" w:line="240" w:lineRule="auto"/>
              <w:jc w:val="center"/>
              <w:rPr>
                <w:rFonts w:ascii="Times New Roman" w:hAnsi="Times New Roman" w:cs="Times New Roman"/>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spacing w:after="0" w:line="240" w:lineRule="auto"/>
              <w:jc w:val="center"/>
              <w:rPr>
                <w:rFonts w:ascii="Times New Roman" w:hAnsi="Times New Roman" w:cs="Times New Roman"/>
                <w:color w:val="000000"/>
                <w:sz w:val="21"/>
                <w:szCs w:val="21"/>
              </w:rPr>
            </w:pPr>
            <w:r w:rsidRPr="009C38D3">
              <w:rPr>
                <w:rFonts w:ascii="Times New Roman" w:hAnsi="Times New Roman" w:cs="Times New Roman"/>
                <w:color w:val="000000"/>
                <w:sz w:val="21"/>
                <w:szCs w:val="21"/>
              </w:rPr>
              <w:t>4069,0</w:t>
            </w:r>
          </w:p>
          <w:p w:rsidR="0093397C" w:rsidRPr="009C38D3" w:rsidRDefault="0093397C" w:rsidP="00B355DB">
            <w:pPr>
              <w:spacing w:after="0" w:line="240" w:lineRule="auto"/>
              <w:jc w:val="center"/>
              <w:rPr>
                <w:rFonts w:ascii="Times New Roman" w:hAnsi="Times New Roman" w:cs="Times New Roman"/>
                <w:color w:val="000000"/>
                <w:sz w:val="21"/>
                <w:szCs w:val="21"/>
              </w:rPr>
            </w:pPr>
          </w:p>
        </w:tc>
        <w:tc>
          <w:tcPr>
            <w:tcW w:w="98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spacing w:after="0" w:line="240" w:lineRule="auto"/>
              <w:jc w:val="center"/>
              <w:rPr>
                <w:rFonts w:ascii="Times New Roman" w:hAnsi="Times New Roman" w:cs="Times New Roman"/>
                <w:color w:val="000000"/>
                <w:sz w:val="21"/>
                <w:szCs w:val="21"/>
              </w:rPr>
            </w:pPr>
            <w:r w:rsidRPr="009C38D3">
              <w:rPr>
                <w:rFonts w:ascii="Times New Roman" w:hAnsi="Times New Roman" w:cs="Times New Roman"/>
                <w:color w:val="000000"/>
                <w:sz w:val="21"/>
                <w:szCs w:val="21"/>
              </w:rPr>
              <w:t>4035,0</w:t>
            </w:r>
          </w:p>
          <w:p w:rsidR="0093397C" w:rsidRPr="009C38D3" w:rsidRDefault="0093397C" w:rsidP="00B355DB">
            <w:pPr>
              <w:spacing w:after="0" w:line="240" w:lineRule="auto"/>
              <w:jc w:val="center"/>
              <w:rPr>
                <w:rFonts w:ascii="Times New Roman" w:hAnsi="Times New Roman" w:cs="Times New Roman"/>
                <w:color w:val="000000"/>
                <w:sz w:val="21"/>
                <w:szCs w:val="21"/>
              </w:rPr>
            </w:pPr>
          </w:p>
        </w:tc>
        <w:tc>
          <w:tcPr>
            <w:tcW w:w="85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spacing w:after="0" w:line="240" w:lineRule="auto"/>
              <w:jc w:val="center"/>
              <w:rPr>
                <w:rFonts w:ascii="Times New Roman" w:hAnsi="Times New Roman" w:cs="Times New Roman"/>
                <w:color w:val="000000"/>
                <w:sz w:val="21"/>
                <w:szCs w:val="21"/>
              </w:rPr>
            </w:pPr>
            <w:r w:rsidRPr="009C38D3">
              <w:rPr>
                <w:rFonts w:ascii="Times New Roman" w:hAnsi="Times New Roman" w:cs="Times New Roman"/>
                <w:color w:val="000000"/>
                <w:sz w:val="21"/>
                <w:szCs w:val="21"/>
              </w:rPr>
              <w:t>4035,0</w:t>
            </w:r>
          </w:p>
          <w:p w:rsidR="0093397C" w:rsidRPr="009C38D3" w:rsidRDefault="0093397C" w:rsidP="00B355DB">
            <w:pPr>
              <w:spacing w:after="0" w:line="240" w:lineRule="auto"/>
              <w:jc w:val="center"/>
              <w:rPr>
                <w:rFonts w:ascii="Times New Roman" w:hAnsi="Times New Roman" w:cs="Times New Roman"/>
                <w:color w:val="00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spacing w:after="0" w:line="240" w:lineRule="auto"/>
              <w:jc w:val="center"/>
              <w:rPr>
                <w:rFonts w:ascii="Times New Roman" w:hAnsi="Times New Roman" w:cs="Times New Roman"/>
                <w:color w:val="000000"/>
                <w:sz w:val="21"/>
                <w:szCs w:val="21"/>
              </w:rPr>
            </w:pPr>
            <w:r w:rsidRPr="009C38D3">
              <w:rPr>
                <w:rFonts w:ascii="Times New Roman" w:hAnsi="Times New Roman" w:cs="Times New Roman"/>
                <w:color w:val="000000"/>
                <w:sz w:val="21"/>
                <w:szCs w:val="21"/>
              </w:rPr>
              <w:t>4035,0</w:t>
            </w:r>
          </w:p>
          <w:p w:rsidR="0093397C" w:rsidRPr="009C38D3" w:rsidRDefault="0093397C" w:rsidP="00B355DB">
            <w:pPr>
              <w:spacing w:after="0" w:line="240" w:lineRule="auto"/>
              <w:jc w:val="center"/>
              <w:rPr>
                <w:rFonts w:ascii="Times New Roman" w:hAnsi="Times New Roman" w:cs="Times New Roman"/>
                <w:color w:val="000000"/>
                <w:sz w:val="21"/>
                <w:szCs w:val="21"/>
              </w:rPr>
            </w:pP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spacing w:after="0" w:line="240" w:lineRule="auto"/>
              <w:jc w:val="center"/>
              <w:rPr>
                <w:rFonts w:ascii="Times New Roman" w:hAnsi="Times New Roman" w:cs="Times New Roman"/>
                <w:color w:val="000000"/>
                <w:sz w:val="21"/>
                <w:szCs w:val="21"/>
              </w:rPr>
            </w:pPr>
            <w:r w:rsidRPr="009C38D3">
              <w:rPr>
                <w:rFonts w:ascii="Times New Roman" w:hAnsi="Times New Roman" w:cs="Times New Roman"/>
                <w:color w:val="000000"/>
                <w:sz w:val="21"/>
                <w:szCs w:val="21"/>
              </w:rPr>
              <w:t>4035,0</w:t>
            </w:r>
          </w:p>
          <w:p w:rsidR="0093397C" w:rsidRPr="009C38D3" w:rsidRDefault="0093397C" w:rsidP="00B355DB">
            <w:pPr>
              <w:spacing w:after="0" w:line="240" w:lineRule="auto"/>
              <w:jc w:val="center"/>
              <w:rPr>
                <w:rFonts w:ascii="Times New Roman" w:hAnsi="Times New Roman" w:cs="Times New Roman"/>
                <w:color w:val="000000"/>
                <w:sz w:val="21"/>
                <w:szCs w:val="21"/>
              </w:rPr>
            </w:pPr>
          </w:p>
        </w:tc>
      </w:tr>
      <w:tr w:rsidR="0093397C" w:rsidRPr="009C38D3" w:rsidTr="00B355DB">
        <w:trPr>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jc w:val="center"/>
              <w:rPr>
                <w:rFonts w:ascii="Times New Roman" w:hAnsi="Times New Roman" w:cs="Times New Roman"/>
                <w:sz w:val="21"/>
                <w:szCs w:val="21"/>
              </w:rPr>
            </w:pPr>
          </w:p>
        </w:tc>
        <w:tc>
          <w:tcPr>
            <w:tcW w:w="13892" w:type="dxa"/>
            <w:gridSpan w:val="12"/>
            <w:tcBorders>
              <w:top w:val="single" w:sz="4" w:space="0" w:color="auto"/>
              <w:left w:val="single" w:sz="4" w:space="0" w:color="auto"/>
              <w:bottom w:val="single" w:sz="4" w:space="0" w:color="auto"/>
              <w:right w:val="single" w:sz="4" w:space="0" w:color="auto"/>
            </w:tcBorders>
          </w:tcPr>
          <w:p w:rsidR="0093397C" w:rsidRPr="009C38D3" w:rsidRDefault="0093397C" w:rsidP="00B355DB">
            <w:pPr>
              <w:spacing w:after="0" w:line="240" w:lineRule="auto"/>
              <w:jc w:val="center"/>
              <w:rPr>
                <w:rFonts w:ascii="Times New Roman" w:hAnsi="Times New Roman" w:cs="Times New Roman"/>
                <w:color w:val="000000"/>
                <w:sz w:val="21"/>
                <w:szCs w:val="21"/>
              </w:rPr>
            </w:pPr>
            <w:r>
              <w:rPr>
                <w:rFonts w:ascii="Times New Roman" w:hAnsi="Times New Roman" w:cs="Times New Roman"/>
                <w:color w:val="000000"/>
                <w:sz w:val="21"/>
                <w:szCs w:val="21"/>
              </w:rPr>
              <w:t>Задача 2</w:t>
            </w:r>
            <w:r w:rsidRPr="009C38D3">
              <w:rPr>
                <w:rFonts w:ascii="Times New Roman" w:hAnsi="Times New Roman" w:cs="Times New Roman"/>
                <w:sz w:val="24"/>
                <w:szCs w:val="24"/>
              </w:rPr>
              <w:t xml:space="preserve"> Обеспечение и организация предоставления межбюджетных трансфертов муниципальным образованиям.</w:t>
            </w:r>
          </w:p>
        </w:tc>
      </w:tr>
      <w:tr w:rsidR="0093397C" w:rsidRPr="009C38D3" w:rsidTr="00B355DB">
        <w:trPr>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Pr>
                <w:rFonts w:ascii="Times New Roman" w:hAnsi="Times New Roman" w:cs="Times New Roman"/>
                <w:sz w:val="21"/>
                <w:szCs w:val="21"/>
              </w:rPr>
              <w:t>2.1</w:t>
            </w:r>
          </w:p>
        </w:tc>
        <w:tc>
          <w:tcPr>
            <w:tcW w:w="425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rPr>
                <w:rFonts w:ascii="Times New Roman" w:hAnsi="Times New Roman" w:cs="Times New Roman"/>
                <w:sz w:val="21"/>
                <w:szCs w:val="21"/>
              </w:rPr>
            </w:pPr>
            <w:r w:rsidRPr="009C38D3">
              <w:rPr>
                <w:rFonts w:ascii="Times New Roman" w:hAnsi="Times New Roman" w:cs="Times New Roman"/>
                <w:sz w:val="21"/>
                <w:szCs w:val="21"/>
              </w:rPr>
              <w:t>Объем просроченной кредиторской задолженности бюджетов поселений</w:t>
            </w:r>
          </w:p>
        </w:tc>
        <w:tc>
          <w:tcPr>
            <w:tcW w:w="839"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ind w:left="-75" w:right="-75"/>
              <w:jc w:val="center"/>
              <w:rPr>
                <w:rFonts w:ascii="Times New Roman" w:hAnsi="Times New Roman" w:cs="Times New Roman"/>
                <w:sz w:val="21"/>
                <w:szCs w:val="21"/>
              </w:rPr>
            </w:pPr>
            <w:r w:rsidRPr="009C38D3">
              <w:rPr>
                <w:rFonts w:ascii="Times New Roman" w:hAnsi="Times New Roman" w:cs="Times New Roman"/>
                <w:sz w:val="21"/>
                <w:szCs w:val="21"/>
              </w:rPr>
              <w:t>тыс. руб.</w:t>
            </w:r>
          </w:p>
        </w:tc>
        <w:tc>
          <w:tcPr>
            <w:tcW w:w="567"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p>
        </w:tc>
        <w:tc>
          <w:tcPr>
            <w:tcW w:w="86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lang w:val="en-US"/>
              </w:rPr>
            </w:pPr>
            <w:r w:rsidRPr="009C38D3">
              <w:rPr>
                <w:rFonts w:ascii="Times New Roman" w:hAnsi="Times New Roman" w:cs="Times New Roman"/>
                <w:sz w:val="21"/>
                <w:szCs w:val="21"/>
                <w:lang w:val="en-US"/>
              </w:rPr>
              <w:t>&lt;</w:t>
            </w:r>
          </w:p>
        </w:tc>
        <w:tc>
          <w:tcPr>
            <w:tcW w:w="86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0</w:t>
            </w:r>
          </w:p>
        </w:tc>
        <w:tc>
          <w:tcPr>
            <w:tcW w:w="993"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0</w:t>
            </w:r>
          </w:p>
        </w:tc>
        <w:tc>
          <w:tcPr>
            <w:tcW w:w="98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0</w:t>
            </w:r>
          </w:p>
        </w:tc>
        <w:tc>
          <w:tcPr>
            <w:tcW w:w="850"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0</w:t>
            </w:r>
          </w:p>
        </w:tc>
        <w:tc>
          <w:tcPr>
            <w:tcW w:w="851"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cBorders>
          </w:tcPr>
          <w:p w:rsidR="0093397C" w:rsidRPr="009C38D3" w:rsidRDefault="0093397C" w:rsidP="00B355DB">
            <w:pPr>
              <w:pStyle w:val="ConsPlusNormal"/>
              <w:jc w:val="center"/>
              <w:rPr>
                <w:rFonts w:ascii="Times New Roman" w:hAnsi="Times New Roman" w:cs="Times New Roman"/>
                <w:sz w:val="21"/>
                <w:szCs w:val="21"/>
              </w:rPr>
            </w:pPr>
            <w:r w:rsidRPr="009C38D3">
              <w:rPr>
                <w:rFonts w:ascii="Times New Roman" w:hAnsi="Times New Roman" w:cs="Times New Roman"/>
                <w:sz w:val="21"/>
                <w:szCs w:val="21"/>
              </w:rPr>
              <w:t>0</w:t>
            </w:r>
          </w:p>
        </w:tc>
      </w:tr>
    </w:tbl>
    <w:p w:rsidR="0093397C" w:rsidRPr="00872298" w:rsidRDefault="0093397C" w:rsidP="0093397C">
      <w:pPr>
        <w:pStyle w:val="ConsPlusNormal"/>
        <w:jc w:val="both"/>
        <w:rPr>
          <w:rFonts w:ascii="Times New Roman" w:hAnsi="Times New Roman" w:cs="Times New Roman"/>
        </w:rPr>
      </w:pPr>
    </w:p>
    <w:p w:rsidR="0093397C" w:rsidRPr="00872298" w:rsidRDefault="0093397C" w:rsidP="0093397C">
      <w:pPr>
        <w:pStyle w:val="ConsPlusNormal"/>
        <w:ind w:firstLine="540"/>
        <w:jc w:val="both"/>
        <w:rPr>
          <w:rFonts w:ascii="Times New Roman" w:hAnsi="Times New Roman" w:cs="Times New Roman"/>
        </w:rPr>
      </w:pPr>
      <w:r w:rsidRPr="00872298">
        <w:rPr>
          <w:rFonts w:ascii="Times New Roman" w:hAnsi="Times New Roman" w:cs="Times New Roman"/>
        </w:rPr>
        <w:t xml:space="preserve">&lt;*&gt; &gt; - увеличение значения показателя </w:t>
      </w:r>
    </w:p>
    <w:p w:rsidR="0093397C" w:rsidRPr="00872298" w:rsidRDefault="0093397C" w:rsidP="0093397C">
      <w:pPr>
        <w:pStyle w:val="ConsPlusNormal"/>
        <w:ind w:firstLine="540"/>
        <w:jc w:val="both"/>
        <w:rPr>
          <w:rFonts w:ascii="Times New Roman" w:hAnsi="Times New Roman" w:cs="Times New Roman"/>
        </w:rPr>
      </w:pPr>
      <w:r w:rsidRPr="00872298">
        <w:rPr>
          <w:rFonts w:ascii="Times New Roman" w:hAnsi="Times New Roman" w:cs="Times New Roman"/>
        </w:rPr>
        <w:t xml:space="preserve">&lt; - уменьшение значения показателя </w:t>
      </w:r>
    </w:p>
    <w:p w:rsidR="0093397C" w:rsidRPr="00872298" w:rsidRDefault="0093397C" w:rsidP="0093397C">
      <w:pPr>
        <w:pStyle w:val="ConsPlusNormal"/>
        <w:ind w:firstLine="540"/>
        <w:jc w:val="both"/>
        <w:rPr>
          <w:rFonts w:ascii="Times New Roman" w:hAnsi="Times New Roman" w:cs="Times New Roman"/>
        </w:rPr>
      </w:pPr>
      <w:r w:rsidRPr="00872298">
        <w:rPr>
          <w:rFonts w:ascii="Times New Roman" w:hAnsi="Times New Roman" w:cs="Times New Roman"/>
        </w:rPr>
        <w:t>0 - без изменений</w:t>
      </w:r>
    </w:p>
    <w:p w:rsidR="0093397C" w:rsidRPr="00872298" w:rsidRDefault="0093397C" w:rsidP="0093397C">
      <w:pPr>
        <w:pStyle w:val="ConsPlusNormal"/>
        <w:ind w:firstLine="540"/>
        <w:jc w:val="both"/>
        <w:rPr>
          <w:rFonts w:ascii="Times New Roman" w:hAnsi="Times New Roman" w:cs="Times New Roman"/>
        </w:rPr>
      </w:pPr>
    </w:p>
    <w:p w:rsidR="0093397C" w:rsidRPr="0004604A" w:rsidRDefault="0093397C" w:rsidP="0093397C">
      <w:pPr>
        <w:widowControl w:val="0"/>
        <w:autoSpaceDE w:val="0"/>
        <w:autoSpaceDN w:val="0"/>
        <w:adjustRightInd w:val="0"/>
        <w:spacing w:after="0" w:line="240" w:lineRule="auto"/>
        <w:jc w:val="center"/>
        <w:rPr>
          <w:rFonts w:ascii="Times New Roman" w:hAnsi="Times New Roman" w:cs="Times New Roman"/>
          <w:color w:val="000000"/>
          <w:sz w:val="26"/>
          <w:szCs w:val="26"/>
        </w:rPr>
      </w:pPr>
      <w:r w:rsidRPr="0004604A">
        <w:rPr>
          <w:rFonts w:ascii="Times New Roman" w:hAnsi="Times New Roman" w:cs="Times New Roman"/>
          <w:b/>
          <w:bCs/>
          <w:color w:val="000000"/>
          <w:sz w:val="26"/>
          <w:szCs w:val="26"/>
        </w:rPr>
        <w:t>Раздел 5. Срок реализации программы</w:t>
      </w:r>
    </w:p>
    <w:p w:rsidR="0093397C" w:rsidRPr="0004604A" w:rsidRDefault="0093397C" w:rsidP="0093397C">
      <w:pPr>
        <w:widowControl w:val="0"/>
        <w:autoSpaceDE w:val="0"/>
        <w:autoSpaceDN w:val="0"/>
        <w:adjustRightInd w:val="0"/>
        <w:spacing w:after="0" w:line="240" w:lineRule="auto"/>
        <w:jc w:val="center"/>
        <w:rPr>
          <w:rFonts w:ascii="Times New Roman" w:hAnsi="Times New Roman" w:cs="Times New Roman"/>
          <w:color w:val="000000"/>
          <w:sz w:val="26"/>
          <w:szCs w:val="26"/>
        </w:rPr>
      </w:pPr>
    </w:p>
    <w:p w:rsidR="0093397C" w:rsidRPr="0004604A" w:rsidRDefault="0093397C" w:rsidP="0093397C">
      <w:pPr>
        <w:widowControl w:val="0"/>
        <w:autoSpaceDE w:val="0"/>
        <w:autoSpaceDN w:val="0"/>
        <w:adjustRightInd w:val="0"/>
        <w:spacing w:after="0" w:line="240" w:lineRule="auto"/>
        <w:ind w:firstLine="270"/>
        <w:jc w:val="both"/>
        <w:rPr>
          <w:rFonts w:ascii="Times New Roman" w:hAnsi="Times New Roman" w:cs="Times New Roman"/>
          <w:color w:val="000000"/>
          <w:sz w:val="26"/>
          <w:szCs w:val="26"/>
        </w:rPr>
      </w:pPr>
      <w:r w:rsidRPr="0004604A">
        <w:rPr>
          <w:rFonts w:ascii="Times New Roman" w:hAnsi="Times New Roman" w:cs="Times New Roman"/>
          <w:color w:val="000000"/>
          <w:sz w:val="26"/>
          <w:szCs w:val="26"/>
        </w:rPr>
        <w:t>Срок реализации программы 2025-2027 годы и на период до 2030 года.</w:t>
      </w:r>
    </w:p>
    <w:p w:rsidR="0093397C" w:rsidRPr="00F72817" w:rsidRDefault="0093397C" w:rsidP="0093397C">
      <w:pPr>
        <w:widowControl w:val="0"/>
        <w:autoSpaceDE w:val="0"/>
        <w:autoSpaceDN w:val="0"/>
        <w:adjustRightInd w:val="0"/>
        <w:spacing w:after="0" w:line="240" w:lineRule="auto"/>
        <w:ind w:firstLine="270"/>
        <w:jc w:val="both"/>
        <w:rPr>
          <w:rFonts w:ascii="Arial" w:hAnsi="Arial" w:cs="Arial"/>
          <w:color w:val="000000"/>
          <w:sz w:val="28"/>
          <w:szCs w:val="28"/>
        </w:rPr>
      </w:pPr>
    </w:p>
    <w:p w:rsidR="0093397C" w:rsidRDefault="0093397C" w:rsidP="0093397C">
      <w:pPr>
        <w:pStyle w:val="ConsPlusNormal"/>
        <w:jc w:val="center"/>
        <w:rPr>
          <w:rFonts w:ascii="Times New Roman" w:hAnsi="Times New Roman" w:cs="Times New Roman"/>
          <w:b/>
          <w:sz w:val="24"/>
          <w:szCs w:val="24"/>
        </w:rPr>
      </w:pPr>
    </w:p>
    <w:p w:rsidR="0093397C" w:rsidRPr="006F6DE2" w:rsidRDefault="0093397C" w:rsidP="0093397C">
      <w:pPr>
        <w:pStyle w:val="ConsPlusNormal"/>
        <w:jc w:val="center"/>
        <w:rPr>
          <w:rFonts w:ascii="Times New Roman" w:hAnsi="Times New Roman" w:cs="Times New Roman"/>
          <w:sz w:val="26"/>
          <w:szCs w:val="26"/>
        </w:rPr>
      </w:pPr>
      <w:r w:rsidRPr="006F6DE2">
        <w:rPr>
          <w:rFonts w:ascii="Times New Roman" w:hAnsi="Times New Roman" w:cs="Times New Roman"/>
          <w:b/>
          <w:sz w:val="26"/>
          <w:szCs w:val="26"/>
        </w:rPr>
        <w:t>Раздел 6.</w:t>
      </w:r>
      <w:r w:rsidRPr="006F6DE2">
        <w:rPr>
          <w:rFonts w:ascii="Times New Roman" w:hAnsi="Times New Roman" w:cs="Times New Roman"/>
          <w:sz w:val="26"/>
          <w:szCs w:val="26"/>
        </w:rPr>
        <w:t xml:space="preserve"> </w:t>
      </w:r>
      <w:r w:rsidRPr="006F6DE2">
        <w:rPr>
          <w:rFonts w:ascii="Times New Roman" w:hAnsi="Times New Roman" w:cs="Times New Roman"/>
          <w:b/>
          <w:bCs/>
          <w:sz w:val="26"/>
          <w:szCs w:val="26"/>
        </w:rPr>
        <w:t>План мероприятий подпрограммы</w:t>
      </w:r>
    </w:p>
    <w:p w:rsidR="0093397C" w:rsidRPr="00872298" w:rsidRDefault="0093397C" w:rsidP="0093397C">
      <w:pPr>
        <w:pStyle w:val="ConsPlusNormal"/>
        <w:jc w:val="center"/>
        <w:rPr>
          <w:rFonts w:ascii="Times New Roman" w:hAnsi="Times New Roman" w:cs="Times New Roman"/>
          <w:sz w:val="24"/>
          <w:szCs w:val="24"/>
        </w:rPr>
      </w:pPr>
    </w:p>
    <w:tbl>
      <w:tblPr>
        <w:tblW w:w="15027" w:type="dxa"/>
        <w:tblCellSpacing w:w="5" w:type="nil"/>
        <w:tblInd w:w="-209" w:type="dxa"/>
        <w:tblLayout w:type="fixed"/>
        <w:tblCellMar>
          <w:left w:w="75" w:type="dxa"/>
          <w:right w:w="75" w:type="dxa"/>
        </w:tblCellMar>
        <w:tblLook w:val="0000"/>
      </w:tblPr>
      <w:tblGrid>
        <w:gridCol w:w="415"/>
        <w:gridCol w:w="2988"/>
        <w:gridCol w:w="1136"/>
        <w:gridCol w:w="2691"/>
        <w:gridCol w:w="570"/>
        <w:gridCol w:w="564"/>
        <w:gridCol w:w="715"/>
        <w:gridCol w:w="986"/>
        <w:gridCol w:w="992"/>
        <w:gridCol w:w="993"/>
        <w:gridCol w:w="992"/>
        <w:gridCol w:w="993"/>
        <w:gridCol w:w="992"/>
      </w:tblGrid>
      <w:tr w:rsidR="0093397C" w:rsidRPr="005C301D" w:rsidTr="00B355DB">
        <w:trPr>
          <w:trHeight w:val="227"/>
          <w:tblCellSpacing w:w="5" w:type="nil"/>
        </w:trPr>
        <w:tc>
          <w:tcPr>
            <w:tcW w:w="415" w:type="dxa"/>
            <w:vMerge w:val="restart"/>
            <w:tcBorders>
              <w:top w:val="single" w:sz="4" w:space="0" w:color="auto"/>
              <w:left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bookmarkStart w:id="11" w:name="Par543"/>
            <w:bookmarkEnd w:id="11"/>
            <w:r w:rsidRPr="005C301D">
              <w:rPr>
                <w:rFonts w:ascii="Times New Roman" w:hAnsi="Times New Roman" w:cs="Times New Roman"/>
              </w:rPr>
              <w:t xml:space="preserve">N </w:t>
            </w:r>
            <w:proofErr w:type="spellStart"/>
            <w:proofErr w:type="gramStart"/>
            <w:r w:rsidRPr="005C301D">
              <w:rPr>
                <w:rFonts w:ascii="Times New Roman" w:hAnsi="Times New Roman" w:cs="Times New Roman"/>
              </w:rPr>
              <w:t>п</w:t>
            </w:r>
            <w:proofErr w:type="spellEnd"/>
            <w:proofErr w:type="gramEnd"/>
            <w:r w:rsidRPr="005C301D">
              <w:rPr>
                <w:rFonts w:ascii="Times New Roman" w:hAnsi="Times New Roman" w:cs="Times New Roman"/>
              </w:rPr>
              <w:t>/</w:t>
            </w:r>
            <w:proofErr w:type="spellStart"/>
            <w:r w:rsidRPr="005C301D">
              <w:rPr>
                <w:rFonts w:ascii="Times New Roman" w:hAnsi="Times New Roman" w:cs="Times New Roman"/>
              </w:rPr>
              <w:t>п</w:t>
            </w:r>
            <w:proofErr w:type="spellEnd"/>
          </w:p>
        </w:tc>
        <w:tc>
          <w:tcPr>
            <w:tcW w:w="2988" w:type="dxa"/>
            <w:vMerge w:val="restart"/>
            <w:tcBorders>
              <w:top w:val="single" w:sz="4" w:space="0" w:color="auto"/>
              <w:left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Наименование подпрограммы ведомственной целевой программы, основного мероприятия, мероприятий ведомственной целевой программы, мероприятий, реализуемых в рамках основного мероприятия</w:t>
            </w:r>
          </w:p>
        </w:tc>
        <w:tc>
          <w:tcPr>
            <w:tcW w:w="1136" w:type="dxa"/>
            <w:vMerge w:val="restart"/>
            <w:tcBorders>
              <w:top w:val="single" w:sz="4" w:space="0" w:color="auto"/>
              <w:left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 xml:space="preserve">Ожидаемый социально-экономический эффект </w:t>
            </w:r>
            <w:hyperlink w:anchor="Par760" w:history="1">
              <w:r w:rsidRPr="005C301D">
                <w:rPr>
                  <w:rFonts w:ascii="Times New Roman" w:hAnsi="Times New Roman" w:cs="Times New Roman"/>
                </w:rPr>
                <w:t>&lt;*&gt;</w:t>
              </w:r>
            </w:hyperlink>
          </w:p>
        </w:tc>
        <w:tc>
          <w:tcPr>
            <w:tcW w:w="2691" w:type="dxa"/>
            <w:vMerge w:val="restart"/>
            <w:tcBorders>
              <w:top w:val="single" w:sz="4" w:space="0" w:color="auto"/>
              <w:left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Ответственный исполнитель (соисполнители)</w:t>
            </w:r>
          </w:p>
        </w:tc>
        <w:tc>
          <w:tcPr>
            <w:tcW w:w="1134" w:type="dxa"/>
            <w:gridSpan w:val="2"/>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Срок</w:t>
            </w:r>
          </w:p>
        </w:tc>
        <w:tc>
          <w:tcPr>
            <w:tcW w:w="715" w:type="dxa"/>
            <w:vMerge w:val="restart"/>
            <w:tcBorders>
              <w:top w:val="single" w:sz="4" w:space="0" w:color="auto"/>
              <w:left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Источники финансирования</w:t>
            </w:r>
          </w:p>
        </w:tc>
        <w:tc>
          <w:tcPr>
            <w:tcW w:w="5948" w:type="dxa"/>
            <w:gridSpan w:val="6"/>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Финансовые показатели, тыс. руб.</w:t>
            </w:r>
          </w:p>
        </w:tc>
      </w:tr>
      <w:tr w:rsidR="0093397C" w:rsidRPr="005C301D" w:rsidTr="00B355DB">
        <w:trPr>
          <w:trHeight w:val="227"/>
          <w:tblCellSpacing w:w="5" w:type="nil"/>
        </w:trPr>
        <w:tc>
          <w:tcPr>
            <w:tcW w:w="415" w:type="dxa"/>
            <w:vMerge/>
            <w:tcBorders>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p>
        </w:tc>
        <w:tc>
          <w:tcPr>
            <w:tcW w:w="2988" w:type="dxa"/>
            <w:vMerge/>
            <w:tcBorders>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p>
        </w:tc>
        <w:tc>
          <w:tcPr>
            <w:tcW w:w="1136" w:type="dxa"/>
            <w:vMerge/>
            <w:tcBorders>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p>
        </w:tc>
        <w:tc>
          <w:tcPr>
            <w:tcW w:w="2691" w:type="dxa"/>
            <w:vMerge/>
            <w:tcBorders>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Начала реализации</w:t>
            </w:r>
          </w:p>
        </w:tc>
        <w:tc>
          <w:tcPr>
            <w:tcW w:w="564"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Окончания реализации</w:t>
            </w:r>
          </w:p>
        </w:tc>
        <w:tc>
          <w:tcPr>
            <w:tcW w:w="715" w:type="dxa"/>
            <w:vMerge/>
            <w:tcBorders>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 xml:space="preserve">2025 (план по программе) </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2026 (план по программе)</w:t>
            </w:r>
          </w:p>
        </w:tc>
        <w:tc>
          <w:tcPr>
            <w:tcW w:w="993"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proofErr w:type="gramStart"/>
            <w:r w:rsidRPr="005C301D">
              <w:rPr>
                <w:rFonts w:ascii="Times New Roman" w:hAnsi="Times New Roman" w:cs="Times New Roman"/>
              </w:rPr>
              <w:t>2027 (план по про</w:t>
            </w:r>
            <w:proofErr w:type="gramEnd"/>
          </w:p>
          <w:p w:rsidR="0093397C" w:rsidRPr="005C301D" w:rsidRDefault="0093397C" w:rsidP="00B355DB">
            <w:pPr>
              <w:pStyle w:val="ConsPlusNormal"/>
              <w:jc w:val="center"/>
              <w:rPr>
                <w:rFonts w:ascii="Times New Roman" w:hAnsi="Times New Roman" w:cs="Times New Roman"/>
              </w:rPr>
            </w:pPr>
            <w:proofErr w:type="gramStart"/>
            <w:r w:rsidRPr="005C301D">
              <w:rPr>
                <w:rFonts w:ascii="Times New Roman" w:hAnsi="Times New Roman" w:cs="Times New Roman"/>
              </w:rPr>
              <w:t>грамме</w:t>
            </w:r>
            <w:proofErr w:type="gramEnd"/>
            <w:r w:rsidRPr="005C301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2028</w:t>
            </w:r>
          </w:p>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 xml:space="preserve">(план по программе) </w:t>
            </w:r>
          </w:p>
        </w:tc>
        <w:tc>
          <w:tcPr>
            <w:tcW w:w="993"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2029</w:t>
            </w:r>
          </w:p>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(план по программе)</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2030</w:t>
            </w:r>
          </w:p>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w:t>
            </w:r>
            <w:r>
              <w:rPr>
                <w:rFonts w:ascii="Times New Roman" w:hAnsi="Times New Roman" w:cs="Times New Roman"/>
              </w:rPr>
              <w:t>п</w:t>
            </w:r>
            <w:r w:rsidRPr="005C301D">
              <w:rPr>
                <w:rFonts w:ascii="Times New Roman" w:hAnsi="Times New Roman" w:cs="Times New Roman"/>
              </w:rPr>
              <w:t>лан по  программе)</w:t>
            </w:r>
          </w:p>
        </w:tc>
      </w:tr>
      <w:tr w:rsidR="0093397C" w:rsidRPr="005C301D" w:rsidTr="00B355DB">
        <w:trPr>
          <w:trHeight w:val="227"/>
          <w:tblCellSpacing w:w="5" w:type="nil"/>
        </w:trPr>
        <w:tc>
          <w:tcPr>
            <w:tcW w:w="415"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1</w:t>
            </w:r>
          </w:p>
        </w:tc>
        <w:tc>
          <w:tcPr>
            <w:tcW w:w="2988"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2</w:t>
            </w:r>
          </w:p>
        </w:tc>
        <w:tc>
          <w:tcPr>
            <w:tcW w:w="1136"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w:t>
            </w:r>
          </w:p>
        </w:tc>
        <w:tc>
          <w:tcPr>
            <w:tcW w:w="2691"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4</w:t>
            </w:r>
          </w:p>
        </w:tc>
        <w:tc>
          <w:tcPr>
            <w:tcW w:w="570"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both"/>
              <w:rPr>
                <w:rFonts w:ascii="Times New Roman"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both"/>
              <w:rPr>
                <w:rFonts w:ascii="Times New Roman" w:hAnsi="Times New Roman" w:cs="Times New Roman"/>
              </w:rPr>
            </w:pPr>
          </w:p>
        </w:tc>
        <w:tc>
          <w:tcPr>
            <w:tcW w:w="715"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7</w:t>
            </w:r>
          </w:p>
        </w:tc>
        <w:tc>
          <w:tcPr>
            <w:tcW w:w="986"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14</w:t>
            </w:r>
          </w:p>
        </w:tc>
      </w:tr>
      <w:tr w:rsidR="0093397C" w:rsidRPr="005C301D" w:rsidTr="00B355DB">
        <w:trPr>
          <w:trHeight w:val="247"/>
          <w:tblCellSpacing w:w="5" w:type="nil"/>
        </w:trPr>
        <w:tc>
          <w:tcPr>
            <w:tcW w:w="415"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rPr>
                <w:rFonts w:ascii="Times New Roman" w:hAnsi="Times New Roman" w:cs="Times New Roman"/>
              </w:rPr>
            </w:pPr>
            <w:r w:rsidRPr="005C301D">
              <w:rPr>
                <w:rFonts w:ascii="Times New Roman" w:hAnsi="Times New Roman" w:cs="Times New Roman"/>
              </w:rPr>
              <w:t>1.</w:t>
            </w:r>
          </w:p>
        </w:tc>
        <w:tc>
          <w:tcPr>
            <w:tcW w:w="14612" w:type="dxa"/>
            <w:gridSpan w:val="12"/>
            <w:tcBorders>
              <w:top w:val="single" w:sz="4" w:space="0" w:color="auto"/>
              <w:left w:val="single" w:sz="4" w:space="0" w:color="auto"/>
              <w:bottom w:val="single" w:sz="4" w:space="0" w:color="auto"/>
              <w:right w:val="single" w:sz="4" w:space="0" w:color="auto"/>
            </w:tcBorders>
            <w:vAlign w:val="center"/>
          </w:tcPr>
          <w:p w:rsidR="0093397C" w:rsidRPr="005C301D" w:rsidRDefault="0093397C" w:rsidP="00B355DB">
            <w:pPr>
              <w:pStyle w:val="ConsPlusNormal"/>
              <w:rPr>
                <w:rFonts w:ascii="Times New Roman" w:hAnsi="Times New Roman" w:cs="Times New Roman"/>
              </w:rPr>
            </w:pPr>
            <w:r w:rsidRPr="005C301D">
              <w:rPr>
                <w:rFonts w:ascii="Times New Roman" w:eastAsiaTheme="minorHAnsi" w:hAnsi="Times New Roman" w:cs="Times New Roman"/>
                <w:bCs/>
                <w:lang w:eastAsia="en-US"/>
              </w:rPr>
              <w:t>Подпрограмма «Совершенствование межбюджетных отношений»</w:t>
            </w:r>
          </w:p>
        </w:tc>
      </w:tr>
      <w:tr w:rsidR="0093397C" w:rsidRPr="005C301D" w:rsidTr="00B355DB">
        <w:trPr>
          <w:trHeight w:val="1027"/>
          <w:tblCellSpacing w:w="5" w:type="nil"/>
        </w:trPr>
        <w:tc>
          <w:tcPr>
            <w:tcW w:w="415"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rPr>
                <w:rFonts w:ascii="Times New Roman" w:hAnsi="Times New Roman" w:cs="Times New Roman"/>
              </w:rPr>
            </w:pPr>
            <w:r w:rsidRPr="005C301D">
              <w:rPr>
                <w:rFonts w:ascii="Times New Roman" w:hAnsi="Times New Roman" w:cs="Times New Roman"/>
              </w:rPr>
              <w:t>1.1</w:t>
            </w:r>
          </w:p>
        </w:tc>
        <w:tc>
          <w:tcPr>
            <w:tcW w:w="2988"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spacing w:after="0" w:line="240" w:lineRule="auto"/>
              <w:rPr>
                <w:rFonts w:ascii="Times New Roman" w:eastAsia="Times New Roman" w:hAnsi="Times New Roman" w:cs="Times New Roman"/>
                <w:color w:val="000000"/>
                <w:sz w:val="20"/>
                <w:szCs w:val="20"/>
              </w:rPr>
            </w:pPr>
            <w:r w:rsidRPr="005C301D">
              <w:rPr>
                <w:rFonts w:ascii="Times New Roman" w:eastAsia="Times New Roman" w:hAnsi="Times New Roman" w:cs="Times New Roman"/>
                <w:color w:val="000000"/>
                <w:sz w:val="20"/>
                <w:szCs w:val="20"/>
              </w:rPr>
              <w:t xml:space="preserve">Обеспечение </w:t>
            </w:r>
            <w:proofErr w:type="gramStart"/>
            <w:r w:rsidRPr="005C301D">
              <w:rPr>
                <w:rFonts w:ascii="Times New Roman" w:eastAsia="Times New Roman" w:hAnsi="Times New Roman" w:cs="Times New Roman"/>
                <w:color w:val="000000"/>
                <w:sz w:val="20"/>
                <w:szCs w:val="20"/>
              </w:rPr>
              <w:t>контроля  за</w:t>
            </w:r>
            <w:proofErr w:type="gramEnd"/>
            <w:r w:rsidRPr="005C301D">
              <w:rPr>
                <w:rFonts w:ascii="Times New Roman" w:eastAsia="Times New Roman" w:hAnsi="Times New Roman" w:cs="Times New Roman"/>
                <w:color w:val="000000"/>
                <w:sz w:val="20"/>
                <w:szCs w:val="20"/>
              </w:rPr>
              <w:t xml:space="preserve"> исполнением  нормативов формирования расходов на содержание органов местного самоуправления поселений.</w:t>
            </w:r>
          </w:p>
        </w:tc>
        <w:tc>
          <w:tcPr>
            <w:tcW w:w="1136"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rPr>
                <w:rFonts w:ascii="Times New Roman" w:hAnsi="Times New Roman" w:cs="Times New Roman"/>
              </w:rPr>
            </w:pPr>
            <w:r w:rsidRPr="005C301D">
              <w:rPr>
                <w:rFonts w:ascii="Times New Roman" w:hAnsi="Times New Roman" w:cs="Times New Roman"/>
              </w:rPr>
              <w:t>Задача</w:t>
            </w:r>
            <w:r>
              <w:rPr>
                <w:rFonts w:ascii="Times New Roman" w:hAnsi="Times New Roman" w:cs="Times New Roman"/>
              </w:rPr>
              <w:t xml:space="preserve"> </w:t>
            </w:r>
            <w:r w:rsidRPr="005C301D">
              <w:rPr>
                <w:rFonts w:ascii="Times New Roman" w:hAnsi="Times New Roman" w:cs="Times New Roman"/>
              </w:rPr>
              <w:t>1</w:t>
            </w:r>
          </w:p>
          <w:p w:rsidR="0093397C" w:rsidRPr="005C301D" w:rsidRDefault="0093397C" w:rsidP="00B355DB">
            <w:pPr>
              <w:pStyle w:val="ConsPlusNormal"/>
              <w:rPr>
                <w:rFonts w:ascii="Times New Roman" w:hAnsi="Times New Roman" w:cs="Times New Roman"/>
              </w:rPr>
            </w:pPr>
            <w:r w:rsidRPr="005C301D">
              <w:rPr>
                <w:rFonts w:ascii="Times New Roman" w:hAnsi="Times New Roman" w:cs="Times New Roman"/>
              </w:rPr>
              <w:t>Индикатор 3</w:t>
            </w:r>
          </w:p>
        </w:tc>
        <w:tc>
          <w:tcPr>
            <w:tcW w:w="2691"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rPr>
                <w:rFonts w:ascii="Times New Roman" w:hAnsi="Times New Roman" w:cs="Times New Roman"/>
              </w:rPr>
            </w:pPr>
            <w:r w:rsidRPr="005C301D">
              <w:rPr>
                <w:rFonts w:ascii="Times New Roman" w:hAnsi="Times New Roman" w:cs="Times New Roman"/>
              </w:rPr>
              <w:t>Финансовое управление администрации муниципального образования «</w:t>
            </w:r>
            <w:proofErr w:type="spellStart"/>
            <w:r w:rsidRPr="005C301D">
              <w:rPr>
                <w:rFonts w:ascii="Times New Roman" w:hAnsi="Times New Roman" w:cs="Times New Roman"/>
              </w:rPr>
              <w:t>Мухоршибирский</w:t>
            </w:r>
            <w:proofErr w:type="spellEnd"/>
            <w:r w:rsidRPr="005C301D">
              <w:rPr>
                <w:rFonts w:ascii="Times New Roman" w:hAnsi="Times New Roman" w:cs="Times New Roman"/>
              </w:rPr>
              <w:t xml:space="preserve"> район»</w:t>
            </w:r>
          </w:p>
        </w:tc>
        <w:tc>
          <w:tcPr>
            <w:tcW w:w="570"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 xml:space="preserve">2025 </w:t>
            </w:r>
          </w:p>
        </w:tc>
        <w:tc>
          <w:tcPr>
            <w:tcW w:w="564"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 xml:space="preserve">2030 </w:t>
            </w:r>
          </w:p>
        </w:tc>
        <w:tc>
          <w:tcPr>
            <w:tcW w:w="715"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МБ</w:t>
            </w:r>
          </w:p>
        </w:tc>
        <w:tc>
          <w:tcPr>
            <w:tcW w:w="986"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spacing w:after="0" w:line="240" w:lineRule="auto"/>
              <w:jc w:val="center"/>
              <w:rPr>
                <w:rFonts w:ascii="Times New Roman" w:hAnsi="Times New Roman" w:cs="Times New Roman"/>
              </w:rPr>
            </w:pPr>
            <w:r w:rsidRPr="005C301D">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0,0</w:t>
            </w:r>
          </w:p>
        </w:tc>
      </w:tr>
      <w:tr w:rsidR="0093397C" w:rsidRPr="005C301D" w:rsidTr="00B355DB">
        <w:trPr>
          <w:trHeight w:val="293"/>
          <w:tblCellSpacing w:w="5" w:type="nil"/>
        </w:trPr>
        <w:tc>
          <w:tcPr>
            <w:tcW w:w="415" w:type="dxa"/>
            <w:vMerge w:val="restart"/>
            <w:tcBorders>
              <w:top w:val="single" w:sz="4" w:space="0" w:color="auto"/>
              <w:left w:val="single" w:sz="4" w:space="0" w:color="auto"/>
              <w:right w:val="single" w:sz="4" w:space="0" w:color="auto"/>
            </w:tcBorders>
          </w:tcPr>
          <w:p w:rsidR="0093397C" w:rsidRPr="001F2416" w:rsidRDefault="0093397C" w:rsidP="00B355DB">
            <w:pPr>
              <w:pStyle w:val="ConsPlusNormal"/>
              <w:rPr>
                <w:rFonts w:ascii="Times New Roman" w:hAnsi="Times New Roman" w:cs="Times New Roman"/>
              </w:rPr>
            </w:pPr>
            <w:r w:rsidRPr="001F2416">
              <w:rPr>
                <w:rFonts w:ascii="Times New Roman" w:hAnsi="Times New Roman" w:cs="Times New Roman"/>
              </w:rPr>
              <w:t>1.2</w:t>
            </w:r>
          </w:p>
        </w:tc>
        <w:tc>
          <w:tcPr>
            <w:tcW w:w="2988" w:type="dxa"/>
            <w:vMerge w:val="restart"/>
            <w:tcBorders>
              <w:top w:val="single" w:sz="4" w:space="0" w:color="auto"/>
              <w:left w:val="single" w:sz="4" w:space="0" w:color="auto"/>
              <w:right w:val="single" w:sz="4" w:space="0" w:color="auto"/>
            </w:tcBorders>
          </w:tcPr>
          <w:p w:rsidR="0093397C" w:rsidRPr="001F2416" w:rsidRDefault="0093397C" w:rsidP="00B355DB">
            <w:pPr>
              <w:spacing w:after="0" w:line="240" w:lineRule="auto"/>
              <w:rPr>
                <w:rFonts w:ascii="Times New Roman" w:eastAsia="Times New Roman" w:hAnsi="Times New Roman" w:cs="Times New Roman"/>
                <w:color w:val="000000"/>
                <w:sz w:val="20"/>
                <w:szCs w:val="20"/>
              </w:rPr>
            </w:pPr>
            <w:r w:rsidRPr="001F2416">
              <w:rPr>
                <w:rFonts w:ascii="Times New Roman" w:eastAsia="Times New Roman" w:hAnsi="Times New Roman" w:cs="Times New Roman"/>
                <w:color w:val="000000"/>
                <w:sz w:val="20"/>
                <w:szCs w:val="20"/>
              </w:rPr>
              <w:t>Предоставление межбюджетных трансфертов муниципальным образованиям поселений</w:t>
            </w:r>
          </w:p>
        </w:tc>
        <w:tc>
          <w:tcPr>
            <w:tcW w:w="1136" w:type="dxa"/>
            <w:vMerge w:val="restart"/>
            <w:tcBorders>
              <w:top w:val="single" w:sz="4" w:space="0" w:color="auto"/>
              <w:left w:val="single" w:sz="4" w:space="0" w:color="auto"/>
              <w:right w:val="single" w:sz="4" w:space="0" w:color="auto"/>
            </w:tcBorders>
          </w:tcPr>
          <w:p w:rsidR="0093397C" w:rsidRPr="005C301D" w:rsidRDefault="0093397C" w:rsidP="00B355DB">
            <w:pPr>
              <w:pStyle w:val="ConsPlusNormal"/>
              <w:rPr>
                <w:rFonts w:ascii="Times New Roman" w:hAnsi="Times New Roman" w:cs="Times New Roman"/>
              </w:rPr>
            </w:pPr>
            <w:r w:rsidRPr="005C301D">
              <w:rPr>
                <w:rFonts w:ascii="Times New Roman" w:hAnsi="Times New Roman" w:cs="Times New Roman"/>
              </w:rPr>
              <w:t>Задача</w:t>
            </w:r>
            <w:r>
              <w:rPr>
                <w:rFonts w:ascii="Times New Roman" w:hAnsi="Times New Roman" w:cs="Times New Roman"/>
              </w:rPr>
              <w:t xml:space="preserve"> </w:t>
            </w:r>
            <w:r w:rsidRPr="005C301D">
              <w:rPr>
                <w:rFonts w:ascii="Times New Roman" w:hAnsi="Times New Roman" w:cs="Times New Roman"/>
              </w:rPr>
              <w:t>2</w:t>
            </w:r>
          </w:p>
          <w:p w:rsidR="0093397C" w:rsidRPr="005C301D" w:rsidRDefault="0093397C" w:rsidP="00B355DB">
            <w:pPr>
              <w:pStyle w:val="ConsPlusNormal"/>
              <w:rPr>
                <w:rFonts w:ascii="Times New Roman" w:hAnsi="Times New Roman" w:cs="Times New Roman"/>
              </w:rPr>
            </w:pPr>
            <w:r w:rsidRPr="005C301D">
              <w:rPr>
                <w:rFonts w:ascii="Times New Roman" w:hAnsi="Times New Roman" w:cs="Times New Roman"/>
              </w:rPr>
              <w:t>Индикатор 1,2,4</w:t>
            </w:r>
          </w:p>
          <w:p w:rsidR="0093397C" w:rsidRPr="005C301D" w:rsidRDefault="0093397C" w:rsidP="00B355DB">
            <w:pPr>
              <w:pStyle w:val="ConsPlusNormal"/>
              <w:rPr>
                <w:rFonts w:ascii="Times New Roman" w:hAnsi="Times New Roman" w:cs="Times New Roman"/>
              </w:rPr>
            </w:pPr>
          </w:p>
        </w:tc>
        <w:tc>
          <w:tcPr>
            <w:tcW w:w="2691" w:type="dxa"/>
            <w:vMerge w:val="restart"/>
            <w:tcBorders>
              <w:top w:val="single" w:sz="4" w:space="0" w:color="auto"/>
              <w:left w:val="single" w:sz="4" w:space="0" w:color="auto"/>
              <w:right w:val="single" w:sz="4" w:space="0" w:color="auto"/>
            </w:tcBorders>
          </w:tcPr>
          <w:p w:rsidR="0093397C" w:rsidRPr="005C301D" w:rsidRDefault="0093397C" w:rsidP="00B355DB">
            <w:pPr>
              <w:pStyle w:val="ConsPlusNormal"/>
              <w:rPr>
                <w:rFonts w:ascii="Times New Roman" w:hAnsi="Times New Roman" w:cs="Times New Roman"/>
              </w:rPr>
            </w:pPr>
            <w:r w:rsidRPr="005C301D">
              <w:rPr>
                <w:rFonts w:ascii="Times New Roman" w:hAnsi="Times New Roman" w:cs="Times New Roman"/>
              </w:rPr>
              <w:t>Финансовое управление администрации муниципального образования «</w:t>
            </w:r>
            <w:proofErr w:type="spellStart"/>
            <w:r w:rsidRPr="005C301D">
              <w:rPr>
                <w:rFonts w:ascii="Times New Roman" w:hAnsi="Times New Roman" w:cs="Times New Roman"/>
              </w:rPr>
              <w:t>Мухоршибирский</w:t>
            </w:r>
            <w:proofErr w:type="spellEnd"/>
            <w:r w:rsidRPr="005C301D">
              <w:rPr>
                <w:rFonts w:ascii="Times New Roman" w:hAnsi="Times New Roman" w:cs="Times New Roman"/>
              </w:rPr>
              <w:t xml:space="preserve"> район»</w:t>
            </w:r>
          </w:p>
        </w:tc>
        <w:tc>
          <w:tcPr>
            <w:tcW w:w="570" w:type="dxa"/>
            <w:vMerge w:val="restart"/>
            <w:tcBorders>
              <w:top w:val="single" w:sz="4" w:space="0" w:color="auto"/>
              <w:left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 xml:space="preserve">2025 </w:t>
            </w:r>
          </w:p>
        </w:tc>
        <w:tc>
          <w:tcPr>
            <w:tcW w:w="564" w:type="dxa"/>
            <w:vMerge w:val="restart"/>
            <w:tcBorders>
              <w:top w:val="single" w:sz="4" w:space="0" w:color="auto"/>
              <w:left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 xml:space="preserve">2030 </w:t>
            </w:r>
          </w:p>
        </w:tc>
        <w:tc>
          <w:tcPr>
            <w:tcW w:w="715"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Всего:</w:t>
            </w:r>
          </w:p>
        </w:tc>
        <w:tc>
          <w:tcPr>
            <w:tcW w:w="986"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33468,10</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33470,90</w:t>
            </w:r>
          </w:p>
        </w:tc>
        <w:tc>
          <w:tcPr>
            <w:tcW w:w="993"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33470,90</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33470,90</w:t>
            </w:r>
          </w:p>
        </w:tc>
        <w:tc>
          <w:tcPr>
            <w:tcW w:w="993"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33470,90</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33470,90</w:t>
            </w:r>
          </w:p>
        </w:tc>
      </w:tr>
      <w:tr w:rsidR="0093397C" w:rsidRPr="005C301D" w:rsidTr="00B355DB">
        <w:trPr>
          <w:trHeight w:val="70"/>
          <w:tblCellSpacing w:w="5" w:type="nil"/>
        </w:trPr>
        <w:tc>
          <w:tcPr>
            <w:tcW w:w="415" w:type="dxa"/>
            <w:vMerge/>
            <w:tcBorders>
              <w:left w:val="single" w:sz="4" w:space="0" w:color="auto"/>
              <w:right w:val="single" w:sz="4" w:space="0" w:color="auto"/>
            </w:tcBorders>
          </w:tcPr>
          <w:p w:rsidR="0093397C" w:rsidRPr="00216A33" w:rsidRDefault="0093397C" w:rsidP="00B355DB">
            <w:pPr>
              <w:pStyle w:val="ConsPlusNormal"/>
              <w:jc w:val="right"/>
              <w:rPr>
                <w:rFonts w:ascii="Times New Roman" w:hAnsi="Times New Roman" w:cs="Times New Roman"/>
                <w:highlight w:val="yellow"/>
              </w:rPr>
            </w:pPr>
          </w:p>
        </w:tc>
        <w:tc>
          <w:tcPr>
            <w:tcW w:w="2988" w:type="dxa"/>
            <w:vMerge/>
            <w:tcBorders>
              <w:left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p>
        </w:tc>
        <w:tc>
          <w:tcPr>
            <w:tcW w:w="1136" w:type="dxa"/>
            <w:vMerge/>
            <w:tcBorders>
              <w:left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p>
        </w:tc>
        <w:tc>
          <w:tcPr>
            <w:tcW w:w="2691" w:type="dxa"/>
            <w:vMerge/>
            <w:tcBorders>
              <w:left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p>
        </w:tc>
        <w:tc>
          <w:tcPr>
            <w:tcW w:w="570" w:type="dxa"/>
            <w:vMerge/>
            <w:tcBorders>
              <w:left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p>
        </w:tc>
        <w:tc>
          <w:tcPr>
            <w:tcW w:w="564" w:type="dxa"/>
            <w:vMerge/>
            <w:tcBorders>
              <w:left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p>
        </w:tc>
        <w:tc>
          <w:tcPr>
            <w:tcW w:w="715"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r w:rsidRPr="005C301D">
              <w:rPr>
                <w:rFonts w:ascii="Times New Roman" w:hAnsi="Times New Roman" w:cs="Times New Roman"/>
              </w:rPr>
              <w:t>МБ</w:t>
            </w:r>
          </w:p>
        </w:tc>
        <w:tc>
          <w:tcPr>
            <w:tcW w:w="986" w:type="dxa"/>
            <w:tcBorders>
              <w:top w:val="single" w:sz="4" w:space="0" w:color="auto"/>
              <w:left w:val="single" w:sz="4" w:space="0" w:color="auto"/>
              <w:bottom w:val="single" w:sz="4" w:space="0" w:color="auto"/>
              <w:right w:val="single" w:sz="4" w:space="0" w:color="auto"/>
            </w:tcBorders>
            <w:vAlign w:val="center"/>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33400,0</w:t>
            </w:r>
          </w:p>
        </w:tc>
        <w:tc>
          <w:tcPr>
            <w:tcW w:w="992" w:type="dxa"/>
            <w:tcBorders>
              <w:top w:val="single" w:sz="4" w:space="0" w:color="auto"/>
              <w:left w:val="single" w:sz="4" w:space="0" w:color="auto"/>
              <w:bottom w:val="single" w:sz="4" w:space="0" w:color="auto"/>
              <w:right w:val="single" w:sz="4" w:space="0" w:color="auto"/>
            </w:tcBorders>
            <w:vAlign w:val="center"/>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33400,0</w:t>
            </w:r>
          </w:p>
        </w:tc>
        <w:tc>
          <w:tcPr>
            <w:tcW w:w="993" w:type="dxa"/>
            <w:tcBorders>
              <w:top w:val="single" w:sz="4" w:space="0" w:color="auto"/>
              <w:left w:val="single" w:sz="4" w:space="0" w:color="auto"/>
              <w:bottom w:val="single" w:sz="4" w:space="0" w:color="auto"/>
              <w:right w:val="single" w:sz="4" w:space="0" w:color="auto"/>
            </w:tcBorders>
            <w:vAlign w:val="center"/>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33400,0</w:t>
            </w:r>
          </w:p>
        </w:tc>
        <w:tc>
          <w:tcPr>
            <w:tcW w:w="992" w:type="dxa"/>
            <w:tcBorders>
              <w:top w:val="single" w:sz="4" w:space="0" w:color="auto"/>
              <w:left w:val="single" w:sz="4" w:space="0" w:color="auto"/>
              <w:bottom w:val="single" w:sz="4" w:space="0" w:color="auto"/>
              <w:right w:val="single" w:sz="4" w:space="0" w:color="auto"/>
            </w:tcBorders>
            <w:vAlign w:val="center"/>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33400,0</w:t>
            </w:r>
          </w:p>
        </w:tc>
        <w:tc>
          <w:tcPr>
            <w:tcW w:w="993"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33400,00</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33400,00</w:t>
            </w:r>
          </w:p>
        </w:tc>
      </w:tr>
      <w:tr w:rsidR="0093397C" w:rsidRPr="005C301D" w:rsidTr="00B355DB">
        <w:trPr>
          <w:trHeight w:val="70"/>
          <w:tblCellSpacing w:w="5" w:type="nil"/>
        </w:trPr>
        <w:tc>
          <w:tcPr>
            <w:tcW w:w="415" w:type="dxa"/>
            <w:vMerge/>
            <w:tcBorders>
              <w:left w:val="single" w:sz="4" w:space="0" w:color="auto"/>
              <w:bottom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p>
        </w:tc>
        <w:tc>
          <w:tcPr>
            <w:tcW w:w="2988" w:type="dxa"/>
            <w:vMerge/>
            <w:tcBorders>
              <w:left w:val="single" w:sz="4" w:space="0" w:color="auto"/>
              <w:bottom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p>
        </w:tc>
        <w:tc>
          <w:tcPr>
            <w:tcW w:w="1136" w:type="dxa"/>
            <w:vMerge/>
            <w:tcBorders>
              <w:left w:val="single" w:sz="4" w:space="0" w:color="auto"/>
              <w:bottom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p>
        </w:tc>
        <w:tc>
          <w:tcPr>
            <w:tcW w:w="2691" w:type="dxa"/>
            <w:vMerge/>
            <w:tcBorders>
              <w:left w:val="single" w:sz="4" w:space="0" w:color="auto"/>
              <w:bottom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p>
        </w:tc>
        <w:tc>
          <w:tcPr>
            <w:tcW w:w="570" w:type="dxa"/>
            <w:vMerge/>
            <w:tcBorders>
              <w:left w:val="single" w:sz="4" w:space="0" w:color="auto"/>
              <w:bottom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p>
        </w:tc>
        <w:tc>
          <w:tcPr>
            <w:tcW w:w="564" w:type="dxa"/>
            <w:vMerge/>
            <w:tcBorders>
              <w:left w:val="single" w:sz="4" w:space="0" w:color="auto"/>
              <w:bottom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p>
        </w:tc>
        <w:tc>
          <w:tcPr>
            <w:tcW w:w="715"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right"/>
              <w:rPr>
                <w:rFonts w:ascii="Times New Roman" w:hAnsi="Times New Roman" w:cs="Times New Roman"/>
              </w:rPr>
            </w:pPr>
            <w:r w:rsidRPr="005C301D">
              <w:rPr>
                <w:rFonts w:ascii="Times New Roman" w:hAnsi="Times New Roman" w:cs="Times New Roman"/>
              </w:rPr>
              <w:t>РБ</w:t>
            </w:r>
          </w:p>
        </w:tc>
        <w:tc>
          <w:tcPr>
            <w:tcW w:w="986"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68,1</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70,9</w:t>
            </w:r>
          </w:p>
        </w:tc>
        <w:tc>
          <w:tcPr>
            <w:tcW w:w="993"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70,9</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jc w:val="center"/>
              <w:rPr>
                <w:rFonts w:ascii="Times New Roman" w:hAnsi="Times New Roman" w:cs="Times New Roman"/>
              </w:rPr>
            </w:pPr>
            <w:r w:rsidRPr="005C301D">
              <w:rPr>
                <w:rFonts w:ascii="Times New Roman" w:hAnsi="Times New Roman" w:cs="Times New Roman"/>
              </w:rPr>
              <w:t>70,9</w:t>
            </w:r>
          </w:p>
        </w:tc>
        <w:tc>
          <w:tcPr>
            <w:tcW w:w="993"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tabs>
                <w:tab w:val="center" w:pos="-532"/>
                <w:tab w:val="right" w:pos="843"/>
              </w:tabs>
              <w:jc w:val="center"/>
              <w:rPr>
                <w:rFonts w:ascii="Times New Roman" w:hAnsi="Times New Roman" w:cs="Times New Roman"/>
              </w:rPr>
            </w:pPr>
            <w:r w:rsidRPr="005C301D">
              <w:rPr>
                <w:rFonts w:ascii="Times New Roman" w:hAnsi="Times New Roman" w:cs="Times New Roman"/>
              </w:rPr>
              <w:t>70,9</w:t>
            </w:r>
          </w:p>
        </w:tc>
        <w:tc>
          <w:tcPr>
            <w:tcW w:w="992" w:type="dxa"/>
            <w:tcBorders>
              <w:top w:val="single" w:sz="4" w:space="0" w:color="auto"/>
              <w:left w:val="single" w:sz="4" w:space="0" w:color="auto"/>
              <w:bottom w:val="single" w:sz="4" w:space="0" w:color="auto"/>
              <w:right w:val="single" w:sz="4" w:space="0" w:color="auto"/>
            </w:tcBorders>
          </w:tcPr>
          <w:p w:rsidR="0093397C" w:rsidRPr="005C301D" w:rsidRDefault="0093397C" w:rsidP="00B355DB">
            <w:pPr>
              <w:pStyle w:val="ConsPlusNormal"/>
              <w:tabs>
                <w:tab w:val="center" w:pos="-533"/>
                <w:tab w:val="right" w:pos="842"/>
              </w:tabs>
              <w:jc w:val="center"/>
              <w:rPr>
                <w:rFonts w:ascii="Times New Roman" w:hAnsi="Times New Roman" w:cs="Times New Roman"/>
              </w:rPr>
            </w:pPr>
            <w:r w:rsidRPr="005C301D">
              <w:rPr>
                <w:rFonts w:ascii="Times New Roman" w:hAnsi="Times New Roman" w:cs="Times New Roman"/>
              </w:rPr>
              <w:t>70,9</w:t>
            </w:r>
          </w:p>
        </w:tc>
      </w:tr>
    </w:tbl>
    <w:p w:rsidR="0093397C" w:rsidRPr="00872298" w:rsidRDefault="0093397C" w:rsidP="0093397C">
      <w:pPr>
        <w:pStyle w:val="ConsPlusNormal"/>
        <w:jc w:val="both"/>
        <w:rPr>
          <w:rFonts w:ascii="Times New Roman" w:hAnsi="Times New Roman" w:cs="Times New Roman"/>
        </w:rPr>
      </w:pPr>
    </w:p>
    <w:p w:rsidR="0093397C" w:rsidRPr="00872298" w:rsidRDefault="0093397C" w:rsidP="0093397C">
      <w:pPr>
        <w:pStyle w:val="ConsPlusNormal"/>
        <w:ind w:firstLine="540"/>
        <w:jc w:val="both"/>
        <w:rPr>
          <w:rFonts w:ascii="Times New Roman" w:hAnsi="Times New Roman" w:cs="Times New Roman"/>
        </w:rPr>
      </w:pPr>
      <w:r w:rsidRPr="00872298">
        <w:rPr>
          <w:rFonts w:ascii="Times New Roman" w:hAnsi="Times New Roman" w:cs="Times New Roman"/>
        </w:rPr>
        <w:t>--------------------------------</w:t>
      </w:r>
    </w:p>
    <w:p w:rsidR="0093397C" w:rsidRPr="00872298" w:rsidRDefault="0093397C" w:rsidP="0093397C">
      <w:pPr>
        <w:pStyle w:val="ConsPlusNormal"/>
        <w:ind w:firstLine="540"/>
        <w:jc w:val="both"/>
        <w:rPr>
          <w:rFonts w:ascii="Times New Roman" w:hAnsi="Times New Roman" w:cs="Times New Roman"/>
        </w:rPr>
      </w:pPr>
      <w:r w:rsidRPr="00872298">
        <w:rPr>
          <w:rFonts w:ascii="Times New Roman" w:hAnsi="Times New Roman" w:cs="Times New Roman"/>
        </w:rPr>
        <w:t>&lt;*&gt; В графе 3 указываются ссылки на разделы 3 - 5 программы (номер цели, задачи, на решение которой направлено мероприятие; номер показателя результативности, на достижение целевого значения которого влияет данное мероприятие).</w:t>
      </w:r>
    </w:p>
    <w:p w:rsidR="0093397C" w:rsidRPr="00872298" w:rsidRDefault="0093397C" w:rsidP="0093397C">
      <w:pPr>
        <w:pStyle w:val="ConsPlusNormal"/>
        <w:ind w:firstLine="540"/>
        <w:jc w:val="both"/>
        <w:rPr>
          <w:rFonts w:ascii="Times New Roman" w:hAnsi="Times New Roman" w:cs="Times New Roman"/>
        </w:rPr>
      </w:pPr>
      <w:r w:rsidRPr="00872298">
        <w:rPr>
          <w:rFonts w:ascii="Times New Roman" w:hAnsi="Times New Roman" w:cs="Times New Roman"/>
        </w:rPr>
        <w:t>&lt;**&gt; Графа вносится после утверждения бюджета муниципального район</w:t>
      </w:r>
      <w:r>
        <w:rPr>
          <w:rFonts w:ascii="Times New Roman" w:hAnsi="Times New Roman" w:cs="Times New Roman"/>
        </w:rPr>
        <w:t>а</w:t>
      </w:r>
      <w:r w:rsidRPr="00872298">
        <w:rPr>
          <w:rFonts w:ascii="Times New Roman" w:hAnsi="Times New Roman" w:cs="Times New Roman"/>
        </w:rPr>
        <w:t xml:space="preserve"> (в соответствии с </w:t>
      </w:r>
      <w:hyperlink w:anchor="Par187" w:history="1">
        <w:r w:rsidRPr="00872298">
          <w:rPr>
            <w:rFonts w:ascii="Times New Roman" w:hAnsi="Times New Roman" w:cs="Times New Roman"/>
          </w:rPr>
          <w:t xml:space="preserve">пунктом </w:t>
        </w:r>
      </w:hyperlink>
      <w:r w:rsidRPr="00872298">
        <w:rPr>
          <w:rFonts w:ascii="Times New Roman" w:hAnsi="Times New Roman" w:cs="Times New Roman"/>
        </w:rPr>
        <w:t>22 Порядка).</w:t>
      </w:r>
    </w:p>
    <w:p w:rsidR="0093397C" w:rsidRPr="00872298" w:rsidRDefault="0093397C" w:rsidP="0093397C">
      <w:pPr>
        <w:pStyle w:val="ConsPlusNormal"/>
        <w:ind w:firstLine="540"/>
        <w:jc w:val="both"/>
        <w:rPr>
          <w:rFonts w:ascii="Times New Roman" w:hAnsi="Times New Roman" w:cs="Times New Roman"/>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Pr="006F6DE2" w:rsidRDefault="0093397C" w:rsidP="0093397C">
      <w:pPr>
        <w:pStyle w:val="ConsPlusNormal"/>
        <w:jc w:val="center"/>
        <w:outlineLvl w:val="1"/>
        <w:rPr>
          <w:rFonts w:ascii="Times New Roman" w:hAnsi="Times New Roman" w:cs="Times New Roman"/>
          <w:b/>
          <w:sz w:val="26"/>
          <w:szCs w:val="26"/>
        </w:rPr>
      </w:pPr>
      <w:r w:rsidRPr="006F6DE2">
        <w:rPr>
          <w:rFonts w:ascii="Times New Roman" w:hAnsi="Times New Roman" w:cs="Times New Roman"/>
          <w:b/>
          <w:sz w:val="26"/>
          <w:szCs w:val="26"/>
        </w:rPr>
        <w:t>Раздел 7. Ресурсное обеспечение муниципальной подпрограммы</w:t>
      </w:r>
    </w:p>
    <w:p w:rsidR="0093397C" w:rsidRPr="00872298" w:rsidRDefault="0093397C" w:rsidP="0093397C">
      <w:pPr>
        <w:pStyle w:val="ConsPlusNormal"/>
        <w:jc w:val="center"/>
        <w:rPr>
          <w:rFonts w:ascii="Times New Roman" w:hAnsi="Times New Roman" w:cs="Times New Roman"/>
        </w:rPr>
      </w:pPr>
      <w:r w:rsidRPr="006F6DE2">
        <w:rPr>
          <w:rFonts w:ascii="Times New Roman" w:hAnsi="Times New Roman" w:cs="Times New Roman"/>
          <w:bCs/>
          <w:sz w:val="26"/>
          <w:szCs w:val="26"/>
        </w:rPr>
        <w:t>Ресурсное обеспечение муниципальной подпрограммы за счет средств бюджета муниципального образования «</w:t>
      </w:r>
      <w:proofErr w:type="spellStart"/>
      <w:r w:rsidRPr="006F6DE2">
        <w:rPr>
          <w:rFonts w:ascii="Times New Roman" w:hAnsi="Times New Roman" w:cs="Times New Roman"/>
          <w:bCs/>
          <w:sz w:val="26"/>
          <w:szCs w:val="26"/>
        </w:rPr>
        <w:t>Мухоршибирский</w:t>
      </w:r>
      <w:proofErr w:type="spellEnd"/>
      <w:r w:rsidRPr="006F6DE2">
        <w:rPr>
          <w:rFonts w:ascii="Times New Roman" w:hAnsi="Times New Roman" w:cs="Times New Roman"/>
          <w:bCs/>
          <w:sz w:val="26"/>
          <w:szCs w:val="26"/>
        </w:rPr>
        <w:t xml:space="preserve"> район»</w:t>
      </w:r>
      <w:r w:rsidRPr="00872298">
        <w:rPr>
          <w:rFonts w:ascii="Times New Roman" w:hAnsi="Times New Roman" w:cs="Times New Roman"/>
        </w:rPr>
        <w:t xml:space="preserve"> </w:t>
      </w:r>
    </w:p>
    <w:tbl>
      <w:tblPr>
        <w:tblW w:w="14327" w:type="dxa"/>
        <w:tblCellSpacing w:w="5" w:type="nil"/>
        <w:tblInd w:w="-209" w:type="dxa"/>
        <w:tblLayout w:type="fixed"/>
        <w:tblCellMar>
          <w:left w:w="75" w:type="dxa"/>
          <w:right w:w="75" w:type="dxa"/>
        </w:tblCellMar>
        <w:tblLook w:val="0000"/>
      </w:tblPr>
      <w:tblGrid>
        <w:gridCol w:w="2127"/>
        <w:gridCol w:w="3402"/>
        <w:gridCol w:w="1026"/>
        <w:gridCol w:w="12"/>
        <w:gridCol w:w="479"/>
        <w:gridCol w:w="6"/>
        <w:gridCol w:w="462"/>
        <w:gridCol w:w="708"/>
        <w:gridCol w:w="384"/>
        <w:gridCol w:w="6"/>
        <w:gridCol w:w="938"/>
        <w:gridCol w:w="6"/>
        <w:gridCol w:w="992"/>
        <w:gridCol w:w="6"/>
        <w:gridCol w:w="932"/>
        <w:gridCol w:w="6"/>
        <w:gridCol w:w="986"/>
        <w:gridCol w:w="6"/>
        <w:gridCol w:w="850"/>
        <w:gridCol w:w="11"/>
        <w:gridCol w:w="976"/>
        <w:gridCol w:w="6"/>
      </w:tblGrid>
      <w:tr w:rsidR="0093397C" w:rsidRPr="00872298" w:rsidTr="00B355DB">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Статус</w:t>
            </w:r>
          </w:p>
          <w:p w:rsidR="0093397C" w:rsidRPr="00872298" w:rsidRDefault="0093397C" w:rsidP="00B355DB">
            <w:pPr>
              <w:spacing w:after="0" w:line="240" w:lineRule="auto"/>
              <w:jc w:val="both"/>
              <w:rPr>
                <w:rFonts w:ascii="Times New Roman" w:hAnsi="Times New Roman" w:cs="Times New Roman"/>
              </w:rPr>
            </w:pPr>
          </w:p>
          <w:p w:rsidR="0093397C" w:rsidRPr="00872298" w:rsidRDefault="0093397C" w:rsidP="00B355DB">
            <w:pPr>
              <w:spacing w:after="0" w:line="240" w:lineRule="auto"/>
              <w:jc w:val="both"/>
              <w:rPr>
                <w:rFonts w:ascii="Times New Roman" w:hAnsi="Times New Roman" w:cs="Times New Roman"/>
              </w:rPr>
            </w:pPr>
          </w:p>
          <w:p w:rsidR="0093397C" w:rsidRPr="00872298" w:rsidRDefault="0093397C" w:rsidP="00B355DB">
            <w:pPr>
              <w:spacing w:after="0" w:line="240" w:lineRule="auto"/>
              <w:jc w:val="both"/>
              <w:rPr>
                <w:rFonts w:ascii="Times New Roman" w:hAnsi="Times New Roman" w:cs="Times New Roman"/>
              </w:rPr>
            </w:pPr>
          </w:p>
          <w:p w:rsidR="0093397C" w:rsidRPr="00872298" w:rsidRDefault="0093397C" w:rsidP="00B355DB">
            <w:pPr>
              <w:spacing w:after="0" w:line="240" w:lineRule="auto"/>
              <w:jc w:val="both"/>
              <w:rPr>
                <w:rFonts w:ascii="Times New Roman" w:hAnsi="Times New Roman" w:cs="Times New Roman"/>
              </w:rPr>
            </w:pPr>
          </w:p>
        </w:tc>
        <w:tc>
          <w:tcPr>
            <w:tcW w:w="3402" w:type="dxa"/>
            <w:vMerge w:val="restart"/>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Наименование муниципальной программы, подпрограммы, ведомственной целевой программы, основного мероприятия</w:t>
            </w:r>
          </w:p>
        </w:tc>
        <w:tc>
          <w:tcPr>
            <w:tcW w:w="1038" w:type="dxa"/>
            <w:gridSpan w:val="2"/>
            <w:vMerge w:val="restart"/>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Ответственный исполнитель, соисполнители</w:t>
            </w:r>
          </w:p>
        </w:tc>
        <w:tc>
          <w:tcPr>
            <w:tcW w:w="2045" w:type="dxa"/>
            <w:gridSpan w:val="6"/>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Код бюджетной классификации</w:t>
            </w:r>
          </w:p>
        </w:tc>
        <w:tc>
          <w:tcPr>
            <w:tcW w:w="5715" w:type="dxa"/>
            <w:gridSpan w:val="12"/>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center"/>
              <w:rPr>
                <w:rFonts w:ascii="Times New Roman" w:hAnsi="Times New Roman" w:cs="Times New Roman"/>
              </w:rPr>
            </w:pPr>
            <w:r>
              <w:rPr>
                <w:rFonts w:ascii="Times New Roman" w:hAnsi="Times New Roman" w:cs="Times New Roman"/>
              </w:rPr>
              <w:t>Расходы (тыс. руб.)</w:t>
            </w:r>
          </w:p>
        </w:tc>
      </w:tr>
      <w:tr w:rsidR="0093397C" w:rsidRPr="00872298" w:rsidTr="00B355DB">
        <w:trPr>
          <w:trHeight w:val="1118"/>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1038" w:type="dxa"/>
            <w:gridSpan w:val="2"/>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485" w:type="dxa"/>
            <w:gridSpan w:val="2"/>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ЦСР</w:t>
            </w:r>
          </w:p>
        </w:tc>
        <w:tc>
          <w:tcPr>
            <w:tcW w:w="462"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roofErr w:type="spellStart"/>
            <w:r w:rsidRPr="00872298">
              <w:rPr>
                <w:rFonts w:ascii="Times New Roman" w:hAnsi="Times New Roman" w:cs="Times New Roman"/>
              </w:rPr>
              <w:t>РзПр</w:t>
            </w:r>
            <w:proofErr w:type="spellEnd"/>
          </w:p>
        </w:tc>
        <w:tc>
          <w:tcPr>
            <w:tcW w:w="708"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ГРБС</w:t>
            </w:r>
          </w:p>
        </w:tc>
        <w:tc>
          <w:tcPr>
            <w:tcW w:w="390" w:type="dxa"/>
            <w:gridSpan w:val="2"/>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ВР</w:t>
            </w:r>
          </w:p>
        </w:tc>
        <w:tc>
          <w:tcPr>
            <w:tcW w:w="944" w:type="dxa"/>
            <w:gridSpan w:val="2"/>
            <w:tcBorders>
              <w:top w:val="single" w:sz="4" w:space="0" w:color="auto"/>
              <w:left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roofErr w:type="gramStart"/>
            <w:r w:rsidRPr="00872298">
              <w:rPr>
                <w:rFonts w:ascii="Times New Roman" w:hAnsi="Times New Roman" w:cs="Times New Roman"/>
              </w:rPr>
              <w:t xml:space="preserve">2025 (план по программе </w:t>
            </w:r>
            <w:proofErr w:type="gramEnd"/>
          </w:p>
        </w:tc>
        <w:tc>
          <w:tcPr>
            <w:tcW w:w="998" w:type="dxa"/>
            <w:gridSpan w:val="2"/>
            <w:tcBorders>
              <w:top w:val="single" w:sz="4" w:space="0" w:color="auto"/>
              <w:left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roofErr w:type="gramStart"/>
            <w:r w:rsidRPr="00872298">
              <w:rPr>
                <w:rFonts w:ascii="Times New Roman" w:hAnsi="Times New Roman" w:cs="Times New Roman"/>
              </w:rPr>
              <w:t xml:space="preserve">2026 (план по программе </w:t>
            </w:r>
            <w:proofErr w:type="gramEnd"/>
          </w:p>
        </w:tc>
        <w:tc>
          <w:tcPr>
            <w:tcW w:w="938" w:type="dxa"/>
            <w:gridSpan w:val="2"/>
            <w:tcBorders>
              <w:top w:val="single" w:sz="4" w:space="0" w:color="auto"/>
              <w:left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2027</w:t>
            </w:r>
          </w:p>
          <w:p w:rsidR="0093397C" w:rsidRPr="00872298" w:rsidRDefault="0093397C" w:rsidP="00B355DB">
            <w:pPr>
              <w:pStyle w:val="ConsPlusNormal"/>
              <w:jc w:val="both"/>
              <w:rPr>
                <w:rFonts w:ascii="Times New Roman" w:hAnsi="Times New Roman" w:cs="Times New Roman"/>
              </w:rPr>
            </w:pPr>
            <w:proofErr w:type="gramStart"/>
            <w:r w:rsidRPr="00872298">
              <w:rPr>
                <w:rFonts w:ascii="Times New Roman" w:hAnsi="Times New Roman" w:cs="Times New Roman"/>
              </w:rPr>
              <w:t xml:space="preserve">(план по программе </w:t>
            </w:r>
            <w:proofErr w:type="gramEnd"/>
          </w:p>
        </w:tc>
        <w:tc>
          <w:tcPr>
            <w:tcW w:w="992" w:type="dxa"/>
            <w:gridSpan w:val="2"/>
            <w:tcBorders>
              <w:top w:val="single" w:sz="4" w:space="0" w:color="auto"/>
              <w:left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2028</w:t>
            </w:r>
          </w:p>
          <w:p w:rsidR="0093397C" w:rsidRPr="00872298" w:rsidRDefault="0093397C" w:rsidP="00B355DB">
            <w:pPr>
              <w:pStyle w:val="ConsPlusNormal"/>
              <w:jc w:val="both"/>
              <w:rPr>
                <w:rFonts w:ascii="Times New Roman" w:hAnsi="Times New Roman" w:cs="Times New Roman"/>
              </w:rPr>
            </w:pPr>
            <w:proofErr w:type="gramStart"/>
            <w:r w:rsidRPr="00872298">
              <w:rPr>
                <w:rFonts w:ascii="Times New Roman" w:hAnsi="Times New Roman" w:cs="Times New Roman"/>
              </w:rPr>
              <w:t xml:space="preserve">(план по программе </w:t>
            </w:r>
            <w:proofErr w:type="gramEnd"/>
          </w:p>
        </w:tc>
        <w:tc>
          <w:tcPr>
            <w:tcW w:w="850" w:type="dxa"/>
            <w:tcBorders>
              <w:top w:val="single" w:sz="4" w:space="0" w:color="auto"/>
              <w:left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roofErr w:type="gramStart"/>
            <w:r w:rsidRPr="00872298">
              <w:rPr>
                <w:rFonts w:ascii="Times New Roman" w:hAnsi="Times New Roman" w:cs="Times New Roman"/>
              </w:rPr>
              <w:t xml:space="preserve">2029  (план по программе </w:t>
            </w:r>
            <w:proofErr w:type="gramEnd"/>
          </w:p>
        </w:tc>
        <w:tc>
          <w:tcPr>
            <w:tcW w:w="993" w:type="dxa"/>
            <w:gridSpan w:val="3"/>
            <w:tcBorders>
              <w:right w:val="single" w:sz="4" w:space="0" w:color="auto"/>
            </w:tcBorders>
          </w:tcPr>
          <w:p w:rsidR="0093397C" w:rsidRPr="00872298" w:rsidRDefault="0093397C" w:rsidP="00B355DB">
            <w:pPr>
              <w:pStyle w:val="ConsPlusNormal"/>
              <w:jc w:val="both"/>
              <w:rPr>
                <w:rFonts w:ascii="Times New Roman" w:hAnsi="Times New Roman" w:cs="Times New Roman"/>
              </w:rPr>
            </w:pPr>
            <w:proofErr w:type="gramStart"/>
            <w:r w:rsidRPr="00872298">
              <w:rPr>
                <w:rFonts w:ascii="Times New Roman" w:hAnsi="Times New Roman" w:cs="Times New Roman"/>
              </w:rPr>
              <w:t xml:space="preserve">2030 (план по программе </w:t>
            </w:r>
            <w:proofErr w:type="gramEnd"/>
          </w:p>
        </w:tc>
      </w:tr>
      <w:tr w:rsidR="0093397C" w:rsidRPr="00872298" w:rsidTr="00B355D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 w:type="dxa"/>
          <w:cantSplit/>
          <w:trHeight w:val="1134"/>
        </w:trPr>
        <w:tc>
          <w:tcPr>
            <w:tcW w:w="2127" w:type="dxa"/>
          </w:tcPr>
          <w:p w:rsidR="0093397C" w:rsidRPr="00872298" w:rsidRDefault="0093397C" w:rsidP="00B355DB">
            <w:pPr>
              <w:pStyle w:val="ConsPlusNormal"/>
              <w:jc w:val="both"/>
              <w:rPr>
                <w:rFonts w:ascii="Times New Roman" w:hAnsi="Times New Roman" w:cs="Times New Roman"/>
              </w:rPr>
            </w:pPr>
            <w:bookmarkStart w:id="12" w:name="Par822"/>
            <w:bookmarkEnd w:id="12"/>
            <w:r w:rsidRPr="00872298">
              <w:rPr>
                <w:rFonts w:ascii="Times New Roman" w:hAnsi="Times New Roman" w:cs="Times New Roman"/>
              </w:rPr>
              <w:t xml:space="preserve">Подпрограмма </w:t>
            </w:r>
          </w:p>
        </w:tc>
        <w:tc>
          <w:tcPr>
            <w:tcW w:w="3402" w:type="dxa"/>
          </w:tcPr>
          <w:p w:rsidR="0093397C" w:rsidRPr="00872298" w:rsidRDefault="0093397C" w:rsidP="00B355DB">
            <w:pPr>
              <w:pStyle w:val="ConsPlusNormal"/>
              <w:ind w:left="679"/>
              <w:jc w:val="both"/>
              <w:rPr>
                <w:rFonts w:ascii="Times New Roman" w:hAnsi="Times New Roman" w:cs="Times New Roman"/>
              </w:rPr>
            </w:pPr>
          </w:p>
        </w:tc>
        <w:tc>
          <w:tcPr>
            <w:tcW w:w="1026" w:type="dxa"/>
          </w:tcPr>
          <w:p w:rsidR="0093397C" w:rsidRPr="00872298" w:rsidRDefault="0093397C" w:rsidP="00B355DB">
            <w:pPr>
              <w:spacing w:after="0" w:line="240" w:lineRule="auto"/>
              <w:jc w:val="both"/>
              <w:rPr>
                <w:rFonts w:ascii="Times New Roman" w:hAnsi="Times New Roman" w:cs="Times New Roman"/>
                <w:sz w:val="20"/>
                <w:szCs w:val="20"/>
              </w:rPr>
            </w:pPr>
            <w:r w:rsidRPr="00872298">
              <w:rPr>
                <w:rFonts w:ascii="Times New Roman" w:hAnsi="Times New Roman" w:cs="Times New Roman"/>
                <w:sz w:val="20"/>
                <w:szCs w:val="20"/>
              </w:rPr>
              <w:t xml:space="preserve">Финансовое управление </w:t>
            </w:r>
          </w:p>
          <w:p w:rsidR="0093397C" w:rsidRPr="00872298" w:rsidRDefault="0093397C" w:rsidP="00B355DB">
            <w:pPr>
              <w:spacing w:after="0" w:line="240" w:lineRule="auto"/>
              <w:jc w:val="both"/>
              <w:rPr>
                <w:rFonts w:ascii="Times New Roman" w:hAnsi="Times New Roman" w:cs="Times New Roman"/>
                <w:sz w:val="20"/>
                <w:szCs w:val="20"/>
              </w:rPr>
            </w:pPr>
          </w:p>
          <w:p w:rsidR="0093397C" w:rsidRPr="00872298" w:rsidRDefault="0093397C" w:rsidP="00B355DB">
            <w:pPr>
              <w:pStyle w:val="ConsPlusNormal"/>
              <w:jc w:val="both"/>
              <w:rPr>
                <w:rFonts w:ascii="Times New Roman" w:hAnsi="Times New Roman" w:cs="Times New Roman"/>
              </w:rPr>
            </w:pPr>
          </w:p>
        </w:tc>
        <w:tc>
          <w:tcPr>
            <w:tcW w:w="491" w:type="dxa"/>
            <w:gridSpan w:val="2"/>
            <w:textDirection w:val="btLr"/>
            <w:vAlign w:val="center"/>
          </w:tcPr>
          <w:p w:rsidR="0093397C" w:rsidRPr="005C301D" w:rsidRDefault="0093397C" w:rsidP="00B355DB">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944,944</w:t>
            </w:r>
          </w:p>
        </w:tc>
        <w:tc>
          <w:tcPr>
            <w:tcW w:w="468" w:type="dxa"/>
            <w:gridSpan w:val="2"/>
            <w:textDirection w:val="btLr"/>
            <w:vAlign w:val="center"/>
          </w:tcPr>
          <w:p w:rsidR="0093397C" w:rsidRPr="005C301D" w:rsidRDefault="0093397C" w:rsidP="00B355DB">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1401,1403</w:t>
            </w:r>
          </w:p>
        </w:tc>
        <w:tc>
          <w:tcPr>
            <w:tcW w:w="708" w:type="dxa"/>
            <w:textDirection w:val="btLr"/>
            <w:vAlign w:val="center"/>
          </w:tcPr>
          <w:p w:rsidR="0093397C" w:rsidRPr="005C301D" w:rsidRDefault="0093397C" w:rsidP="00B355DB">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0421730900,04201М0200</w:t>
            </w:r>
          </w:p>
        </w:tc>
        <w:tc>
          <w:tcPr>
            <w:tcW w:w="384" w:type="dxa"/>
            <w:textDirection w:val="btLr"/>
            <w:vAlign w:val="center"/>
          </w:tcPr>
          <w:p w:rsidR="0093397C" w:rsidRPr="005C301D" w:rsidRDefault="0093397C" w:rsidP="00B355DB">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511,540</w:t>
            </w:r>
          </w:p>
        </w:tc>
        <w:tc>
          <w:tcPr>
            <w:tcW w:w="944" w:type="dxa"/>
            <w:gridSpan w:val="2"/>
          </w:tcPr>
          <w:p w:rsidR="0093397C" w:rsidRPr="00872298" w:rsidRDefault="0093397C" w:rsidP="00B355DB">
            <w:pPr>
              <w:spacing w:after="0" w:line="240" w:lineRule="auto"/>
              <w:jc w:val="both"/>
              <w:rPr>
                <w:rFonts w:ascii="Times New Roman" w:hAnsi="Times New Roman" w:cs="Times New Roman"/>
                <w:sz w:val="20"/>
                <w:szCs w:val="20"/>
              </w:rPr>
            </w:pPr>
            <w:r w:rsidRPr="00872298">
              <w:rPr>
                <w:rFonts w:ascii="Times New Roman" w:hAnsi="Times New Roman" w:cs="Times New Roman"/>
                <w:sz w:val="20"/>
                <w:szCs w:val="20"/>
              </w:rPr>
              <w:t>33400,0</w:t>
            </w:r>
          </w:p>
          <w:p w:rsidR="0093397C" w:rsidRPr="00872298" w:rsidRDefault="0093397C" w:rsidP="00B355DB">
            <w:pPr>
              <w:spacing w:after="0" w:line="240" w:lineRule="auto"/>
              <w:jc w:val="both"/>
              <w:rPr>
                <w:rFonts w:ascii="Times New Roman" w:hAnsi="Times New Roman" w:cs="Times New Roman"/>
                <w:sz w:val="20"/>
                <w:szCs w:val="20"/>
              </w:rPr>
            </w:pPr>
          </w:p>
          <w:p w:rsidR="0093397C" w:rsidRPr="00872298" w:rsidRDefault="0093397C" w:rsidP="00B355DB">
            <w:pPr>
              <w:pStyle w:val="ConsPlusNormal"/>
              <w:jc w:val="both"/>
              <w:rPr>
                <w:rFonts w:ascii="Times New Roman" w:hAnsi="Times New Roman" w:cs="Times New Roman"/>
              </w:rPr>
            </w:pPr>
          </w:p>
        </w:tc>
        <w:tc>
          <w:tcPr>
            <w:tcW w:w="998" w:type="dxa"/>
            <w:gridSpan w:val="2"/>
          </w:tcPr>
          <w:p w:rsidR="0093397C" w:rsidRPr="00872298" w:rsidRDefault="0093397C" w:rsidP="00B355DB">
            <w:pPr>
              <w:spacing w:after="0" w:line="240" w:lineRule="auto"/>
              <w:jc w:val="both"/>
              <w:rPr>
                <w:rFonts w:ascii="Times New Roman" w:hAnsi="Times New Roman" w:cs="Times New Roman"/>
                <w:sz w:val="20"/>
                <w:szCs w:val="20"/>
              </w:rPr>
            </w:pPr>
            <w:r w:rsidRPr="00872298">
              <w:rPr>
                <w:rFonts w:ascii="Times New Roman" w:hAnsi="Times New Roman" w:cs="Times New Roman"/>
                <w:sz w:val="20"/>
                <w:szCs w:val="20"/>
              </w:rPr>
              <w:t>33400,0</w:t>
            </w:r>
          </w:p>
          <w:p w:rsidR="0093397C" w:rsidRPr="00872298" w:rsidRDefault="0093397C" w:rsidP="00B355DB">
            <w:pPr>
              <w:pStyle w:val="ConsPlusNormal"/>
              <w:jc w:val="both"/>
              <w:rPr>
                <w:rFonts w:ascii="Times New Roman" w:hAnsi="Times New Roman" w:cs="Times New Roman"/>
              </w:rPr>
            </w:pPr>
          </w:p>
        </w:tc>
        <w:tc>
          <w:tcPr>
            <w:tcW w:w="938" w:type="dxa"/>
            <w:gridSpan w:val="2"/>
          </w:tcPr>
          <w:p w:rsidR="0093397C" w:rsidRPr="00872298" w:rsidRDefault="0093397C" w:rsidP="00B355DB">
            <w:pPr>
              <w:spacing w:after="0" w:line="240" w:lineRule="auto"/>
              <w:jc w:val="both"/>
              <w:rPr>
                <w:rFonts w:ascii="Times New Roman" w:hAnsi="Times New Roman" w:cs="Times New Roman"/>
                <w:sz w:val="20"/>
                <w:szCs w:val="20"/>
              </w:rPr>
            </w:pPr>
            <w:r w:rsidRPr="00872298">
              <w:rPr>
                <w:rFonts w:ascii="Times New Roman" w:hAnsi="Times New Roman" w:cs="Times New Roman"/>
                <w:sz w:val="20"/>
                <w:szCs w:val="20"/>
              </w:rPr>
              <w:t>33400,0</w:t>
            </w:r>
          </w:p>
          <w:p w:rsidR="0093397C" w:rsidRPr="00872298" w:rsidRDefault="0093397C" w:rsidP="00B355DB">
            <w:pPr>
              <w:spacing w:after="0" w:line="240" w:lineRule="auto"/>
              <w:jc w:val="both"/>
              <w:rPr>
                <w:rFonts w:ascii="Times New Roman" w:hAnsi="Times New Roman" w:cs="Times New Roman"/>
                <w:sz w:val="20"/>
                <w:szCs w:val="20"/>
              </w:rPr>
            </w:pPr>
          </w:p>
          <w:p w:rsidR="0093397C" w:rsidRPr="00872298" w:rsidRDefault="0093397C" w:rsidP="00B355DB">
            <w:pPr>
              <w:pStyle w:val="ConsPlusNormal"/>
              <w:jc w:val="both"/>
              <w:rPr>
                <w:rFonts w:ascii="Times New Roman" w:hAnsi="Times New Roman" w:cs="Times New Roman"/>
              </w:rPr>
            </w:pPr>
          </w:p>
        </w:tc>
        <w:tc>
          <w:tcPr>
            <w:tcW w:w="992" w:type="dxa"/>
            <w:gridSpan w:val="2"/>
          </w:tcPr>
          <w:p w:rsidR="0093397C" w:rsidRPr="00872298" w:rsidRDefault="0093397C" w:rsidP="00B355DB">
            <w:pPr>
              <w:spacing w:after="0" w:line="240" w:lineRule="auto"/>
              <w:jc w:val="both"/>
              <w:rPr>
                <w:rFonts w:ascii="Times New Roman" w:hAnsi="Times New Roman" w:cs="Times New Roman"/>
                <w:sz w:val="20"/>
                <w:szCs w:val="20"/>
              </w:rPr>
            </w:pPr>
            <w:r w:rsidRPr="00872298">
              <w:rPr>
                <w:rFonts w:ascii="Times New Roman" w:hAnsi="Times New Roman" w:cs="Times New Roman"/>
                <w:sz w:val="20"/>
                <w:szCs w:val="20"/>
              </w:rPr>
              <w:t>33400,0</w:t>
            </w:r>
          </w:p>
          <w:p w:rsidR="0093397C" w:rsidRPr="00872298" w:rsidRDefault="0093397C" w:rsidP="00B355DB">
            <w:pPr>
              <w:pStyle w:val="ConsPlusNormal"/>
              <w:jc w:val="both"/>
              <w:rPr>
                <w:rFonts w:ascii="Times New Roman" w:hAnsi="Times New Roman" w:cs="Times New Roman"/>
              </w:rPr>
            </w:pPr>
          </w:p>
        </w:tc>
        <w:tc>
          <w:tcPr>
            <w:tcW w:w="867" w:type="dxa"/>
            <w:gridSpan w:val="3"/>
          </w:tcPr>
          <w:p w:rsidR="0093397C" w:rsidRPr="00872298" w:rsidRDefault="0093397C" w:rsidP="00B355DB">
            <w:pPr>
              <w:spacing w:after="0" w:line="240" w:lineRule="auto"/>
              <w:jc w:val="both"/>
              <w:rPr>
                <w:rFonts w:ascii="Times New Roman" w:hAnsi="Times New Roman" w:cs="Times New Roman"/>
              </w:rPr>
            </w:pPr>
            <w:r w:rsidRPr="00872298">
              <w:rPr>
                <w:rFonts w:ascii="Times New Roman" w:hAnsi="Times New Roman" w:cs="Times New Roman"/>
                <w:sz w:val="20"/>
                <w:szCs w:val="20"/>
              </w:rPr>
              <w:t>33400,0</w:t>
            </w:r>
          </w:p>
        </w:tc>
        <w:tc>
          <w:tcPr>
            <w:tcW w:w="976" w:type="dxa"/>
          </w:tcPr>
          <w:p w:rsidR="0093397C" w:rsidRPr="00872298" w:rsidRDefault="0093397C" w:rsidP="00B355DB">
            <w:pPr>
              <w:spacing w:after="0" w:line="240" w:lineRule="auto"/>
              <w:jc w:val="both"/>
              <w:rPr>
                <w:rFonts w:ascii="Times New Roman" w:hAnsi="Times New Roman" w:cs="Times New Roman"/>
              </w:rPr>
            </w:pPr>
            <w:r w:rsidRPr="00872298">
              <w:rPr>
                <w:rFonts w:ascii="Times New Roman" w:hAnsi="Times New Roman" w:cs="Times New Roman"/>
                <w:sz w:val="20"/>
                <w:szCs w:val="20"/>
              </w:rPr>
              <w:t>33400,00</w:t>
            </w:r>
          </w:p>
        </w:tc>
      </w:tr>
    </w:tbl>
    <w:p w:rsidR="0093397C" w:rsidRPr="00872298" w:rsidRDefault="0093397C" w:rsidP="0093397C">
      <w:pPr>
        <w:pStyle w:val="ConsPlusNormal"/>
        <w:ind w:firstLine="540"/>
        <w:jc w:val="both"/>
        <w:rPr>
          <w:rFonts w:ascii="Times New Roman" w:hAnsi="Times New Roman" w:cs="Times New Roman"/>
        </w:rPr>
      </w:pPr>
      <w:r w:rsidRPr="00872298">
        <w:rPr>
          <w:rFonts w:ascii="Times New Roman" w:hAnsi="Times New Roman" w:cs="Times New Roman"/>
        </w:rPr>
        <w:t>&lt;*&gt; Графа вносится после утверждения бюджета муниципального образования «</w:t>
      </w:r>
      <w:proofErr w:type="spellStart"/>
      <w:r w:rsidRPr="00872298">
        <w:rPr>
          <w:rFonts w:ascii="Times New Roman" w:hAnsi="Times New Roman" w:cs="Times New Roman"/>
        </w:rPr>
        <w:t>Мухоршибирский</w:t>
      </w:r>
      <w:proofErr w:type="spellEnd"/>
      <w:r w:rsidRPr="00872298">
        <w:rPr>
          <w:rFonts w:ascii="Times New Roman" w:hAnsi="Times New Roman" w:cs="Times New Roman"/>
        </w:rPr>
        <w:t xml:space="preserve"> район»</w:t>
      </w:r>
    </w:p>
    <w:p w:rsidR="0093397C" w:rsidRPr="00872298" w:rsidRDefault="0093397C" w:rsidP="0093397C">
      <w:pPr>
        <w:pStyle w:val="ConsPlusNormal"/>
        <w:ind w:right="-173"/>
        <w:jc w:val="both"/>
        <w:outlineLvl w:val="1"/>
        <w:rPr>
          <w:rFonts w:ascii="Times New Roman" w:hAnsi="Times New Roman" w:cs="Times New Roman"/>
        </w:rPr>
      </w:pPr>
    </w:p>
    <w:p w:rsidR="0093397C" w:rsidRPr="008A1311" w:rsidRDefault="0093397C" w:rsidP="0093397C">
      <w:pPr>
        <w:pStyle w:val="ConsPlusNormal"/>
        <w:jc w:val="center"/>
        <w:rPr>
          <w:rFonts w:ascii="Times New Roman" w:hAnsi="Times New Roman" w:cs="Times New Roman"/>
          <w:bCs/>
          <w:sz w:val="26"/>
          <w:szCs w:val="26"/>
        </w:rPr>
      </w:pPr>
      <w:r w:rsidRPr="008A1311">
        <w:rPr>
          <w:rFonts w:ascii="Times New Roman" w:hAnsi="Times New Roman" w:cs="Times New Roman"/>
          <w:bCs/>
          <w:sz w:val="26"/>
          <w:szCs w:val="26"/>
        </w:rPr>
        <w:t>Ресурсное обеспечение муниципальной подпрограммы за счет всех источников и направлений финансирования</w:t>
      </w:r>
    </w:p>
    <w:p w:rsidR="0093397C" w:rsidRPr="00872298" w:rsidRDefault="0093397C" w:rsidP="0093397C">
      <w:pPr>
        <w:pStyle w:val="ConsPlusNormal"/>
        <w:jc w:val="both"/>
        <w:rPr>
          <w:rFonts w:ascii="Times New Roman" w:hAnsi="Times New Roman" w:cs="Times New Roman"/>
        </w:rPr>
      </w:pPr>
    </w:p>
    <w:tbl>
      <w:tblPr>
        <w:tblW w:w="14185" w:type="dxa"/>
        <w:tblCellSpacing w:w="5" w:type="nil"/>
        <w:tblInd w:w="-209" w:type="dxa"/>
        <w:tblLayout w:type="fixed"/>
        <w:tblCellMar>
          <w:left w:w="75" w:type="dxa"/>
          <w:right w:w="75" w:type="dxa"/>
        </w:tblCellMar>
        <w:tblLook w:val="0000"/>
      </w:tblPr>
      <w:tblGrid>
        <w:gridCol w:w="1560"/>
        <w:gridCol w:w="2842"/>
        <w:gridCol w:w="1836"/>
        <w:gridCol w:w="1992"/>
        <w:gridCol w:w="993"/>
        <w:gridCol w:w="989"/>
        <w:gridCol w:w="996"/>
        <w:gridCol w:w="988"/>
        <w:gridCol w:w="993"/>
        <w:gridCol w:w="996"/>
      </w:tblGrid>
      <w:tr w:rsidR="0093397C" w:rsidRPr="00872298" w:rsidTr="00B355DB">
        <w:trPr>
          <w:tblCellSpacing w:w="5" w:type="nil"/>
        </w:trPr>
        <w:tc>
          <w:tcPr>
            <w:tcW w:w="1560" w:type="dxa"/>
            <w:vMerge w:val="restart"/>
            <w:tcBorders>
              <w:top w:val="single" w:sz="4" w:space="0" w:color="auto"/>
              <w:left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Статус</w:t>
            </w:r>
          </w:p>
        </w:tc>
        <w:tc>
          <w:tcPr>
            <w:tcW w:w="2842" w:type="dxa"/>
            <w:vMerge w:val="restart"/>
            <w:tcBorders>
              <w:top w:val="single" w:sz="4" w:space="0" w:color="auto"/>
              <w:left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 xml:space="preserve">Наименование </w:t>
            </w:r>
            <w:proofErr w:type="gramStart"/>
            <w:r w:rsidRPr="00872298">
              <w:rPr>
                <w:rFonts w:ascii="Times New Roman" w:hAnsi="Times New Roman" w:cs="Times New Roman"/>
              </w:rPr>
              <w:t>муниципальной</w:t>
            </w:r>
            <w:proofErr w:type="gramEnd"/>
          </w:p>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программы, подпрограммы, ведомственной целевой программы, мероприятия</w:t>
            </w:r>
          </w:p>
        </w:tc>
        <w:tc>
          <w:tcPr>
            <w:tcW w:w="1836" w:type="dxa"/>
            <w:vMerge w:val="restart"/>
            <w:tcBorders>
              <w:top w:val="single" w:sz="4" w:space="0" w:color="auto"/>
              <w:left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Статья расходов</w:t>
            </w:r>
          </w:p>
        </w:tc>
        <w:tc>
          <w:tcPr>
            <w:tcW w:w="1992" w:type="dxa"/>
            <w:vMerge w:val="restart"/>
            <w:tcBorders>
              <w:top w:val="single" w:sz="4" w:space="0" w:color="auto"/>
              <w:left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Источник</w:t>
            </w:r>
          </w:p>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финансирования</w:t>
            </w:r>
          </w:p>
        </w:tc>
        <w:tc>
          <w:tcPr>
            <w:tcW w:w="5955" w:type="dxa"/>
            <w:gridSpan w:val="6"/>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center"/>
              <w:rPr>
                <w:rFonts w:ascii="Times New Roman" w:hAnsi="Times New Roman" w:cs="Times New Roman"/>
              </w:rPr>
            </w:pPr>
            <w:r>
              <w:rPr>
                <w:rFonts w:ascii="Times New Roman" w:hAnsi="Times New Roman" w:cs="Times New Roman"/>
              </w:rPr>
              <w:t>Оценка расходов (тыс. руб.)</w:t>
            </w:r>
          </w:p>
        </w:tc>
      </w:tr>
      <w:tr w:rsidR="0093397C" w:rsidRPr="00872298" w:rsidTr="00B355DB">
        <w:trPr>
          <w:tblCellSpacing w:w="5" w:type="nil"/>
        </w:trPr>
        <w:tc>
          <w:tcPr>
            <w:tcW w:w="1560" w:type="dxa"/>
            <w:vMerge/>
            <w:tcBorders>
              <w:left w:val="single" w:sz="4" w:space="0" w:color="auto"/>
              <w:bottom w:val="single" w:sz="4" w:space="0" w:color="auto"/>
              <w:right w:val="single" w:sz="4" w:space="0" w:color="auto"/>
            </w:tcBorders>
          </w:tcPr>
          <w:p w:rsidR="0093397C" w:rsidRPr="00925912" w:rsidRDefault="0093397C" w:rsidP="00B355DB">
            <w:pPr>
              <w:pStyle w:val="ConsPlusNormal"/>
              <w:jc w:val="both"/>
              <w:rPr>
                <w:rFonts w:ascii="Times New Roman" w:hAnsi="Times New Roman" w:cs="Times New Roman"/>
              </w:rPr>
            </w:pPr>
          </w:p>
        </w:tc>
        <w:tc>
          <w:tcPr>
            <w:tcW w:w="2842" w:type="dxa"/>
            <w:vMerge/>
            <w:tcBorders>
              <w:left w:val="single" w:sz="4" w:space="0" w:color="auto"/>
              <w:bottom w:val="single" w:sz="4" w:space="0" w:color="auto"/>
              <w:right w:val="single" w:sz="4" w:space="0" w:color="auto"/>
            </w:tcBorders>
          </w:tcPr>
          <w:p w:rsidR="0093397C" w:rsidRPr="00925912" w:rsidRDefault="0093397C" w:rsidP="00B355DB">
            <w:pPr>
              <w:pStyle w:val="ConsPlusNormal"/>
              <w:jc w:val="both"/>
              <w:rPr>
                <w:rFonts w:ascii="Times New Roman" w:eastAsiaTheme="minorHAnsi" w:hAnsi="Times New Roman" w:cs="Times New Roman"/>
                <w:bCs/>
                <w:lang w:eastAsia="en-US"/>
              </w:rPr>
            </w:pPr>
          </w:p>
        </w:tc>
        <w:tc>
          <w:tcPr>
            <w:tcW w:w="1836" w:type="dxa"/>
            <w:vMerge/>
            <w:tcBorders>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1992" w:type="dxa"/>
            <w:vMerge/>
            <w:tcBorders>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2025 (план по программе</w:t>
            </w:r>
            <w:r>
              <w:rPr>
                <w:rFonts w:ascii="Times New Roman" w:hAnsi="Times New Roman" w:cs="Times New Roman"/>
              </w:rPr>
              <w:t>)</w:t>
            </w:r>
          </w:p>
        </w:tc>
        <w:tc>
          <w:tcPr>
            <w:tcW w:w="989"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2026</w:t>
            </w:r>
          </w:p>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(план по программе</w:t>
            </w:r>
            <w:r>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2027</w:t>
            </w:r>
          </w:p>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 xml:space="preserve">(план по программе) </w:t>
            </w:r>
          </w:p>
        </w:tc>
        <w:tc>
          <w:tcPr>
            <w:tcW w:w="988"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2028 (план по программе)</w:t>
            </w: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2029 (план по программе)</w:t>
            </w: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2030</w:t>
            </w:r>
          </w:p>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(план по программе)</w:t>
            </w:r>
          </w:p>
        </w:tc>
      </w:tr>
      <w:tr w:rsidR="0093397C" w:rsidRPr="00872298" w:rsidTr="00B355DB">
        <w:trP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93397C" w:rsidRPr="00925912" w:rsidRDefault="0093397C" w:rsidP="00B355DB">
            <w:pPr>
              <w:pStyle w:val="ConsPlusNormal"/>
              <w:jc w:val="both"/>
              <w:rPr>
                <w:rFonts w:ascii="Times New Roman" w:hAnsi="Times New Roman" w:cs="Times New Roman"/>
              </w:rPr>
            </w:pPr>
            <w:r w:rsidRPr="00925912">
              <w:rPr>
                <w:rFonts w:ascii="Times New Roman" w:hAnsi="Times New Roman" w:cs="Times New Roman"/>
              </w:rPr>
              <w:t>Подпрограмма</w:t>
            </w:r>
          </w:p>
        </w:tc>
        <w:tc>
          <w:tcPr>
            <w:tcW w:w="2842" w:type="dxa"/>
            <w:vMerge w:val="restart"/>
            <w:tcBorders>
              <w:top w:val="single" w:sz="4" w:space="0" w:color="auto"/>
              <w:left w:val="single" w:sz="4" w:space="0" w:color="auto"/>
              <w:bottom w:val="single" w:sz="4" w:space="0" w:color="auto"/>
              <w:right w:val="single" w:sz="4" w:space="0" w:color="auto"/>
            </w:tcBorders>
          </w:tcPr>
          <w:p w:rsidR="0093397C" w:rsidRPr="00925912" w:rsidRDefault="0093397C" w:rsidP="00B355DB">
            <w:pPr>
              <w:pStyle w:val="ConsPlusNormal"/>
              <w:jc w:val="both"/>
              <w:rPr>
                <w:rFonts w:ascii="Times New Roman" w:hAnsi="Times New Roman" w:cs="Times New Roman"/>
              </w:rPr>
            </w:pPr>
            <w:r w:rsidRPr="00925912">
              <w:rPr>
                <w:rFonts w:ascii="Times New Roman" w:eastAsiaTheme="minorHAnsi" w:hAnsi="Times New Roman" w:cs="Times New Roman"/>
                <w:bCs/>
                <w:lang w:eastAsia="en-US"/>
              </w:rPr>
              <w:t>«Совершенствование межбюджетных отношений»</w:t>
            </w:r>
          </w:p>
        </w:tc>
        <w:tc>
          <w:tcPr>
            <w:tcW w:w="3828" w:type="dxa"/>
            <w:gridSpan w:val="2"/>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Всего по программе (подпрограмме):</w:t>
            </w: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33468,10</w:t>
            </w:r>
          </w:p>
        </w:tc>
        <w:tc>
          <w:tcPr>
            <w:tcW w:w="989"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33470,90</w:t>
            </w: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33470,90</w:t>
            </w:r>
          </w:p>
        </w:tc>
        <w:tc>
          <w:tcPr>
            <w:tcW w:w="988"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33470,90</w:t>
            </w: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33470,9</w:t>
            </w: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33470,9</w:t>
            </w:r>
          </w:p>
        </w:tc>
      </w:tr>
      <w:tr w:rsidR="0093397C" w:rsidRPr="00872298" w:rsidTr="00B355D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2842"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3828" w:type="dxa"/>
            <w:gridSpan w:val="2"/>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r>
      <w:tr w:rsidR="0093397C" w:rsidRPr="00872298" w:rsidTr="00B355D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2842"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3828" w:type="dxa"/>
            <w:gridSpan w:val="2"/>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Республиканский бюджет</w:t>
            </w: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68,1</w:t>
            </w:r>
          </w:p>
        </w:tc>
        <w:tc>
          <w:tcPr>
            <w:tcW w:w="989"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70,9</w:t>
            </w: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70,9</w:t>
            </w:r>
          </w:p>
        </w:tc>
        <w:tc>
          <w:tcPr>
            <w:tcW w:w="988"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70,9</w:t>
            </w: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70,9</w:t>
            </w: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70,9</w:t>
            </w:r>
          </w:p>
        </w:tc>
      </w:tr>
      <w:tr w:rsidR="0093397C" w:rsidRPr="00872298" w:rsidTr="00B355D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2842"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3828" w:type="dxa"/>
            <w:gridSpan w:val="2"/>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33400,0</w:t>
            </w:r>
          </w:p>
        </w:tc>
        <w:tc>
          <w:tcPr>
            <w:tcW w:w="989"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33400,0</w:t>
            </w: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33400,0</w:t>
            </w:r>
          </w:p>
        </w:tc>
        <w:tc>
          <w:tcPr>
            <w:tcW w:w="988"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33400,0</w:t>
            </w: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33400,0</w:t>
            </w: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33400,0</w:t>
            </w:r>
          </w:p>
        </w:tc>
      </w:tr>
      <w:tr w:rsidR="0093397C" w:rsidRPr="00872298" w:rsidTr="00B355D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2842"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3828" w:type="dxa"/>
            <w:gridSpan w:val="2"/>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Прочие источники (указываются виды источников)</w:t>
            </w:r>
          </w:p>
        </w:tc>
        <w:tc>
          <w:tcPr>
            <w:tcW w:w="993" w:type="dxa"/>
            <w:tcBorders>
              <w:top w:val="single" w:sz="4" w:space="0" w:color="auto"/>
              <w:left w:val="single" w:sz="4" w:space="0" w:color="auto"/>
              <w:bottom w:val="single" w:sz="4" w:space="0" w:color="auto"/>
              <w:right w:val="single" w:sz="4" w:space="0" w:color="auto"/>
            </w:tcBorders>
            <w:vAlign w:val="center"/>
          </w:tcPr>
          <w:p w:rsidR="0093397C" w:rsidRPr="00872298" w:rsidRDefault="0093397C" w:rsidP="00B355DB">
            <w:pPr>
              <w:pStyle w:val="ConsPlusNormal"/>
              <w:jc w:val="both"/>
              <w:rPr>
                <w:rFonts w:ascii="Times New Roman" w:hAnsi="Times New Roman" w:cs="Times New Roman"/>
                <w:lang w:val="en-US"/>
              </w:rPr>
            </w:pPr>
            <w:r w:rsidRPr="00872298">
              <w:rPr>
                <w:rFonts w:ascii="Times New Roman" w:hAnsi="Times New Roman" w:cs="Times New Roman"/>
                <w:lang w:val="en-US"/>
              </w:rPr>
              <w:t>-</w:t>
            </w:r>
          </w:p>
        </w:tc>
        <w:tc>
          <w:tcPr>
            <w:tcW w:w="989" w:type="dxa"/>
            <w:tcBorders>
              <w:top w:val="single" w:sz="4" w:space="0" w:color="auto"/>
              <w:left w:val="single" w:sz="4" w:space="0" w:color="auto"/>
              <w:bottom w:val="single" w:sz="4" w:space="0" w:color="auto"/>
              <w:right w:val="single" w:sz="4" w:space="0" w:color="auto"/>
            </w:tcBorders>
            <w:vAlign w:val="center"/>
          </w:tcPr>
          <w:p w:rsidR="0093397C" w:rsidRPr="00872298" w:rsidRDefault="0093397C" w:rsidP="00B355DB">
            <w:pPr>
              <w:pStyle w:val="ConsPlusNormal"/>
              <w:jc w:val="both"/>
              <w:rPr>
                <w:rFonts w:ascii="Times New Roman" w:hAnsi="Times New Roman" w:cs="Times New Roman"/>
                <w:lang w:val="en-US"/>
              </w:rPr>
            </w:pPr>
            <w:r w:rsidRPr="00872298">
              <w:rPr>
                <w:rFonts w:ascii="Times New Roman" w:hAnsi="Times New Roman" w:cs="Times New Roman"/>
                <w:lang w:val="en-US"/>
              </w:rPr>
              <w:t>-</w:t>
            </w:r>
          </w:p>
        </w:tc>
        <w:tc>
          <w:tcPr>
            <w:tcW w:w="996" w:type="dxa"/>
            <w:tcBorders>
              <w:top w:val="single" w:sz="4" w:space="0" w:color="auto"/>
              <w:left w:val="single" w:sz="4" w:space="0" w:color="auto"/>
              <w:bottom w:val="single" w:sz="4" w:space="0" w:color="auto"/>
              <w:right w:val="single" w:sz="4" w:space="0" w:color="auto"/>
            </w:tcBorders>
            <w:vAlign w:val="center"/>
          </w:tcPr>
          <w:p w:rsidR="0093397C" w:rsidRPr="00872298" w:rsidRDefault="0093397C" w:rsidP="00B355DB">
            <w:pPr>
              <w:pStyle w:val="ConsPlusNormal"/>
              <w:jc w:val="both"/>
              <w:rPr>
                <w:rFonts w:ascii="Times New Roman" w:hAnsi="Times New Roman" w:cs="Times New Roman"/>
                <w:lang w:val="en-US"/>
              </w:rPr>
            </w:pPr>
            <w:r w:rsidRPr="00872298">
              <w:rPr>
                <w:rFonts w:ascii="Times New Roman" w:hAnsi="Times New Roman" w:cs="Times New Roman"/>
                <w:lang w:val="en-US"/>
              </w:rPr>
              <w:t>-</w:t>
            </w:r>
          </w:p>
        </w:tc>
        <w:tc>
          <w:tcPr>
            <w:tcW w:w="988" w:type="dxa"/>
            <w:tcBorders>
              <w:top w:val="single" w:sz="4" w:space="0" w:color="auto"/>
              <w:left w:val="single" w:sz="4" w:space="0" w:color="auto"/>
              <w:bottom w:val="single" w:sz="4" w:space="0" w:color="auto"/>
              <w:right w:val="single" w:sz="4" w:space="0" w:color="auto"/>
            </w:tcBorders>
            <w:vAlign w:val="center"/>
          </w:tcPr>
          <w:p w:rsidR="0093397C" w:rsidRPr="00872298" w:rsidRDefault="0093397C" w:rsidP="00B355DB">
            <w:pPr>
              <w:pStyle w:val="ConsPlusNormal"/>
              <w:jc w:val="both"/>
              <w:rPr>
                <w:rFonts w:ascii="Times New Roman" w:hAnsi="Times New Roman" w:cs="Times New Roman"/>
                <w:lang w:val="en-US"/>
              </w:rPr>
            </w:pPr>
            <w:r w:rsidRPr="00872298">
              <w:rPr>
                <w:rFonts w:ascii="Times New Roman" w:hAnsi="Times New Roman" w:cs="Times New Roman"/>
                <w:lang w:val="en-US"/>
              </w:rPr>
              <w:t>-</w:t>
            </w: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lang w:val="en-US"/>
              </w:rPr>
            </w:pP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lang w:val="en-US"/>
              </w:rPr>
            </w:pPr>
          </w:p>
        </w:tc>
      </w:tr>
      <w:tr w:rsidR="0093397C" w:rsidRPr="00872298" w:rsidTr="00B355D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2842"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В том числе капитальные вложения:</w:t>
            </w:r>
          </w:p>
        </w:tc>
        <w:tc>
          <w:tcPr>
            <w:tcW w:w="1992"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93397C" w:rsidRPr="00872298" w:rsidRDefault="0093397C" w:rsidP="00B355DB">
            <w:pPr>
              <w:pStyle w:val="ConsPlusNormal"/>
              <w:jc w:val="both"/>
              <w:rPr>
                <w:rFonts w:ascii="Times New Roman" w:hAnsi="Times New Roman" w:cs="Times New Roman"/>
                <w:lang w:val="en-US"/>
              </w:rPr>
            </w:pPr>
            <w:r w:rsidRPr="00872298">
              <w:rPr>
                <w:rFonts w:ascii="Times New Roman" w:hAnsi="Times New Roman" w:cs="Times New Roman"/>
                <w:lang w:val="en-US"/>
              </w:rPr>
              <w:t>-</w:t>
            </w:r>
          </w:p>
        </w:tc>
        <w:tc>
          <w:tcPr>
            <w:tcW w:w="989" w:type="dxa"/>
            <w:tcBorders>
              <w:top w:val="single" w:sz="4" w:space="0" w:color="auto"/>
              <w:left w:val="single" w:sz="4" w:space="0" w:color="auto"/>
              <w:bottom w:val="single" w:sz="4" w:space="0" w:color="auto"/>
              <w:right w:val="single" w:sz="4" w:space="0" w:color="auto"/>
            </w:tcBorders>
            <w:vAlign w:val="center"/>
          </w:tcPr>
          <w:p w:rsidR="0093397C" w:rsidRPr="00872298" w:rsidRDefault="0093397C" w:rsidP="00B355DB">
            <w:pPr>
              <w:pStyle w:val="ConsPlusNormal"/>
              <w:jc w:val="both"/>
              <w:rPr>
                <w:rFonts w:ascii="Times New Roman" w:hAnsi="Times New Roman" w:cs="Times New Roman"/>
                <w:lang w:val="en-US"/>
              </w:rPr>
            </w:pPr>
            <w:r w:rsidRPr="00872298">
              <w:rPr>
                <w:rFonts w:ascii="Times New Roman" w:hAnsi="Times New Roman" w:cs="Times New Roman"/>
                <w:lang w:val="en-US"/>
              </w:rPr>
              <w:t>-</w:t>
            </w:r>
          </w:p>
        </w:tc>
        <w:tc>
          <w:tcPr>
            <w:tcW w:w="996" w:type="dxa"/>
            <w:tcBorders>
              <w:top w:val="single" w:sz="4" w:space="0" w:color="auto"/>
              <w:left w:val="single" w:sz="4" w:space="0" w:color="auto"/>
              <w:bottom w:val="single" w:sz="4" w:space="0" w:color="auto"/>
              <w:right w:val="single" w:sz="4" w:space="0" w:color="auto"/>
            </w:tcBorders>
            <w:vAlign w:val="center"/>
          </w:tcPr>
          <w:p w:rsidR="0093397C" w:rsidRPr="00872298" w:rsidRDefault="0093397C" w:rsidP="00B355DB">
            <w:pPr>
              <w:pStyle w:val="ConsPlusNormal"/>
              <w:jc w:val="both"/>
              <w:rPr>
                <w:rFonts w:ascii="Times New Roman" w:hAnsi="Times New Roman" w:cs="Times New Roman"/>
                <w:lang w:val="en-US"/>
              </w:rPr>
            </w:pPr>
            <w:r w:rsidRPr="00872298">
              <w:rPr>
                <w:rFonts w:ascii="Times New Roman" w:hAnsi="Times New Roman" w:cs="Times New Roman"/>
                <w:lang w:val="en-US"/>
              </w:rPr>
              <w:t>-</w:t>
            </w:r>
          </w:p>
        </w:tc>
        <w:tc>
          <w:tcPr>
            <w:tcW w:w="988"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r>
      <w:tr w:rsidR="0093397C" w:rsidRPr="00872298" w:rsidTr="00B355D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2842"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НИОКР</w:t>
            </w:r>
          </w:p>
        </w:tc>
        <w:tc>
          <w:tcPr>
            <w:tcW w:w="1992"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93397C" w:rsidRPr="00872298" w:rsidRDefault="0093397C" w:rsidP="00B355DB">
            <w:pPr>
              <w:pStyle w:val="ConsPlusNormal"/>
              <w:jc w:val="both"/>
              <w:rPr>
                <w:rFonts w:ascii="Times New Roman" w:hAnsi="Times New Roman" w:cs="Times New Roman"/>
                <w:lang w:val="en-US"/>
              </w:rPr>
            </w:pPr>
            <w:r w:rsidRPr="00872298">
              <w:rPr>
                <w:rFonts w:ascii="Times New Roman" w:hAnsi="Times New Roman" w:cs="Times New Roman"/>
                <w:lang w:val="en-US"/>
              </w:rPr>
              <w:t>-</w:t>
            </w:r>
          </w:p>
        </w:tc>
        <w:tc>
          <w:tcPr>
            <w:tcW w:w="989" w:type="dxa"/>
            <w:tcBorders>
              <w:top w:val="single" w:sz="4" w:space="0" w:color="auto"/>
              <w:left w:val="single" w:sz="4" w:space="0" w:color="auto"/>
              <w:bottom w:val="single" w:sz="4" w:space="0" w:color="auto"/>
              <w:right w:val="single" w:sz="4" w:space="0" w:color="auto"/>
            </w:tcBorders>
            <w:vAlign w:val="center"/>
          </w:tcPr>
          <w:p w:rsidR="0093397C" w:rsidRPr="00872298" w:rsidRDefault="0093397C" w:rsidP="00B355DB">
            <w:pPr>
              <w:pStyle w:val="ConsPlusNormal"/>
              <w:jc w:val="both"/>
              <w:rPr>
                <w:rFonts w:ascii="Times New Roman" w:hAnsi="Times New Roman" w:cs="Times New Roman"/>
                <w:lang w:val="en-US"/>
              </w:rPr>
            </w:pPr>
            <w:r w:rsidRPr="00872298">
              <w:rPr>
                <w:rFonts w:ascii="Times New Roman" w:hAnsi="Times New Roman" w:cs="Times New Roman"/>
                <w:lang w:val="en-US"/>
              </w:rPr>
              <w:t>-</w:t>
            </w:r>
          </w:p>
        </w:tc>
        <w:tc>
          <w:tcPr>
            <w:tcW w:w="996" w:type="dxa"/>
            <w:tcBorders>
              <w:top w:val="single" w:sz="4" w:space="0" w:color="auto"/>
              <w:left w:val="single" w:sz="4" w:space="0" w:color="auto"/>
              <w:bottom w:val="single" w:sz="4" w:space="0" w:color="auto"/>
              <w:right w:val="single" w:sz="4" w:space="0" w:color="auto"/>
            </w:tcBorders>
            <w:vAlign w:val="center"/>
          </w:tcPr>
          <w:p w:rsidR="0093397C" w:rsidRPr="00872298" w:rsidRDefault="0093397C" w:rsidP="00B355DB">
            <w:pPr>
              <w:pStyle w:val="ConsPlusNormal"/>
              <w:jc w:val="both"/>
              <w:rPr>
                <w:rFonts w:ascii="Times New Roman" w:hAnsi="Times New Roman" w:cs="Times New Roman"/>
                <w:lang w:val="en-US"/>
              </w:rPr>
            </w:pPr>
            <w:r w:rsidRPr="00872298">
              <w:rPr>
                <w:rFonts w:ascii="Times New Roman" w:hAnsi="Times New Roman" w:cs="Times New Roman"/>
                <w:lang w:val="en-US"/>
              </w:rPr>
              <w:t>-</w:t>
            </w:r>
          </w:p>
        </w:tc>
        <w:tc>
          <w:tcPr>
            <w:tcW w:w="988"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r>
      <w:tr w:rsidR="0093397C" w:rsidRPr="00872298" w:rsidTr="00B355D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2842" w:type="dxa"/>
            <w:vMerge/>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r w:rsidRPr="00872298">
              <w:rPr>
                <w:rFonts w:ascii="Times New Roman" w:hAnsi="Times New Roman" w:cs="Times New Roman"/>
              </w:rPr>
              <w:t>Прочие нужды</w:t>
            </w:r>
          </w:p>
        </w:tc>
        <w:tc>
          <w:tcPr>
            <w:tcW w:w="1992"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89"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88"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c>
          <w:tcPr>
            <w:tcW w:w="996" w:type="dxa"/>
            <w:tcBorders>
              <w:top w:val="single" w:sz="4" w:space="0" w:color="auto"/>
              <w:left w:val="single" w:sz="4" w:space="0" w:color="auto"/>
              <w:bottom w:val="single" w:sz="4" w:space="0" w:color="auto"/>
              <w:right w:val="single" w:sz="4" w:space="0" w:color="auto"/>
            </w:tcBorders>
          </w:tcPr>
          <w:p w:rsidR="0093397C" w:rsidRPr="00872298" w:rsidRDefault="0093397C" w:rsidP="00B355DB">
            <w:pPr>
              <w:pStyle w:val="ConsPlusNormal"/>
              <w:jc w:val="both"/>
              <w:rPr>
                <w:rFonts w:ascii="Times New Roman" w:hAnsi="Times New Roman" w:cs="Times New Roman"/>
              </w:rPr>
            </w:pPr>
          </w:p>
        </w:tc>
      </w:tr>
    </w:tbl>
    <w:p w:rsidR="0093397C" w:rsidRPr="00872298" w:rsidRDefault="0093397C" w:rsidP="0093397C">
      <w:pPr>
        <w:pStyle w:val="ConsPlusNormal"/>
        <w:jc w:val="both"/>
        <w:rPr>
          <w:rFonts w:ascii="Times New Roman" w:hAnsi="Times New Roman" w:cs="Times New Roman"/>
        </w:rPr>
      </w:pPr>
    </w:p>
    <w:p w:rsidR="0093397C" w:rsidRDefault="0093397C" w:rsidP="0093397C">
      <w:pPr>
        <w:pStyle w:val="ConsPlusNormal"/>
        <w:spacing w:after="240"/>
        <w:jc w:val="center"/>
        <w:rPr>
          <w:rFonts w:ascii="Times New Roman" w:hAnsi="Times New Roman" w:cs="Times New Roman"/>
          <w:b/>
          <w:sz w:val="24"/>
          <w:szCs w:val="24"/>
        </w:rPr>
      </w:pPr>
      <w:bookmarkStart w:id="13" w:name="Par930"/>
      <w:bookmarkEnd w:id="13"/>
    </w:p>
    <w:p w:rsidR="0093397C" w:rsidRDefault="0093397C" w:rsidP="0093397C">
      <w:pPr>
        <w:pStyle w:val="ConsPlusNormal"/>
        <w:jc w:val="center"/>
        <w:rPr>
          <w:rFonts w:ascii="Times New Roman" w:hAnsi="Times New Roman" w:cs="Times New Roman"/>
          <w:b/>
          <w:sz w:val="24"/>
          <w:szCs w:val="24"/>
        </w:rPr>
        <w:sectPr w:rsidR="0093397C" w:rsidSect="00D512A1">
          <w:pgSz w:w="16838" w:h="11906" w:orient="landscape"/>
          <w:pgMar w:top="851" w:right="1134" w:bottom="1276" w:left="1418" w:header="708" w:footer="708" w:gutter="0"/>
          <w:cols w:space="708"/>
          <w:docGrid w:linePitch="360"/>
        </w:sectPr>
      </w:pPr>
    </w:p>
    <w:p w:rsidR="0093397C" w:rsidRPr="006807BB" w:rsidRDefault="0093397C" w:rsidP="0093397C">
      <w:pPr>
        <w:pStyle w:val="ConsPlusNormal"/>
        <w:spacing w:after="240"/>
        <w:jc w:val="center"/>
        <w:rPr>
          <w:b/>
          <w:sz w:val="28"/>
          <w:szCs w:val="28"/>
        </w:rPr>
      </w:pPr>
      <w:r w:rsidRPr="006807BB">
        <w:rPr>
          <w:rFonts w:ascii="Times New Roman" w:hAnsi="Times New Roman" w:cs="Times New Roman"/>
          <w:b/>
          <w:sz w:val="28"/>
          <w:szCs w:val="28"/>
        </w:rPr>
        <w:lastRenderedPageBreak/>
        <w:t xml:space="preserve">Раздел 8. Описание мер муниципального и правового регулирования и анализ рисков реализации </w:t>
      </w:r>
      <w:r>
        <w:rPr>
          <w:rFonts w:ascii="Times New Roman" w:hAnsi="Times New Roman" w:cs="Times New Roman"/>
          <w:b/>
          <w:sz w:val="28"/>
          <w:szCs w:val="28"/>
        </w:rPr>
        <w:t>под</w:t>
      </w:r>
      <w:r w:rsidRPr="006807BB">
        <w:rPr>
          <w:rFonts w:ascii="Times New Roman" w:hAnsi="Times New Roman" w:cs="Times New Roman"/>
          <w:b/>
          <w:sz w:val="28"/>
          <w:szCs w:val="28"/>
        </w:rPr>
        <w:t>программы</w:t>
      </w:r>
    </w:p>
    <w:p w:rsidR="0093397C" w:rsidRPr="006807BB" w:rsidRDefault="0093397C" w:rsidP="0093397C">
      <w:pPr>
        <w:pStyle w:val="ConsPlusNormal"/>
        <w:ind w:firstLine="709"/>
        <w:jc w:val="both"/>
        <w:rPr>
          <w:rFonts w:ascii="Times New Roman" w:hAnsi="Times New Roman" w:cs="Times New Roman"/>
          <w:bCs/>
          <w:sz w:val="28"/>
          <w:szCs w:val="28"/>
        </w:rPr>
      </w:pPr>
      <w:proofErr w:type="gramStart"/>
      <w:r w:rsidRPr="006807BB">
        <w:rPr>
          <w:rFonts w:ascii="Times New Roman" w:hAnsi="Times New Roman" w:cs="Times New Roman"/>
          <w:bCs/>
          <w:sz w:val="28"/>
          <w:szCs w:val="28"/>
        </w:rPr>
        <w:t xml:space="preserve">В рамках </w:t>
      </w:r>
      <w:r>
        <w:rPr>
          <w:rFonts w:ascii="Times New Roman" w:hAnsi="Times New Roman" w:cs="Times New Roman"/>
          <w:bCs/>
          <w:sz w:val="28"/>
          <w:szCs w:val="28"/>
        </w:rPr>
        <w:t>под</w:t>
      </w:r>
      <w:r w:rsidRPr="006807BB">
        <w:rPr>
          <w:rFonts w:ascii="Times New Roman" w:hAnsi="Times New Roman" w:cs="Times New Roman"/>
          <w:bCs/>
          <w:sz w:val="28"/>
          <w:szCs w:val="28"/>
        </w:rPr>
        <w:t>программы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 и Республики Бурятия, в том числе по переходу на формирование бюджета муниципального образования  исходя из принятых муниципальных программ муниципального район</w:t>
      </w:r>
      <w:r>
        <w:rPr>
          <w:rFonts w:ascii="Times New Roman" w:hAnsi="Times New Roman" w:cs="Times New Roman"/>
          <w:bCs/>
          <w:sz w:val="28"/>
          <w:szCs w:val="28"/>
        </w:rPr>
        <w:t>а</w:t>
      </w:r>
      <w:r w:rsidRPr="006807BB">
        <w:rPr>
          <w:rFonts w:ascii="Times New Roman" w:hAnsi="Times New Roman" w:cs="Times New Roman"/>
          <w:bCs/>
          <w:sz w:val="28"/>
          <w:szCs w:val="28"/>
        </w:rPr>
        <w:t>, повышению эффективности использования бюджетных средств и направлению их на решение приоритетных задач социально-экономического развития и оптимизации муниципального район</w:t>
      </w:r>
      <w:r>
        <w:rPr>
          <w:rFonts w:ascii="Times New Roman" w:hAnsi="Times New Roman" w:cs="Times New Roman"/>
          <w:bCs/>
          <w:sz w:val="28"/>
          <w:szCs w:val="28"/>
        </w:rPr>
        <w:t>а</w:t>
      </w:r>
      <w:r w:rsidRPr="006807BB">
        <w:rPr>
          <w:rFonts w:ascii="Times New Roman" w:hAnsi="Times New Roman" w:cs="Times New Roman"/>
          <w:bCs/>
          <w:sz w:val="28"/>
          <w:szCs w:val="28"/>
        </w:rPr>
        <w:t>.</w:t>
      </w:r>
      <w:proofErr w:type="gramEnd"/>
    </w:p>
    <w:p w:rsidR="0093397C" w:rsidRPr="006807BB" w:rsidRDefault="0093397C" w:rsidP="0093397C">
      <w:pPr>
        <w:pStyle w:val="ConsPlusNormal"/>
        <w:ind w:firstLine="709"/>
        <w:jc w:val="both"/>
        <w:rPr>
          <w:rFonts w:ascii="Times New Roman" w:hAnsi="Times New Roman" w:cs="Times New Roman"/>
          <w:bCs/>
          <w:sz w:val="28"/>
          <w:szCs w:val="28"/>
        </w:rPr>
      </w:pPr>
      <w:r w:rsidRPr="006807BB">
        <w:rPr>
          <w:rFonts w:ascii="Times New Roman" w:hAnsi="Times New Roman" w:cs="Times New Roman"/>
          <w:bCs/>
          <w:sz w:val="28"/>
          <w:szCs w:val="28"/>
        </w:rPr>
        <w:t>Кроме того, планируется реализация мер по развитию нормативно-правовой и организационной базы регулирования межбюджетных отношений, повышения доступности и качества муниципальных услуг, внедрения муниципальных заданий, расширения самостоятельности и ответственности учреждений за их выполнение.</w:t>
      </w:r>
    </w:p>
    <w:p w:rsidR="0093397C" w:rsidRPr="006807BB" w:rsidRDefault="0093397C" w:rsidP="0093397C">
      <w:pPr>
        <w:pStyle w:val="ConsPlusNormal"/>
        <w:spacing w:before="240"/>
        <w:jc w:val="center"/>
        <w:rPr>
          <w:rFonts w:ascii="Times New Roman" w:hAnsi="Times New Roman" w:cs="Times New Roman"/>
          <w:bCs/>
          <w:sz w:val="28"/>
          <w:szCs w:val="28"/>
        </w:rPr>
      </w:pPr>
      <w:r w:rsidRPr="006807BB">
        <w:rPr>
          <w:rFonts w:ascii="Times New Roman" w:hAnsi="Times New Roman" w:cs="Times New Roman"/>
          <w:bCs/>
          <w:sz w:val="28"/>
          <w:szCs w:val="28"/>
        </w:rPr>
        <w:t>Основные меры правового регулирования</w:t>
      </w:r>
    </w:p>
    <w:p w:rsidR="0093397C" w:rsidRPr="00917E56" w:rsidRDefault="0093397C" w:rsidP="0093397C">
      <w:pPr>
        <w:pStyle w:val="ConsPlusNormal"/>
        <w:jc w:val="both"/>
      </w:pPr>
    </w:p>
    <w:tbl>
      <w:tblPr>
        <w:tblW w:w="10319" w:type="dxa"/>
        <w:tblCellSpacing w:w="5" w:type="nil"/>
        <w:tblLayout w:type="fixed"/>
        <w:tblCellMar>
          <w:left w:w="75" w:type="dxa"/>
          <w:right w:w="75" w:type="dxa"/>
        </w:tblCellMar>
        <w:tblLook w:val="0000"/>
      </w:tblPr>
      <w:tblGrid>
        <w:gridCol w:w="3686"/>
        <w:gridCol w:w="2835"/>
        <w:gridCol w:w="1984"/>
        <w:gridCol w:w="1814"/>
      </w:tblGrid>
      <w:tr w:rsidR="0093397C" w:rsidRPr="006807BB"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pStyle w:val="ConsPlusNormal"/>
              <w:jc w:val="center"/>
              <w:rPr>
                <w:rFonts w:ascii="Times New Roman" w:hAnsi="Times New Roman" w:cs="Times New Roman"/>
                <w:sz w:val="22"/>
                <w:szCs w:val="22"/>
              </w:rPr>
            </w:pPr>
            <w:r w:rsidRPr="006807BB">
              <w:rPr>
                <w:rFonts w:ascii="Times New Roman" w:hAnsi="Times New Roman" w:cs="Times New Roman"/>
                <w:sz w:val="22"/>
                <w:szCs w:val="22"/>
              </w:rPr>
              <w:t>Вид нормативно-правового акта</w:t>
            </w:r>
          </w:p>
        </w:tc>
        <w:tc>
          <w:tcPr>
            <w:tcW w:w="2835"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pStyle w:val="ConsPlusNormal"/>
              <w:jc w:val="center"/>
              <w:rPr>
                <w:rFonts w:ascii="Times New Roman" w:hAnsi="Times New Roman" w:cs="Times New Roman"/>
                <w:sz w:val="22"/>
                <w:szCs w:val="22"/>
              </w:rPr>
            </w:pPr>
            <w:r w:rsidRPr="006807BB">
              <w:rPr>
                <w:rFonts w:ascii="Times New Roman" w:hAnsi="Times New Roman" w:cs="Times New Roman"/>
                <w:sz w:val="22"/>
                <w:szCs w:val="22"/>
              </w:rPr>
              <w:t>Основные положения нормативно-правового акта</w:t>
            </w:r>
          </w:p>
        </w:tc>
        <w:tc>
          <w:tcPr>
            <w:tcW w:w="198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pStyle w:val="ConsPlusNormal"/>
              <w:jc w:val="center"/>
              <w:rPr>
                <w:rFonts w:ascii="Times New Roman" w:hAnsi="Times New Roman" w:cs="Times New Roman"/>
                <w:sz w:val="22"/>
                <w:szCs w:val="22"/>
              </w:rPr>
            </w:pPr>
            <w:r w:rsidRPr="006807BB">
              <w:rPr>
                <w:rFonts w:ascii="Times New Roman" w:hAnsi="Times New Roman" w:cs="Times New Roman"/>
                <w:sz w:val="22"/>
                <w:szCs w:val="22"/>
              </w:rPr>
              <w:t>Ответственный исполнитель и соисполнитель</w:t>
            </w:r>
          </w:p>
        </w:tc>
        <w:tc>
          <w:tcPr>
            <w:tcW w:w="181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pStyle w:val="ConsPlusNormal"/>
              <w:jc w:val="center"/>
              <w:rPr>
                <w:rFonts w:ascii="Times New Roman" w:hAnsi="Times New Roman" w:cs="Times New Roman"/>
                <w:sz w:val="22"/>
                <w:szCs w:val="22"/>
              </w:rPr>
            </w:pPr>
            <w:r w:rsidRPr="006807BB">
              <w:rPr>
                <w:rFonts w:ascii="Times New Roman" w:hAnsi="Times New Roman" w:cs="Times New Roman"/>
                <w:sz w:val="22"/>
                <w:szCs w:val="22"/>
              </w:rPr>
              <w:t>Ожидаемые сроки принятия</w:t>
            </w:r>
          </w:p>
        </w:tc>
      </w:tr>
      <w:tr w:rsidR="0093397C" w:rsidRPr="006807BB"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Решение районного Совета депутатов о бюджете муниципального образования «</w:t>
            </w:r>
            <w:proofErr w:type="spellStart"/>
            <w:r w:rsidRPr="006807BB">
              <w:rPr>
                <w:rFonts w:ascii="Times New Roman" w:eastAsia="Times New Roman" w:hAnsi="Times New Roman" w:cs="Times New Roman"/>
                <w:color w:val="000000"/>
              </w:rPr>
              <w:t>Мухоршибирский</w:t>
            </w:r>
            <w:proofErr w:type="spellEnd"/>
            <w:r w:rsidRPr="006807BB">
              <w:rPr>
                <w:rFonts w:ascii="Times New Roman" w:eastAsia="Times New Roman" w:hAnsi="Times New Roman" w:cs="Times New Roman"/>
                <w:color w:val="000000"/>
              </w:rPr>
              <w:t xml:space="preserve"> район» на очередной финансовый год и на плановый период</w:t>
            </w:r>
          </w:p>
        </w:tc>
        <w:tc>
          <w:tcPr>
            <w:tcW w:w="2835"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Проект Решения о бюджете на очередной финансовый год и на плановый период</w:t>
            </w:r>
          </w:p>
        </w:tc>
        <w:tc>
          <w:tcPr>
            <w:tcW w:w="198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hAnsi="Times New Roman" w:cs="Times New Roman"/>
              </w:rPr>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Ежегодно</w:t>
            </w:r>
          </w:p>
        </w:tc>
      </w:tr>
      <w:tr w:rsidR="0093397C" w:rsidRPr="006807BB"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Решение о внесении изменений в решение "О бюджете муниципального образования «</w:t>
            </w:r>
            <w:proofErr w:type="spellStart"/>
            <w:r w:rsidRPr="006807BB">
              <w:rPr>
                <w:rFonts w:ascii="Times New Roman" w:eastAsia="Times New Roman" w:hAnsi="Times New Roman" w:cs="Times New Roman"/>
                <w:color w:val="000000"/>
              </w:rPr>
              <w:t>Мухоршибирский</w:t>
            </w:r>
            <w:proofErr w:type="spellEnd"/>
            <w:r w:rsidRPr="006807BB">
              <w:rPr>
                <w:rFonts w:ascii="Times New Roman" w:eastAsia="Times New Roman" w:hAnsi="Times New Roman" w:cs="Times New Roman"/>
                <w:color w:val="000000"/>
              </w:rPr>
              <w:t xml:space="preserve"> район» на очередной финансовый год и на плановый период"</w:t>
            </w:r>
          </w:p>
        </w:tc>
        <w:tc>
          <w:tcPr>
            <w:tcW w:w="2835"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Внесение изменений в решение о бюджете муниципального образования «</w:t>
            </w:r>
            <w:proofErr w:type="spellStart"/>
            <w:r w:rsidRPr="006807BB">
              <w:rPr>
                <w:rFonts w:ascii="Times New Roman" w:eastAsia="Times New Roman" w:hAnsi="Times New Roman" w:cs="Times New Roman"/>
                <w:color w:val="000000"/>
              </w:rPr>
              <w:t>Мухоршибирский</w:t>
            </w:r>
            <w:proofErr w:type="spellEnd"/>
            <w:r w:rsidRPr="006807BB">
              <w:rPr>
                <w:rFonts w:ascii="Times New Roman" w:eastAsia="Times New Roman" w:hAnsi="Times New Roman" w:cs="Times New Roman"/>
                <w:color w:val="000000"/>
              </w:rPr>
              <w:t xml:space="preserve"> район на очередной финансовый год и на плановый период</w:t>
            </w:r>
          </w:p>
        </w:tc>
        <w:tc>
          <w:tcPr>
            <w:tcW w:w="198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pPr>
            <w:r w:rsidRPr="006807BB">
              <w:rPr>
                <w:rFonts w:ascii="Times New Roman" w:hAnsi="Times New Roman" w:cs="Times New Roman"/>
              </w:rPr>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По мере необходимости</w:t>
            </w:r>
          </w:p>
        </w:tc>
      </w:tr>
      <w:tr w:rsidR="0093397C" w:rsidRPr="006807BB"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Решение районного Совета депутатов "О внесении изменений в Положение "О бюджетном процессе в муниципальном образовании «</w:t>
            </w:r>
            <w:proofErr w:type="spellStart"/>
            <w:r w:rsidRPr="006807BB">
              <w:rPr>
                <w:rFonts w:ascii="Times New Roman" w:eastAsia="Times New Roman" w:hAnsi="Times New Roman" w:cs="Times New Roman"/>
                <w:color w:val="000000"/>
              </w:rPr>
              <w:t>Мухоршибирский</w:t>
            </w:r>
            <w:proofErr w:type="spellEnd"/>
            <w:r w:rsidRPr="006807BB">
              <w:rPr>
                <w:rFonts w:ascii="Times New Roman" w:eastAsia="Times New Roman" w:hAnsi="Times New Roman" w:cs="Times New Roman"/>
                <w:color w:val="000000"/>
              </w:rPr>
              <w:t xml:space="preserve"> район»"</w:t>
            </w:r>
          </w:p>
        </w:tc>
        <w:tc>
          <w:tcPr>
            <w:tcW w:w="2835"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Приведение в соответствие с бюджетным законодательством Российской Федерации, Республики Бурятия</w:t>
            </w:r>
          </w:p>
        </w:tc>
        <w:tc>
          <w:tcPr>
            <w:tcW w:w="198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pPr>
            <w:r w:rsidRPr="006807BB">
              <w:rPr>
                <w:rFonts w:ascii="Times New Roman" w:hAnsi="Times New Roman" w:cs="Times New Roman"/>
              </w:rPr>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По мере     </w:t>
            </w:r>
          </w:p>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необходимости</w:t>
            </w:r>
          </w:p>
        </w:tc>
      </w:tr>
      <w:tr w:rsidR="0093397C" w:rsidRPr="006807BB"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6807BB" w:rsidRDefault="00494B5B" w:rsidP="00B355DB">
            <w:pPr>
              <w:spacing w:after="0" w:line="240" w:lineRule="auto"/>
              <w:jc w:val="both"/>
              <w:rPr>
                <w:rFonts w:ascii="Times New Roman" w:eastAsia="Times New Roman" w:hAnsi="Times New Roman" w:cs="Times New Roman"/>
                <w:color w:val="000000"/>
              </w:rPr>
            </w:pPr>
            <w:hyperlink r:id="rId14" w:history="1">
              <w:r w:rsidR="0093397C" w:rsidRPr="006807BB">
                <w:rPr>
                  <w:rFonts w:ascii="Times New Roman" w:eastAsia="Times New Roman" w:hAnsi="Times New Roman" w:cs="Times New Roman"/>
                  <w:bCs/>
                </w:rPr>
                <w:t>Решение</w:t>
              </w:r>
            </w:hyperlink>
            <w:r w:rsidR="0093397C" w:rsidRPr="006807BB">
              <w:rPr>
                <w:rFonts w:ascii="Times New Roman" w:hAnsi="Times New Roman" w:cs="Times New Roman"/>
              </w:rPr>
              <w:t xml:space="preserve"> </w:t>
            </w:r>
            <w:r w:rsidR="0093397C" w:rsidRPr="006807BB">
              <w:rPr>
                <w:rFonts w:ascii="Times New Roman" w:eastAsia="Times New Roman" w:hAnsi="Times New Roman" w:cs="Times New Roman"/>
                <w:color w:val="000000"/>
              </w:rPr>
              <w:t>районного Совета депутатов "О межбюджетных отношениях в муниципальном образовании «</w:t>
            </w:r>
            <w:proofErr w:type="spellStart"/>
            <w:r w:rsidR="0093397C" w:rsidRPr="006807BB">
              <w:rPr>
                <w:rFonts w:ascii="Times New Roman" w:eastAsia="Times New Roman" w:hAnsi="Times New Roman" w:cs="Times New Roman"/>
                <w:color w:val="000000"/>
              </w:rPr>
              <w:t>Мухоршибирский</w:t>
            </w:r>
            <w:proofErr w:type="spellEnd"/>
            <w:r w:rsidR="0093397C" w:rsidRPr="006807BB">
              <w:rPr>
                <w:rFonts w:ascii="Times New Roman" w:eastAsia="Times New Roman" w:hAnsi="Times New Roman" w:cs="Times New Roman"/>
                <w:color w:val="000000"/>
              </w:rPr>
              <w:t xml:space="preserve"> район»</w:t>
            </w:r>
          </w:p>
        </w:tc>
        <w:tc>
          <w:tcPr>
            <w:tcW w:w="2835"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Внесение изменений в методики расчета и порядок предоставления межбюджетных трансфертов</w:t>
            </w:r>
          </w:p>
        </w:tc>
        <w:tc>
          <w:tcPr>
            <w:tcW w:w="198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pPr>
            <w:r w:rsidRPr="006807BB">
              <w:rPr>
                <w:rFonts w:ascii="Times New Roman" w:hAnsi="Times New Roman" w:cs="Times New Roman"/>
              </w:rPr>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По мере     </w:t>
            </w:r>
          </w:p>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необходимости</w:t>
            </w:r>
          </w:p>
        </w:tc>
      </w:tr>
      <w:tr w:rsidR="0093397C" w:rsidRPr="006807BB"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Решение Совета депутатов об исполнении бюджета муниципального образования "</w:t>
            </w:r>
            <w:proofErr w:type="spellStart"/>
            <w:r w:rsidRPr="006807BB">
              <w:rPr>
                <w:rFonts w:ascii="Times New Roman" w:eastAsia="Times New Roman" w:hAnsi="Times New Roman" w:cs="Times New Roman"/>
                <w:color w:val="000000"/>
              </w:rPr>
              <w:t>Мухоршибирский</w:t>
            </w:r>
            <w:proofErr w:type="spellEnd"/>
            <w:r w:rsidRPr="006807BB">
              <w:rPr>
                <w:rFonts w:ascii="Times New Roman" w:eastAsia="Times New Roman" w:hAnsi="Times New Roman" w:cs="Times New Roman"/>
                <w:color w:val="000000"/>
              </w:rPr>
              <w:t xml:space="preserve"> «район» за отчетный финансовый год</w:t>
            </w:r>
          </w:p>
        </w:tc>
        <w:tc>
          <w:tcPr>
            <w:tcW w:w="2835"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 Исполнение бюджета муниципального образования "</w:t>
            </w:r>
            <w:proofErr w:type="spellStart"/>
            <w:r w:rsidRPr="006807BB">
              <w:rPr>
                <w:rFonts w:ascii="Times New Roman" w:eastAsia="Times New Roman" w:hAnsi="Times New Roman" w:cs="Times New Roman"/>
                <w:color w:val="000000"/>
              </w:rPr>
              <w:t>Мухоршибирский</w:t>
            </w:r>
            <w:proofErr w:type="spellEnd"/>
            <w:r w:rsidRPr="006807BB">
              <w:rPr>
                <w:rFonts w:ascii="Times New Roman" w:eastAsia="Times New Roman" w:hAnsi="Times New Roman" w:cs="Times New Roman"/>
                <w:color w:val="000000"/>
              </w:rPr>
              <w:t xml:space="preserve"> «район» за отчетный финансовый год</w:t>
            </w:r>
          </w:p>
        </w:tc>
        <w:tc>
          <w:tcPr>
            <w:tcW w:w="198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pPr>
            <w:r w:rsidRPr="006807BB">
              <w:rPr>
                <w:rFonts w:ascii="Times New Roman" w:hAnsi="Times New Roman" w:cs="Times New Roman"/>
              </w:rPr>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Ежегодно    </w:t>
            </w:r>
          </w:p>
        </w:tc>
      </w:tr>
      <w:tr w:rsidR="0093397C" w:rsidRPr="006807BB"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 xml:space="preserve">Постановление администрации муниципального образования </w:t>
            </w:r>
            <w:r w:rsidRPr="006807BB">
              <w:rPr>
                <w:rFonts w:ascii="Times New Roman" w:eastAsia="Times New Roman" w:hAnsi="Times New Roman" w:cs="Times New Roman"/>
                <w:color w:val="000000"/>
              </w:rPr>
              <w:lastRenderedPageBreak/>
              <w:t>«</w:t>
            </w:r>
            <w:proofErr w:type="spellStart"/>
            <w:r w:rsidRPr="006807BB">
              <w:rPr>
                <w:rFonts w:ascii="Times New Roman" w:eastAsia="Times New Roman" w:hAnsi="Times New Roman" w:cs="Times New Roman"/>
                <w:color w:val="000000"/>
              </w:rPr>
              <w:t>Мухоршибирский</w:t>
            </w:r>
            <w:proofErr w:type="spellEnd"/>
            <w:r w:rsidRPr="006807BB">
              <w:rPr>
                <w:rFonts w:ascii="Times New Roman" w:eastAsia="Times New Roman" w:hAnsi="Times New Roman" w:cs="Times New Roman"/>
                <w:color w:val="000000"/>
              </w:rPr>
              <w:t xml:space="preserve"> район» об основных направлениях бюджетной </w:t>
            </w:r>
            <w:proofErr w:type="gramStart"/>
            <w:r w:rsidRPr="006807BB">
              <w:rPr>
                <w:rFonts w:ascii="Times New Roman" w:eastAsia="Times New Roman" w:hAnsi="Times New Roman" w:cs="Times New Roman"/>
                <w:color w:val="000000"/>
              </w:rPr>
              <w:t>политики</w:t>
            </w:r>
            <w:proofErr w:type="gramEnd"/>
            <w:r w:rsidRPr="006807BB">
              <w:rPr>
                <w:rFonts w:ascii="Times New Roman" w:eastAsia="Times New Roman" w:hAnsi="Times New Roman" w:cs="Times New Roman"/>
                <w:color w:val="000000"/>
              </w:rPr>
              <w:t xml:space="preserve"> на очередной финансовый год и плановый период</w:t>
            </w:r>
          </w:p>
        </w:tc>
        <w:tc>
          <w:tcPr>
            <w:tcW w:w="2835"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lastRenderedPageBreak/>
              <w:t xml:space="preserve">Основные направления бюджетной и политики </w:t>
            </w:r>
            <w:r w:rsidRPr="006807BB">
              <w:rPr>
                <w:rFonts w:ascii="Times New Roman" w:eastAsia="Times New Roman" w:hAnsi="Times New Roman" w:cs="Times New Roman"/>
                <w:color w:val="000000"/>
              </w:rPr>
              <w:lastRenderedPageBreak/>
              <w:t>муниципального образования «</w:t>
            </w:r>
            <w:proofErr w:type="spellStart"/>
            <w:r w:rsidRPr="006807BB">
              <w:rPr>
                <w:rFonts w:ascii="Times New Roman" w:eastAsia="Times New Roman" w:hAnsi="Times New Roman" w:cs="Times New Roman"/>
                <w:color w:val="000000"/>
              </w:rPr>
              <w:t>Мухоршибирский</w:t>
            </w:r>
            <w:proofErr w:type="spellEnd"/>
            <w:r w:rsidRPr="006807BB">
              <w:rPr>
                <w:rFonts w:ascii="Times New Roman" w:eastAsia="Times New Roman" w:hAnsi="Times New Roman" w:cs="Times New Roman"/>
                <w:color w:val="000000"/>
              </w:rPr>
              <w:t xml:space="preserve"> район» на очередной финансовый год и плановый период</w:t>
            </w:r>
          </w:p>
        </w:tc>
        <w:tc>
          <w:tcPr>
            <w:tcW w:w="198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pPr>
            <w:r w:rsidRPr="006807BB">
              <w:rPr>
                <w:rFonts w:ascii="Times New Roman" w:hAnsi="Times New Roman" w:cs="Times New Roman"/>
              </w:rPr>
              <w:lastRenderedPageBreak/>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Ежегодно    </w:t>
            </w:r>
          </w:p>
        </w:tc>
      </w:tr>
      <w:tr w:rsidR="0093397C" w:rsidRPr="006807BB"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lastRenderedPageBreak/>
              <w:t>Распоряжение администрации муниципального образования «</w:t>
            </w:r>
            <w:proofErr w:type="spellStart"/>
            <w:r w:rsidRPr="006807BB">
              <w:rPr>
                <w:rFonts w:ascii="Times New Roman" w:eastAsia="Times New Roman" w:hAnsi="Times New Roman" w:cs="Times New Roman"/>
                <w:color w:val="000000"/>
              </w:rPr>
              <w:t>Мухоршибирский</w:t>
            </w:r>
            <w:proofErr w:type="spellEnd"/>
            <w:r w:rsidRPr="006807BB">
              <w:rPr>
                <w:rFonts w:ascii="Times New Roman" w:eastAsia="Times New Roman" w:hAnsi="Times New Roman" w:cs="Times New Roman"/>
                <w:color w:val="000000"/>
              </w:rPr>
              <w:t xml:space="preserve"> район» о внесении изменений в бюджетную классификацию расходов бюджета муниципального образования «</w:t>
            </w:r>
            <w:proofErr w:type="spellStart"/>
            <w:r w:rsidRPr="006807BB">
              <w:rPr>
                <w:rFonts w:ascii="Times New Roman" w:eastAsia="Times New Roman" w:hAnsi="Times New Roman" w:cs="Times New Roman"/>
                <w:color w:val="000000"/>
              </w:rPr>
              <w:t>Мухоршибирский</w:t>
            </w:r>
            <w:proofErr w:type="spellEnd"/>
            <w:r w:rsidRPr="006807BB">
              <w:rPr>
                <w:rFonts w:ascii="Times New Roman" w:eastAsia="Times New Roman" w:hAnsi="Times New Roman" w:cs="Times New Roman"/>
                <w:color w:val="000000"/>
              </w:rPr>
              <w:t xml:space="preserve"> район»</w:t>
            </w:r>
          </w:p>
        </w:tc>
        <w:tc>
          <w:tcPr>
            <w:tcW w:w="2835"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Внедрение программно-целевых методов формирования бюджета муниципального образования «</w:t>
            </w:r>
            <w:proofErr w:type="spellStart"/>
            <w:r w:rsidRPr="006807BB">
              <w:rPr>
                <w:rFonts w:ascii="Times New Roman" w:eastAsia="Times New Roman" w:hAnsi="Times New Roman" w:cs="Times New Roman"/>
                <w:color w:val="000000"/>
              </w:rPr>
              <w:t>Мухоршибирский</w:t>
            </w:r>
            <w:proofErr w:type="spellEnd"/>
            <w:r w:rsidRPr="006807BB">
              <w:rPr>
                <w:rFonts w:ascii="Times New Roman" w:eastAsia="Times New Roman" w:hAnsi="Times New Roman" w:cs="Times New Roman"/>
                <w:color w:val="000000"/>
              </w:rPr>
              <w:t xml:space="preserve"> район». Учёт изменений федеральной нормативной правовой базы бюджетного процесса</w:t>
            </w:r>
          </w:p>
        </w:tc>
        <w:tc>
          <w:tcPr>
            <w:tcW w:w="198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pPr>
            <w:r w:rsidRPr="006807BB">
              <w:rPr>
                <w:rFonts w:ascii="Times New Roman" w:hAnsi="Times New Roman" w:cs="Times New Roman"/>
              </w:rPr>
              <w:t>Финансовое управление</w:t>
            </w:r>
          </w:p>
        </w:tc>
        <w:tc>
          <w:tcPr>
            <w:tcW w:w="1814" w:type="dxa"/>
            <w:tcBorders>
              <w:top w:val="single" w:sz="4" w:space="0" w:color="auto"/>
              <w:left w:val="single" w:sz="4" w:space="0" w:color="auto"/>
              <w:bottom w:val="single" w:sz="4" w:space="0" w:color="auto"/>
              <w:right w:val="single" w:sz="4" w:space="0" w:color="auto"/>
            </w:tcBorders>
          </w:tcPr>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По мере     </w:t>
            </w:r>
          </w:p>
          <w:p w:rsidR="0093397C" w:rsidRPr="006807BB" w:rsidRDefault="0093397C" w:rsidP="00B355DB">
            <w:pPr>
              <w:spacing w:after="0" w:line="240" w:lineRule="auto"/>
              <w:jc w:val="both"/>
              <w:rPr>
                <w:rFonts w:ascii="Times New Roman" w:eastAsia="Times New Roman" w:hAnsi="Times New Roman" w:cs="Times New Roman"/>
                <w:color w:val="000000"/>
              </w:rPr>
            </w:pPr>
            <w:r w:rsidRPr="006807BB">
              <w:rPr>
                <w:rFonts w:ascii="Times New Roman" w:eastAsia="Times New Roman" w:hAnsi="Times New Roman" w:cs="Times New Roman"/>
                <w:color w:val="000000"/>
              </w:rPr>
              <w:t>необходимости</w:t>
            </w:r>
          </w:p>
        </w:tc>
      </w:tr>
    </w:tbl>
    <w:p w:rsidR="0093397C" w:rsidRPr="00A57BD1" w:rsidRDefault="0093397C" w:rsidP="0093397C">
      <w:pPr>
        <w:pStyle w:val="ConsPlusNormal"/>
        <w:jc w:val="both"/>
        <w:rPr>
          <w:sz w:val="26"/>
          <w:szCs w:val="26"/>
        </w:rPr>
      </w:pPr>
    </w:p>
    <w:p w:rsidR="0093397C" w:rsidRPr="00A57BD1" w:rsidRDefault="0093397C" w:rsidP="0093397C">
      <w:pPr>
        <w:autoSpaceDE w:val="0"/>
        <w:autoSpaceDN w:val="0"/>
        <w:adjustRightInd w:val="0"/>
        <w:spacing w:after="0" w:line="240" w:lineRule="auto"/>
        <w:jc w:val="both"/>
        <w:rPr>
          <w:rFonts w:ascii="Times New Roman" w:hAnsi="Times New Roman" w:cs="Times New Roman"/>
          <w:sz w:val="26"/>
          <w:szCs w:val="26"/>
        </w:rPr>
      </w:pPr>
      <w:r w:rsidRPr="00A57BD1">
        <w:rPr>
          <w:rFonts w:ascii="Times New Roman" w:hAnsi="Times New Roman" w:cs="Times New Roman"/>
          <w:sz w:val="26"/>
          <w:szCs w:val="26"/>
        </w:rPr>
        <w:t>Анализ рисков, снижающих вероятность полной реализации П</w:t>
      </w:r>
      <w:r>
        <w:rPr>
          <w:rFonts w:ascii="Times New Roman" w:hAnsi="Times New Roman" w:cs="Times New Roman"/>
          <w:sz w:val="26"/>
          <w:szCs w:val="26"/>
        </w:rPr>
        <w:t>одп</w:t>
      </w:r>
      <w:r w:rsidRPr="00A57BD1">
        <w:rPr>
          <w:rFonts w:ascii="Times New Roman" w:hAnsi="Times New Roman" w:cs="Times New Roman"/>
          <w:sz w:val="26"/>
          <w:szCs w:val="26"/>
        </w:rPr>
        <w:t>рограммы и достижения поставленной цели, позволяет выделить следующие их виды.</w:t>
      </w:r>
    </w:p>
    <w:p w:rsidR="0093397C" w:rsidRPr="00A57BD1" w:rsidRDefault="0093397C" w:rsidP="0093397C">
      <w:pPr>
        <w:autoSpaceDE w:val="0"/>
        <w:autoSpaceDN w:val="0"/>
        <w:adjustRightInd w:val="0"/>
        <w:spacing w:before="240" w:line="240" w:lineRule="auto"/>
        <w:jc w:val="center"/>
        <w:outlineLvl w:val="2"/>
        <w:rPr>
          <w:rFonts w:ascii="Times New Roman" w:hAnsi="Times New Roman" w:cs="Times New Roman"/>
          <w:sz w:val="26"/>
          <w:szCs w:val="26"/>
        </w:rPr>
      </w:pPr>
      <w:r w:rsidRPr="00A57BD1">
        <w:rPr>
          <w:rFonts w:ascii="Times New Roman" w:hAnsi="Times New Roman" w:cs="Times New Roman"/>
          <w:sz w:val="26"/>
          <w:szCs w:val="26"/>
        </w:rPr>
        <w:t>Оценка рисков, возникающих в процессе реализации П</w:t>
      </w:r>
      <w:r>
        <w:rPr>
          <w:rFonts w:ascii="Times New Roman" w:hAnsi="Times New Roman" w:cs="Times New Roman"/>
          <w:sz w:val="26"/>
          <w:szCs w:val="26"/>
        </w:rPr>
        <w:t>одп</w:t>
      </w:r>
      <w:r w:rsidRPr="00A57BD1">
        <w:rPr>
          <w:rFonts w:ascii="Times New Roman" w:hAnsi="Times New Roman" w:cs="Times New Roman"/>
          <w:sz w:val="26"/>
          <w:szCs w:val="26"/>
        </w:rPr>
        <w:t>рограммы</w:t>
      </w:r>
    </w:p>
    <w:tbl>
      <w:tblPr>
        <w:tblW w:w="10348" w:type="dxa"/>
        <w:tblInd w:w="70" w:type="dxa"/>
        <w:tblLayout w:type="fixed"/>
        <w:tblCellMar>
          <w:left w:w="70" w:type="dxa"/>
          <w:right w:w="70" w:type="dxa"/>
        </w:tblCellMar>
        <w:tblLook w:val="0000"/>
      </w:tblPr>
      <w:tblGrid>
        <w:gridCol w:w="567"/>
        <w:gridCol w:w="3544"/>
        <w:gridCol w:w="6237"/>
      </w:tblGrid>
      <w:tr w:rsidR="0093397C" w:rsidRPr="006807BB" w:rsidTr="00B355DB">
        <w:trPr>
          <w:cantSplit/>
          <w:trHeight w:val="360"/>
        </w:trPr>
        <w:tc>
          <w:tcPr>
            <w:tcW w:w="56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 xml:space="preserve">N </w:t>
            </w:r>
            <w:proofErr w:type="spellStart"/>
            <w:proofErr w:type="gramStart"/>
            <w:r w:rsidRPr="006807BB">
              <w:rPr>
                <w:rFonts w:ascii="Times New Roman" w:hAnsi="Times New Roman" w:cs="Times New Roman"/>
                <w:sz w:val="22"/>
                <w:szCs w:val="22"/>
              </w:rPr>
              <w:t>п</w:t>
            </w:r>
            <w:proofErr w:type="spellEnd"/>
            <w:proofErr w:type="gramEnd"/>
            <w:r w:rsidRPr="006807BB">
              <w:rPr>
                <w:rFonts w:ascii="Times New Roman" w:hAnsi="Times New Roman" w:cs="Times New Roman"/>
                <w:sz w:val="22"/>
                <w:szCs w:val="22"/>
              </w:rPr>
              <w:t>/</w:t>
            </w:r>
            <w:proofErr w:type="spellStart"/>
            <w:r w:rsidRPr="006807BB">
              <w:rPr>
                <w:rFonts w:ascii="Times New Roman" w:hAnsi="Times New Roman" w:cs="Times New Roman"/>
                <w:sz w:val="22"/>
                <w:szCs w:val="22"/>
              </w:rPr>
              <w:t>п</w:t>
            </w:r>
            <w:proofErr w:type="spellEnd"/>
          </w:p>
        </w:tc>
        <w:tc>
          <w:tcPr>
            <w:tcW w:w="3544"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Описание рисков</w:t>
            </w:r>
          </w:p>
        </w:tc>
        <w:tc>
          <w:tcPr>
            <w:tcW w:w="623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Меры по снижению рисков</w:t>
            </w:r>
          </w:p>
        </w:tc>
      </w:tr>
      <w:tr w:rsidR="0093397C" w:rsidRPr="006807BB" w:rsidTr="00B355DB">
        <w:trPr>
          <w:cantSplit/>
          <w:trHeight w:val="240"/>
        </w:trPr>
        <w:tc>
          <w:tcPr>
            <w:tcW w:w="56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 xml:space="preserve">1.  </w:t>
            </w:r>
          </w:p>
        </w:tc>
        <w:tc>
          <w:tcPr>
            <w:tcW w:w="9781" w:type="dxa"/>
            <w:gridSpan w:val="2"/>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 xml:space="preserve">Внешние риски                                                       </w:t>
            </w:r>
          </w:p>
        </w:tc>
      </w:tr>
      <w:tr w:rsidR="0093397C" w:rsidRPr="006807BB" w:rsidTr="00B355DB">
        <w:trPr>
          <w:cantSplit/>
          <w:trHeight w:val="840"/>
        </w:trPr>
        <w:tc>
          <w:tcPr>
            <w:tcW w:w="56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1.1.</w:t>
            </w:r>
          </w:p>
        </w:tc>
        <w:tc>
          <w:tcPr>
            <w:tcW w:w="3544"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Изменение федерального и республиканского законодательства</w:t>
            </w:r>
          </w:p>
        </w:tc>
        <w:tc>
          <w:tcPr>
            <w:tcW w:w="623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 xml:space="preserve">Мониторинг изменений действующего законодательства; оперативное приведение нормативно-правовых актов в соответствие с требованиями, установленными на федеральном и республиканском уровне </w:t>
            </w:r>
          </w:p>
        </w:tc>
      </w:tr>
      <w:tr w:rsidR="0093397C" w:rsidRPr="006807BB" w:rsidTr="00B355DB">
        <w:trPr>
          <w:cantSplit/>
          <w:trHeight w:val="360"/>
        </w:trPr>
        <w:tc>
          <w:tcPr>
            <w:tcW w:w="56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1.2.</w:t>
            </w:r>
          </w:p>
        </w:tc>
        <w:tc>
          <w:tcPr>
            <w:tcW w:w="3544"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spacing w:after="0" w:line="240" w:lineRule="auto"/>
              <w:jc w:val="both"/>
              <w:rPr>
                <w:rFonts w:ascii="Times New Roman" w:hAnsi="Times New Roman" w:cs="Times New Roman"/>
              </w:rPr>
            </w:pPr>
            <w:r w:rsidRPr="006807BB">
              <w:rPr>
                <w:rFonts w:ascii="Times New Roman" w:hAnsi="Times New Roman" w:cs="Times New Roman"/>
              </w:rPr>
              <w:t xml:space="preserve">Ухудшение экономической ситуации и, как следствие, снижение динамики поступления доходов в бюджет </w:t>
            </w:r>
          </w:p>
        </w:tc>
        <w:tc>
          <w:tcPr>
            <w:tcW w:w="623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spacing w:after="0" w:line="240" w:lineRule="auto"/>
              <w:jc w:val="both"/>
              <w:rPr>
                <w:rFonts w:ascii="Times New Roman" w:hAnsi="Times New Roman" w:cs="Times New Roman"/>
              </w:rPr>
            </w:pPr>
            <w:r w:rsidRPr="006807BB">
              <w:rPr>
                <w:rFonts w:ascii="Times New Roman" w:hAnsi="Times New Roman" w:cs="Times New Roman"/>
              </w:rPr>
              <w:t xml:space="preserve">Мониторинг экономической ситуации; совершенствование планирования и оптимизация бюджетных расходов; совершенствование инструментов управления муниципальным долгом </w:t>
            </w:r>
          </w:p>
        </w:tc>
      </w:tr>
      <w:tr w:rsidR="0093397C" w:rsidRPr="006807BB" w:rsidTr="00B355DB">
        <w:trPr>
          <w:cantSplit/>
          <w:trHeight w:val="720"/>
        </w:trPr>
        <w:tc>
          <w:tcPr>
            <w:tcW w:w="56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1.3.</w:t>
            </w:r>
          </w:p>
        </w:tc>
        <w:tc>
          <w:tcPr>
            <w:tcW w:w="3544"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spacing w:after="0" w:line="240" w:lineRule="auto"/>
              <w:jc w:val="both"/>
              <w:rPr>
                <w:rFonts w:ascii="Times New Roman" w:hAnsi="Times New Roman" w:cs="Times New Roman"/>
              </w:rPr>
            </w:pPr>
            <w:r w:rsidRPr="006807BB">
              <w:rPr>
                <w:rFonts w:ascii="Times New Roman" w:hAnsi="Times New Roman" w:cs="Times New Roman"/>
              </w:rPr>
              <w:t xml:space="preserve">Снижение качества финансового менеджмента главными распорядителями бюджетных средств </w:t>
            </w:r>
          </w:p>
        </w:tc>
        <w:tc>
          <w:tcPr>
            <w:tcW w:w="623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spacing w:after="0" w:line="240" w:lineRule="auto"/>
              <w:jc w:val="both"/>
              <w:rPr>
                <w:rFonts w:ascii="Times New Roman" w:hAnsi="Times New Roman" w:cs="Times New Roman"/>
              </w:rPr>
            </w:pPr>
            <w:r w:rsidRPr="006807BB">
              <w:rPr>
                <w:rFonts w:ascii="Times New Roman" w:hAnsi="Times New Roman" w:cs="Times New Roman"/>
              </w:rPr>
              <w:t xml:space="preserve">Координация работы главных распорядителей бюджетных средств по повышению качества финансового менеджмента  </w:t>
            </w:r>
          </w:p>
        </w:tc>
      </w:tr>
      <w:tr w:rsidR="0093397C" w:rsidRPr="006807BB" w:rsidTr="00B355DB">
        <w:trPr>
          <w:cantSplit/>
          <w:trHeight w:val="240"/>
        </w:trPr>
        <w:tc>
          <w:tcPr>
            <w:tcW w:w="56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 xml:space="preserve">2.  </w:t>
            </w:r>
          </w:p>
        </w:tc>
        <w:tc>
          <w:tcPr>
            <w:tcW w:w="9781" w:type="dxa"/>
            <w:gridSpan w:val="2"/>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 xml:space="preserve">Внутренние риски                                                    </w:t>
            </w:r>
          </w:p>
        </w:tc>
      </w:tr>
      <w:tr w:rsidR="0093397C" w:rsidRPr="006807BB" w:rsidTr="00B355DB">
        <w:trPr>
          <w:cantSplit/>
          <w:trHeight w:val="600"/>
        </w:trPr>
        <w:tc>
          <w:tcPr>
            <w:tcW w:w="56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2.1.</w:t>
            </w:r>
          </w:p>
        </w:tc>
        <w:tc>
          <w:tcPr>
            <w:tcW w:w="3544"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spacing w:after="0" w:line="240" w:lineRule="auto"/>
              <w:jc w:val="both"/>
              <w:rPr>
                <w:rFonts w:ascii="Times New Roman" w:hAnsi="Times New Roman" w:cs="Times New Roman"/>
              </w:rPr>
            </w:pPr>
            <w:r w:rsidRPr="006807BB">
              <w:rPr>
                <w:rFonts w:ascii="Times New Roman" w:hAnsi="Times New Roman" w:cs="Times New Roman"/>
              </w:rPr>
              <w:t xml:space="preserve">Вероятность неоптимального распределения работ по исполнению мероприятий и достижению показателей подпрограммы  </w:t>
            </w:r>
          </w:p>
        </w:tc>
        <w:tc>
          <w:tcPr>
            <w:tcW w:w="623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spacing w:after="0" w:line="240" w:lineRule="auto"/>
              <w:jc w:val="both"/>
              <w:rPr>
                <w:rFonts w:ascii="Times New Roman" w:hAnsi="Times New Roman" w:cs="Times New Roman"/>
              </w:rPr>
            </w:pPr>
            <w:proofErr w:type="gramStart"/>
            <w:r w:rsidRPr="006807BB">
              <w:rPr>
                <w:rFonts w:ascii="Times New Roman" w:hAnsi="Times New Roman" w:cs="Times New Roman"/>
              </w:rPr>
              <w:t>Контроль за</w:t>
            </w:r>
            <w:proofErr w:type="gramEnd"/>
            <w:r w:rsidRPr="006807BB">
              <w:rPr>
                <w:rFonts w:ascii="Times New Roman" w:hAnsi="Times New Roman" w:cs="Times New Roman"/>
              </w:rPr>
              <w:t xml:space="preserve"> ходом выполнения мероприятий подпрограммы; ежегодная корректировка мероприятий и показателей подпрограммы в зависимости от достигнутых результатов </w:t>
            </w:r>
          </w:p>
        </w:tc>
      </w:tr>
      <w:tr w:rsidR="0093397C" w:rsidRPr="006807BB" w:rsidTr="00B355DB">
        <w:trPr>
          <w:cantSplit/>
          <w:trHeight w:val="600"/>
        </w:trPr>
        <w:tc>
          <w:tcPr>
            <w:tcW w:w="56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2.2.</w:t>
            </w:r>
          </w:p>
        </w:tc>
        <w:tc>
          <w:tcPr>
            <w:tcW w:w="3544"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Недостаточная квалификация кадрового состава органов местного самоуправления</w:t>
            </w:r>
          </w:p>
        </w:tc>
        <w:tc>
          <w:tcPr>
            <w:tcW w:w="6237" w:type="dxa"/>
            <w:tcBorders>
              <w:top w:val="single" w:sz="6" w:space="0" w:color="auto"/>
              <w:left w:val="single" w:sz="6" w:space="0" w:color="auto"/>
              <w:bottom w:val="single" w:sz="6" w:space="0" w:color="auto"/>
              <w:right w:val="single" w:sz="6" w:space="0" w:color="auto"/>
            </w:tcBorders>
          </w:tcPr>
          <w:p w:rsidR="0093397C" w:rsidRPr="006807BB" w:rsidRDefault="0093397C" w:rsidP="00B355DB">
            <w:pPr>
              <w:pStyle w:val="ConsPlusCell"/>
              <w:jc w:val="both"/>
              <w:rPr>
                <w:rFonts w:ascii="Times New Roman" w:hAnsi="Times New Roman" w:cs="Times New Roman"/>
                <w:sz w:val="22"/>
                <w:szCs w:val="22"/>
              </w:rPr>
            </w:pPr>
            <w:r w:rsidRPr="006807BB">
              <w:rPr>
                <w:rFonts w:ascii="Times New Roman" w:hAnsi="Times New Roman" w:cs="Times New Roman"/>
                <w:sz w:val="22"/>
                <w:szCs w:val="22"/>
              </w:rPr>
              <w:t>Повышение квалификации и ответственности персонала, проведение конференций, рабочих встреч, семинаров, "круглых столов" по обмену опытом, организация переподготовки персонала</w:t>
            </w:r>
          </w:p>
        </w:tc>
      </w:tr>
    </w:tbl>
    <w:p w:rsidR="0093397C" w:rsidRPr="00917E56" w:rsidRDefault="0093397C" w:rsidP="0093397C">
      <w:pPr>
        <w:pStyle w:val="ConsPlusNormal"/>
        <w:jc w:val="both"/>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Pr="00001CFB" w:rsidRDefault="0093397C" w:rsidP="0093397C">
      <w:pPr>
        <w:widowControl w:val="0"/>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001CFB">
        <w:rPr>
          <w:rFonts w:ascii="Times New Roman" w:eastAsiaTheme="minorHAnsi" w:hAnsi="Times New Roman" w:cs="Times New Roman"/>
          <w:b/>
          <w:bCs/>
          <w:sz w:val="28"/>
          <w:szCs w:val="28"/>
          <w:lang w:eastAsia="en-US"/>
        </w:rPr>
        <w:lastRenderedPageBreak/>
        <w:t>Паспорт</w:t>
      </w:r>
    </w:p>
    <w:p w:rsidR="0093397C" w:rsidRDefault="0093397C" w:rsidP="0093397C">
      <w:pPr>
        <w:widowControl w:val="0"/>
        <w:spacing w:after="0" w:line="240" w:lineRule="auto"/>
        <w:jc w:val="center"/>
        <w:rPr>
          <w:rFonts w:ascii="Times New Roman" w:eastAsiaTheme="minorHAnsi" w:hAnsi="Times New Roman" w:cs="Times New Roman"/>
          <w:b/>
          <w:bCs/>
          <w:sz w:val="28"/>
          <w:szCs w:val="28"/>
          <w:lang w:eastAsia="en-US"/>
        </w:rPr>
      </w:pPr>
      <w:r w:rsidRPr="00001CFB">
        <w:rPr>
          <w:rFonts w:ascii="Times New Roman" w:eastAsiaTheme="minorHAnsi" w:hAnsi="Times New Roman" w:cs="Times New Roman"/>
          <w:b/>
          <w:bCs/>
          <w:sz w:val="28"/>
          <w:szCs w:val="28"/>
          <w:lang w:eastAsia="en-US"/>
        </w:rPr>
        <w:t>подпрограммы «Управление муниципальным долгом»</w:t>
      </w:r>
    </w:p>
    <w:p w:rsidR="0093397C" w:rsidRDefault="0093397C" w:rsidP="0093397C">
      <w:pPr>
        <w:widowControl w:val="0"/>
        <w:spacing w:after="0" w:line="240" w:lineRule="auto"/>
        <w:jc w:val="center"/>
        <w:rPr>
          <w:rFonts w:ascii="Times New Roman" w:eastAsiaTheme="minorHAnsi" w:hAnsi="Times New Roman" w:cs="Times New Roman"/>
          <w:b/>
          <w:bCs/>
          <w:sz w:val="28"/>
          <w:szCs w:val="28"/>
          <w:lang w:eastAsia="en-US"/>
        </w:rPr>
      </w:pPr>
      <w:r w:rsidRPr="00001CFB">
        <w:rPr>
          <w:rFonts w:ascii="Times New Roman" w:eastAsiaTheme="minorHAnsi" w:hAnsi="Times New Roman" w:cs="Times New Roman"/>
          <w:b/>
          <w:bCs/>
          <w:sz w:val="28"/>
          <w:szCs w:val="28"/>
          <w:lang w:eastAsia="en-US"/>
        </w:rPr>
        <w:t xml:space="preserve"> муниципальной</w:t>
      </w:r>
      <w:r>
        <w:rPr>
          <w:rFonts w:ascii="Times New Roman" w:eastAsiaTheme="minorHAnsi" w:hAnsi="Times New Roman" w:cs="Times New Roman"/>
          <w:b/>
          <w:bCs/>
          <w:sz w:val="28"/>
          <w:szCs w:val="28"/>
          <w:lang w:eastAsia="en-US"/>
        </w:rPr>
        <w:t xml:space="preserve"> </w:t>
      </w:r>
      <w:r w:rsidRPr="00001CFB">
        <w:rPr>
          <w:rFonts w:ascii="Times New Roman" w:eastAsiaTheme="minorHAnsi" w:hAnsi="Times New Roman" w:cs="Times New Roman"/>
          <w:b/>
          <w:bCs/>
          <w:sz w:val="28"/>
          <w:szCs w:val="28"/>
          <w:lang w:eastAsia="en-US"/>
        </w:rPr>
        <w:t xml:space="preserve">программы «Управление </w:t>
      </w:r>
      <w:proofErr w:type="gramStart"/>
      <w:r w:rsidRPr="00001CFB">
        <w:rPr>
          <w:rFonts w:ascii="Times New Roman" w:eastAsiaTheme="minorHAnsi" w:hAnsi="Times New Roman" w:cs="Times New Roman"/>
          <w:b/>
          <w:bCs/>
          <w:sz w:val="28"/>
          <w:szCs w:val="28"/>
          <w:lang w:eastAsia="en-US"/>
        </w:rPr>
        <w:t>муниципальными</w:t>
      </w:r>
      <w:proofErr w:type="gramEnd"/>
      <w:r w:rsidRPr="00001CFB">
        <w:rPr>
          <w:rFonts w:ascii="Times New Roman" w:eastAsiaTheme="minorHAnsi" w:hAnsi="Times New Roman" w:cs="Times New Roman"/>
          <w:b/>
          <w:bCs/>
          <w:sz w:val="28"/>
          <w:szCs w:val="28"/>
          <w:lang w:eastAsia="en-US"/>
        </w:rPr>
        <w:t xml:space="preserve"> </w:t>
      </w:r>
    </w:p>
    <w:p w:rsidR="0093397C" w:rsidRPr="00001CFB" w:rsidRDefault="0093397C" w:rsidP="0093397C">
      <w:pPr>
        <w:widowControl w:val="0"/>
        <w:spacing w:after="0" w:line="240" w:lineRule="auto"/>
        <w:jc w:val="center"/>
        <w:rPr>
          <w:rFonts w:ascii="Times New Roman" w:eastAsiaTheme="minorHAnsi" w:hAnsi="Times New Roman" w:cs="Times New Roman"/>
          <w:b/>
          <w:bCs/>
          <w:sz w:val="28"/>
          <w:szCs w:val="28"/>
          <w:lang w:eastAsia="en-US"/>
        </w:rPr>
      </w:pPr>
      <w:r w:rsidRPr="00001CFB">
        <w:rPr>
          <w:rFonts w:ascii="Times New Roman" w:eastAsiaTheme="minorHAnsi" w:hAnsi="Times New Roman" w:cs="Times New Roman"/>
          <w:b/>
          <w:bCs/>
          <w:sz w:val="28"/>
          <w:szCs w:val="28"/>
          <w:lang w:eastAsia="en-US"/>
        </w:rPr>
        <w:t>финансами и муниципальным долгом</w:t>
      </w:r>
      <w:r>
        <w:rPr>
          <w:rFonts w:ascii="Times New Roman" w:eastAsiaTheme="minorHAnsi" w:hAnsi="Times New Roman" w:cs="Times New Roman"/>
          <w:b/>
          <w:bCs/>
          <w:sz w:val="28"/>
          <w:szCs w:val="28"/>
          <w:lang w:eastAsia="en-US"/>
        </w:rPr>
        <w:t xml:space="preserve"> в муниципальном</w:t>
      </w:r>
      <w:r w:rsidRPr="00001CFB">
        <w:rPr>
          <w:rFonts w:ascii="Times New Roman" w:eastAsiaTheme="minorHAnsi" w:hAnsi="Times New Roman" w:cs="Times New Roman"/>
          <w:b/>
          <w:bCs/>
          <w:sz w:val="28"/>
          <w:szCs w:val="28"/>
          <w:lang w:eastAsia="en-US"/>
        </w:rPr>
        <w:t xml:space="preserve"> образовани</w:t>
      </w:r>
      <w:r>
        <w:rPr>
          <w:rFonts w:ascii="Times New Roman" w:eastAsiaTheme="minorHAnsi" w:hAnsi="Times New Roman" w:cs="Times New Roman"/>
          <w:b/>
          <w:bCs/>
          <w:sz w:val="28"/>
          <w:szCs w:val="28"/>
          <w:lang w:eastAsia="en-US"/>
        </w:rPr>
        <w:t xml:space="preserve">и </w:t>
      </w:r>
      <w:r w:rsidRPr="00001CFB">
        <w:rPr>
          <w:rFonts w:ascii="Times New Roman" w:eastAsiaTheme="minorHAnsi" w:hAnsi="Times New Roman" w:cs="Times New Roman"/>
          <w:b/>
          <w:bCs/>
          <w:sz w:val="28"/>
          <w:szCs w:val="28"/>
          <w:lang w:eastAsia="en-US"/>
        </w:rPr>
        <w:t>«</w:t>
      </w:r>
      <w:proofErr w:type="spellStart"/>
      <w:r w:rsidRPr="00001CFB">
        <w:rPr>
          <w:rFonts w:ascii="Times New Roman" w:eastAsiaTheme="minorHAnsi" w:hAnsi="Times New Roman" w:cs="Times New Roman"/>
          <w:b/>
          <w:bCs/>
          <w:sz w:val="28"/>
          <w:szCs w:val="28"/>
          <w:lang w:eastAsia="en-US"/>
        </w:rPr>
        <w:t>Мухоршибирский</w:t>
      </w:r>
      <w:proofErr w:type="spellEnd"/>
      <w:r w:rsidRPr="00001CFB">
        <w:rPr>
          <w:rFonts w:ascii="Times New Roman" w:eastAsiaTheme="minorHAnsi" w:hAnsi="Times New Roman" w:cs="Times New Roman"/>
          <w:b/>
          <w:bCs/>
          <w:sz w:val="28"/>
          <w:szCs w:val="28"/>
          <w:lang w:eastAsia="en-US"/>
        </w:rPr>
        <w:t xml:space="preserve"> район»</w:t>
      </w:r>
      <w:r>
        <w:rPr>
          <w:rFonts w:ascii="Times New Roman" w:eastAsiaTheme="minorHAnsi" w:hAnsi="Times New Roman" w:cs="Times New Roman"/>
          <w:b/>
          <w:bCs/>
          <w:sz w:val="28"/>
          <w:szCs w:val="28"/>
          <w:lang w:eastAsia="en-US"/>
        </w:rPr>
        <w:t xml:space="preserve"> на 2025-2027 годы и на период до 2030 года</w:t>
      </w:r>
    </w:p>
    <w:p w:rsidR="0093397C" w:rsidRPr="005D0193" w:rsidRDefault="0093397C" w:rsidP="0093397C">
      <w:pPr>
        <w:pStyle w:val="ConsPlusNormal"/>
        <w:jc w:val="both"/>
        <w:rPr>
          <w:rFonts w:ascii="Times New Roman" w:hAnsi="Times New Roman" w:cs="Times New Roman"/>
          <w:sz w:val="24"/>
          <w:szCs w:val="24"/>
        </w:rPr>
      </w:pPr>
    </w:p>
    <w:tbl>
      <w:tblPr>
        <w:tblW w:w="10206" w:type="dxa"/>
        <w:tblCellSpacing w:w="5" w:type="nil"/>
        <w:tblInd w:w="75" w:type="dxa"/>
        <w:tblLayout w:type="fixed"/>
        <w:tblCellMar>
          <w:left w:w="75" w:type="dxa"/>
          <w:right w:w="75" w:type="dxa"/>
        </w:tblCellMar>
        <w:tblLook w:val="0000"/>
      </w:tblPr>
      <w:tblGrid>
        <w:gridCol w:w="3402"/>
        <w:gridCol w:w="1757"/>
        <w:gridCol w:w="1134"/>
        <w:gridCol w:w="795"/>
        <w:gridCol w:w="850"/>
        <w:gridCol w:w="993"/>
        <w:gridCol w:w="1275"/>
      </w:tblGrid>
      <w:tr w:rsidR="0093397C" w:rsidRPr="00001CFB"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Наименование подпрограммы</w:t>
            </w:r>
          </w:p>
        </w:tc>
        <w:tc>
          <w:tcPr>
            <w:tcW w:w="6804" w:type="dxa"/>
            <w:gridSpan w:val="6"/>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both"/>
              <w:rPr>
                <w:rFonts w:ascii="Times New Roman" w:hAnsi="Times New Roman" w:cs="Times New Roman"/>
                <w:sz w:val="24"/>
                <w:szCs w:val="24"/>
              </w:rPr>
            </w:pPr>
            <w:r w:rsidRPr="00001CFB">
              <w:rPr>
                <w:rFonts w:ascii="Times New Roman" w:hAnsi="Times New Roman" w:cs="Times New Roman"/>
                <w:sz w:val="24"/>
                <w:szCs w:val="24"/>
              </w:rPr>
              <w:t>Управление муниципальным долгом</w:t>
            </w:r>
          </w:p>
        </w:tc>
      </w:tr>
      <w:tr w:rsidR="0093397C" w:rsidRPr="00001CFB"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Ответственный исполнитель</w:t>
            </w:r>
          </w:p>
        </w:tc>
        <w:tc>
          <w:tcPr>
            <w:tcW w:w="6804" w:type="dxa"/>
            <w:gridSpan w:val="6"/>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Финансовое управление администрации муниципального образования «</w:t>
            </w:r>
            <w:proofErr w:type="spellStart"/>
            <w:r w:rsidRPr="00001CFB">
              <w:rPr>
                <w:rFonts w:ascii="Times New Roman" w:hAnsi="Times New Roman" w:cs="Times New Roman"/>
                <w:sz w:val="24"/>
                <w:szCs w:val="24"/>
              </w:rPr>
              <w:t>Мухоршибирский</w:t>
            </w:r>
            <w:proofErr w:type="spellEnd"/>
            <w:r w:rsidRPr="00001CFB">
              <w:rPr>
                <w:rFonts w:ascii="Times New Roman" w:hAnsi="Times New Roman" w:cs="Times New Roman"/>
                <w:sz w:val="24"/>
                <w:szCs w:val="24"/>
              </w:rPr>
              <w:t xml:space="preserve"> район» Республики Бурятия (далее – Финансовое управление)</w:t>
            </w:r>
          </w:p>
        </w:tc>
      </w:tr>
      <w:tr w:rsidR="0093397C" w:rsidRPr="00001CFB"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Соисполнители</w:t>
            </w:r>
          </w:p>
        </w:tc>
        <w:tc>
          <w:tcPr>
            <w:tcW w:w="6804" w:type="dxa"/>
            <w:gridSpan w:val="6"/>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Соисполнители отсутствуют</w:t>
            </w:r>
          </w:p>
        </w:tc>
      </w:tr>
      <w:tr w:rsidR="0093397C" w:rsidRPr="00001CFB"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Цели подпрограммы</w:t>
            </w:r>
          </w:p>
        </w:tc>
        <w:tc>
          <w:tcPr>
            <w:tcW w:w="6804" w:type="dxa"/>
            <w:gridSpan w:val="6"/>
            <w:tcBorders>
              <w:top w:val="single" w:sz="4" w:space="0" w:color="auto"/>
              <w:left w:val="single" w:sz="4" w:space="0" w:color="auto"/>
              <w:bottom w:val="single" w:sz="4" w:space="0" w:color="auto"/>
              <w:right w:val="single" w:sz="4" w:space="0" w:color="auto"/>
            </w:tcBorders>
          </w:tcPr>
          <w:p w:rsidR="0093397C" w:rsidRPr="00001CFB" w:rsidRDefault="0093397C" w:rsidP="00B355DB">
            <w:pPr>
              <w:widowControl w:val="0"/>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001CFB">
              <w:rPr>
                <w:rFonts w:ascii="Times New Roman" w:hAnsi="Times New Roman" w:cs="Times New Roman"/>
                <w:color w:val="000000" w:themeColor="text1"/>
                <w:sz w:val="24"/>
                <w:szCs w:val="24"/>
              </w:rPr>
              <w:t>Эффективное управление муниципальным долгом муниципального образования «</w:t>
            </w:r>
            <w:proofErr w:type="spellStart"/>
            <w:r w:rsidRPr="00001CFB">
              <w:rPr>
                <w:rFonts w:ascii="Times New Roman" w:hAnsi="Times New Roman" w:cs="Times New Roman"/>
                <w:color w:val="000000" w:themeColor="text1"/>
                <w:sz w:val="24"/>
                <w:szCs w:val="24"/>
              </w:rPr>
              <w:t>Мухоршибирский</w:t>
            </w:r>
            <w:proofErr w:type="spellEnd"/>
            <w:r w:rsidRPr="00001CFB">
              <w:rPr>
                <w:rFonts w:ascii="Times New Roman" w:hAnsi="Times New Roman" w:cs="Times New Roman"/>
                <w:color w:val="000000" w:themeColor="text1"/>
                <w:sz w:val="24"/>
                <w:szCs w:val="24"/>
              </w:rPr>
              <w:t xml:space="preserve"> район»</w:t>
            </w:r>
            <w:r>
              <w:rPr>
                <w:rFonts w:ascii="Times New Roman" w:hAnsi="Times New Roman" w:cs="Times New Roman"/>
                <w:color w:val="000000" w:themeColor="text1"/>
                <w:sz w:val="24"/>
                <w:szCs w:val="24"/>
              </w:rPr>
              <w:t xml:space="preserve"> (далее – муниципальный район»</w:t>
            </w:r>
            <w:r w:rsidRPr="00001CFB">
              <w:rPr>
                <w:rFonts w:ascii="Times New Roman" w:hAnsi="Times New Roman" w:cs="Times New Roman"/>
                <w:color w:val="000000" w:themeColor="text1"/>
                <w:sz w:val="24"/>
                <w:szCs w:val="24"/>
              </w:rPr>
              <w:t xml:space="preserve">                                                     </w:t>
            </w:r>
            <w:proofErr w:type="gramEnd"/>
          </w:p>
        </w:tc>
      </w:tr>
      <w:tr w:rsidR="0093397C" w:rsidRPr="00001CFB"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Задачи подпрограммы</w:t>
            </w:r>
          </w:p>
        </w:tc>
        <w:tc>
          <w:tcPr>
            <w:tcW w:w="6804" w:type="dxa"/>
            <w:gridSpan w:val="6"/>
            <w:tcBorders>
              <w:top w:val="single" w:sz="4" w:space="0" w:color="auto"/>
              <w:left w:val="single" w:sz="4" w:space="0" w:color="auto"/>
              <w:bottom w:val="single" w:sz="4" w:space="0" w:color="auto"/>
              <w:right w:val="single" w:sz="4" w:space="0" w:color="auto"/>
            </w:tcBorders>
          </w:tcPr>
          <w:p w:rsidR="0093397C" w:rsidRPr="00001CFB" w:rsidRDefault="0093397C" w:rsidP="00B355D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01CFB">
              <w:rPr>
                <w:rFonts w:ascii="Times New Roman" w:hAnsi="Times New Roman" w:cs="Times New Roman"/>
                <w:color w:val="000000" w:themeColor="text1"/>
                <w:sz w:val="24"/>
                <w:szCs w:val="24"/>
              </w:rPr>
              <w:t>- совершенствование инструментов управления муниципальным долгом муниципального район</w:t>
            </w:r>
            <w:r>
              <w:rPr>
                <w:rFonts w:ascii="Times New Roman" w:hAnsi="Times New Roman" w:cs="Times New Roman"/>
                <w:color w:val="000000" w:themeColor="text1"/>
                <w:sz w:val="24"/>
                <w:szCs w:val="24"/>
              </w:rPr>
              <w:t>а</w:t>
            </w:r>
            <w:r w:rsidRPr="00001CFB">
              <w:rPr>
                <w:rFonts w:ascii="Times New Roman" w:hAnsi="Times New Roman" w:cs="Times New Roman"/>
                <w:color w:val="000000" w:themeColor="text1"/>
                <w:sz w:val="24"/>
                <w:szCs w:val="24"/>
              </w:rPr>
              <w:t xml:space="preserve">;                                 </w:t>
            </w:r>
          </w:p>
          <w:p w:rsidR="0093397C" w:rsidRPr="00001CFB" w:rsidRDefault="0093397C" w:rsidP="00B355DB">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001CFB">
              <w:rPr>
                <w:rFonts w:ascii="Times New Roman" w:hAnsi="Times New Roman" w:cs="Times New Roman"/>
                <w:color w:val="000000" w:themeColor="text1"/>
                <w:sz w:val="24"/>
                <w:szCs w:val="24"/>
              </w:rPr>
              <w:t>- обслуживание муниципального долга муниципального район</w:t>
            </w:r>
            <w:r>
              <w:rPr>
                <w:rFonts w:ascii="Times New Roman" w:hAnsi="Times New Roman" w:cs="Times New Roman"/>
                <w:color w:val="000000" w:themeColor="text1"/>
                <w:sz w:val="24"/>
                <w:szCs w:val="24"/>
              </w:rPr>
              <w:t>а</w:t>
            </w:r>
            <w:r w:rsidRPr="00001CFB">
              <w:rPr>
                <w:rFonts w:ascii="Times New Roman" w:hAnsi="Times New Roman" w:cs="Times New Roman"/>
                <w:color w:val="000000" w:themeColor="text1"/>
                <w:sz w:val="24"/>
                <w:szCs w:val="24"/>
              </w:rPr>
              <w:t xml:space="preserve">   </w:t>
            </w:r>
          </w:p>
        </w:tc>
      </w:tr>
      <w:tr w:rsidR="0093397C" w:rsidRPr="00001CFB"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Целевые индикаторы (показатели) подпрограммы</w:t>
            </w:r>
          </w:p>
        </w:tc>
        <w:tc>
          <w:tcPr>
            <w:tcW w:w="6804" w:type="dxa"/>
            <w:gridSpan w:val="6"/>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jc w:val="both"/>
              <w:rPr>
                <w:rFonts w:ascii="Times New Roman" w:hAnsi="Times New Roman" w:cs="Times New Roman"/>
                <w:color w:val="0D0D0D" w:themeColor="text1" w:themeTint="F2"/>
                <w:sz w:val="24"/>
                <w:szCs w:val="24"/>
              </w:rPr>
            </w:pPr>
            <w:r w:rsidRPr="00001CFB">
              <w:rPr>
                <w:rFonts w:ascii="Times New Roman" w:hAnsi="Times New Roman" w:cs="Times New Roman"/>
                <w:color w:val="0D0D0D" w:themeColor="text1" w:themeTint="F2"/>
                <w:sz w:val="24"/>
                <w:szCs w:val="24"/>
              </w:rPr>
              <w:t xml:space="preserve">- Отношение объема муниципального долга к общему годовому объему доходов бюджета муниципального </w:t>
            </w:r>
            <w:r>
              <w:rPr>
                <w:rFonts w:ascii="Times New Roman" w:hAnsi="Times New Roman" w:cs="Times New Roman"/>
                <w:color w:val="0D0D0D" w:themeColor="text1" w:themeTint="F2"/>
                <w:sz w:val="24"/>
                <w:szCs w:val="24"/>
              </w:rPr>
              <w:t>района</w:t>
            </w:r>
            <w:r w:rsidRPr="00001CFB">
              <w:rPr>
                <w:rFonts w:ascii="Times New Roman" w:hAnsi="Times New Roman" w:cs="Times New Roman"/>
                <w:color w:val="0D0D0D" w:themeColor="text1" w:themeTint="F2"/>
                <w:sz w:val="24"/>
                <w:szCs w:val="24"/>
              </w:rPr>
              <w:t xml:space="preserve"> без учета объема безвозмездных поступлений %</w:t>
            </w:r>
          </w:p>
        </w:tc>
      </w:tr>
      <w:tr w:rsidR="0093397C" w:rsidRPr="00001CFB"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Этапы и сроки реализации подпрограммы</w:t>
            </w:r>
          </w:p>
        </w:tc>
        <w:tc>
          <w:tcPr>
            <w:tcW w:w="6804" w:type="dxa"/>
            <w:gridSpan w:val="6"/>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color w:val="0D0D0D" w:themeColor="text1" w:themeTint="F2"/>
                <w:sz w:val="24"/>
                <w:szCs w:val="24"/>
              </w:rPr>
            </w:pPr>
            <w:r w:rsidRPr="00C43CA5">
              <w:rPr>
                <w:rFonts w:ascii="Times New Roman" w:hAnsi="Times New Roman" w:cs="Times New Roman"/>
                <w:color w:val="0D0D0D" w:themeColor="text1" w:themeTint="F2"/>
                <w:sz w:val="24"/>
                <w:szCs w:val="24"/>
              </w:rPr>
              <w:t>На 2025 – 2027 годы и на период до 2030 г.</w:t>
            </w:r>
          </w:p>
        </w:tc>
      </w:tr>
      <w:tr w:rsidR="0093397C" w:rsidRPr="00001CFB" w:rsidTr="00B355DB">
        <w:trPr>
          <w:tblCellSpacing w:w="5" w:type="nil"/>
        </w:trPr>
        <w:tc>
          <w:tcPr>
            <w:tcW w:w="3402" w:type="dxa"/>
            <w:vMerge w:val="restart"/>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Объемы бюджетных ассигнований подпрограммы</w:t>
            </w:r>
          </w:p>
        </w:tc>
        <w:tc>
          <w:tcPr>
            <w:tcW w:w="6804" w:type="dxa"/>
            <w:gridSpan w:val="6"/>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jc w:val="right"/>
              <w:rPr>
                <w:rFonts w:ascii="Times New Roman" w:hAnsi="Times New Roman" w:cs="Times New Roman"/>
                <w:sz w:val="24"/>
                <w:szCs w:val="24"/>
              </w:rPr>
            </w:pPr>
            <w:r w:rsidRPr="00C43CA5">
              <w:rPr>
                <w:rFonts w:ascii="Times New Roman" w:hAnsi="Times New Roman" w:cs="Times New Roman"/>
                <w:sz w:val="24"/>
                <w:szCs w:val="24"/>
              </w:rPr>
              <w:t>тыс. руб.</w:t>
            </w:r>
          </w:p>
        </w:tc>
      </w:tr>
      <w:tr w:rsidR="0093397C" w:rsidRPr="00001CFB" w:rsidTr="00B355DB">
        <w:trPr>
          <w:tblCellSpacing w:w="5" w:type="nil"/>
        </w:trPr>
        <w:tc>
          <w:tcPr>
            <w:tcW w:w="3402" w:type="dxa"/>
            <w:vMerge/>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jc w:val="center"/>
              <w:rPr>
                <w:rFonts w:ascii="Times New Roman" w:hAnsi="Times New Roman" w:cs="Times New Roman"/>
                <w:sz w:val="24"/>
                <w:szCs w:val="24"/>
              </w:rPr>
            </w:pPr>
            <w:r w:rsidRPr="00C43CA5">
              <w:rPr>
                <w:rFonts w:ascii="Times New Roman" w:hAnsi="Times New Roman" w:cs="Times New Roman"/>
                <w:sz w:val="24"/>
                <w:szCs w:val="24"/>
              </w:rPr>
              <w:t>Годы</w:t>
            </w:r>
          </w:p>
        </w:tc>
        <w:tc>
          <w:tcPr>
            <w:tcW w:w="1134"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jc w:val="center"/>
              <w:rPr>
                <w:rFonts w:ascii="Times New Roman" w:hAnsi="Times New Roman" w:cs="Times New Roman"/>
                <w:sz w:val="24"/>
                <w:szCs w:val="24"/>
              </w:rPr>
            </w:pPr>
            <w:r w:rsidRPr="00C43CA5">
              <w:rPr>
                <w:rFonts w:ascii="Times New Roman" w:hAnsi="Times New Roman" w:cs="Times New Roman"/>
                <w:sz w:val="24"/>
                <w:szCs w:val="24"/>
              </w:rPr>
              <w:t>Всего</w:t>
            </w:r>
          </w:p>
        </w:tc>
        <w:tc>
          <w:tcPr>
            <w:tcW w:w="795"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jc w:val="center"/>
              <w:rPr>
                <w:rFonts w:ascii="Times New Roman" w:hAnsi="Times New Roman" w:cs="Times New Roman"/>
                <w:sz w:val="24"/>
                <w:szCs w:val="24"/>
              </w:rPr>
            </w:pPr>
            <w:r w:rsidRPr="00C43CA5">
              <w:rPr>
                <w:rFonts w:ascii="Times New Roman" w:hAnsi="Times New Roman" w:cs="Times New Roman"/>
                <w:sz w:val="24"/>
                <w:szCs w:val="24"/>
              </w:rPr>
              <w:t>ФБ</w:t>
            </w:r>
          </w:p>
        </w:tc>
        <w:tc>
          <w:tcPr>
            <w:tcW w:w="850"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jc w:val="center"/>
              <w:rPr>
                <w:rFonts w:ascii="Times New Roman" w:hAnsi="Times New Roman" w:cs="Times New Roman"/>
                <w:sz w:val="24"/>
                <w:szCs w:val="24"/>
              </w:rPr>
            </w:pPr>
            <w:r w:rsidRPr="00C43CA5">
              <w:rPr>
                <w:rFonts w:ascii="Times New Roman" w:hAnsi="Times New Roman" w:cs="Times New Roman"/>
                <w:sz w:val="24"/>
                <w:szCs w:val="24"/>
              </w:rPr>
              <w:t>РБ</w:t>
            </w:r>
          </w:p>
        </w:tc>
        <w:tc>
          <w:tcPr>
            <w:tcW w:w="993"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jc w:val="center"/>
              <w:rPr>
                <w:rFonts w:ascii="Times New Roman" w:hAnsi="Times New Roman" w:cs="Times New Roman"/>
                <w:sz w:val="24"/>
                <w:szCs w:val="24"/>
              </w:rPr>
            </w:pPr>
            <w:r w:rsidRPr="00C43CA5">
              <w:rPr>
                <w:rFonts w:ascii="Times New Roman" w:hAnsi="Times New Roman" w:cs="Times New Roman"/>
                <w:sz w:val="24"/>
                <w:szCs w:val="24"/>
              </w:rPr>
              <w:t>МБ</w:t>
            </w:r>
          </w:p>
        </w:tc>
        <w:tc>
          <w:tcPr>
            <w:tcW w:w="1275"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center"/>
              <w:rPr>
                <w:rFonts w:ascii="Times New Roman" w:hAnsi="Times New Roman" w:cs="Times New Roman"/>
                <w:sz w:val="24"/>
                <w:szCs w:val="24"/>
              </w:rPr>
            </w:pPr>
            <w:r w:rsidRPr="00001CFB">
              <w:rPr>
                <w:rFonts w:ascii="Times New Roman" w:hAnsi="Times New Roman" w:cs="Times New Roman"/>
                <w:sz w:val="24"/>
                <w:szCs w:val="24"/>
              </w:rPr>
              <w:t>ВИ</w:t>
            </w:r>
          </w:p>
        </w:tc>
      </w:tr>
      <w:tr w:rsidR="0093397C" w:rsidRPr="00001CFB" w:rsidTr="00B355DB">
        <w:trPr>
          <w:trHeight w:val="64"/>
          <w:tblCellSpacing w:w="5" w:type="nil"/>
        </w:trPr>
        <w:tc>
          <w:tcPr>
            <w:tcW w:w="3402" w:type="dxa"/>
            <w:vMerge/>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sz w:val="24"/>
                <w:szCs w:val="24"/>
              </w:rPr>
            </w:pPr>
            <w:r w:rsidRPr="00C43CA5">
              <w:rPr>
                <w:rFonts w:ascii="Times New Roman" w:hAnsi="Times New Roman" w:cs="Times New Roman"/>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spacing w:after="0" w:line="240" w:lineRule="auto"/>
              <w:jc w:val="right"/>
              <w:rPr>
                <w:rFonts w:ascii="Times New Roman" w:eastAsia="Times New Roman" w:hAnsi="Times New Roman" w:cs="Times New Roman"/>
                <w:color w:val="000000"/>
                <w:sz w:val="24"/>
                <w:szCs w:val="24"/>
              </w:rPr>
            </w:pPr>
            <w:r w:rsidRPr="00C43CA5">
              <w:rPr>
                <w:rFonts w:ascii="Times New Roman" w:hAnsi="Times New Roman" w:cs="Times New Roman"/>
              </w:rPr>
              <w:t>2000,0</w:t>
            </w:r>
          </w:p>
        </w:tc>
        <w:tc>
          <w:tcPr>
            <w:tcW w:w="795"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jc w:val="right"/>
              <w:rPr>
                <w:rFonts w:ascii="Times New Roman" w:hAnsi="Times New Roman" w:cs="Times New Roman"/>
                <w:sz w:val="24"/>
                <w:szCs w:val="24"/>
              </w:rPr>
            </w:pPr>
            <w:r w:rsidRPr="00C43CA5">
              <w:rPr>
                <w:rFonts w:ascii="Times New Roman" w:eastAsia="Times New Roman" w:hAnsi="Times New Roman" w:cs="Times New Roman"/>
                <w:bCs/>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jc w:val="right"/>
              <w:rPr>
                <w:rFonts w:ascii="Times New Roman" w:hAnsi="Times New Roman" w:cs="Times New Roman"/>
                <w:sz w:val="24"/>
                <w:szCs w:val="24"/>
              </w:rPr>
            </w:pPr>
            <w:r w:rsidRPr="00C43CA5">
              <w:rPr>
                <w:rFonts w:ascii="Times New Roman" w:eastAsia="Times New Roman" w:hAnsi="Times New Roman" w:cs="Times New Roman"/>
                <w:bCs/>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spacing w:after="0" w:line="240" w:lineRule="auto"/>
              <w:jc w:val="right"/>
              <w:rPr>
                <w:rFonts w:ascii="Times New Roman" w:eastAsia="Times New Roman" w:hAnsi="Times New Roman" w:cs="Times New Roman"/>
                <w:color w:val="000000"/>
                <w:sz w:val="24"/>
                <w:szCs w:val="24"/>
              </w:rPr>
            </w:pPr>
            <w:r w:rsidRPr="00C43CA5">
              <w:rPr>
                <w:rFonts w:ascii="Times New Roman" w:hAnsi="Times New Roman" w:cs="Times New Roman"/>
              </w:rPr>
              <w:t>2000,0</w:t>
            </w:r>
          </w:p>
        </w:tc>
        <w:tc>
          <w:tcPr>
            <w:tcW w:w="1275"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right"/>
              <w:rPr>
                <w:rFonts w:ascii="Times New Roman" w:hAnsi="Times New Roman" w:cs="Times New Roman"/>
                <w:sz w:val="24"/>
                <w:szCs w:val="24"/>
              </w:rPr>
            </w:pPr>
            <w:r w:rsidRPr="00001CFB">
              <w:rPr>
                <w:rFonts w:ascii="Times New Roman" w:eastAsia="Times New Roman" w:hAnsi="Times New Roman" w:cs="Times New Roman"/>
                <w:bCs/>
                <w:color w:val="000000"/>
                <w:sz w:val="24"/>
                <w:szCs w:val="24"/>
              </w:rPr>
              <w:t>0,0</w:t>
            </w:r>
          </w:p>
        </w:tc>
      </w:tr>
      <w:tr w:rsidR="0093397C" w:rsidRPr="00001CFB" w:rsidTr="00B355DB">
        <w:trPr>
          <w:tblCellSpacing w:w="5" w:type="nil"/>
        </w:trPr>
        <w:tc>
          <w:tcPr>
            <w:tcW w:w="3402" w:type="dxa"/>
            <w:vMerge/>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sz w:val="24"/>
                <w:szCs w:val="24"/>
              </w:rPr>
            </w:pPr>
            <w:r w:rsidRPr="00C43CA5">
              <w:rPr>
                <w:rFonts w:ascii="Times New Roman" w:hAnsi="Times New Roman" w:cs="Times New Roman"/>
                <w:sz w:val="24"/>
                <w:szCs w:val="24"/>
              </w:rPr>
              <w:t>2026</w:t>
            </w:r>
          </w:p>
        </w:tc>
        <w:tc>
          <w:tcPr>
            <w:tcW w:w="1134"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spacing w:after="0" w:line="240" w:lineRule="auto"/>
              <w:jc w:val="right"/>
              <w:rPr>
                <w:rFonts w:ascii="Times New Roman" w:eastAsia="Times New Roman" w:hAnsi="Times New Roman" w:cs="Times New Roman"/>
                <w:bCs/>
                <w:color w:val="000000"/>
                <w:sz w:val="24"/>
                <w:szCs w:val="24"/>
              </w:rPr>
            </w:pPr>
            <w:r w:rsidRPr="00C43CA5">
              <w:rPr>
                <w:rFonts w:ascii="Times New Roman" w:eastAsia="Times New Roman" w:hAnsi="Times New Roman" w:cs="Times New Roman"/>
                <w:bCs/>
                <w:color w:val="000000"/>
                <w:sz w:val="24"/>
                <w:szCs w:val="24"/>
              </w:rPr>
              <w:t>0,0</w:t>
            </w:r>
          </w:p>
        </w:tc>
        <w:tc>
          <w:tcPr>
            <w:tcW w:w="795"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jc w:val="right"/>
              <w:rPr>
                <w:rFonts w:ascii="Times New Roman" w:hAnsi="Times New Roman" w:cs="Times New Roman"/>
                <w:sz w:val="24"/>
                <w:szCs w:val="24"/>
              </w:rPr>
            </w:pPr>
            <w:r w:rsidRPr="00C43CA5">
              <w:rPr>
                <w:rFonts w:ascii="Times New Roman" w:eastAsia="Times New Roman" w:hAnsi="Times New Roman" w:cs="Times New Roman"/>
                <w:bCs/>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jc w:val="right"/>
              <w:rPr>
                <w:rFonts w:ascii="Times New Roman" w:hAnsi="Times New Roman" w:cs="Times New Roman"/>
                <w:sz w:val="24"/>
                <w:szCs w:val="24"/>
              </w:rPr>
            </w:pPr>
            <w:r w:rsidRPr="00C43CA5">
              <w:rPr>
                <w:rFonts w:ascii="Times New Roman" w:eastAsia="Times New Roman" w:hAnsi="Times New Roman" w:cs="Times New Roman"/>
                <w:bCs/>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spacing w:after="0" w:line="240" w:lineRule="auto"/>
              <w:jc w:val="right"/>
              <w:rPr>
                <w:rFonts w:ascii="Times New Roman" w:eastAsia="Times New Roman" w:hAnsi="Times New Roman" w:cs="Times New Roman"/>
                <w:bCs/>
                <w:color w:val="000000"/>
                <w:sz w:val="24"/>
                <w:szCs w:val="24"/>
              </w:rPr>
            </w:pPr>
            <w:r w:rsidRPr="00C43CA5">
              <w:rPr>
                <w:rFonts w:ascii="Times New Roman" w:eastAsia="Times New Roman" w:hAnsi="Times New Roman" w:cs="Times New Roman"/>
                <w:bCs/>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right"/>
              <w:rPr>
                <w:rFonts w:ascii="Times New Roman" w:hAnsi="Times New Roman" w:cs="Times New Roman"/>
                <w:sz w:val="24"/>
                <w:szCs w:val="24"/>
              </w:rPr>
            </w:pPr>
            <w:r w:rsidRPr="00001CFB">
              <w:rPr>
                <w:rFonts w:ascii="Times New Roman" w:eastAsia="Times New Roman" w:hAnsi="Times New Roman" w:cs="Times New Roman"/>
                <w:bCs/>
                <w:color w:val="000000"/>
                <w:sz w:val="24"/>
                <w:szCs w:val="24"/>
              </w:rPr>
              <w:t>0,0</w:t>
            </w:r>
          </w:p>
        </w:tc>
      </w:tr>
      <w:tr w:rsidR="0093397C" w:rsidRPr="00001CFB" w:rsidTr="00B355DB">
        <w:trPr>
          <w:tblCellSpacing w:w="5" w:type="nil"/>
        </w:trPr>
        <w:tc>
          <w:tcPr>
            <w:tcW w:w="3402" w:type="dxa"/>
            <w:vMerge/>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2027</w:t>
            </w:r>
          </w:p>
        </w:tc>
        <w:tc>
          <w:tcPr>
            <w:tcW w:w="1134"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spacing w:after="0" w:line="240" w:lineRule="auto"/>
              <w:jc w:val="right"/>
              <w:rPr>
                <w:rFonts w:ascii="Times New Roman" w:eastAsia="Times New Roman" w:hAnsi="Times New Roman" w:cs="Times New Roman"/>
                <w:color w:val="000000"/>
                <w:sz w:val="24"/>
                <w:szCs w:val="24"/>
              </w:rPr>
            </w:pPr>
            <w:r w:rsidRPr="00001CFB">
              <w:rPr>
                <w:rFonts w:ascii="Times New Roman" w:eastAsia="Times New Roman" w:hAnsi="Times New Roman" w:cs="Times New Roman"/>
                <w:color w:val="000000"/>
                <w:sz w:val="24"/>
                <w:szCs w:val="24"/>
              </w:rPr>
              <w:t>0,0</w:t>
            </w:r>
          </w:p>
        </w:tc>
        <w:tc>
          <w:tcPr>
            <w:tcW w:w="795"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right"/>
              <w:rPr>
                <w:rFonts w:ascii="Times New Roman" w:hAnsi="Times New Roman" w:cs="Times New Roman"/>
                <w:sz w:val="24"/>
                <w:szCs w:val="24"/>
              </w:rPr>
            </w:pPr>
            <w:r w:rsidRPr="00001CFB">
              <w:rPr>
                <w:rFonts w:ascii="Times New Roman" w:eastAsia="Times New Roman" w:hAnsi="Times New Roman" w:cs="Times New Roman"/>
                <w:bCs/>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right"/>
              <w:rPr>
                <w:rFonts w:ascii="Times New Roman" w:hAnsi="Times New Roman" w:cs="Times New Roman"/>
                <w:sz w:val="24"/>
                <w:szCs w:val="24"/>
              </w:rPr>
            </w:pPr>
            <w:r w:rsidRPr="00001CFB">
              <w:rPr>
                <w:rFonts w:ascii="Times New Roman" w:eastAsia="Times New Roman" w:hAnsi="Times New Roman" w:cs="Times New Roman"/>
                <w:bCs/>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spacing w:after="0" w:line="240" w:lineRule="auto"/>
              <w:jc w:val="right"/>
              <w:rPr>
                <w:rFonts w:ascii="Times New Roman" w:eastAsia="Times New Roman" w:hAnsi="Times New Roman" w:cs="Times New Roman"/>
                <w:color w:val="000000"/>
                <w:sz w:val="24"/>
                <w:szCs w:val="24"/>
              </w:rPr>
            </w:pPr>
            <w:r w:rsidRPr="00001CFB">
              <w:rPr>
                <w:rFonts w:ascii="Times New Roman" w:eastAsia="Times New Roman" w:hAnsi="Times New Roman" w:cs="Times New Roman"/>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right"/>
              <w:rPr>
                <w:rFonts w:ascii="Times New Roman" w:hAnsi="Times New Roman" w:cs="Times New Roman"/>
                <w:sz w:val="24"/>
                <w:szCs w:val="24"/>
              </w:rPr>
            </w:pPr>
            <w:r w:rsidRPr="00001CFB">
              <w:rPr>
                <w:rFonts w:ascii="Times New Roman" w:eastAsia="Times New Roman" w:hAnsi="Times New Roman" w:cs="Times New Roman"/>
                <w:bCs/>
                <w:color w:val="000000"/>
                <w:sz w:val="24"/>
                <w:szCs w:val="24"/>
              </w:rPr>
              <w:t>0,0</w:t>
            </w:r>
          </w:p>
        </w:tc>
      </w:tr>
      <w:tr w:rsidR="0093397C" w:rsidRPr="00001CFB" w:rsidTr="00B355DB">
        <w:trPr>
          <w:tblCellSpacing w:w="5" w:type="nil"/>
        </w:trPr>
        <w:tc>
          <w:tcPr>
            <w:tcW w:w="3402" w:type="dxa"/>
            <w:vMerge/>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202</w:t>
            </w:r>
            <w:r w:rsidRPr="00001CFB">
              <w:rPr>
                <w:rFonts w:ascii="Times New Roman" w:hAnsi="Times New Roman" w:cs="Times New Roman"/>
                <w:sz w:val="24"/>
                <w:szCs w:val="24"/>
                <w:lang w:val="en-US"/>
              </w:rPr>
              <w:t>8</w:t>
            </w:r>
            <w:r>
              <w:rPr>
                <w:rFonts w:ascii="Times New Roman" w:hAnsi="Times New Roman" w:cs="Times New Roman"/>
                <w:sz w:val="24"/>
                <w:szCs w:val="24"/>
              </w:rPr>
              <w:t>-2030</w:t>
            </w:r>
          </w:p>
        </w:tc>
        <w:tc>
          <w:tcPr>
            <w:tcW w:w="1134"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spacing w:after="0" w:line="240" w:lineRule="auto"/>
              <w:jc w:val="right"/>
              <w:rPr>
                <w:rFonts w:ascii="Times New Roman" w:eastAsia="Times New Roman" w:hAnsi="Times New Roman" w:cs="Times New Roman"/>
                <w:color w:val="000000"/>
                <w:sz w:val="24"/>
                <w:szCs w:val="24"/>
              </w:rPr>
            </w:pPr>
            <w:r w:rsidRPr="00001CFB">
              <w:rPr>
                <w:rFonts w:ascii="Times New Roman" w:eastAsia="Times New Roman" w:hAnsi="Times New Roman" w:cs="Times New Roman"/>
                <w:bCs/>
                <w:color w:val="000000"/>
                <w:sz w:val="24"/>
                <w:szCs w:val="24"/>
              </w:rPr>
              <w:t>0,0</w:t>
            </w:r>
          </w:p>
        </w:tc>
        <w:tc>
          <w:tcPr>
            <w:tcW w:w="795"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right"/>
              <w:rPr>
                <w:rFonts w:ascii="Times New Roman" w:hAnsi="Times New Roman" w:cs="Times New Roman"/>
                <w:sz w:val="24"/>
                <w:szCs w:val="24"/>
              </w:rPr>
            </w:pPr>
            <w:r w:rsidRPr="00001CFB">
              <w:rPr>
                <w:rFonts w:ascii="Times New Roman" w:eastAsia="Times New Roman" w:hAnsi="Times New Roman" w:cs="Times New Roman"/>
                <w:bCs/>
                <w:color w:val="000000"/>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right"/>
              <w:rPr>
                <w:rFonts w:ascii="Times New Roman" w:hAnsi="Times New Roman" w:cs="Times New Roman"/>
                <w:sz w:val="24"/>
                <w:szCs w:val="24"/>
              </w:rPr>
            </w:pPr>
            <w:r w:rsidRPr="00001CFB">
              <w:rPr>
                <w:rFonts w:ascii="Times New Roman" w:eastAsia="Times New Roman" w:hAnsi="Times New Roman" w:cs="Times New Roman"/>
                <w:bCs/>
                <w:color w:val="000000"/>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spacing w:after="0" w:line="240" w:lineRule="auto"/>
              <w:jc w:val="right"/>
              <w:rPr>
                <w:rFonts w:ascii="Times New Roman" w:eastAsia="Times New Roman" w:hAnsi="Times New Roman" w:cs="Times New Roman"/>
                <w:color w:val="000000"/>
                <w:sz w:val="24"/>
                <w:szCs w:val="24"/>
              </w:rPr>
            </w:pPr>
            <w:r w:rsidRPr="00001CFB">
              <w:rPr>
                <w:rFonts w:ascii="Times New Roman" w:eastAsia="Times New Roman" w:hAnsi="Times New Roman" w:cs="Times New Roman"/>
                <w:bCs/>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right"/>
              <w:rPr>
                <w:rFonts w:ascii="Times New Roman" w:hAnsi="Times New Roman" w:cs="Times New Roman"/>
                <w:sz w:val="24"/>
                <w:szCs w:val="24"/>
              </w:rPr>
            </w:pPr>
            <w:r w:rsidRPr="00001CFB">
              <w:rPr>
                <w:rFonts w:ascii="Times New Roman" w:eastAsia="Times New Roman" w:hAnsi="Times New Roman" w:cs="Times New Roman"/>
                <w:bCs/>
                <w:color w:val="000000"/>
                <w:sz w:val="24"/>
                <w:szCs w:val="24"/>
              </w:rPr>
              <w:t>0,0</w:t>
            </w:r>
          </w:p>
        </w:tc>
      </w:tr>
      <w:tr w:rsidR="0093397C" w:rsidRPr="00001CFB" w:rsidTr="00B355DB">
        <w:trPr>
          <w:tblCellSpacing w:w="5" w:type="nil"/>
        </w:trPr>
        <w:tc>
          <w:tcPr>
            <w:tcW w:w="340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Ожидаемые результаты реализации подпрограммы</w:t>
            </w:r>
          </w:p>
        </w:tc>
        <w:tc>
          <w:tcPr>
            <w:tcW w:w="6804" w:type="dxa"/>
            <w:gridSpan w:val="6"/>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4"/>
                <w:szCs w:val="24"/>
              </w:rPr>
            </w:pPr>
            <w:r w:rsidRPr="00001CFB">
              <w:rPr>
                <w:rFonts w:ascii="Times New Roman" w:hAnsi="Times New Roman" w:cs="Times New Roman"/>
                <w:sz w:val="24"/>
                <w:szCs w:val="24"/>
              </w:rPr>
              <w:t>- Обеспечение сбалансированности бюджета путем привлечения кредитов для финансирования дефицита муниципального бюджета с учетом требований минимизации рисков долговой политики и стоимости заимствований. Оптимизация структуры муниципального долга, обеспечение своевременного погашения и обслуживания муниципального  долга;</w:t>
            </w:r>
          </w:p>
          <w:p w:rsidR="0093397C" w:rsidRPr="00001CFB" w:rsidRDefault="0093397C" w:rsidP="00B355DB">
            <w:pPr>
              <w:pStyle w:val="ConsPlusNormal"/>
              <w:rPr>
                <w:rFonts w:ascii="Times New Roman" w:hAnsi="Times New Roman" w:cs="Times New Roman"/>
                <w:color w:val="FF0000"/>
                <w:sz w:val="24"/>
                <w:szCs w:val="24"/>
              </w:rPr>
            </w:pPr>
            <w:r w:rsidRPr="00001CFB">
              <w:rPr>
                <w:rFonts w:ascii="Times New Roman" w:hAnsi="Times New Roman" w:cs="Times New Roman"/>
                <w:sz w:val="24"/>
                <w:szCs w:val="24"/>
              </w:rPr>
              <w:t>- Осуществление расходов по обслуживанию муниципального долга своевременно и в полном объеме.</w:t>
            </w:r>
          </w:p>
        </w:tc>
      </w:tr>
    </w:tbl>
    <w:p w:rsidR="0093397C" w:rsidRPr="004911C7" w:rsidRDefault="0093397C" w:rsidP="0093397C">
      <w:pPr>
        <w:pStyle w:val="ConsPlusNormal"/>
        <w:jc w:val="both"/>
        <w:outlineLvl w:val="1"/>
        <w:rPr>
          <w:rFonts w:ascii="Times New Roman" w:hAnsi="Times New Roman" w:cs="Times New Roman"/>
        </w:rPr>
      </w:pPr>
      <w:r w:rsidRPr="004911C7">
        <w:rPr>
          <w:rFonts w:ascii="Times New Roman" w:hAnsi="Times New Roman" w:cs="Times New Roman"/>
        </w:rPr>
        <w:t>* Носит прогнозный характер, подлежит уточнению при формировании местного бюджета на соответствующий год.</w:t>
      </w:r>
    </w:p>
    <w:p w:rsidR="0093397C" w:rsidRDefault="0093397C" w:rsidP="0093397C">
      <w:pPr>
        <w:pStyle w:val="ConsPlusNormal"/>
        <w:jc w:val="right"/>
        <w:outlineLvl w:val="1"/>
        <w:rPr>
          <w:rFonts w:ascii="Times New Roman" w:hAnsi="Times New Roman" w:cs="Times New Roman"/>
          <w:sz w:val="24"/>
          <w:szCs w:val="24"/>
        </w:rPr>
      </w:pPr>
    </w:p>
    <w:p w:rsidR="0093397C" w:rsidRPr="00001CFB" w:rsidRDefault="0093397C" w:rsidP="0093397C">
      <w:pPr>
        <w:pStyle w:val="ConsPlusNormal"/>
        <w:ind w:firstLine="709"/>
        <w:jc w:val="both"/>
        <w:outlineLvl w:val="1"/>
        <w:rPr>
          <w:rFonts w:ascii="Times New Roman" w:hAnsi="Times New Roman" w:cs="Times New Roman"/>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Default="0093397C" w:rsidP="0093397C">
      <w:pPr>
        <w:pStyle w:val="ConsPlusNormal"/>
        <w:jc w:val="center"/>
        <w:outlineLvl w:val="1"/>
        <w:rPr>
          <w:rFonts w:ascii="Times New Roman" w:hAnsi="Times New Roman" w:cs="Times New Roman"/>
          <w:b/>
          <w:sz w:val="28"/>
          <w:szCs w:val="28"/>
        </w:rPr>
      </w:pPr>
    </w:p>
    <w:p w:rsidR="0093397C" w:rsidRPr="00217607" w:rsidRDefault="0093397C" w:rsidP="0093397C">
      <w:pPr>
        <w:pStyle w:val="ConsPlusNormal"/>
        <w:jc w:val="center"/>
        <w:outlineLvl w:val="1"/>
        <w:rPr>
          <w:rFonts w:ascii="Times New Roman" w:hAnsi="Times New Roman" w:cs="Times New Roman"/>
          <w:b/>
          <w:sz w:val="26"/>
          <w:szCs w:val="26"/>
        </w:rPr>
      </w:pPr>
      <w:r w:rsidRPr="00217607">
        <w:rPr>
          <w:rFonts w:ascii="Times New Roman" w:hAnsi="Times New Roman" w:cs="Times New Roman"/>
          <w:b/>
          <w:sz w:val="26"/>
          <w:szCs w:val="26"/>
        </w:rPr>
        <w:lastRenderedPageBreak/>
        <w:t>Раздел 1. Характеристика текущего состояния, основные проблемы, анализ основных показателей</w:t>
      </w:r>
    </w:p>
    <w:p w:rsidR="0093397C" w:rsidRPr="00217607" w:rsidRDefault="0093397C" w:rsidP="0093397C">
      <w:pPr>
        <w:pStyle w:val="ConsPlusNormal"/>
        <w:spacing w:before="240"/>
        <w:ind w:firstLine="709"/>
        <w:jc w:val="center"/>
        <w:outlineLvl w:val="1"/>
        <w:rPr>
          <w:rFonts w:ascii="Times New Roman" w:hAnsi="Times New Roman" w:cs="Times New Roman"/>
          <w:sz w:val="26"/>
          <w:szCs w:val="26"/>
        </w:rPr>
      </w:pPr>
      <w:r w:rsidRPr="00217607">
        <w:rPr>
          <w:rFonts w:ascii="Times New Roman" w:hAnsi="Times New Roman" w:cs="Times New Roman"/>
          <w:sz w:val="26"/>
          <w:szCs w:val="26"/>
        </w:rPr>
        <w:t>Структура муниципальных долговых обязательств</w:t>
      </w:r>
    </w:p>
    <w:p w:rsidR="0093397C" w:rsidRPr="00217607" w:rsidRDefault="0093397C" w:rsidP="0093397C">
      <w:pPr>
        <w:pStyle w:val="ConsPlusNormal"/>
        <w:ind w:firstLine="709"/>
        <w:jc w:val="both"/>
        <w:outlineLvl w:val="1"/>
        <w:rPr>
          <w:rFonts w:ascii="Times New Roman" w:hAnsi="Times New Roman" w:cs="Times New Roman"/>
          <w:sz w:val="26"/>
          <w:szCs w:val="26"/>
        </w:rPr>
      </w:pPr>
      <w:r w:rsidRPr="00217607">
        <w:rPr>
          <w:rFonts w:ascii="Times New Roman" w:hAnsi="Times New Roman" w:cs="Times New Roman"/>
          <w:sz w:val="26"/>
          <w:szCs w:val="26"/>
        </w:rPr>
        <w:t>                                                                                                             тыс. рублей</w:t>
      </w:r>
    </w:p>
    <w:tbl>
      <w:tblPr>
        <w:tblStyle w:val="a8"/>
        <w:tblW w:w="10206" w:type="dxa"/>
        <w:tblInd w:w="108" w:type="dxa"/>
        <w:tblLayout w:type="fixed"/>
        <w:tblLook w:val="04A0"/>
      </w:tblPr>
      <w:tblGrid>
        <w:gridCol w:w="1843"/>
        <w:gridCol w:w="1276"/>
        <w:gridCol w:w="1276"/>
        <w:gridCol w:w="1134"/>
        <w:gridCol w:w="1275"/>
        <w:gridCol w:w="1134"/>
        <w:gridCol w:w="1134"/>
        <w:gridCol w:w="1134"/>
      </w:tblGrid>
      <w:tr w:rsidR="0093397C" w:rsidRPr="00217607" w:rsidTr="00B355DB">
        <w:tc>
          <w:tcPr>
            <w:tcW w:w="1843"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Показатели</w:t>
            </w:r>
          </w:p>
        </w:tc>
        <w:tc>
          <w:tcPr>
            <w:tcW w:w="1276"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Объем МД</w:t>
            </w:r>
          </w:p>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на 01.01.2024 г.</w:t>
            </w:r>
          </w:p>
        </w:tc>
        <w:tc>
          <w:tcPr>
            <w:tcW w:w="1276"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Объем МД</w:t>
            </w:r>
          </w:p>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на 01.01.2025 г.</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Объем МД</w:t>
            </w:r>
          </w:p>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на 01.01.2026 г.</w:t>
            </w:r>
          </w:p>
        </w:tc>
        <w:tc>
          <w:tcPr>
            <w:tcW w:w="1275"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 xml:space="preserve">Объем МД </w:t>
            </w:r>
            <w:proofErr w:type="gramStart"/>
            <w:r w:rsidRPr="004800D2">
              <w:rPr>
                <w:rFonts w:ascii="Times New Roman" w:hAnsi="Times New Roman" w:cs="Times New Roman"/>
                <w:sz w:val="24"/>
                <w:szCs w:val="24"/>
              </w:rPr>
              <w:t>на</w:t>
            </w:r>
            <w:proofErr w:type="gramEnd"/>
          </w:p>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01.01.2027 г.</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 xml:space="preserve">Объем МД </w:t>
            </w:r>
            <w:proofErr w:type="gramStart"/>
            <w:r w:rsidRPr="004800D2">
              <w:rPr>
                <w:rFonts w:ascii="Times New Roman" w:hAnsi="Times New Roman" w:cs="Times New Roman"/>
                <w:sz w:val="24"/>
                <w:szCs w:val="24"/>
              </w:rPr>
              <w:t>на</w:t>
            </w:r>
            <w:proofErr w:type="gramEnd"/>
          </w:p>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01.01.2028 г.</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 xml:space="preserve">Объем МД </w:t>
            </w:r>
            <w:proofErr w:type="gramStart"/>
            <w:r w:rsidRPr="004800D2">
              <w:rPr>
                <w:rFonts w:ascii="Times New Roman" w:hAnsi="Times New Roman" w:cs="Times New Roman"/>
                <w:sz w:val="24"/>
                <w:szCs w:val="24"/>
              </w:rPr>
              <w:t>на</w:t>
            </w:r>
            <w:proofErr w:type="gramEnd"/>
          </w:p>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01.01.2029 г.</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 xml:space="preserve">Объем МД </w:t>
            </w:r>
            <w:proofErr w:type="gramStart"/>
            <w:r w:rsidRPr="004800D2">
              <w:rPr>
                <w:rFonts w:ascii="Times New Roman" w:hAnsi="Times New Roman" w:cs="Times New Roman"/>
                <w:sz w:val="24"/>
                <w:szCs w:val="24"/>
              </w:rPr>
              <w:t>на</w:t>
            </w:r>
            <w:proofErr w:type="gramEnd"/>
          </w:p>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01.01.2030 г.</w:t>
            </w:r>
          </w:p>
        </w:tc>
      </w:tr>
      <w:tr w:rsidR="0093397C" w:rsidRPr="00217607" w:rsidTr="00B355DB">
        <w:tc>
          <w:tcPr>
            <w:tcW w:w="1843"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Кредиты кредитных организаций</w:t>
            </w:r>
          </w:p>
        </w:tc>
        <w:tc>
          <w:tcPr>
            <w:tcW w:w="1276"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0,00</w:t>
            </w:r>
          </w:p>
        </w:tc>
        <w:tc>
          <w:tcPr>
            <w:tcW w:w="1276"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0,00</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0,00</w:t>
            </w:r>
          </w:p>
        </w:tc>
        <w:tc>
          <w:tcPr>
            <w:tcW w:w="1275"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0,00</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w:t>
            </w:r>
          </w:p>
          <w:p w:rsidR="0093397C" w:rsidRPr="004800D2" w:rsidRDefault="0093397C" w:rsidP="00B355DB">
            <w:pPr>
              <w:pStyle w:val="ConsPlusNormal"/>
              <w:jc w:val="center"/>
              <w:outlineLvl w:val="1"/>
              <w:rPr>
                <w:rFonts w:ascii="Times New Roman" w:hAnsi="Times New Roman" w:cs="Times New Roman"/>
                <w:sz w:val="24"/>
                <w:szCs w:val="24"/>
              </w:rPr>
            </w:pP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w:t>
            </w:r>
          </w:p>
          <w:p w:rsidR="0093397C" w:rsidRPr="004800D2" w:rsidRDefault="0093397C" w:rsidP="00B355DB">
            <w:pPr>
              <w:pStyle w:val="ConsPlusNormal"/>
              <w:jc w:val="center"/>
              <w:outlineLvl w:val="1"/>
              <w:rPr>
                <w:rFonts w:ascii="Times New Roman" w:hAnsi="Times New Roman" w:cs="Times New Roman"/>
                <w:sz w:val="24"/>
                <w:szCs w:val="24"/>
              </w:rPr>
            </w:pPr>
          </w:p>
        </w:tc>
      </w:tr>
      <w:tr w:rsidR="0093397C" w:rsidRPr="00217607" w:rsidTr="00B355DB">
        <w:tc>
          <w:tcPr>
            <w:tcW w:w="1843"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Бюджетные кредиты</w:t>
            </w:r>
          </w:p>
        </w:tc>
        <w:tc>
          <w:tcPr>
            <w:tcW w:w="1276"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22000,00</w:t>
            </w:r>
          </w:p>
        </w:tc>
        <w:tc>
          <w:tcPr>
            <w:tcW w:w="1276"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25000,00</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25000,00</w:t>
            </w:r>
          </w:p>
        </w:tc>
        <w:tc>
          <w:tcPr>
            <w:tcW w:w="1275"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25000,00</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25000,00</w:t>
            </w:r>
          </w:p>
          <w:p w:rsidR="0093397C" w:rsidRPr="004800D2" w:rsidRDefault="0093397C" w:rsidP="00B355DB">
            <w:pPr>
              <w:pStyle w:val="ConsPlusNormal"/>
              <w:jc w:val="center"/>
              <w:outlineLvl w:val="1"/>
              <w:rPr>
                <w:rFonts w:ascii="Times New Roman" w:hAnsi="Times New Roman" w:cs="Times New Roman"/>
                <w:sz w:val="24"/>
                <w:szCs w:val="24"/>
              </w:rPr>
            </w:pP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25000,00</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25000,00</w:t>
            </w:r>
          </w:p>
        </w:tc>
      </w:tr>
      <w:tr w:rsidR="0093397C" w:rsidRPr="00217607" w:rsidTr="00B355DB">
        <w:tc>
          <w:tcPr>
            <w:tcW w:w="1843"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Муниципальные гарантии</w:t>
            </w:r>
          </w:p>
        </w:tc>
        <w:tc>
          <w:tcPr>
            <w:tcW w:w="1276"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0,00</w:t>
            </w:r>
          </w:p>
        </w:tc>
        <w:tc>
          <w:tcPr>
            <w:tcW w:w="1276"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0,00</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0,00</w:t>
            </w:r>
          </w:p>
        </w:tc>
        <w:tc>
          <w:tcPr>
            <w:tcW w:w="1275"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0,00</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w:t>
            </w:r>
          </w:p>
          <w:p w:rsidR="0093397C" w:rsidRPr="004800D2" w:rsidRDefault="0093397C" w:rsidP="00B355DB">
            <w:pPr>
              <w:pStyle w:val="ConsPlusNormal"/>
              <w:jc w:val="center"/>
              <w:outlineLvl w:val="1"/>
              <w:rPr>
                <w:rFonts w:ascii="Times New Roman" w:hAnsi="Times New Roman" w:cs="Times New Roman"/>
                <w:sz w:val="24"/>
                <w:szCs w:val="24"/>
              </w:rPr>
            </w:pP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w:t>
            </w:r>
          </w:p>
          <w:p w:rsidR="0093397C" w:rsidRPr="004800D2" w:rsidRDefault="0093397C" w:rsidP="00B355DB">
            <w:pPr>
              <w:pStyle w:val="ConsPlusNormal"/>
              <w:jc w:val="center"/>
              <w:outlineLvl w:val="1"/>
              <w:rPr>
                <w:rFonts w:ascii="Times New Roman" w:hAnsi="Times New Roman" w:cs="Times New Roman"/>
                <w:sz w:val="24"/>
                <w:szCs w:val="24"/>
              </w:rPr>
            </w:pP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0,0</w:t>
            </w:r>
          </w:p>
          <w:p w:rsidR="0093397C" w:rsidRPr="004800D2" w:rsidRDefault="0093397C" w:rsidP="00B355DB">
            <w:pPr>
              <w:pStyle w:val="ConsPlusNormal"/>
              <w:jc w:val="center"/>
              <w:outlineLvl w:val="1"/>
              <w:rPr>
                <w:rFonts w:ascii="Times New Roman" w:hAnsi="Times New Roman" w:cs="Times New Roman"/>
                <w:sz w:val="24"/>
                <w:szCs w:val="24"/>
              </w:rPr>
            </w:pPr>
          </w:p>
        </w:tc>
      </w:tr>
      <w:tr w:rsidR="0093397C" w:rsidRPr="00217607" w:rsidTr="00B355DB">
        <w:tc>
          <w:tcPr>
            <w:tcW w:w="1843"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ВСЕГО</w:t>
            </w:r>
          </w:p>
        </w:tc>
        <w:tc>
          <w:tcPr>
            <w:tcW w:w="1276"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22000,00</w:t>
            </w:r>
          </w:p>
        </w:tc>
        <w:tc>
          <w:tcPr>
            <w:tcW w:w="1276"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25000,00</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25000,00</w:t>
            </w:r>
          </w:p>
        </w:tc>
        <w:tc>
          <w:tcPr>
            <w:tcW w:w="1275"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25000,00</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25000,000</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25000,00</w:t>
            </w:r>
          </w:p>
        </w:tc>
        <w:tc>
          <w:tcPr>
            <w:tcW w:w="1134" w:type="dxa"/>
            <w:vAlign w:val="center"/>
          </w:tcPr>
          <w:p w:rsidR="0093397C" w:rsidRPr="004800D2" w:rsidRDefault="0093397C" w:rsidP="00B355DB">
            <w:pPr>
              <w:pStyle w:val="ConsPlusNormal"/>
              <w:jc w:val="center"/>
              <w:outlineLvl w:val="1"/>
              <w:rPr>
                <w:rFonts w:ascii="Times New Roman" w:hAnsi="Times New Roman" w:cs="Times New Roman"/>
                <w:sz w:val="24"/>
                <w:szCs w:val="24"/>
              </w:rPr>
            </w:pPr>
            <w:r w:rsidRPr="004800D2">
              <w:rPr>
                <w:rFonts w:ascii="Times New Roman" w:hAnsi="Times New Roman" w:cs="Times New Roman"/>
                <w:sz w:val="24"/>
                <w:szCs w:val="24"/>
              </w:rPr>
              <w:t>25000,00</w:t>
            </w:r>
          </w:p>
        </w:tc>
      </w:tr>
    </w:tbl>
    <w:p w:rsidR="0093397C" w:rsidRPr="00AF3EDD" w:rsidRDefault="0093397C" w:rsidP="0093397C">
      <w:pPr>
        <w:pStyle w:val="ConsPlusNormal"/>
        <w:ind w:firstLine="709"/>
        <w:jc w:val="both"/>
        <w:outlineLvl w:val="1"/>
        <w:rPr>
          <w:rFonts w:ascii="Times New Roman" w:hAnsi="Times New Roman" w:cs="Times New Roman"/>
          <w:sz w:val="25"/>
          <w:szCs w:val="25"/>
        </w:rPr>
      </w:pPr>
      <w:r w:rsidRPr="00AF3EDD">
        <w:rPr>
          <w:rFonts w:ascii="Times New Roman" w:hAnsi="Times New Roman" w:cs="Times New Roman"/>
          <w:sz w:val="25"/>
          <w:szCs w:val="25"/>
        </w:rPr>
        <w:t>Проведение эффективной долговой политики способствует организации своевременного финансирования социально-значимых расходов бюджета муниципального района. Такая политика характеризуется не только отсутствием просроченных долговых обязательств, но также гибкостью и прозрачностью системы управления муниципальным долгом, публичностью муниципальных долговых обязательств.</w:t>
      </w:r>
    </w:p>
    <w:p w:rsidR="0093397C" w:rsidRPr="00AF3EDD" w:rsidRDefault="0093397C" w:rsidP="0093397C">
      <w:pPr>
        <w:pStyle w:val="ConsPlusNormal"/>
        <w:ind w:firstLine="709"/>
        <w:jc w:val="both"/>
        <w:outlineLvl w:val="1"/>
        <w:rPr>
          <w:rFonts w:ascii="Times New Roman" w:hAnsi="Times New Roman" w:cs="Times New Roman"/>
          <w:sz w:val="25"/>
          <w:szCs w:val="25"/>
        </w:rPr>
      </w:pPr>
      <w:r w:rsidRPr="00AF3EDD">
        <w:rPr>
          <w:rFonts w:ascii="Times New Roman" w:hAnsi="Times New Roman" w:cs="Times New Roman"/>
          <w:sz w:val="25"/>
          <w:szCs w:val="25"/>
        </w:rPr>
        <w:t>В целом, в ближайшие несколько лет, необходимо обеспечить взвешенную политику управления долговыми обязательствами в муниципальном районе, сохранить достигнутую долговую устойчивость муниципального долга бюджета. Вместе с тем, в условиях экономических и финансовых кризисов риски, связанные с управлением муниципальным долгом, возрастают, что связано с угрозой сокращения поступлений доходов, прежде всего налоговых, в бюджетную систему. В связи с этим, важно обеспечить сохранение умеренной долговой нагрузки на бюджет муниципального района, а для этого соблюдать более жесткие ограничения на объем муниципального долга и объем расходов на обслуживание муниципального долга, чем ограничения, установленные Бюджетным кодексом Российской Федерации.</w:t>
      </w:r>
    </w:p>
    <w:p w:rsidR="0093397C" w:rsidRPr="00AF3EDD" w:rsidRDefault="0093397C" w:rsidP="0093397C">
      <w:pPr>
        <w:pStyle w:val="ConsPlusNormal"/>
        <w:ind w:firstLine="709"/>
        <w:jc w:val="both"/>
        <w:outlineLvl w:val="1"/>
        <w:rPr>
          <w:rFonts w:ascii="Times New Roman" w:hAnsi="Times New Roman" w:cs="Times New Roman"/>
          <w:sz w:val="25"/>
          <w:szCs w:val="25"/>
        </w:rPr>
      </w:pPr>
      <w:r w:rsidRPr="00AF3EDD">
        <w:rPr>
          <w:rFonts w:ascii="Times New Roman" w:hAnsi="Times New Roman" w:cs="Times New Roman"/>
          <w:sz w:val="25"/>
          <w:szCs w:val="25"/>
        </w:rPr>
        <w:t>Таким образом, долговая политика муниципального района в период 2025-2030 годов будет направлена на обеспечение финансирования дефицита бюджета муниципального района, поддержание оптимального объема муниципального  долга, своевременное и в полном объеме исполнение обязательств по обслуживанию муниципального долга.</w:t>
      </w:r>
    </w:p>
    <w:p w:rsidR="0093397C" w:rsidRPr="00AF3EDD" w:rsidRDefault="0093397C" w:rsidP="0093397C">
      <w:pPr>
        <w:pStyle w:val="ConsPlusNormal"/>
        <w:ind w:firstLine="709"/>
        <w:jc w:val="both"/>
        <w:outlineLvl w:val="1"/>
        <w:rPr>
          <w:rFonts w:ascii="Times New Roman" w:hAnsi="Times New Roman" w:cs="Times New Roman"/>
          <w:sz w:val="25"/>
          <w:szCs w:val="25"/>
        </w:rPr>
      </w:pPr>
      <w:r w:rsidRPr="00AF3EDD">
        <w:rPr>
          <w:rFonts w:ascii="Times New Roman" w:hAnsi="Times New Roman" w:cs="Times New Roman"/>
          <w:sz w:val="25"/>
          <w:szCs w:val="25"/>
        </w:rPr>
        <w:t>При этом будет осуществлен ряд мероприятий, направленных на оптимизацию структуры муниципального долга муниципального района, а также на повышение прозрачности долговой политики и укрепление репутации муниципального района как надежного заемщика. Для этого будет организовано эффективное планирование объема и структуры муниципального долга, регулярное размещение информации о муниципальном долге муниципального района в информационно-телекоммуникационной сети Интернет.</w:t>
      </w:r>
    </w:p>
    <w:p w:rsidR="0093397C" w:rsidRPr="00AF3EDD" w:rsidRDefault="0093397C" w:rsidP="0093397C">
      <w:pPr>
        <w:pStyle w:val="ConsPlusNormal"/>
        <w:ind w:firstLine="709"/>
        <w:jc w:val="both"/>
        <w:outlineLvl w:val="1"/>
        <w:rPr>
          <w:rFonts w:ascii="Times New Roman" w:hAnsi="Times New Roman" w:cs="Times New Roman"/>
          <w:sz w:val="25"/>
          <w:szCs w:val="25"/>
        </w:rPr>
      </w:pPr>
      <w:r w:rsidRPr="00AF3EDD">
        <w:rPr>
          <w:rFonts w:ascii="Times New Roman" w:hAnsi="Times New Roman" w:cs="Times New Roman"/>
          <w:sz w:val="25"/>
          <w:szCs w:val="25"/>
        </w:rPr>
        <w:t>При наличии лимитов предоставления бюджетных кредитов из республиканского бюджета данный источник привлечения заемных средств будет являться приоритетным. Кроме того, будут привлекаться кредиты коммерческих банков для частичного покрытия дефицита бюджета муниципального района, в том числе по текущим расходам.</w:t>
      </w:r>
    </w:p>
    <w:p w:rsidR="0093397C" w:rsidRPr="00AF3EDD" w:rsidRDefault="0093397C" w:rsidP="0093397C">
      <w:pPr>
        <w:pStyle w:val="ConsPlusNormal"/>
        <w:ind w:firstLine="709"/>
        <w:jc w:val="both"/>
        <w:outlineLvl w:val="1"/>
        <w:rPr>
          <w:rFonts w:ascii="Times New Roman" w:hAnsi="Times New Roman" w:cs="Times New Roman"/>
          <w:sz w:val="25"/>
          <w:szCs w:val="25"/>
        </w:rPr>
      </w:pPr>
      <w:r w:rsidRPr="00AF3EDD">
        <w:rPr>
          <w:rFonts w:ascii="Times New Roman" w:hAnsi="Times New Roman" w:cs="Times New Roman"/>
          <w:sz w:val="25"/>
          <w:szCs w:val="25"/>
        </w:rPr>
        <w:t xml:space="preserve">С целью недопущения отвлечения средств бюджета на исполнение долговых обязательств по муниципальным гарантиям, необходимо обеспечить регулярный контроль </w:t>
      </w:r>
      <w:r w:rsidRPr="00AF3EDD">
        <w:rPr>
          <w:rFonts w:ascii="Times New Roman" w:hAnsi="Times New Roman" w:cs="Times New Roman"/>
          <w:sz w:val="25"/>
          <w:szCs w:val="25"/>
        </w:rPr>
        <w:lastRenderedPageBreak/>
        <w:t>выполнения обязательств юридическими лицами, которым будут предоставлены муниципальные гарантии.</w:t>
      </w:r>
    </w:p>
    <w:p w:rsidR="0093397C" w:rsidRPr="00AF3EDD" w:rsidRDefault="0093397C" w:rsidP="0093397C">
      <w:pPr>
        <w:pStyle w:val="ConsPlusNormal"/>
        <w:spacing w:before="240" w:after="240"/>
        <w:ind w:left="1069"/>
        <w:jc w:val="center"/>
        <w:outlineLvl w:val="1"/>
        <w:rPr>
          <w:rFonts w:ascii="Times New Roman" w:hAnsi="Times New Roman" w:cs="Times New Roman"/>
          <w:b/>
          <w:sz w:val="25"/>
          <w:szCs w:val="25"/>
        </w:rPr>
      </w:pPr>
      <w:r w:rsidRPr="00AF3EDD">
        <w:rPr>
          <w:rFonts w:ascii="Times New Roman" w:hAnsi="Times New Roman" w:cs="Times New Roman"/>
          <w:b/>
          <w:sz w:val="25"/>
          <w:szCs w:val="25"/>
        </w:rPr>
        <w:t>Раздел 2. Основные цели и задачи подпрограммы</w:t>
      </w:r>
    </w:p>
    <w:p w:rsidR="0093397C" w:rsidRPr="00AF3EDD" w:rsidRDefault="0093397C" w:rsidP="0093397C">
      <w:pPr>
        <w:pStyle w:val="ConsPlusNormal"/>
        <w:ind w:firstLine="709"/>
        <w:jc w:val="both"/>
        <w:outlineLvl w:val="1"/>
        <w:rPr>
          <w:rFonts w:ascii="Times New Roman" w:hAnsi="Times New Roman" w:cs="Times New Roman"/>
          <w:sz w:val="25"/>
          <w:szCs w:val="25"/>
        </w:rPr>
      </w:pPr>
      <w:r w:rsidRPr="00AF3EDD">
        <w:rPr>
          <w:rFonts w:ascii="Times New Roman" w:hAnsi="Times New Roman" w:cs="Times New Roman"/>
          <w:sz w:val="25"/>
          <w:szCs w:val="25"/>
        </w:rPr>
        <w:t xml:space="preserve">Цель Подпрограммы – эффективное управление муниципальным долгом муниципального района. Достижение указанной цели подразумевает осуществление муниципальных заимствований и отсутствие гарантийных случаев по предоставленным муниципальным гарантиям для обеспечения финансирования дефицита бюджета и формирования благоприятных условий для экономического развития </w:t>
      </w:r>
      <w:proofErr w:type="spellStart"/>
      <w:r w:rsidRPr="00AF3EDD">
        <w:rPr>
          <w:rFonts w:ascii="Times New Roman" w:hAnsi="Times New Roman" w:cs="Times New Roman"/>
          <w:sz w:val="25"/>
          <w:szCs w:val="25"/>
        </w:rPr>
        <w:t>Мухоршибирского</w:t>
      </w:r>
      <w:proofErr w:type="spellEnd"/>
      <w:r w:rsidRPr="00AF3EDD">
        <w:rPr>
          <w:rFonts w:ascii="Times New Roman" w:hAnsi="Times New Roman" w:cs="Times New Roman"/>
          <w:sz w:val="25"/>
          <w:szCs w:val="25"/>
        </w:rPr>
        <w:t xml:space="preserve"> района, а также полное и своевременное исполнение обязательств по муниципальному долгу.</w:t>
      </w:r>
    </w:p>
    <w:p w:rsidR="0093397C" w:rsidRPr="00AF3EDD" w:rsidRDefault="0093397C" w:rsidP="0093397C">
      <w:pPr>
        <w:pStyle w:val="ConsPlusNormal"/>
        <w:ind w:firstLine="709"/>
        <w:jc w:val="both"/>
        <w:outlineLvl w:val="1"/>
        <w:rPr>
          <w:rFonts w:ascii="Times New Roman" w:hAnsi="Times New Roman" w:cs="Times New Roman"/>
          <w:sz w:val="25"/>
          <w:szCs w:val="25"/>
        </w:rPr>
      </w:pPr>
      <w:r w:rsidRPr="00AF3EDD">
        <w:rPr>
          <w:rFonts w:ascii="Times New Roman" w:hAnsi="Times New Roman" w:cs="Times New Roman"/>
          <w:sz w:val="25"/>
          <w:szCs w:val="25"/>
        </w:rPr>
        <w:t>Достижение указанной цели обеспечивается за счет решения следующих задач Подпрограммы:</w:t>
      </w:r>
    </w:p>
    <w:p w:rsidR="0093397C" w:rsidRPr="00AF3EDD" w:rsidRDefault="0093397C" w:rsidP="0093397C">
      <w:pPr>
        <w:pStyle w:val="ConsPlusNormal"/>
        <w:ind w:firstLine="709"/>
        <w:jc w:val="both"/>
        <w:outlineLvl w:val="1"/>
        <w:rPr>
          <w:rFonts w:ascii="Times New Roman" w:hAnsi="Times New Roman" w:cs="Times New Roman"/>
          <w:sz w:val="25"/>
          <w:szCs w:val="25"/>
        </w:rPr>
      </w:pPr>
      <w:r w:rsidRPr="00AF3EDD">
        <w:rPr>
          <w:rFonts w:ascii="Times New Roman" w:hAnsi="Times New Roman" w:cs="Times New Roman"/>
          <w:sz w:val="25"/>
          <w:szCs w:val="25"/>
        </w:rPr>
        <w:t>-  совершенствование инструментов управления муниципальным долгом;</w:t>
      </w:r>
    </w:p>
    <w:p w:rsidR="0093397C" w:rsidRPr="00AF3EDD" w:rsidRDefault="0093397C" w:rsidP="0093397C">
      <w:pPr>
        <w:pStyle w:val="ConsPlusNormal"/>
        <w:ind w:firstLine="709"/>
        <w:jc w:val="both"/>
        <w:outlineLvl w:val="1"/>
        <w:rPr>
          <w:rFonts w:ascii="Times New Roman" w:hAnsi="Times New Roman" w:cs="Times New Roman"/>
          <w:sz w:val="25"/>
          <w:szCs w:val="25"/>
        </w:rPr>
      </w:pPr>
      <w:r w:rsidRPr="00AF3EDD">
        <w:rPr>
          <w:rFonts w:ascii="Times New Roman" w:hAnsi="Times New Roman" w:cs="Times New Roman"/>
          <w:sz w:val="25"/>
          <w:szCs w:val="25"/>
        </w:rPr>
        <w:t>- обслуживание муниципального долга муниципального района.</w:t>
      </w:r>
    </w:p>
    <w:p w:rsidR="0093397C" w:rsidRPr="00AF3EDD" w:rsidRDefault="0093397C" w:rsidP="0093397C">
      <w:pPr>
        <w:pStyle w:val="ConsPlusNormal"/>
        <w:spacing w:before="240"/>
        <w:jc w:val="center"/>
        <w:rPr>
          <w:rFonts w:ascii="Times New Roman" w:hAnsi="Times New Roman" w:cs="Times New Roman"/>
          <w:sz w:val="25"/>
          <w:szCs w:val="25"/>
        </w:rPr>
      </w:pPr>
      <w:r w:rsidRPr="00AF3EDD">
        <w:rPr>
          <w:rFonts w:ascii="Times New Roman" w:hAnsi="Times New Roman" w:cs="Times New Roman"/>
          <w:b/>
          <w:bCs/>
          <w:sz w:val="25"/>
          <w:szCs w:val="25"/>
        </w:rPr>
        <w:t>Раздел 3. Ожидаемые результаты</w:t>
      </w:r>
    </w:p>
    <w:tbl>
      <w:tblPr>
        <w:tblW w:w="10206" w:type="dxa"/>
        <w:tblCellSpacing w:w="5" w:type="nil"/>
        <w:tblInd w:w="75" w:type="dxa"/>
        <w:tblLayout w:type="fixed"/>
        <w:tblCellMar>
          <w:left w:w="75" w:type="dxa"/>
          <w:right w:w="75" w:type="dxa"/>
        </w:tblCellMar>
        <w:tblLook w:val="0000"/>
      </w:tblPr>
      <w:tblGrid>
        <w:gridCol w:w="426"/>
        <w:gridCol w:w="1134"/>
        <w:gridCol w:w="1134"/>
        <w:gridCol w:w="2551"/>
        <w:gridCol w:w="1332"/>
        <w:gridCol w:w="2212"/>
        <w:gridCol w:w="1417"/>
      </w:tblGrid>
      <w:tr w:rsidR="0093397C" w:rsidRPr="00001CFB" w:rsidTr="00B355DB">
        <w:trPr>
          <w:tblCellSpacing w:w="5" w:type="nil"/>
        </w:trPr>
        <w:tc>
          <w:tcPr>
            <w:tcW w:w="426"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center"/>
              <w:rPr>
                <w:rFonts w:ascii="Times New Roman" w:hAnsi="Times New Roman" w:cs="Times New Roman"/>
                <w:sz w:val="22"/>
                <w:szCs w:val="22"/>
              </w:rPr>
            </w:pPr>
            <w:r w:rsidRPr="00001CFB">
              <w:rPr>
                <w:rFonts w:ascii="Times New Roman" w:hAnsi="Times New Roman" w:cs="Times New Roman"/>
                <w:sz w:val="22"/>
                <w:szCs w:val="22"/>
              </w:rPr>
              <w:t xml:space="preserve">N </w:t>
            </w:r>
            <w:proofErr w:type="spellStart"/>
            <w:proofErr w:type="gramStart"/>
            <w:r w:rsidRPr="00001CFB">
              <w:rPr>
                <w:rFonts w:ascii="Times New Roman" w:hAnsi="Times New Roman" w:cs="Times New Roman"/>
                <w:sz w:val="22"/>
                <w:szCs w:val="22"/>
              </w:rPr>
              <w:t>п</w:t>
            </w:r>
            <w:proofErr w:type="spellEnd"/>
            <w:proofErr w:type="gramEnd"/>
            <w:r w:rsidRPr="00001CFB">
              <w:rPr>
                <w:rFonts w:ascii="Times New Roman" w:hAnsi="Times New Roman" w:cs="Times New Roman"/>
                <w:sz w:val="22"/>
                <w:szCs w:val="22"/>
              </w:rPr>
              <w:t>/</w:t>
            </w:r>
            <w:proofErr w:type="spellStart"/>
            <w:r w:rsidRPr="00001CFB">
              <w:rPr>
                <w:rFonts w:ascii="Times New Roman" w:hAnsi="Times New Roman" w:cs="Times New Roman"/>
                <w:sz w:val="22"/>
                <w:szCs w:val="22"/>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center"/>
              <w:rPr>
                <w:rFonts w:ascii="Times New Roman" w:hAnsi="Times New Roman" w:cs="Times New Roman"/>
                <w:sz w:val="22"/>
                <w:szCs w:val="22"/>
              </w:rPr>
            </w:pPr>
            <w:r w:rsidRPr="00001CFB">
              <w:rPr>
                <w:rFonts w:ascii="Times New Roman" w:hAnsi="Times New Roman" w:cs="Times New Roman"/>
                <w:sz w:val="22"/>
                <w:szCs w:val="22"/>
              </w:rPr>
              <w:t>Задачи</w:t>
            </w:r>
          </w:p>
        </w:tc>
        <w:tc>
          <w:tcPr>
            <w:tcW w:w="1134"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center"/>
              <w:rPr>
                <w:rFonts w:ascii="Times New Roman" w:hAnsi="Times New Roman" w:cs="Times New Roman"/>
                <w:sz w:val="22"/>
                <w:szCs w:val="22"/>
              </w:rPr>
            </w:pPr>
            <w:r w:rsidRPr="00001CFB">
              <w:rPr>
                <w:rFonts w:ascii="Times New Roman" w:hAnsi="Times New Roman" w:cs="Times New Roman"/>
                <w:sz w:val="22"/>
                <w:szCs w:val="22"/>
              </w:rPr>
              <w:t xml:space="preserve">Решаемые проблемы </w:t>
            </w:r>
            <w:hyperlink w:anchor="Par387" w:history="1">
              <w:r w:rsidRPr="00001CFB">
                <w:rPr>
                  <w:rFonts w:ascii="Times New Roman" w:hAnsi="Times New Roman" w:cs="Times New Roman"/>
                  <w:sz w:val="22"/>
                  <w:szCs w:val="22"/>
                </w:rPr>
                <w:t>&lt;*&gt;</w:t>
              </w:r>
            </w:hyperlink>
          </w:p>
        </w:tc>
        <w:tc>
          <w:tcPr>
            <w:tcW w:w="2551"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center"/>
              <w:rPr>
                <w:rFonts w:ascii="Times New Roman" w:hAnsi="Times New Roman" w:cs="Times New Roman"/>
                <w:sz w:val="22"/>
                <w:szCs w:val="22"/>
              </w:rPr>
            </w:pPr>
            <w:r w:rsidRPr="00001CFB">
              <w:rPr>
                <w:rFonts w:ascii="Times New Roman" w:hAnsi="Times New Roman" w:cs="Times New Roman"/>
                <w:sz w:val="22"/>
                <w:szCs w:val="22"/>
              </w:rPr>
              <w:t>Количественный показатель достижения задачи</w:t>
            </w:r>
          </w:p>
        </w:tc>
        <w:tc>
          <w:tcPr>
            <w:tcW w:w="133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center"/>
              <w:rPr>
                <w:rFonts w:ascii="Times New Roman" w:hAnsi="Times New Roman" w:cs="Times New Roman"/>
                <w:sz w:val="22"/>
                <w:szCs w:val="22"/>
              </w:rPr>
            </w:pPr>
            <w:r w:rsidRPr="00001CFB">
              <w:rPr>
                <w:rFonts w:ascii="Times New Roman" w:hAnsi="Times New Roman" w:cs="Times New Roman"/>
                <w:sz w:val="22"/>
                <w:szCs w:val="22"/>
              </w:rPr>
              <w:t>Сроки реализации мероприятий (год, квартал)</w:t>
            </w:r>
          </w:p>
        </w:tc>
        <w:tc>
          <w:tcPr>
            <w:tcW w:w="221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center"/>
              <w:rPr>
                <w:rFonts w:ascii="Times New Roman" w:hAnsi="Times New Roman" w:cs="Times New Roman"/>
                <w:sz w:val="22"/>
                <w:szCs w:val="22"/>
              </w:rPr>
            </w:pPr>
            <w:r w:rsidRPr="00001CFB">
              <w:rPr>
                <w:rFonts w:ascii="Times New Roman" w:hAnsi="Times New Roman" w:cs="Times New Roman"/>
                <w:sz w:val="22"/>
                <w:szCs w:val="22"/>
              </w:rPr>
              <w:t>Ожидаемый социально-экономический эффект (индикатор программы СЭР)</w:t>
            </w:r>
          </w:p>
        </w:tc>
        <w:tc>
          <w:tcPr>
            <w:tcW w:w="1417"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jc w:val="center"/>
              <w:rPr>
                <w:rFonts w:ascii="Times New Roman" w:hAnsi="Times New Roman" w:cs="Times New Roman"/>
                <w:sz w:val="22"/>
                <w:szCs w:val="22"/>
              </w:rPr>
            </w:pPr>
            <w:r w:rsidRPr="00001CFB">
              <w:rPr>
                <w:rFonts w:ascii="Times New Roman" w:hAnsi="Times New Roman" w:cs="Times New Roman"/>
                <w:sz w:val="22"/>
                <w:szCs w:val="22"/>
              </w:rPr>
              <w:t>Ответственный исполнитель (соисполнители)</w:t>
            </w:r>
          </w:p>
        </w:tc>
      </w:tr>
      <w:tr w:rsidR="0093397C" w:rsidRPr="00001CFB" w:rsidTr="00B355DB">
        <w:trPr>
          <w:tblCellSpacing w:w="5" w:type="nil"/>
        </w:trPr>
        <w:tc>
          <w:tcPr>
            <w:tcW w:w="10206" w:type="dxa"/>
            <w:gridSpan w:val="7"/>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r w:rsidRPr="00001CFB">
              <w:rPr>
                <w:rFonts w:ascii="Times New Roman" w:hAnsi="Times New Roman" w:cs="Times New Roman"/>
                <w:sz w:val="22"/>
                <w:szCs w:val="22"/>
              </w:rPr>
              <w:t>Цель подпрограммы: эффективное управление муниципальным долгом муниципального район</w:t>
            </w:r>
            <w:r>
              <w:rPr>
                <w:rFonts w:ascii="Times New Roman" w:hAnsi="Times New Roman" w:cs="Times New Roman"/>
                <w:sz w:val="22"/>
                <w:szCs w:val="22"/>
              </w:rPr>
              <w:t>а</w:t>
            </w:r>
          </w:p>
        </w:tc>
      </w:tr>
      <w:tr w:rsidR="0093397C" w:rsidRPr="00001CFB" w:rsidTr="00B355DB">
        <w:trPr>
          <w:tblCellSpacing w:w="5" w:type="nil"/>
        </w:trPr>
        <w:tc>
          <w:tcPr>
            <w:tcW w:w="426" w:type="dxa"/>
            <w:vMerge w:val="restart"/>
            <w:tcBorders>
              <w:top w:val="single" w:sz="4" w:space="0" w:color="auto"/>
              <w:left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r w:rsidRPr="00001CFB">
              <w:rPr>
                <w:rFonts w:ascii="Times New Roman" w:hAnsi="Times New Roman" w:cs="Times New Roman"/>
                <w:sz w:val="22"/>
                <w:szCs w:val="22"/>
              </w:rPr>
              <w:t>1</w:t>
            </w:r>
          </w:p>
        </w:tc>
        <w:tc>
          <w:tcPr>
            <w:tcW w:w="1134" w:type="dxa"/>
            <w:vMerge w:val="restart"/>
            <w:tcBorders>
              <w:top w:val="single" w:sz="4" w:space="0" w:color="auto"/>
              <w:left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r w:rsidRPr="00001CFB">
              <w:rPr>
                <w:rFonts w:ascii="Times New Roman" w:hAnsi="Times New Roman" w:cs="Times New Roman"/>
                <w:sz w:val="22"/>
                <w:szCs w:val="22"/>
              </w:rPr>
              <w:t>Совершенствование инструментов управления муниципальным долгом</w:t>
            </w:r>
          </w:p>
        </w:tc>
        <w:tc>
          <w:tcPr>
            <w:tcW w:w="1134" w:type="dxa"/>
            <w:vMerge w:val="restart"/>
            <w:tcBorders>
              <w:top w:val="single" w:sz="4" w:space="0" w:color="auto"/>
              <w:left w:val="single" w:sz="4" w:space="0" w:color="auto"/>
              <w:right w:val="single" w:sz="4" w:space="0" w:color="auto"/>
            </w:tcBorders>
          </w:tcPr>
          <w:p w:rsidR="0093397C" w:rsidRPr="00001CFB" w:rsidRDefault="0093397C" w:rsidP="00B355DB">
            <w:pPr>
              <w:spacing w:after="0" w:line="240" w:lineRule="auto"/>
              <w:rPr>
                <w:rFonts w:ascii="Times New Roman" w:hAnsi="Times New Roman" w:cs="Times New Roman"/>
              </w:rPr>
            </w:pPr>
            <w:r w:rsidRPr="00001CFB">
              <w:rPr>
                <w:rFonts w:ascii="Times New Roman" w:hAnsi="Times New Roman" w:cs="Times New Roman"/>
              </w:rPr>
              <w:t>Повышение эффективности управления муниципальным долгом</w:t>
            </w:r>
          </w:p>
        </w:tc>
        <w:tc>
          <w:tcPr>
            <w:tcW w:w="2551"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spacing w:after="0" w:line="240" w:lineRule="auto"/>
              <w:rPr>
                <w:rFonts w:ascii="Times New Roman" w:hAnsi="Times New Roman" w:cs="Times New Roman"/>
              </w:rPr>
            </w:pPr>
            <w:r w:rsidRPr="00001CFB">
              <w:rPr>
                <w:rFonts w:ascii="Times New Roman" w:eastAsia="Times New Roman" w:hAnsi="Times New Roman" w:cs="Times New Roman"/>
                <w:color w:val="000000"/>
              </w:rPr>
              <w:t>Количество нарушений, ограничений установленных Бюджетным кодексом Российской Федерации,  на объем муниципального долга</w:t>
            </w:r>
          </w:p>
        </w:tc>
        <w:tc>
          <w:tcPr>
            <w:tcW w:w="133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spacing w:after="0" w:line="240" w:lineRule="auto"/>
              <w:rPr>
                <w:rFonts w:ascii="Times New Roman" w:hAnsi="Times New Roman" w:cs="Times New Roman"/>
              </w:rPr>
            </w:pPr>
            <w:r w:rsidRPr="00001CFB">
              <w:rPr>
                <w:rFonts w:ascii="Times New Roman" w:hAnsi="Times New Roman" w:cs="Times New Roman"/>
              </w:rPr>
              <w:t xml:space="preserve">2025-2030годы </w:t>
            </w:r>
          </w:p>
        </w:tc>
        <w:tc>
          <w:tcPr>
            <w:tcW w:w="221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spacing w:after="0" w:line="240" w:lineRule="auto"/>
              <w:rPr>
                <w:rFonts w:ascii="Times New Roman" w:hAnsi="Times New Roman" w:cs="Times New Roman"/>
              </w:rPr>
            </w:pPr>
            <w:r w:rsidRPr="00001CFB">
              <w:rPr>
                <w:rFonts w:ascii="Times New Roman" w:eastAsia="Times New Roman" w:hAnsi="Times New Roman" w:cs="Times New Roman"/>
                <w:color w:val="000000"/>
              </w:rPr>
              <w:t>Отсутствие нарушений, ограничений установленных Бюджетным кодексом Российской Федерации,  на объем муниципального долга</w:t>
            </w:r>
          </w:p>
        </w:tc>
        <w:tc>
          <w:tcPr>
            <w:tcW w:w="1417"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r w:rsidRPr="00001CFB">
              <w:rPr>
                <w:rFonts w:ascii="Times New Roman" w:hAnsi="Times New Roman" w:cs="Times New Roman"/>
                <w:sz w:val="22"/>
                <w:szCs w:val="22"/>
              </w:rPr>
              <w:t>Финансовое управление</w:t>
            </w:r>
          </w:p>
        </w:tc>
      </w:tr>
      <w:tr w:rsidR="0093397C" w:rsidRPr="00001CFB" w:rsidTr="00B355DB">
        <w:trPr>
          <w:tblCellSpacing w:w="5" w:type="nil"/>
        </w:trPr>
        <w:tc>
          <w:tcPr>
            <w:tcW w:w="426" w:type="dxa"/>
            <w:vMerge/>
            <w:tcBorders>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spacing w:after="0" w:line="240" w:lineRule="auto"/>
              <w:rPr>
                <w:rFonts w:ascii="Times New Roman" w:hAnsi="Times New Roman" w:cs="Times New Roman"/>
              </w:rPr>
            </w:pPr>
            <w:r w:rsidRPr="00001CFB">
              <w:rPr>
                <w:rFonts w:ascii="Times New Roman" w:hAnsi="Times New Roman" w:cs="Times New Roman"/>
              </w:rPr>
              <w:t>Объем просроченной задолженности по долговым обязательствам муниципального район</w:t>
            </w:r>
            <w:r>
              <w:rPr>
                <w:rFonts w:ascii="Times New Roman" w:hAnsi="Times New Roman" w:cs="Times New Roman"/>
              </w:rPr>
              <w:t>а</w:t>
            </w:r>
            <w:r w:rsidRPr="00001CFB">
              <w:rPr>
                <w:rFonts w:ascii="Times New Roman" w:hAnsi="Times New Roman" w:cs="Times New Roman"/>
              </w:rPr>
              <w:t>, тыс</w:t>
            </w:r>
            <w:proofErr w:type="gramStart"/>
            <w:r w:rsidRPr="00001CFB">
              <w:rPr>
                <w:rFonts w:ascii="Times New Roman" w:hAnsi="Times New Roman" w:cs="Times New Roman"/>
              </w:rPr>
              <w:t>.р</w:t>
            </w:r>
            <w:proofErr w:type="gramEnd"/>
            <w:r w:rsidRPr="00001CFB">
              <w:rPr>
                <w:rFonts w:ascii="Times New Roman" w:hAnsi="Times New Roman" w:cs="Times New Roman"/>
              </w:rPr>
              <w:t>уб.</w:t>
            </w:r>
          </w:p>
        </w:tc>
        <w:tc>
          <w:tcPr>
            <w:tcW w:w="133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spacing w:after="0" w:line="240" w:lineRule="auto"/>
              <w:rPr>
                <w:rFonts w:ascii="Times New Roman" w:hAnsi="Times New Roman" w:cs="Times New Roman"/>
              </w:rPr>
            </w:pPr>
            <w:r w:rsidRPr="00001CFB">
              <w:rPr>
                <w:rFonts w:ascii="Times New Roman" w:hAnsi="Times New Roman" w:cs="Times New Roman"/>
              </w:rPr>
              <w:t xml:space="preserve">2025-2030 годы </w:t>
            </w:r>
          </w:p>
        </w:tc>
        <w:tc>
          <w:tcPr>
            <w:tcW w:w="221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spacing w:after="0" w:line="240" w:lineRule="auto"/>
              <w:rPr>
                <w:rFonts w:ascii="Times New Roman" w:hAnsi="Times New Roman" w:cs="Times New Roman"/>
              </w:rPr>
            </w:pPr>
            <w:r w:rsidRPr="00001CFB">
              <w:rPr>
                <w:rFonts w:ascii="Times New Roman" w:hAnsi="Times New Roman" w:cs="Times New Roman"/>
              </w:rPr>
              <w:t>Отсутствие просроченной задолженности по долговым обязательствам муниципального район</w:t>
            </w:r>
            <w:r>
              <w:rPr>
                <w:rFonts w:ascii="Times New Roman" w:hAnsi="Times New Roman" w:cs="Times New Roman"/>
              </w:rPr>
              <w:t>а</w:t>
            </w:r>
          </w:p>
        </w:tc>
        <w:tc>
          <w:tcPr>
            <w:tcW w:w="1417"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r w:rsidRPr="00001CFB">
              <w:rPr>
                <w:rFonts w:ascii="Times New Roman" w:hAnsi="Times New Roman" w:cs="Times New Roman"/>
                <w:sz w:val="22"/>
                <w:szCs w:val="22"/>
              </w:rPr>
              <w:t>Финансовое управление</w:t>
            </w:r>
          </w:p>
        </w:tc>
      </w:tr>
      <w:tr w:rsidR="0093397C" w:rsidRPr="00001CFB" w:rsidTr="00B355DB">
        <w:trPr>
          <w:tblCellSpacing w:w="5" w:type="nil"/>
        </w:trPr>
        <w:tc>
          <w:tcPr>
            <w:tcW w:w="426"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r w:rsidRPr="00001CFB">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r w:rsidRPr="00001CFB">
              <w:rPr>
                <w:rFonts w:ascii="Times New Roman" w:eastAsia="Times New Roman" w:hAnsi="Times New Roman" w:cs="Times New Roman"/>
                <w:color w:val="000000"/>
                <w:sz w:val="22"/>
                <w:szCs w:val="22"/>
              </w:rPr>
              <w:t>Обслуживание муниципального долга</w:t>
            </w:r>
          </w:p>
        </w:tc>
        <w:tc>
          <w:tcPr>
            <w:tcW w:w="1134"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r w:rsidRPr="00001CFB">
              <w:rPr>
                <w:rFonts w:ascii="Times New Roman" w:hAnsi="Times New Roman" w:cs="Times New Roman"/>
                <w:sz w:val="22"/>
                <w:szCs w:val="22"/>
              </w:rPr>
              <w:t>Снижение расходов на обслуживание муниципального долга</w:t>
            </w:r>
          </w:p>
        </w:tc>
        <w:tc>
          <w:tcPr>
            <w:tcW w:w="2551"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r w:rsidRPr="00001CFB">
              <w:rPr>
                <w:rFonts w:ascii="Times New Roman" w:hAnsi="Times New Roman" w:cs="Times New Roman"/>
                <w:sz w:val="22"/>
                <w:szCs w:val="22"/>
              </w:rPr>
              <w:t>Объем расходов на обслуживание муниципального долга, тыс. руб.</w:t>
            </w:r>
          </w:p>
        </w:tc>
        <w:tc>
          <w:tcPr>
            <w:tcW w:w="133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spacing w:after="0" w:line="240" w:lineRule="auto"/>
              <w:rPr>
                <w:rFonts w:ascii="Times New Roman" w:hAnsi="Times New Roman" w:cs="Times New Roman"/>
              </w:rPr>
            </w:pPr>
            <w:r w:rsidRPr="00001CFB">
              <w:rPr>
                <w:rFonts w:ascii="Times New Roman" w:hAnsi="Times New Roman" w:cs="Times New Roman"/>
              </w:rPr>
              <w:t xml:space="preserve">2025-2030 годы </w:t>
            </w:r>
          </w:p>
        </w:tc>
        <w:tc>
          <w:tcPr>
            <w:tcW w:w="2212"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r w:rsidRPr="00001CFB">
              <w:rPr>
                <w:rFonts w:ascii="Times New Roman" w:eastAsia="Times New Roman" w:hAnsi="Times New Roman" w:cs="Times New Roman"/>
                <w:color w:val="000000"/>
                <w:sz w:val="22"/>
                <w:szCs w:val="22"/>
              </w:rPr>
              <w:t xml:space="preserve">Доля расходов на обслуживание муниципального долга в расходах бюджета </w:t>
            </w:r>
            <w:r>
              <w:rPr>
                <w:rFonts w:ascii="Times New Roman" w:eastAsia="Times New Roman" w:hAnsi="Times New Roman" w:cs="Times New Roman"/>
                <w:color w:val="000000"/>
                <w:sz w:val="22"/>
                <w:szCs w:val="22"/>
              </w:rPr>
              <w:t>муниципального</w:t>
            </w:r>
            <w:r w:rsidRPr="00001CFB">
              <w:rPr>
                <w:rFonts w:ascii="Times New Roman" w:eastAsia="Times New Roman" w:hAnsi="Times New Roman" w:cs="Times New Roman"/>
                <w:color w:val="000000"/>
                <w:sz w:val="22"/>
                <w:szCs w:val="22"/>
              </w:rPr>
              <w:t xml:space="preserve"> район</w:t>
            </w:r>
            <w:r>
              <w:rPr>
                <w:rFonts w:ascii="Times New Roman" w:eastAsia="Times New Roman" w:hAnsi="Times New Roman" w:cs="Times New Roman"/>
                <w:color w:val="000000"/>
                <w:sz w:val="22"/>
                <w:szCs w:val="22"/>
              </w:rPr>
              <w:t>а</w:t>
            </w:r>
            <w:r w:rsidRPr="00001CFB">
              <w:rPr>
                <w:rFonts w:ascii="Times New Roman" w:eastAsia="Times New Roman" w:hAnsi="Times New Roman" w:cs="Times New Roman"/>
                <w:color w:val="000000"/>
                <w:sz w:val="22"/>
                <w:szCs w:val="22"/>
              </w:rPr>
              <w:t xml:space="preserve"> (без учета расходов, осуществляемых за счет субвенций) не превысит 1%</w:t>
            </w:r>
          </w:p>
        </w:tc>
        <w:tc>
          <w:tcPr>
            <w:tcW w:w="1417" w:type="dxa"/>
            <w:tcBorders>
              <w:top w:val="single" w:sz="4" w:space="0" w:color="auto"/>
              <w:left w:val="single" w:sz="4" w:space="0" w:color="auto"/>
              <w:bottom w:val="single" w:sz="4" w:space="0" w:color="auto"/>
              <w:right w:val="single" w:sz="4" w:space="0" w:color="auto"/>
            </w:tcBorders>
          </w:tcPr>
          <w:p w:rsidR="0093397C" w:rsidRPr="00001CFB" w:rsidRDefault="0093397C" w:rsidP="00B355DB">
            <w:pPr>
              <w:pStyle w:val="ConsPlusNormal"/>
              <w:rPr>
                <w:rFonts w:ascii="Times New Roman" w:hAnsi="Times New Roman" w:cs="Times New Roman"/>
                <w:sz w:val="22"/>
                <w:szCs w:val="22"/>
              </w:rPr>
            </w:pPr>
            <w:r w:rsidRPr="00001CFB">
              <w:rPr>
                <w:rFonts w:ascii="Times New Roman" w:hAnsi="Times New Roman" w:cs="Times New Roman"/>
                <w:sz w:val="22"/>
                <w:szCs w:val="22"/>
              </w:rPr>
              <w:t>Финансовое управление</w:t>
            </w:r>
          </w:p>
        </w:tc>
      </w:tr>
    </w:tbl>
    <w:p w:rsidR="0093397C" w:rsidRDefault="0093397C" w:rsidP="0093397C">
      <w:pPr>
        <w:pStyle w:val="ConsPlusNormal"/>
        <w:jc w:val="both"/>
        <w:rPr>
          <w:rFonts w:ascii="Times New Roman" w:hAnsi="Times New Roman" w:cs="Times New Roman"/>
          <w:sz w:val="24"/>
          <w:szCs w:val="24"/>
        </w:rPr>
      </w:pPr>
    </w:p>
    <w:p w:rsidR="0093397C" w:rsidRDefault="0093397C" w:rsidP="0093397C">
      <w:pPr>
        <w:pStyle w:val="ConsPlusNormal"/>
        <w:jc w:val="both"/>
        <w:rPr>
          <w:rFonts w:ascii="Times New Roman" w:hAnsi="Times New Roman" w:cs="Times New Roman"/>
          <w:sz w:val="24"/>
          <w:szCs w:val="24"/>
        </w:rPr>
      </w:pPr>
    </w:p>
    <w:p w:rsidR="0093397C" w:rsidRDefault="0093397C" w:rsidP="0093397C">
      <w:pPr>
        <w:shd w:val="clear" w:color="auto" w:fill="FFFFFF"/>
        <w:jc w:val="center"/>
        <w:rPr>
          <w:rFonts w:ascii="Times New Roman" w:eastAsia="Times New Roman" w:hAnsi="Times New Roman" w:cs="Times New Roman"/>
          <w:b/>
          <w:color w:val="000000"/>
          <w:sz w:val="24"/>
          <w:szCs w:val="24"/>
        </w:rPr>
      </w:pPr>
    </w:p>
    <w:p w:rsidR="0093397C" w:rsidRDefault="0093397C" w:rsidP="0093397C">
      <w:pPr>
        <w:shd w:val="clear" w:color="auto" w:fill="FFFFFF"/>
        <w:jc w:val="center"/>
        <w:rPr>
          <w:rFonts w:ascii="Times New Roman" w:eastAsia="Times New Roman" w:hAnsi="Times New Roman" w:cs="Times New Roman"/>
          <w:b/>
          <w:color w:val="000000"/>
          <w:sz w:val="24"/>
          <w:szCs w:val="24"/>
        </w:rPr>
        <w:sectPr w:rsidR="0093397C" w:rsidSect="00001CFB">
          <w:pgSz w:w="11906" w:h="16838"/>
          <w:pgMar w:top="1134" w:right="707" w:bottom="1418" w:left="992" w:header="709" w:footer="709" w:gutter="0"/>
          <w:cols w:space="708"/>
          <w:docGrid w:linePitch="360"/>
        </w:sectPr>
      </w:pPr>
    </w:p>
    <w:p w:rsidR="0093397C" w:rsidRPr="00001CFB" w:rsidRDefault="0093397C" w:rsidP="0093397C">
      <w:pPr>
        <w:shd w:val="clear" w:color="auto" w:fill="FFFFFF"/>
        <w:jc w:val="center"/>
        <w:rPr>
          <w:rFonts w:ascii="Times New Roman" w:eastAsia="Times New Roman" w:hAnsi="Times New Roman" w:cs="Times New Roman"/>
          <w:color w:val="000000"/>
          <w:sz w:val="28"/>
          <w:szCs w:val="28"/>
        </w:rPr>
      </w:pPr>
      <w:r w:rsidRPr="00001CFB">
        <w:rPr>
          <w:rFonts w:ascii="Times New Roman" w:eastAsia="Times New Roman" w:hAnsi="Times New Roman" w:cs="Times New Roman"/>
          <w:b/>
          <w:color w:val="000000"/>
          <w:sz w:val="28"/>
          <w:szCs w:val="28"/>
        </w:rPr>
        <w:lastRenderedPageBreak/>
        <w:t>Раздел 4. Целевые индикаторы Подпрограммы</w:t>
      </w:r>
    </w:p>
    <w:tbl>
      <w:tblPr>
        <w:tblW w:w="14742" w:type="dxa"/>
        <w:tblCellSpacing w:w="5" w:type="nil"/>
        <w:tblInd w:w="75" w:type="dxa"/>
        <w:tblLayout w:type="fixed"/>
        <w:tblCellMar>
          <w:left w:w="75" w:type="dxa"/>
          <w:right w:w="75" w:type="dxa"/>
        </w:tblCellMar>
        <w:tblLook w:val="0000"/>
      </w:tblPr>
      <w:tblGrid>
        <w:gridCol w:w="709"/>
        <w:gridCol w:w="5245"/>
        <w:gridCol w:w="567"/>
        <w:gridCol w:w="567"/>
        <w:gridCol w:w="1559"/>
        <w:gridCol w:w="992"/>
        <w:gridCol w:w="851"/>
        <w:gridCol w:w="709"/>
        <w:gridCol w:w="708"/>
        <w:gridCol w:w="709"/>
        <w:gridCol w:w="709"/>
        <w:gridCol w:w="709"/>
        <w:gridCol w:w="708"/>
      </w:tblGrid>
      <w:tr w:rsidR="0093397C" w:rsidRPr="00F72817" w:rsidTr="00B355DB">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 xml:space="preserve">N </w:t>
            </w:r>
            <w:proofErr w:type="spellStart"/>
            <w:proofErr w:type="gramStart"/>
            <w:r w:rsidRPr="00F72817">
              <w:rPr>
                <w:rFonts w:ascii="Times New Roman" w:hAnsi="Times New Roman" w:cs="Times New Roman"/>
              </w:rPr>
              <w:t>п</w:t>
            </w:r>
            <w:proofErr w:type="spellEnd"/>
            <w:proofErr w:type="gramEnd"/>
            <w:r w:rsidRPr="00F72817">
              <w:rPr>
                <w:rFonts w:ascii="Times New Roman" w:hAnsi="Times New Roman" w:cs="Times New Roman"/>
              </w:rPr>
              <w:t>/</w:t>
            </w:r>
            <w:proofErr w:type="spellStart"/>
            <w:r w:rsidRPr="00F72817">
              <w:rPr>
                <w:rFonts w:ascii="Times New Roman" w:hAnsi="Times New Roman" w:cs="Times New Roman"/>
              </w:rPr>
              <w:t>п</w:t>
            </w:r>
            <w:proofErr w:type="spellEnd"/>
          </w:p>
        </w:tc>
        <w:tc>
          <w:tcPr>
            <w:tcW w:w="5245" w:type="dxa"/>
            <w:vMerge w:val="restart"/>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 xml:space="preserve">Ед. </w:t>
            </w:r>
            <w:proofErr w:type="spellStart"/>
            <w:r w:rsidRPr="00F72817">
              <w:rPr>
                <w:rFonts w:ascii="Times New Roman" w:hAnsi="Times New Roman" w:cs="Times New Roman"/>
              </w:rPr>
              <w:t>изм</w:t>
            </w:r>
            <w:proofErr w:type="spellEnd"/>
            <w:r w:rsidRPr="00F72817">
              <w:rPr>
                <w:rFonts w:ascii="Times New Roman" w:hAnsi="Times New Roman" w:cs="Times New Roman"/>
              </w:rPr>
              <w:t>.</w:t>
            </w:r>
          </w:p>
        </w:tc>
        <w:tc>
          <w:tcPr>
            <w:tcW w:w="567" w:type="dxa"/>
            <w:vMerge w:val="restart"/>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 xml:space="preserve">Формула расчета </w:t>
            </w:r>
          </w:p>
        </w:tc>
        <w:tc>
          <w:tcPr>
            <w:tcW w:w="1559" w:type="dxa"/>
            <w:vMerge w:val="restart"/>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ind w:left="-103" w:right="-47"/>
              <w:jc w:val="center"/>
              <w:rPr>
                <w:rFonts w:ascii="Times New Roman" w:hAnsi="Times New Roman" w:cs="Times New Roman"/>
              </w:rPr>
            </w:pPr>
            <w:r w:rsidRPr="00F72817">
              <w:rPr>
                <w:rFonts w:ascii="Times New Roman" w:hAnsi="Times New Roman" w:cs="Times New Roman"/>
              </w:rPr>
              <w:t xml:space="preserve">Необходимое направление изменений (&gt;, &lt;, 0) </w:t>
            </w:r>
            <w:hyperlink w:anchor="Par530" w:history="1">
              <w:r w:rsidRPr="00F72817">
                <w:rPr>
                  <w:rFonts w:ascii="Times New Roman" w:hAnsi="Times New Roman" w:cs="Times New Roman"/>
                </w:rPr>
                <w:t>&lt;*&gt;</w:t>
              </w:r>
            </w:hyperlink>
          </w:p>
        </w:tc>
        <w:tc>
          <w:tcPr>
            <w:tcW w:w="992"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Базовые значения</w:t>
            </w:r>
          </w:p>
        </w:tc>
        <w:tc>
          <w:tcPr>
            <w:tcW w:w="851"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Pr>
                <w:rFonts w:ascii="Times New Roman" w:hAnsi="Times New Roman" w:cs="Times New Roman"/>
              </w:rPr>
              <w:t>Оценка</w:t>
            </w:r>
          </w:p>
        </w:tc>
        <w:tc>
          <w:tcPr>
            <w:tcW w:w="4252" w:type="dxa"/>
            <w:gridSpan w:val="6"/>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Плановые значения</w:t>
            </w:r>
          </w:p>
        </w:tc>
      </w:tr>
      <w:tr w:rsidR="0093397C" w:rsidRPr="00F72817" w:rsidTr="00B355DB">
        <w:trPr>
          <w:tblCellSpacing w:w="5" w:type="nil"/>
        </w:trPr>
        <w:tc>
          <w:tcPr>
            <w:tcW w:w="709" w:type="dxa"/>
            <w:vMerge/>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both"/>
              <w:rPr>
                <w:rFonts w:ascii="Times New Roman" w:hAnsi="Times New Roman" w:cs="Times New Roman"/>
              </w:rPr>
            </w:pPr>
          </w:p>
        </w:tc>
        <w:tc>
          <w:tcPr>
            <w:tcW w:w="5245" w:type="dxa"/>
            <w:vMerge/>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both"/>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both"/>
              <w:rPr>
                <w:rFonts w:ascii="Times New Roman" w:hAnsi="Times New Roman" w:cs="Times New Roman"/>
              </w:rPr>
            </w:pPr>
          </w:p>
        </w:tc>
        <w:tc>
          <w:tcPr>
            <w:tcW w:w="567" w:type="dxa"/>
            <w:vMerge/>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2023 г.</w:t>
            </w:r>
          </w:p>
        </w:tc>
        <w:tc>
          <w:tcPr>
            <w:tcW w:w="851"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2024 г.</w:t>
            </w:r>
          </w:p>
        </w:tc>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2025г</w:t>
            </w:r>
          </w:p>
        </w:tc>
        <w:tc>
          <w:tcPr>
            <w:tcW w:w="708"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2026г</w:t>
            </w:r>
          </w:p>
        </w:tc>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2027г</w:t>
            </w:r>
          </w:p>
          <w:p w:rsidR="0093397C" w:rsidRPr="00F72817" w:rsidRDefault="0093397C" w:rsidP="00B355DB">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2028г</w:t>
            </w:r>
          </w:p>
        </w:tc>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2029г</w:t>
            </w:r>
          </w:p>
        </w:tc>
        <w:tc>
          <w:tcPr>
            <w:tcW w:w="708"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2030г</w:t>
            </w:r>
          </w:p>
        </w:tc>
      </w:tr>
      <w:tr w:rsidR="0093397C" w:rsidRPr="00F72817" w:rsidTr="00B355DB">
        <w:trPr>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1</w:t>
            </w:r>
          </w:p>
        </w:tc>
        <w:tc>
          <w:tcPr>
            <w:tcW w:w="5245"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13</w:t>
            </w:r>
          </w:p>
        </w:tc>
      </w:tr>
      <w:tr w:rsidR="0093397C" w:rsidRPr="00F72817" w:rsidTr="00B355DB">
        <w:trPr>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Pr>
                <w:rFonts w:ascii="Times New Roman" w:hAnsi="Times New Roman" w:cs="Times New Roman"/>
              </w:rPr>
              <w:t>Цель:</w:t>
            </w:r>
          </w:p>
        </w:tc>
        <w:tc>
          <w:tcPr>
            <w:tcW w:w="14033" w:type="dxa"/>
            <w:gridSpan w:val="12"/>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001CFB">
              <w:rPr>
                <w:rFonts w:ascii="Times New Roman" w:hAnsi="Times New Roman" w:cs="Times New Roman"/>
                <w:color w:val="000000" w:themeColor="text1"/>
                <w:sz w:val="24"/>
                <w:szCs w:val="24"/>
              </w:rPr>
              <w:t>Эффективное управление муниципальным долгом муниципального район</w:t>
            </w:r>
            <w:r>
              <w:rPr>
                <w:rFonts w:ascii="Times New Roman" w:hAnsi="Times New Roman" w:cs="Times New Roman"/>
                <w:color w:val="000000" w:themeColor="text1"/>
                <w:sz w:val="24"/>
                <w:szCs w:val="24"/>
              </w:rPr>
              <w:t>а</w:t>
            </w:r>
            <w:r w:rsidRPr="00001CFB">
              <w:rPr>
                <w:rFonts w:ascii="Times New Roman" w:hAnsi="Times New Roman" w:cs="Times New Roman"/>
                <w:color w:val="000000" w:themeColor="text1"/>
                <w:sz w:val="24"/>
                <w:szCs w:val="24"/>
              </w:rPr>
              <w:t xml:space="preserve">                                                     </w:t>
            </w:r>
          </w:p>
        </w:tc>
      </w:tr>
      <w:tr w:rsidR="0093397C" w:rsidRPr="00F72817" w:rsidTr="00B355DB">
        <w:trPr>
          <w:tblCellSpacing w:w="5" w:type="nil"/>
        </w:trPr>
        <w:tc>
          <w:tcPr>
            <w:tcW w:w="14742" w:type="dxa"/>
            <w:gridSpan w:val="13"/>
            <w:tcBorders>
              <w:top w:val="single" w:sz="4" w:space="0" w:color="auto"/>
              <w:left w:val="single" w:sz="4" w:space="0" w:color="auto"/>
              <w:bottom w:val="single" w:sz="4" w:space="0" w:color="auto"/>
              <w:right w:val="single" w:sz="4" w:space="0" w:color="auto"/>
            </w:tcBorders>
          </w:tcPr>
          <w:p w:rsidR="0093397C" w:rsidRPr="00001CFB" w:rsidRDefault="0093397C" w:rsidP="00B355DB">
            <w:pPr>
              <w:widowControl w:val="0"/>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Задача 1</w:t>
            </w:r>
            <w:r w:rsidRPr="00001CFB">
              <w:rPr>
                <w:rFonts w:ascii="Times New Roman" w:hAnsi="Times New Roman" w:cs="Times New Roman"/>
                <w:color w:val="000000" w:themeColor="text1"/>
                <w:sz w:val="24"/>
                <w:szCs w:val="24"/>
              </w:rPr>
              <w:t xml:space="preserve"> совершенствование инструментов управления муниципальным долгом муниципального </w:t>
            </w:r>
            <w:r>
              <w:rPr>
                <w:rFonts w:ascii="Times New Roman" w:hAnsi="Times New Roman" w:cs="Times New Roman"/>
                <w:color w:val="000000" w:themeColor="text1"/>
                <w:sz w:val="24"/>
                <w:szCs w:val="24"/>
              </w:rPr>
              <w:t>района</w:t>
            </w:r>
            <w:r w:rsidRPr="00001CFB">
              <w:rPr>
                <w:rFonts w:ascii="Times New Roman" w:hAnsi="Times New Roman" w:cs="Times New Roman"/>
                <w:color w:val="000000" w:themeColor="text1"/>
                <w:sz w:val="24"/>
                <w:szCs w:val="24"/>
              </w:rPr>
              <w:t xml:space="preserve">;                                 </w:t>
            </w:r>
          </w:p>
          <w:p w:rsidR="0093397C" w:rsidRPr="00001CFB" w:rsidRDefault="0093397C" w:rsidP="00B355DB">
            <w:pPr>
              <w:pStyle w:val="ConsPlusNormal"/>
              <w:jc w:val="center"/>
              <w:rPr>
                <w:rFonts w:ascii="Times New Roman" w:hAnsi="Times New Roman" w:cs="Times New Roman"/>
                <w:color w:val="000000" w:themeColor="text1"/>
                <w:sz w:val="24"/>
                <w:szCs w:val="24"/>
              </w:rPr>
            </w:pPr>
            <w:r w:rsidRPr="00001CFB">
              <w:rPr>
                <w:rFonts w:ascii="Times New Roman" w:hAnsi="Times New Roman" w:cs="Times New Roman"/>
                <w:color w:val="000000" w:themeColor="text1"/>
                <w:sz w:val="24"/>
                <w:szCs w:val="24"/>
              </w:rPr>
              <w:t xml:space="preserve"> обслуживание муниципального долга муниципального район</w:t>
            </w:r>
            <w:r>
              <w:rPr>
                <w:rFonts w:ascii="Times New Roman" w:hAnsi="Times New Roman" w:cs="Times New Roman"/>
                <w:color w:val="000000" w:themeColor="text1"/>
                <w:sz w:val="24"/>
                <w:szCs w:val="24"/>
              </w:rPr>
              <w:t>а</w:t>
            </w:r>
            <w:r w:rsidRPr="00001CFB">
              <w:rPr>
                <w:rFonts w:ascii="Times New Roman" w:hAnsi="Times New Roman" w:cs="Times New Roman"/>
                <w:color w:val="000000" w:themeColor="text1"/>
                <w:sz w:val="24"/>
                <w:szCs w:val="24"/>
              </w:rPr>
              <w:t xml:space="preserve">   </w:t>
            </w:r>
          </w:p>
        </w:tc>
      </w:tr>
      <w:tr w:rsidR="0093397C" w:rsidRPr="00F72817" w:rsidTr="00B355DB">
        <w:trPr>
          <w:tblCellSpacing w:w="5" w:type="nil"/>
        </w:trPr>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Pr>
                <w:rFonts w:ascii="Times New Roman" w:hAnsi="Times New Roman" w:cs="Times New Roman"/>
              </w:rPr>
              <w:t>1.1</w:t>
            </w:r>
          </w:p>
        </w:tc>
        <w:tc>
          <w:tcPr>
            <w:tcW w:w="5245"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rPr>
                <w:rFonts w:ascii="Times New Roman" w:hAnsi="Times New Roman" w:cs="Times New Roman"/>
              </w:rPr>
            </w:pPr>
            <w:r w:rsidRPr="00F72817">
              <w:rPr>
                <w:rFonts w:ascii="Times New Roman" w:hAnsi="Times New Roman" w:cs="Times New Roman"/>
              </w:rPr>
              <w:t>Отношение объема муниципального долга к общему годовому объему доходов бюджета муниципального образования без учета объема безвозмездных поступлений</w:t>
            </w:r>
          </w:p>
        </w:tc>
        <w:tc>
          <w:tcPr>
            <w:tcW w:w="567"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lang w:val="en-US"/>
              </w:rPr>
            </w:pPr>
            <w:r w:rsidRPr="00F72817">
              <w:rPr>
                <w:rFonts w:ascii="Times New Roman" w:hAnsi="Times New Roman" w:cs="Times New Roman"/>
                <w:lang w:val="en-US"/>
              </w:rPr>
              <w:t>&lt;</w:t>
            </w:r>
          </w:p>
        </w:tc>
        <w:tc>
          <w:tcPr>
            <w:tcW w:w="992"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5,74</w:t>
            </w:r>
          </w:p>
          <w:p w:rsidR="0093397C" w:rsidRPr="00F72817" w:rsidRDefault="0093397C" w:rsidP="00B355DB">
            <w:pPr>
              <w:pStyle w:val="ConsPlusNorma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6,64</w:t>
            </w:r>
          </w:p>
        </w:tc>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0,57</w:t>
            </w:r>
          </w:p>
        </w:tc>
        <w:tc>
          <w:tcPr>
            <w:tcW w:w="708"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jc w:val="center"/>
              <w:rPr>
                <w:rFonts w:ascii="Times New Roman" w:hAnsi="Times New Roman" w:cs="Times New Roman"/>
                <w:sz w:val="20"/>
                <w:szCs w:val="20"/>
              </w:rPr>
            </w:pPr>
            <w:r w:rsidRPr="00F72817">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jc w:val="center"/>
              <w:rPr>
                <w:rFonts w:ascii="Times New Roman" w:hAnsi="Times New Roman" w:cs="Times New Roman"/>
                <w:sz w:val="20"/>
                <w:szCs w:val="20"/>
              </w:rPr>
            </w:pPr>
            <w:r w:rsidRPr="00F72817">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jc w:val="center"/>
              <w:rPr>
                <w:rFonts w:ascii="Times New Roman" w:hAnsi="Times New Roman" w:cs="Times New Roman"/>
                <w:sz w:val="20"/>
                <w:szCs w:val="20"/>
              </w:rPr>
            </w:pPr>
            <w:r w:rsidRPr="00F72817">
              <w:rPr>
                <w:rFonts w:ascii="Times New Roman" w:hAnsi="Times New Roman"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jc w:val="center"/>
              <w:rPr>
                <w:rFonts w:ascii="Times New Roman" w:hAnsi="Times New Roman" w:cs="Times New Roman"/>
                <w:sz w:val="20"/>
                <w:szCs w:val="20"/>
              </w:rPr>
            </w:pPr>
            <w:r w:rsidRPr="00F72817">
              <w:rPr>
                <w:rFonts w:ascii="Times New Roman" w:hAnsi="Times New Roman" w:cs="Times New Roman"/>
                <w:sz w:val="20"/>
                <w:szCs w:val="20"/>
              </w:rPr>
              <w:t>0,0</w:t>
            </w:r>
          </w:p>
        </w:tc>
        <w:tc>
          <w:tcPr>
            <w:tcW w:w="708" w:type="dxa"/>
            <w:tcBorders>
              <w:top w:val="single" w:sz="4" w:space="0" w:color="auto"/>
              <w:left w:val="single" w:sz="4" w:space="0" w:color="auto"/>
              <w:bottom w:val="single" w:sz="4" w:space="0" w:color="auto"/>
              <w:right w:val="single" w:sz="4" w:space="0" w:color="auto"/>
            </w:tcBorders>
          </w:tcPr>
          <w:p w:rsidR="0093397C" w:rsidRPr="00F72817" w:rsidRDefault="0093397C" w:rsidP="00B355DB">
            <w:pPr>
              <w:pStyle w:val="ConsPlusNormal"/>
              <w:jc w:val="center"/>
              <w:rPr>
                <w:rFonts w:ascii="Times New Roman" w:hAnsi="Times New Roman" w:cs="Times New Roman"/>
              </w:rPr>
            </w:pPr>
            <w:r w:rsidRPr="00F72817">
              <w:rPr>
                <w:rFonts w:ascii="Times New Roman" w:hAnsi="Times New Roman" w:cs="Times New Roman"/>
              </w:rPr>
              <w:t>0,0</w:t>
            </w:r>
          </w:p>
        </w:tc>
      </w:tr>
    </w:tbl>
    <w:p w:rsidR="0093397C" w:rsidRPr="00001CFB" w:rsidRDefault="0093397C" w:rsidP="0093397C">
      <w:pPr>
        <w:widowControl w:val="0"/>
        <w:autoSpaceDE w:val="0"/>
        <w:autoSpaceDN w:val="0"/>
        <w:adjustRightInd w:val="0"/>
        <w:spacing w:before="240" w:after="0" w:line="240" w:lineRule="auto"/>
        <w:jc w:val="center"/>
        <w:rPr>
          <w:rFonts w:ascii="Times New Roman" w:hAnsi="Times New Roman" w:cs="Times New Roman"/>
          <w:color w:val="000000"/>
          <w:sz w:val="28"/>
          <w:szCs w:val="28"/>
        </w:rPr>
      </w:pPr>
      <w:r w:rsidRPr="00001CFB">
        <w:rPr>
          <w:rFonts w:ascii="Times New Roman" w:hAnsi="Times New Roman" w:cs="Times New Roman"/>
          <w:b/>
          <w:bCs/>
          <w:color w:val="000000"/>
          <w:sz w:val="28"/>
          <w:szCs w:val="28"/>
        </w:rPr>
        <w:t xml:space="preserve">Раздел 5. Срок реализации </w:t>
      </w:r>
      <w:r>
        <w:rPr>
          <w:rFonts w:ascii="Times New Roman" w:hAnsi="Times New Roman" w:cs="Times New Roman"/>
          <w:b/>
          <w:bCs/>
          <w:color w:val="000000"/>
          <w:sz w:val="28"/>
          <w:szCs w:val="28"/>
        </w:rPr>
        <w:t>под</w:t>
      </w:r>
      <w:r w:rsidRPr="00001CFB">
        <w:rPr>
          <w:rFonts w:ascii="Times New Roman" w:hAnsi="Times New Roman" w:cs="Times New Roman"/>
          <w:b/>
          <w:bCs/>
          <w:color w:val="000000"/>
          <w:sz w:val="28"/>
          <w:szCs w:val="28"/>
        </w:rPr>
        <w:t>программы</w:t>
      </w:r>
    </w:p>
    <w:p w:rsidR="0093397C" w:rsidRPr="00001CFB" w:rsidRDefault="0093397C" w:rsidP="0093397C">
      <w:pPr>
        <w:widowControl w:val="0"/>
        <w:autoSpaceDE w:val="0"/>
        <w:autoSpaceDN w:val="0"/>
        <w:adjustRightInd w:val="0"/>
        <w:spacing w:before="240" w:after="0" w:line="240" w:lineRule="auto"/>
        <w:ind w:firstLine="270"/>
        <w:jc w:val="both"/>
        <w:rPr>
          <w:rFonts w:ascii="Arial" w:hAnsi="Arial" w:cs="Arial"/>
          <w:color w:val="000000"/>
          <w:sz w:val="28"/>
          <w:szCs w:val="28"/>
        </w:rPr>
      </w:pPr>
      <w:r w:rsidRPr="00001CFB">
        <w:rPr>
          <w:rFonts w:ascii="Times New Roman" w:hAnsi="Times New Roman" w:cs="Times New Roman"/>
          <w:color w:val="000000"/>
          <w:sz w:val="28"/>
          <w:szCs w:val="28"/>
        </w:rPr>
        <w:t>Срок реализации программы 2025-2027 годы и на период до 2030 года</w:t>
      </w:r>
      <w:r w:rsidRPr="00001CFB">
        <w:rPr>
          <w:rFonts w:ascii="Arial" w:hAnsi="Arial" w:cs="Arial"/>
          <w:color w:val="000000"/>
          <w:sz w:val="28"/>
          <w:szCs w:val="28"/>
        </w:rPr>
        <w:t>.</w:t>
      </w:r>
    </w:p>
    <w:p w:rsidR="0093397C" w:rsidRPr="00001CFB" w:rsidRDefault="0093397C" w:rsidP="0093397C">
      <w:pPr>
        <w:shd w:val="clear" w:color="auto" w:fill="FFFFFF"/>
        <w:spacing w:before="240" w:line="240" w:lineRule="auto"/>
        <w:jc w:val="center"/>
        <w:rPr>
          <w:rFonts w:ascii="Times New Roman" w:hAnsi="Times New Roman" w:cs="Times New Roman"/>
          <w:b/>
          <w:bCs/>
          <w:sz w:val="28"/>
          <w:szCs w:val="28"/>
        </w:rPr>
      </w:pPr>
      <w:r w:rsidRPr="00001CFB">
        <w:rPr>
          <w:rFonts w:ascii="Times New Roman" w:eastAsia="Times New Roman" w:hAnsi="Times New Roman" w:cs="Times New Roman"/>
          <w:b/>
          <w:color w:val="000000"/>
          <w:sz w:val="28"/>
          <w:szCs w:val="28"/>
        </w:rPr>
        <w:t xml:space="preserve">Раздел 6. </w:t>
      </w:r>
      <w:r w:rsidRPr="00001CFB">
        <w:rPr>
          <w:rFonts w:ascii="Times New Roman" w:hAnsi="Times New Roman" w:cs="Times New Roman"/>
          <w:b/>
          <w:bCs/>
          <w:sz w:val="28"/>
          <w:szCs w:val="28"/>
        </w:rPr>
        <w:t>План мероприятий подпрограммы</w:t>
      </w:r>
    </w:p>
    <w:tbl>
      <w:tblPr>
        <w:tblW w:w="14533" w:type="dxa"/>
        <w:tblCellSpacing w:w="5" w:type="nil"/>
        <w:tblInd w:w="75" w:type="dxa"/>
        <w:tblLayout w:type="fixed"/>
        <w:tblCellMar>
          <w:left w:w="75" w:type="dxa"/>
          <w:right w:w="75" w:type="dxa"/>
        </w:tblCellMar>
        <w:tblLook w:val="0000"/>
      </w:tblPr>
      <w:tblGrid>
        <w:gridCol w:w="408"/>
        <w:gridCol w:w="4837"/>
        <w:gridCol w:w="1417"/>
        <w:gridCol w:w="1277"/>
        <w:gridCol w:w="708"/>
        <w:gridCol w:w="711"/>
        <w:gridCol w:w="711"/>
        <w:gridCol w:w="706"/>
        <w:gridCol w:w="724"/>
        <w:gridCol w:w="723"/>
        <w:gridCol w:w="865"/>
        <w:gridCol w:w="723"/>
        <w:gridCol w:w="723"/>
      </w:tblGrid>
      <w:tr w:rsidR="0093397C" w:rsidRPr="00C06EF7" w:rsidTr="00B355DB">
        <w:trPr>
          <w:trHeight w:val="98"/>
          <w:tblCellSpacing w:w="5" w:type="nil"/>
        </w:trPr>
        <w:tc>
          <w:tcPr>
            <w:tcW w:w="408" w:type="dxa"/>
            <w:vMerge w:val="restart"/>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 xml:space="preserve">N </w:t>
            </w:r>
            <w:proofErr w:type="spellStart"/>
            <w:proofErr w:type="gramStart"/>
            <w:r w:rsidRPr="00C06EF7">
              <w:rPr>
                <w:rFonts w:ascii="Times New Roman" w:hAnsi="Times New Roman" w:cs="Times New Roman"/>
              </w:rPr>
              <w:t>п</w:t>
            </w:r>
            <w:proofErr w:type="spellEnd"/>
            <w:proofErr w:type="gramEnd"/>
            <w:r w:rsidRPr="00C06EF7">
              <w:rPr>
                <w:rFonts w:ascii="Times New Roman" w:hAnsi="Times New Roman" w:cs="Times New Roman"/>
              </w:rPr>
              <w:t>/</w:t>
            </w:r>
            <w:proofErr w:type="spellStart"/>
            <w:r w:rsidRPr="00C06EF7">
              <w:rPr>
                <w:rFonts w:ascii="Times New Roman" w:hAnsi="Times New Roman" w:cs="Times New Roman"/>
              </w:rPr>
              <w:t>п</w:t>
            </w:r>
            <w:proofErr w:type="spellEnd"/>
          </w:p>
        </w:tc>
        <w:tc>
          <w:tcPr>
            <w:tcW w:w="4837" w:type="dxa"/>
            <w:vMerge w:val="restart"/>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ind w:left="66"/>
              <w:jc w:val="center"/>
              <w:rPr>
                <w:rFonts w:ascii="Times New Roman" w:hAnsi="Times New Roman" w:cs="Times New Roman"/>
              </w:rPr>
            </w:pPr>
            <w:r w:rsidRPr="00C06EF7">
              <w:rPr>
                <w:rFonts w:ascii="Times New Roman" w:hAnsi="Times New Roman" w:cs="Times New Roman"/>
              </w:rPr>
              <w:t>Наименование подпрограммы ведомственной целевой программы, основного мероприятия, мероприятий ведомственной целевой программы, мероприятий, реализуемых в рамках основного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 xml:space="preserve">Ожидаемый </w:t>
            </w:r>
            <w:proofErr w:type="spellStart"/>
            <w:r w:rsidRPr="00C06EF7">
              <w:rPr>
                <w:rFonts w:ascii="Times New Roman" w:hAnsi="Times New Roman" w:cs="Times New Roman"/>
              </w:rPr>
              <w:t>социальноэкономический</w:t>
            </w:r>
            <w:proofErr w:type="spellEnd"/>
            <w:r w:rsidRPr="00C06EF7">
              <w:rPr>
                <w:rFonts w:ascii="Times New Roman" w:hAnsi="Times New Roman" w:cs="Times New Roman"/>
              </w:rPr>
              <w:t xml:space="preserve"> эффект </w:t>
            </w:r>
            <w:hyperlink w:anchor="Par760" w:history="1">
              <w:r w:rsidRPr="00C06EF7">
                <w:rPr>
                  <w:rFonts w:ascii="Times New Roman" w:hAnsi="Times New Roman" w:cs="Times New Roman"/>
                </w:rPr>
                <w:t>&lt;*&gt;</w:t>
              </w:r>
            </w:hyperlink>
          </w:p>
        </w:tc>
        <w:tc>
          <w:tcPr>
            <w:tcW w:w="1277" w:type="dxa"/>
            <w:vMerge w:val="restart"/>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Ответственный исполнитель (соисполнители)</w:t>
            </w:r>
          </w:p>
        </w:tc>
        <w:tc>
          <w:tcPr>
            <w:tcW w:w="1419" w:type="dxa"/>
            <w:gridSpan w:val="2"/>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Срок</w:t>
            </w:r>
          </w:p>
        </w:tc>
        <w:tc>
          <w:tcPr>
            <w:tcW w:w="711" w:type="dxa"/>
            <w:vMerge w:val="restart"/>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Источники финансирования</w:t>
            </w:r>
          </w:p>
        </w:tc>
        <w:tc>
          <w:tcPr>
            <w:tcW w:w="4464" w:type="dxa"/>
            <w:gridSpan w:val="6"/>
            <w:tcBorders>
              <w:top w:val="single" w:sz="4" w:space="0" w:color="auto"/>
              <w:left w:val="single" w:sz="4" w:space="0" w:color="auto"/>
              <w:bottom w:val="single" w:sz="4" w:space="0" w:color="auto"/>
              <w:right w:val="single" w:sz="4" w:space="0" w:color="auto"/>
            </w:tcBorders>
          </w:tcPr>
          <w:p w:rsidR="0093397C" w:rsidRPr="008423D5" w:rsidRDefault="0093397C" w:rsidP="00B355DB">
            <w:pPr>
              <w:shd w:val="clear" w:color="auto" w:fill="FFFFFF"/>
              <w:spacing w:after="0" w:line="240" w:lineRule="auto"/>
              <w:jc w:val="center"/>
              <w:rPr>
                <w:rFonts w:ascii="Times New Roman" w:hAnsi="Times New Roman" w:cs="Times New Roman"/>
                <w:b/>
                <w:bCs/>
                <w:sz w:val="20"/>
                <w:szCs w:val="20"/>
              </w:rPr>
            </w:pPr>
            <w:r w:rsidRPr="00C06EF7">
              <w:rPr>
                <w:rFonts w:ascii="Times New Roman" w:hAnsi="Times New Roman" w:cs="Times New Roman"/>
              </w:rPr>
              <w:t>Финансовые показатели, тыс. руб.</w:t>
            </w:r>
          </w:p>
        </w:tc>
      </w:tr>
      <w:tr w:rsidR="0093397C" w:rsidRPr="00C06EF7" w:rsidTr="00B355DB">
        <w:trPr>
          <w:trHeight w:val="759"/>
          <w:tblCellSpacing w:w="5" w:type="nil"/>
        </w:trPr>
        <w:tc>
          <w:tcPr>
            <w:tcW w:w="408" w:type="dxa"/>
            <w:vMerge/>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4837" w:type="dxa"/>
            <w:vMerge/>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1277" w:type="dxa"/>
            <w:vMerge/>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Начала реализации</w:t>
            </w:r>
          </w:p>
        </w:tc>
        <w:tc>
          <w:tcPr>
            <w:tcW w:w="711"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Окончания реализации</w:t>
            </w:r>
          </w:p>
        </w:tc>
        <w:tc>
          <w:tcPr>
            <w:tcW w:w="711" w:type="dxa"/>
            <w:vMerge/>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p>
        </w:tc>
        <w:tc>
          <w:tcPr>
            <w:tcW w:w="706" w:type="dxa"/>
            <w:tcBorders>
              <w:top w:val="single" w:sz="4" w:space="0" w:color="auto"/>
              <w:left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proofErr w:type="gramStart"/>
            <w:r w:rsidRPr="00C06EF7">
              <w:rPr>
                <w:rFonts w:ascii="Times New Roman" w:hAnsi="Times New Roman" w:cs="Times New Roman"/>
              </w:rPr>
              <w:t>2025</w:t>
            </w:r>
            <w:r>
              <w:rPr>
                <w:rFonts w:ascii="Times New Roman" w:hAnsi="Times New Roman" w:cs="Times New Roman"/>
              </w:rPr>
              <w:t xml:space="preserve"> </w:t>
            </w:r>
            <w:r w:rsidRPr="00C06EF7">
              <w:rPr>
                <w:rFonts w:ascii="Times New Roman" w:hAnsi="Times New Roman" w:cs="Times New Roman"/>
              </w:rPr>
              <w:t xml:space="preserve">(план по программе </w:t>
            </w:r>
            <w:proofErr w:type="gramEnd"/>
          </w:p>
        </w:tc>
        <w:tc>
          <w:tcPr>
            <w:tcW w:w="724" w:type="dxa"/>
            <w:tcBorders>
              <w:top w:val="single" w:sz="4" w:space="0" w:color="auto"/>
              <w:left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proofErr w:type="gramStart"/>
            <w:r w:rsidRPr="00C06EF7">
              <w:rPr>
                <w:rFonts w:ascii="Times New Roman" w:hAnsi="Times New Roman" w:cs="Times New Roman"/>
              </w:rPr>
              <w:t>2026</w:t>
            </w:r>
            <w:r>
              <w:rPr>
                <w:rFonts w:ascii="Times New Roman" w:hAnsi="Times New Roman" w:cs="Times New Roman"/>
              </w:rPr>
              <w:t xml:space="preserve"> </w:t>
            </w:r>
            <w:r w:rsidRPr="00C06EF7">
              <w:rPr>
                <w:rFonts w:ascii="Times New Roman" w:hAnsi="Times New Roman" w:cs="Times New Roman"/>
              </w:rPr>
              <w:t xml:space="preserve">(план по программе </w:t>
            </w:r>
            <w:proofErr w:type="gramEnd"/>
          </w:p>
        </w:tc>
        <w:tc>
          <w:tcPr>
            <w:tcW w:w="723" w:type="dxa"/>
            <w:tcBorders>
              <w:top w:val="single" w:sz="4" w:space="0" w:color="auto"/>
              <w:left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proofErr w:type="gramStart"/>
            <w:r w:rsidRPr="00C06EF7">
              <w:rPr>
                <w:rFonts w:ascii="Times New Roman" w:hAnsi="Times New Roman" w:cs="Times New Roman"/>
              </w:rPr>
              <w:t>2027</w:t>
            </w:r>
            <w:r>
              <w:rPr>
                <w:rFonts w:ascii="Times New Roman" w:hAnsi="Times New Roman" w:cs="Times New Roman"/>
              </w:rPr>
              <w:t xml:space="preserve"> </w:t>
            </w:r>
            <w:r w:rsidRPr="00C06EF7">
              <w:rPr>
                <w:rFonts w:ascii="Times New Roman" w:hAnsi="Times New Roman" w:cs="Times New Roman"/>
              </w:rPr>
              <w:t>(план по программ</w:t>
            </w:r>
            <w:proofErr w:type="gramEnd"/>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proofErr w:type="gramStart"/>
            <w:r w:rsidRPr="00C06EF7">
              <w:rPr>
                <w:rFonts w:ascii="Times New Roman" w:hAnsi="Times New Roman" w:cs="Times New Roman"/>
              </w:rPr>
              <w:t>2028 (план по программе</w:t>
            </w:r>
            <w:proofErr w:type="gramEnd"/>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2029</w:t>
            </w:r>
          </w:p>
          <w:p w:rsidR="0093397C" w:rsidRPr="00C06EF7" w:rsidRDefault="0093397C" w:rsidP="00B355DB">
            <w:pPr>
              <w:pStyle w:val="ConsPlusNormal"/>
              <w:jc w:val="center"/>
              <w:rPr>
                <w:rFonts w:ascii="Times New Roman" w:hAnsi="Times New Roman" w:cs="Times New Roman"/>
              </w:rPr>
            </w:pPr>
            <w:proofErr w:type="gramStart"/>
            <w:r w:rsidRPr="00C06EF7">
              <w:rPr>
                <w:rFonts w:ascii="Times New Roman" w:hAnsi="Times New Roman" w:cs="Times New Roman"/>
              </w:rPr>
              <w:t>(план по программ</w:t>
            </w:r>
            <w:proofErr w:type="gramEnd"/>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2030</w:t>
            </w:r>
          </w:p>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(план по программе)</w:t>
            </w:r>
          </w:p>
        </w:tc>
      </w:tr>
      <w:tr w:rsidR="0093397C" w:rsidRPr="00C06EF7" w:rsidTr="00B355DB">
        <w:trPr>
          <w:tblCellSpacing w:w="5" w:type="nil"/>
        </w:trPr>
        <w:tc>
          <w:tcPr>
            <w:tcW w:w="408"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1</w:t>
            </w:r>
          </w:p>
        </w:tc>
        <w:tc>
          <w:tcPr>
            <w:tcW w:w="4837"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3</w:t>
            </w:r>
          </w:p>
        </w:tc>
        <w:tc>
          <w:tcPr>
            <w:tcW w:w="1277"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5</w:t>
            </w:r>
          </w:p>
        </w:tc>
        <w:tc>
          <w:tcPr>
            <w:tcW w:w="711"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6</w:t>
            </w:r>
          </w:p>
        </w:tc>
        <w:tc>
          <w:tcPr>
            <w:tcW w:w="711"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7</w:t>
            </w:r>
          </w:p>
        </w:tc>
        <w:tc>
          <w:tcPr>
            <w:tcW w:w="706"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11</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12</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13</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14</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15</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jc w:val="center"/>
              <w:rPr>
                <w:rFonts w:ascii="Times New Roman" w:hAnsi="Times New Roman" w:cs="Times New Roman"/>
              </w:rPr>
            </w:pPr>
            <w:r w:rsidRPr="00C06EF7">
              <w:rPr>
                <w:rFonts w:ascii="Times New Roman" w:hAnsi="Times New Roman" w:cs="Times New Roman"/>
              </w:rPr>
              <w:t>16</w:t>
            </w:r>
          </w:p>
        </w:tc>
      </w:tr>
      <w:tr w:rsidR="0093397C" w:rsidRPr="00C06EF7" w:rsidTr="00B355DB">
        <w:trPr>
          <w:tblCellSpacing w:w="5" w:type="nil"/>
        </w:trPr>
        <w:tc>
          <w:tcPr>
            <w:tcW w:w="408"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1.</w:t>
            </w:r>
          </w:p>
        </w:tc>
        <w:tc>
          <w:tcPr>
            <w:tcW w:w="4837"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 xml:space="preserve">Эффективное планирование объема и структуры муниципального долга </w:t>
            </w:r>
          </w:p>
        </w:tc>
        <w:tc>
          <w:tcPr>
            <w:tcW w:w="1417" w:type="dxa"/>
            <w:vMerge w:val="restart"/>
            <w:tcBorders>
              <w:top w:val="single" w:sz="4" w:space="0" w:color="auto"/>
              <w:left w:val="single" w:sz="4" w:space="0" w:color="auto"/>
              <w:right w:val="single" w:sz="4" w:space="0" w:color="auto"/>
            </w:tcBorders>
          </w:tcPr>
          <w:p w:rsidR="0093397C" w:rsidRDefault="0093397C" w:rsidP="00B355DB">
            <w:pPr>
              <w:pStyle w:val="ConsPlusNormal"/>
              <w:rPr>
                <w:rFonts w:ascii="Times New Roman" w:hAnsi="Times New Roman" w:cs="Times New Roman"/>
              </w:rPr>
            </w:pPr>
            <w:r>
              <w:rPr>
                <w:rFonts w:ascii="Times New Roman" w:hAnsi="Times New Roman" w:cs="Times New Roman"/>
              </w:rPr>
              <w:t>Задача 1</w:t>
            </w:r>
          </w:p>
          <w:p w:rsidR="0093397C" w:rsidRPr="00027A2B" w:rsidRDefault="0093397C" w:rsidP="00B355DB">
            <w:pPr>
              <w:pStyle w:val="ConsPlusNormal"/>
              <w:rPr>
                <w:rFonts w:ascii="Times New Roman" w:hAnsi="Times New Roman" w:cs="Times New Roman"/>
                <w:i/>
              </w:rPr>
            </w:pPr>
            <w:r w:rsidRPr="00027A2B">
              <w:rPr>
                <w:rFonts w:ascii="Times New Roman" w:hAnsi="Times New Roman" w:cs="Times New Roman"/>
                <w:i/>
              </w:rPr>
              <w:t>Индикатор 1</w:t>
            </w:r>
          </w:p>
        </w:tc>
        <w:tc>
          <w:tcPr>
            <w:tcW w:w="1277"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 xml:space="preserve">Финансовое управление </w:t>
            </w:r>
          </w:p>
        </w:tc>
        <w:tc>
          <w:tcPr>
            <w:tcW w:w="708"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2025</w:t>
            </w:r>
          </w:p>
        </w:tc>
        <w:tc>
          <w:tcPr>
            <w:tcW w:w="711"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2030</w:t>
            </w:r>
          </w:p>
        </w:tc>
        <w:tc>
          <w:tcPr>
            <w:tcW w:w="711"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Всего</w:t>
            </w:r>
          </w:p>
        </w:tc>
        <w:tc>
          <w:tcPr>
            <w:tcW w:w="706"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483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41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27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ФБ</w:t>
            </w:r>
          </w:p>
        </w:tc>
        <w:tc>
          <w:tcPr>
            <w:tcW w:w="706"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483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41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27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РБ</w:t>
            </w:r>
          </w:p>
        </w:tc>
        <w:tc>
          <w:tcPr>
            <w:tcW w:w="706"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4837"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277"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МБ</w:t>
            </w:r>
          </w:p>
        </w:tc>
        <w:tc>
          <w:tcPr>
            <w:tcW w:w="706"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2.</w:t>
            </w:r>
          </w:p>
        </w:tc>
        <w:tc>
          <w:tcPr>
            <w:tcW w:w="4837"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Реализация погашения полученных бюджетных кредитов в соответствии с заключенными Соглашениями</w:t>
            </w:r>
          </w:p>
        </w:tc>
        <w:tc>
          <w:tcPr>
            <w:tcW w:w="1417" w:type="dxa"/>
            <w:vMerge w:val="restart"/>
            <w:tcBorders>
              <w:top w:val="single" w:sz="4" w:space="0" w:color="auto"/>
              <w:left w:val="single" w:sz="4" w:space="0" w:color="auto"/>
              <w:right w:val="single" w:sz="4" w:space="0" w:color="auto"/>
            </w:tcBorders>
          </w:tcPr>
          <w:p w:rsidR="0093397C" w:rsidRDefault="0093397C" w:rsidP="00B355DB">
            <w:pPr>
              <w:pStyle w:val="ConsPlusNormal"/>
              <w:rPr>
                <w:rFonts w:ascii="Times New Roman" w:hAnsi="Times New Roman" w:cs="Times New Roman"/>
              </w:rPr>
            </w:pPr>
            <w:r>
              <w:rPr>
                <w:rFonts w:ascii="Times New Roman" w:hAnsi="Times New Roman" w:cs="Times New Roman"/>
              </w:rPr>
              <w:t>Задача</w:t>
            </w:r>
            <w:proofErr w:type="gramStart"/>
            <w:r>
              <w:rPr>
                <w:rFonts w:ascii="Times New Roman" w:hAnsi="Times New Roman" w:cs="Times New Roman"/>
              </w:rPr>
              <w:t>2</w:t>
            </w:r>
            <w:proofErr w:type="gramEnd"/>
          </w:p>
          <w:p w:rsidR="0093397C" w:rsidRPr="00027A2B" w:rsidRDefault="0093397C" w:rsidP="00B355DB">
            <w:pPr>
              <w:pStyle w:val="ConsPlusNormal"/>
              <w:rPr>
                <w:rFonts w:ascii="Times New Roman" w:hAnsi="Times New Roman" w:cs="Times New Roman"/>
                <w:i/>
              </w:rPr>
            </w:pPr>
            <w:r w:rsidRPr="00027A2B">
              <w:rPr>
                <w:rFonts w:ascii="Times New Roman" w:hAnsi="Times New Roman" w:cs="Times New Roman"/>
                <w:i/>
              </w:rPr>
              <w:t>Индикатор</w:t>
            </w:r>
            <w:proofErr w:type="gramStart"/>
            <w:r w:rsidRPr="00027A2B">
              <w:rPr>
                <w:rFonts w:ascii="Times New Roman" w:hAnsi="Times New Roman" w:cs="Times New Roman"/>
                <w:i/>
              </w:rPr>
              <w:t>1</w:t>
            </w:r>
            <w:proofErr w:type="gramEnd"/>
          </w:p>
        </w:tc>
        <w:tc>
          <w:tcPr>
            <w:tcW w:w="1277"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 xml:space="preserve">Финансовое управление </w:t>
            </w:r>
          </w:p>
        </w:tc>
        <w:tc>
          <w:tcPr>
            <w:tcW w:w="708"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2025</w:t>
            </w:r>
          </w:p>
        </w:tc>
        <w:tc>
          <w:tcPr>
            <w:tcW w:w="711"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2030</w:t>
            </w:r>
          </w:p>
        </w:tc>
        <w:tc>
          <w:tcPr>
            <w:tcW w:w="711"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Всего</w:t>
            </w:r>
          </w:p>
        </w:tc>
        <w:tc>
          <w:tcPr>
            <w:tcW w:w="706"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4837" w:type="dxa"/>
            <w:vMerge/>
            <w:tcBorders>
              <w:left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141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27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ФБ</w:t>
            </w:r>
          </w:p>
        </w:tc>
        <w:tc>
          <w:tcPr>
            <w:tcW w:w="706"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4837" w:type="dxa"/>
            <w:vMerge/>
            <w:tcBorders>
              <w:left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141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27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РБ</w:t>
            </w:r>
          </w:p>
        </w:tc>
        <w:tc>
          <w:tcPr>
            <w:tcW w:w="706"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4837" w:type="dxa"/>
            <w:vMerge/>
            <w:tcBorders>
              <w:left w:val="single" w:sz="4" w:space="0" w:color="auto"/>
              <w:bottom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277"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МБ</w:t>
            </w:r>
          </w:p>
        </w:tc>
        <w:tc>
          <w:tcPr>
            <w:tcW w:w="706"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2000,0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3.</w:t>
            </w:r>
          </w:p>
        </w:tc>
        <w:tc>
          <w:tcPr>
            <w:tcW w:w="4837"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r w:rsidRPr="00C06EF7">
              <w:rPr>
                <w:rFonts w:ascii="Times New Roman" w:hAnsi="Times New Roman" w:cs="Times New Roman"/>
              </w:rPr>
              <w:t>Реализация погашения задолженности перед кредитными организациями</w:t>
            </w:r>
          </w:p>
        </w:tc>
        <w:tc>
          <w:tcPr>
            <w:tcW w:w="1417" w:type="dxa"/>
            <w:vMerge w:val="restart"/>
            <w:tcBorders>
              <w:top w:val="single" w:sz="4" w:space="0" w:color="auto"/>
              <w:left w:val="single" w:sz="4" w:space="0" w:color="auto"/>
              <w:right w:val="single" w:sz="4" w:space="0" w:color="auto"/>
            </w:tcBorders>
          </w:tcPr>
          <w:p w:rsidR="0093397C" w:rsidRDefault="0093397C" w:rsidP="00B355DB">
            <w:pPr>
              <w:pStyle w:val="ConsPlusNormal"/>
              <w:rPr>
                <w:rFonts w:ascii="Times New Roman" w:hAnsi="Times New Roman" w:cs="Times New Roman"/>
              </w:rPr>
            </w:pPr>
            <w:r>
              <w:rPr>
                <w:rFonts w:ascii="Times New Roman" w:hAnsi="Times New Roman" w:cs="Times New Roman"/>
              </w:rPr>
              <w:t>Задача 2</w:t>
            </w:r>
          </w:p>
          <w:p w:rsidR="0093397C" w:rsidRPr="00027A2B" w:rsidRDefault="0093397C" w:rsidP="00B355DB">
            <w:pPr>
              <w:pStyle w:val="ConsPlusNormal"/>
              <w:rPr>
                <w:rFonts w:ascii="Times New Roman" w:hAnsi="Times New Roman" w:cs="Times New Roman"/>
                <w:i/>
              </w:rPr>
            </w:pPr>
            <w:r w:rsidRPr="00027A2B">
              <w:rPr>
                <w:rFonts w:ascii="Times New Roman" w:hAnsi="Times New Roman" w:cs="Times New Roman"/>
                <w:i/>
              </w:rPr>
              <w:t>Индикатор</w:t>
            </w:r>
            <w:proofErr w:type="gramStart"/>
            <w:r w:rsidRPr="00027A2B">
              <w:rPr>
                <w:rFonts w:ascii="Times New Roman" w:hAnsi="Times New Roman" w:cs="Times New Roman"/>
                <w:i/>
              </w:rPr>
              <w:t>1</w:t>
            </w:r>
            <w:proofErr w:type="gramEnd"/>
          </w:p>
        </w:tc>
        <w:tc>
          <w:tcPr>
            <w:tcW w:w="1277"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 xml:space="preserve">Финансовое управление </w:t>
            </w:r>
          </w:p>
        </w:tc>
        <w:tc>
          <w:tcPr>
            <w:tcW w:w="708"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2025</w:t>
            </w:r>
          </w:p>
        </w:tc>
        <w:tc>
          <w:tcPr>
            <w:tcW w:w="711"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2030</w:t>
            </w:r>
          </w:p>
        </w:tc>
        <w:tc>
          <w:tcPr>
            <w:tcW w:w="711"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Всего</w:t>
            </w:r>
          </w:p>
        </w:tc>
        <w:tc>
          <w:tcPr>
            <w:tcW w:w="706"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4837" w:type="dxa"/>
            <w:vMerge/>
            <w:tcBorders>
              <w:left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141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27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ФБ</w:t>
            </w:r>
          </w:p>
        </w:tc>
        <w:tc>
          <w:tcPr>
            <w:tcW w:w="706"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4837" w:type="dxa"/>
            <w:vMerge/>
            <w:tcBorders>
              <w:left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141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27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РБ</w:t>
            </w:r>
          </w:p>
        </w:tc>
        <w:tc>
          <w:tcPr>
            <w:tcW w:w="706"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4837" w:type="dxa"/>
            <w:vMerge/>
            <w:tcBorders>
              <w:left w:val="single" w:sz="4" w:space="0" w:color="auto"/>
              <w:bottom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277"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МБ</w:t>
            </w:r>
          </w:p>
        </w:tc>
        <w:tc>
          <w:tcPr>
            <w:tcW w:w="706"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4.</w:t>
            </w:r>
          </w:p>
        </w:tc>
        <w:tc>
          <w:tcPr>
            <w:tcW w:w="4837"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r w:rsidRPr="00C06EF7">
              <w:rPr>
                <w:rFonts w:ascii="Times New Roman" w:hAnsi="Times New Roman" w:cs="Times New Roman"/>
              </w:rPr>
              <w:t>Реализация обслуживания муниципального долга</w:t>
            </w:r>
          </w:p>
        </w:tc>
        <w:tc>
          <w:tcPr>
            <w:tcW w:w="1417" w:type="dxa"/>
            <w:vMerge w:val="restart"/>
            <w:tcBorders>
              <w:top w:val="single" w:sz="4" w:space="0" w:color="auto"/>
              <w:left w:val="single" w:sz="4" w:space="0" w:color="auto"/>
              <w:right w:val="single" w:sz="4" w:space="0" w:color="auto"/>
            </w:tcBorders>
          </w:tcPr>
          <w:p w:rsidR="0093397C" w:rsidRDefault="0093397C" w:rsidP="00B355DB">
            <w:pPr>
              <w:pStyle w:val="ConsPlusNormal"/>
              <w:rPr>
                <w:rFonts w:ascii="Times New Roman" w:hAnsi="Times New Roman" w:cs="Times New Roman"/>
              </w:rPr>
            </w:pPr>
            <w:r>
              <w:rPr>
                <w:rFonts w:ascii="Times New Roman" w:hAnsi="Times New Roman" w:cs="Times New Roman"/>
              </w:rPr>
              <w:t>Задача</w:t>
            </w:r>
            <w:proofErr w:type="gramStart"/>
            <w:r>
              <w:rPr>
                <w:rFonts w:ascii="Times New Roman" w:hAnsi="Times New Roman" w:cs="Times New Roman"/>
              </w:rPr>
              <w:t>2</w:t>
            </w:r>
            <w:proofErr w:type="gramEnd"/>
          </w:p>
          <w:p w:rsidR="0093397C" w:rsidRPr="008423D5" w:rsidRDefault="0093397C" w:rsidP="00B355DB">
            <w:pPr>
              <w:pStyle w:val="ConsPlusNormal"/>
              <w:rPr>
                <w:rFonts w:ascii="Times New Roman" w:hAnsi="Times New Roman" w:cs="Times New Roman"/>
                <w:i/>
              </w:rPr>
            </w:pPr>
            <w:r w:rsidRPr="00027A2B">
              <w:rPr>
                <w:rFonts w:ascii="Times New Roman" w:hAnsi="Times New Roman" w:cs="Times New Roman"/>
                <w:i/>
              </w:rPr>
              <w:lastRenderedPageBreak/>
              <w:t>Индикатор</w:t>
            </w:r>
            <w:proofErr w:type="gramStart"/>
            <w:r w:rsidRPr="00027A2B">
              <w:rPr>
                <w:rFonts w:ascii="Times New Roman" w:hAnsi="Times New Roman" w:cs="Times New Roman"/>
                <w:i/>
              </w:rPr>
              <w:t>1</w:t>
            </w:r>
            <w:proofErr w:type="gramEnd"/>
          </w:p>
        </w:tc>
        <w:tc>
          <w:tcPr>
            <w:tcW w:w="1277"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lastRenderedPageBreak/>
              <w:t xml:space="preserve">Финансовое </w:t>
            </w:r>
            <w:r w:rsidRPr="00C06EF7">
              <w:rPr>
                <w:rFonts w:ascii="Times New Roman" w:hAnsi="Times New Roman" w:cs="Times New Roman"/>
              </w:rPr>
              <w:lastRenderedPageBreak/>
              <w:t xml:space="preserve">управление </w:t>
            </w:r>
          </w:p>
        </w:tc>
        <w:tc>
          <w:tcPr>
            <w:tcW w:w="708"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lastRenderedPageBreak/>
              <w:t>2025</w:t>
            </w:r>
          </w:p>
        </w:tc>
        <w:tc>
          <w:tcPr>
            <w:tcW w:w="711" w:type="dxa"/>
            <w:vMerge w:val="restart"/>
            <w:tcBorders>
              <w:top w:val="single" w:sz="4" w:space="0" w:color="auto"/>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2030</w:t>
            </w:r>
          </w:p>
        </w:tc>
        <w:tc>
          <w:tcPr>
            <w:tcW w:w="711"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Всего</w:t>
            </w:r>
          </w:p>
        </w:tc>
        <w:tc>
          <w:tcPr>
            <w:tcW w:w="706"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4837" w:type="dxa"/>
            <w:vMerge/>
            <w:tcBorders>
              <w:left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141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27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ФБ</w:t>
            </w:r>
          </w:p>
        </w:tc>
        <w:tc>
          <w:tcPr>
            <w:tcW w:w="706"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4837" w:type="dxa"/>
            <w:vMerge/>
            <w:tcBorders>
              <w:left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141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277"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08"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vMerge/>
            <w:tcBorders>
              <w:left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РБ</w:t>
            </w:r>
          </w:p>
        </w:tc>
        <w:tc>
          <w:tcPr>
            <w:tcW w:w="706"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408"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4837" w:type="dxa"/>
            <w:vMerge/>
            <w:tcBorders>
              <w:left w:val="single" w:sz="4" w:space="0" w:color="auto"/>
              <w:bottom w:val="single" w:sz="4" w:space="0" w:color="auto"/>
              <w:right w:val="single" w:sz="4" w:space="0" w:color="auto"/>
            </w:tcBorders>
          </w:tcPr>
          <w:p w:rsidR="0093397C" w:rsidRPr="00C06EF7" w:rsidRDefault="0093397C" w:rsidP="00B355DB">
            <w:pPr>
              <w:pStyle w:val="ConsPlusNormal"/>
              <w:jc w:val="both"/>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1277"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08"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vMerge/>
            <w:tcBorders>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МБ</w:t>
            </w:r>
          </w:p>
        </w:tc>
        <w:tc>
          <w:tcPr>
            <w:tcW w:w="706"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rPr>
            </w:pPr>
            <w:r w:rsidRPr="00C43CA5">
              <w:rPr>
                <w:rFonts w:ascii="Times New Roman" w:hAnsi="Times New Roman" w:cs="Times New Roman"/>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rPr>
            </w:pPr>
            <w:r w:rsidRPr="00C06EF7">
              <w:rPr>
                <w:rFonts w:ascii="Times New Roman" w:hAnsi="Times New Roman" w:cs="Times New Roman"/>
              </w:rPr>
              <w:t>0,0</w:t>
            </w:r>
          </w:p>
        </w:tc>
      </w:tr>
      <w:tr w:rsidR="0093397C" w:rsidRPr="00C06EF7" w:rsidTr="00B355DB">
        <w:trPr>
          <w:tblCellSpacing w:w="5" w:type="nil"/>
        </w:trPr>
        <w:tc>
          <w:tcPr>
            <w:tcW w:w="10069" w:type="dxa"/>
            <w:gridSpan w:val="7"/>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b/>
              </w:rPr>
            </w:pPr>
            <w:r w:rsidRPr="00C43CA5">
              <w:rPr>
                <w:rFonts w:ascii="Times New Roman" w:hAnsi="Times New Roman" w:cs="Times New Roman"/>
                <w:b/>
              </w:rPr>
              <w:t>Итого:</w:t>
            </w:r>
          </w:p>
        </w:tc>
        <w:tc>
          <w:tcPr>
            <w:tcW w:w="706"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b/>
              </w:rPr>
            </w:pPr>
            <w:r w:rsidRPr="00C43CA5">
              <w:rPr>
                <w:rFonts w:ascii="Times New Roman" w:hAnsi="Times New Roman" w:cs="Times New Roman"/>
              </w:rPr>
              <w:t>2000,0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r>
      <w:tr w:rsidR="0093397C" w:rsidRPr="00C06EF7" w:rsidTr="00B355DB">
        <w:trPr>
          <w:tblCellSpacing w:w="5" w:type="nil"/>
        </w:trPr>
        <w:tc>
          <w:tcPr>
            <w:tcW w:w="10069" w:type="dxa"/>
            <w:gridSpan w:val="7"/>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b/>
              </w:rPr>
            </w:pPr>
            <w:r w:rsidRPr="00C43CA5">
              <w:rPr>
                <w:rFonts w:ascii="Times New Roman" w:hAnsi="Times New Roman" w:cs="Times New Roman"/>
                <w:b/>
              </w:rPr>
              <w:t>Местный бюджет:</w:t>
            </w:r>
          </w:p>
        </w:tc>
        <w:tc>
          <w:tcPr>
            <w:tcW w:w="706"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b/>
              </w:rPr>
            </w:pPr>
            <w:r w:rsidRPr="00C43CA5">
              <w:rPr>
                <w:rFonts w:ascii="Times New Roman" w:hAnsi="Times New Roman" w:cs="Times New Roman"/>
              </w:rPr>
              <w:t>2000,0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r>
      <w:tr w:rsidR="0093397C" w:rsidRPr="00C06EF7" w:rsidTr="00B355DB">
        <w:trPr>
          <w:tblCellSpacing w:w="5" w:type="nil"/>
        </w:trPr>
        <w:tc>
          <w:tcPr>
            <w:tcW w:w="10069" w:type="dxa"/>
            <w:gridSpan w:val="7"/>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b/>
              </w:rPr>
            </w:pPr>
            <w:r w:rsidRPr="00C43CA5">
              <w:rPr>
                <w:rFonts w:ascii="Times New Roman" w:hAnsi="Times New Roman" w:cs="Times New Roman"/>
                <w:b/>
              </w:rPr>
              <w:t>Республиканский бюджет:</w:t>
            </w:r>
          </w:p>
        </w:tc>
        <w:tc>
          <w:tcPr>
            <w:tcW w:w="706" w:type="dxa"/>
            <w:tcBorders>
              <w:top w:val="single" w:sz="4" w:space="0" w:color="auto"/>
              <w:left w:val="single" w:sz="4" w:space="0" w:color="auto"/>
              <w:bottom w:val="single" w:sz="4" w:space="0" w:color="auto"/>
              <w:right w:val="single" w:sz="4" w:space="0" w:color="auto"/>
            </w:tcBorders>
          </w:tcPr>
          <w:p w:rsidR="0093397C" w:rsidRPr="00C43CA5" w:rsidRDefault="0093397C" w:rsidP="00B355DB">
            <w:pPr>
              <w:pStyle w:val="ConsPlusNormal"/>
              <w:rPr>
                <w:rFonts w:ascii="Times New Roman" w:hAnsi="Times New Roman" w:cs="Times New Roman"/>
                <w:b/>
              </w:rPr>
            </w:pPr>
            <w:r w:rsidRPr="00C43CA5">
              <w:rPr>
                <w:rFonts w:ascii="Times New Roman" w:hAnsi="Times New Roman" w:cs="Times New Roman"/>
                <w:b/>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r>
      <w:tr w:rsidR="0093397C" w:rsidRPr="00C06EF7" w:rsidTr="00B355DB">
        <w:trPr>
          <w:tblCellSpacing w:w="5" w:type="nil"/>
        </w:trPr>
        <w:tc>
          <w:tcPr>
            <w:tcW w:w="10069" w:type="dxa"/>
            <w:gridSpan w:val="7"/>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Федеральный бюджет:</w:t>
            </w:r>
          </w:p>
        </w:tc>
        <w:tc>
          <w:tcPr>
            <w:tcW w:w="706"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r>
      <w:tr w:rsidR="0093397C" w:rsidRPr="00C06EF7" w:rsidTr="00B355DB">
        <w:trPr>
          <w:tblCellSpacing w:w="5" w:type="nil"/>
        </w:trPr>
        <w:tc>
          <w:tcPr>
            <w:tcW w:w="10069" w:type="dxa"/>
            <w:gridSpan w:val="7"/>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Прочие источники (указываются виды источников):</w:t>
            </w:r>
          </w:p>
        </w:tc>
        <w:tc>
          <w:tcPr>
            <w:tcW w:w="706"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4"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865"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c>
          <w:tcPr>
            <w:tcW w:w="723" w:type="dxa"/>
            <w:tcBorders>
              <w:top w:val="single" w:sz="4" w:space="0" w:color="auto"/>
              <w:left w:val="single" w:sz="4" w:space="0" w:color="auto"/>
              <w:bottom w:val="single" w:sz="4" w:space="0" w:color="auto"/>
              <w:right w:val="single" w:sz="4" w:space="0" w:color="auto"/>
            </w:tcBorders>
          </w:tcPr>
          <w:p w:rsidR="0093397C" w:rsidRPr="00C06EF7" w:rsidRDefault="0093397C" w:rsidP="00B355DB">
            <w:pPr>
              <w:pStyle w:val="ConsPlusNormal"/>
              <w:rPr>
                <w:rFonts w:ascii="Times New Roman" w:hAnsi="Times New Roman" w:cs="Times New Roman"/>
                <w:b/>
              </w:rPr>
            </w:pPr>
            <w:r w:rsidRPr="00C06EF7">
              <w:rPr>
                <w:rFonts w:ascii="Times New Roman" w:hAnsi="Times New Roman" w:cs="Times New Roman"/>
                <w:b/>
              </w:rPr>
              <w:t>0,0</w:t>
            </w:r>
          </w:p>
        </w:tc>
      </w:tr>
    </w:tbl>
    <w:p w:rsidR="0093397C" w:rsidRPr="00C06EF7" w:rsidRDefault="0093397C" w:rsidP="0093397C">
      <w:pPr>
        <w:pStyle w:val="ConsPlusNormal"/>
        <w:jc w:val="both"/>
        <w:rPr>
          <w:rFonts w:ascii="Times New Roman" w:hAnsi="Times New Roman" w:cs="Times New Roman"/>
        </w:rPr>
      </w:pPr>
    </w:p>
    <w:p w:rsidR="0093397C" w:rsidRPr="002F4A0B" w:rsidRDefault="0093397C" w:rsidP="0093397C">
      <w:pPr>
        <w:pStyle w:val="ConsPlusNormal"/>
        <w:ind w:firstLine="540"/>
        <w:jc w:val="both"/>
        <w:rPr>
          <w:rFonts w:ascii="Times New Roman" w:hAnsi="Times New Roman" w:cs="Times New Roman"/>
          <w:sz w:val="24"/>
          <w:szCs w:val="24"/>
        </w:rPr>
      </w:pPr>
      <w:r w:rsidRPr="002F4A0B">
        <w:rPr>
          <w:rFonts w:ascii="Times New Roman" w:hAnsi="Times New Roman" w:cs="Times New Roman"/>
          <w:sz w:val="24"/>
          <w:szCs w:val="24"/>
        </w:rPr>
        <w:t>--------------------------------</w:t>
      </w:r>
    </w:p>
    <w:p w:rsidR="0093397C" w:rsidRPr="008423D5" w:rsidRDefault="0093397C" w:rsidP="0093397C">
      <w:pPr>
        <w:pStyle w:val="ConsPlusNormal"/>
        <w:ind w:firstLine="540"/>
        <w:jc w:val="both"/>
        <w:rPr>
          <w:rFonts w:ascii="Times New Roman" w:hAnsi="Times New Roman" w:cs="Times New Roman"/>
        </w:rPr>
      </w:pPr>
      <w:r w:rsidRPr="008423D5">
        <w:rPr>
          <w:rFonts w:ascii="Times New Roman" w:hAnsi="Times New Roman" w:cs="Times New Roman"/>
        </w:rPr>
        <w:t>&lt;*&gt; В графе 3 указываются ссылки на разделы 3 - 5 программы (номер цели, задачи, на решение которой направлено мероприятие; номер показателя результативности, на достижение целевого значения которого влияет данное мероприятие).</w:t>
      </w:r>
    </w:p>
    <w:p w:rsidR="0093397C" w:rsidRPr="008423D5" w:rsidRDefault="0093397C" w:rsidP="0093397C">
      <w:pPr>
        <w:pStyle w:val="ConsPlusNormal"/>
        <w:ind w:firstLine="540"/>
        <w:jc w:val="both"/>
        <w:rPr>
          <w:rFonts w:ascii="Times New Roman" w:hAnsi="Times New Roman" w:cs="Times New Roman"/>
        </w:rPr>
      </w:pPr>
      <w:r w:rsidRPr="008423D5">
        <w:rPr>
          <w:rFonts w:ascii="Times New Roman" w:hAnsi="Times New Roman" w:cs="Times New Roman"/>
        </w:rPr>
        <w:t>&lt;**&gt; Графа вносится после утверждения бюджета муниципального образования «</w:t>
      </w:r>
      <w:proofErr w:type="spellStart"/>
      <w:r w:rsidRPr="008423D5">
        <w:rPr>
          <w:rFonts w:ascii="Times New Roman" w:hAnsi="Times New Roman" w:cs="Times New Roman"/>
        </w:rPr>
        <w:t>Мухоршибирский</w:t>
      </w:r>
      <w:proofErr w:type="spellEnd"/>
      <w:r w:rsidRPr="008423D5">
        <w:rPr>
          <w:rFonts w:ascii="Times New Roman" w:hAnsi="Times New Roman" w:cs="Times New Roman"/>
        </w:rPr>
        <w:t xml:space="preserve"> район» (в соответствии с </w:t>
      </w:r>
      <w:hyperlink w:anchor="Par187" w:history="1">
        <w:r w:rsidRPr="008423D5">
          <w:rPr>
            <w:rFonts w:ascii="Times New Roman" w:hAnsi="Times New Roman" w:cs="Times New Roman"/>
          </w:rPr>
          <w:t xml:space="preserve">пунктом </w:t>
        </w:r>
      </w:hyperlink>
      <w:r w:rsidRPr="008423D5">
        <w:rPr>
          <w:rFonts w:ascii="Times New Roman" w:hAnsi="Times New Roman" w:cs="Times New Roman"/>
        </w:rPr>
        <w:t>22 Порядка).</w:t>
      </w:r>
    </w:p>
    <w:p w:rsidR="0093397C" w:rsidRPr="008423D5" w:rsidRDefault="0093397C" w:rsidP="0093397C">
      <w:pPr>
        <w:shd w:val="clear" w:color="auto" w:fill="FFFFFF"/>
        <w:spacing w:before="240"/>
        <w:jc w:val="center"/>
        <w:rPr>
          <w:rFonts w:ascii="Times New Roman" w:eastAsia="Times New Roman" w:hAnsi="Times New Roman" w:cs="Times New Roman"/>
          <w:b/>
          <w:color w:val="000000"/>
          <w:sz w:val="28"/>
          <w:szCs w:val="28"/>
        </w:rPr>
      </w:pPr>
      <w:r w:rsidRPr="008423D5">
        <w:rPr>
          <w:rFonts w:ascii="Times New Roman" w:eastAsia="Times New Roman" w:hAnsi="Times New Roman" w:cs="Times New Roman"/>
          <w:b/>
          <w:color w:val="000000"/>
          <w:sz w:val="28"/>
          <w:szCs w:val="28"/>
        </w:rPr>
        <w:t>Раздел 7. Ресурсное обеспечение подпрограммы</w:t>
      </w:r>
    </w:p>
    <w:p w:rsidR="0093397C" w:rsidRPr="008423D5" w:rsidRDefault="0093397C" w:rsidP="0093397C">
      <w:pPr>
        <w:pStyle w:val="ConsPlusNormal"/>
        <w:jc w:val="center"/>
        <w:rPr>
          <w:rFonts w:ascii="Times New Roman" w:hAnsi="Times New Roman" w:cs="Times New Roman"/>
          <w:bCs/>
          <w:sz w:val="28"/>
          <w:szCs w:val="28"/>
        </w:rPr>
      </w:pPr>
      <w:r w:rsidRPr="008423D5">
        <w:rPr>
          <w:rFonts w:ascii="Times New Roman" w:hAnsi="Times New Roman" w:cs="Times New Roman"/>
          <w:bCs/>
          <w:sz w:val="28"/>
          <w:szCs w:val="28"/>
        </w:rPr>
        <w:t>Ресурсное обеспечение подпрограммы за счет</w:t>
      </w:r>
    </w:p>
    <w:p w:rsidR="0093397C" w:rsidRPr="008423D5" w:rsidRDefault="0093397C" w:rsidP="0093397C">
      <w:pPr>
        <w:pStyle w:val="ConsPlusNormal"/>
        <w:jc w:val="center"/>
        <w:rPr>
          <w:rFonts w:ascii="Times New Roman" w:hAnsi="Times New Roman" w:cs="Times New Roman"/>
          <w:bCs/>
          <w:sz w:val="28"/>
          <w:szCs w:val="28"/>
        </w:rPr>
      </w:pPr>
      <w:r w:rsidRPr="008423D5">
        <w:rPr>
          <w:rFonts w:ascii="Times New Roman" w:hAnsi="Times New Roman" w:cs="Times New Roman"/>
          <w:bCs/>
          <w:sz w:val="28"/>
          <w:szCs w:val="28"/>
        </w:rPr>
        <w:t>средств бюджета муниципального образования «</w:t>
      </w:r>
      <w:proofErr w:type="spellStart"/>
      <w:r w:rsidRPr="008423D5">
        <w:rPr>
          <w:rFonts w:ascii="Times New Roman" w:hAnsi="Times New Roman" w:cs="Times New Roman"/>
          <w:bCs/>
          <w:sz w:val="28"/>
          <w:szCs w:val="28"/>
        </w:rPr>
        <w:t>Мухоршибирский</w:t>
      </w:r>
      <w:proofErr w:type="spellEnd"/>
      <w:r w:rsidRPr="008423D5">
        <w:rPr>
          <w:rFonts w:ascii="Times New Roman" w:hAnsi="Times New Roman" w:cs="Times New Roman"/>
          <w:bCs/>
          <w:sz w:val="28"/>
          <w:szCs w:val="28"/>
        </w:rPr>
        <w:t xml:space="preserve"> район»</w:t>
      </w:r>
    </w:p>
    <w:p w:rsidR="0093397C" w:rsidRDefault="0093397C" w:rsidP="0093397C">
      <w:pPr>
        <w:pStyle w:val="ConsPlusNormal"/>
        <w:jc w:val="center"/>
        <w:rPr>
          <w:rFonts w:ascii="Times New Roman" w:hAnsi="Times New Roman" w:cs="Times New Roman"/>
          <w:bCs/>
          <w:sz w:val="24"/>
          <w:szCs w:val="24"/>
        </w:rPr>
      </w:pPr>
    </w:p>
    <w:tbl>
      <w:tblPr>
        <w:tblW w:w="14318" w:type="dxa"/>
        <w:tblCellSpacing w:w="5" w:type="nil"/>
        <w:tblInd w:w="75" w:type="dxa"/>
        <w:tblLayout w:type="fixed"/>
        <w:tblCellMar>
          <w:left w:w="75" w:type="dxa"/>
          <w:right w:w="75" w:type="dxa"/>
        </w:tblCellMar>
        <w:tblLook w:val="0000"/>
      </w:tblPr>
      <w:tblGrid>
        <w:gridCol w:w="1843"/>
        <w:gridCol w:w="4536"/>
        <w:gridCol w:w="1701"/>
        <w:gridCol w:w="567"/>
        <w:gridCol w:w="426"/>
        <w:gridCol w:w="425"/>
        <w:gridCol w:w="425"/>
        <w:gridCol w:w="850"/>
        <w:gridCol w:w="709"/>
        <w:gridCol w:w="709"/>
        <w:gridCol w:w="709"/>
        <w:gridCol w:w="709"/>
        <w:gridCol w:w="709"/>
      </w:tblGrid>
      <w:tr w:rsidR="0093397C" w:rsidTr="00B355DB">
        <w:trPr>
          <w:trHeight w:val="462"/>
          <w:tblCellSpacing w:w="5" w:type="nil"/>
        </w:trPr>
        <w:tc>
          <w:tcPr>
            <w:tcW w:w="1843" w:type="dxa"/>
            <w:vMerge w:val="restart"/>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jc w:val="center"/>
              <w:rPr>
                <w:rFonts w:ascii="Times New Roman" w:hAnsi="Times New Roman" w:cs="Times New Roman"/>
              </w:rPr>
            </w:pPr>
            <w:r w:rsidRPr="00A60B03">
              <w:rPr>
                <w:rFonts w:ascii="Times New Roman" w:hAnsi="Times New Roman" w:cs="Times New Roman"/>
              </w:rPr>
              <w:t>Статус</w:t>
            </w:r>
          </w:p>
        </w:tc>
        <w:tc>
          <w:tcPr>
            <w:tcW w:w="4536" w:type="dxa"/>
            <w:vMerge w:val="restart"/>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jc w:val="center"/>
              <w:rPr>
                <w:rFonts w:ascii="Times New Roman" w:hAnsi="Times New Roman" w:cs="Times New Roman"/>
              </w:rPr>
            </w:pPr>
            <w:r w:rsidRPr="00A60B03">
              <w:rPr>
                <w:rFonts w:ascii="Times New Roman" w:hAnsi="Times New Roman" w:cs="Times New Roman"/>
              </w:rPr>
              <w:t>Наименование муниципальной программы, подпрограммы, ведомственной целевой программы,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jc w:val="center"/>
              <w:rPr>
                <w:rFonts w:ascii="Times New Roman" w:hAnsi="Times New Roman" w:cs="Times New Roman"/>
              </w:rPr>
            </w:pPr>
            <w:r w:rsidRPr="00A60B03">
              <w:rPr>
                <w:rFonts w:ascii="Times New Roman" w:hAnsi="Times New Roman" w:cs="Times New Roman"/>
              </w:rPr>
              <w:t>Ответственный исполнитель, соисполнители</w:t>
            </w:r>
          </w:p>
        </w:tc>
        <w:tc>
          <w:tcPr>
            <w:tcW w:w="1843" w:type="dxa"/>
            <w:gridSpan w:val="4"/>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jc w:val="center"/>
              <w:rPr>
                <w:rFonts w:ascii="Times New Roman" w:hAnsi="Times New Roman" w:cs="Times New Roman"/>
              </w:rPr>
            </w:pPr>
            <w:r w:rsidRPr="00A60B03">
              <w:rPr>
                <w:rFonts w:ascii="Times New Roman" w:hAnsi="Times New Roman" w:cs="Times New Roman"/>
              </w:rPr>
              <w:t>Код бюджетной классификации</w:t>
            </w:r>
          </w:p>
        </w:tc>
        <w:tc>
          <w:tcPr>
            <w:tcW w:w="4395" w:type="dxa"/>
            <w:gridSpan w:val="6"/>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jc w:val="center"/>
              <w:rPr>
                <w:rFonts w:ascii="Times New Roman" w:hAnsi="Times New Roman" w:cs="Times New Roman"/>
              </w:rPr>
            </w:pPr>
            <w:r w:rsidRPr="00A60B03">
              <w:rPr>
                <w:rFonts w:ascii="Times New Roman" w:hAnsi="Times New Roman" w:cs="Times New Roman"/>
              </w:rPr>
              <w:t>Расходы (тыс. руб.), годы</w:t>
            </w:r>
          </w:p>
        </w:tc>
      </w:tr>
      <w:tr w:rsidR="0093397C" w:rsidTr="00B355DB">
        <w:trPr>
          <w:trHeight w:val="874"/>
          <w:tblCellSpacing w:w="5" w:type="nil"/>
        </w:trPr>
        <w:tc>
          <w:tcPr>
            <w:tcW w:w="1843" w:type="dxa"/>
            <w:vMerge/>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jc w:val="both"/>
              <w:rPr>
                <w:rFonts w:ascii="Times New Roman" w:hAnsi="Times New Roman" w:cs="Times New Roman"/>
              </w:rPr>
            </w:pPr>
          </w:p>
        </w:tc>
        <w:tc>
          <w:tcPr>
            <w:tcW w:w="4536" w:type="dxa"/>
            <w:vMerge/>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jc w:val="center"/>
              <w:rPr>
                <w:rFonts w:ascii="Times New Roman" w:hAnsi="Times New Roman" w:cs="Times New Roman"/>
              </w:rPr>
            </w:pPr>
            <w:r w:rsidRPr="00A60B03">
              <w:rPr>
                <w:rFonts w:ascii="Times New Roman" w:hAnsi="Times New Roman" w:cs="Times New Roman"/>
              </w:rPr>
              <w:t>ЦСР</w:t>
            </w:r>
          </w:p>
        </w:tc>
        <w:tc>
          <w:tcPr>
            <w:tcW w:w="426"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jc w:val="center"/>
              <w:rPr>
                <w:rFonts w:ascii="Times New Roman" w:hAnsi="Times New Roman" w:cs="Times New Roman"/>
              </w:rPr>
            </w:pPr>
            <w:proofErr w:type="spellStart"/>
            <w:r w:rsidRPr="00A60B03">
              <w:rPr>
                <w:rFonts w:ascii="Times New Roman" w:hAnsi="Times New Roman" w:cs="Times New Roman"/>
              </w:rPr>
              <w:t>РзПр</w:t>
            </w:r>
            <w:proofErr w:type="spellEnd"/>
          </w:p>
        </w:tc>
        <w:tc>
          <w:tcPr>
            <w:tcW w:w="425"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jc w:val="center"/>
              <w:rPr>
                <w:rFonts w:ascii="Times New Roman" w:hAnsi="Times New Roman" w:cs="Times New Roman"/>
              </w:rPr>
            </w:pPr>
            <w:r w:rsidRPr="00A60B03">
              <w:rPr>
                <w:rFonts w:ascii="Times New Roman" w:hAnsi="Times New Roman" w:cs="Times New Roman"/>
              </w:rPr>
              <w:t>ГРБС</w:t>
            </w:r>
          </w:p>
        </w:tc>
        <w:tc>
          <w:tcPr>
            <w:tcW w:w="425"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jc w:val="center"/>
              <w:rPr>
                <w:rFonts w:ascii="Times New Roman" w:hAnsi="Times New Roman" w:cs="Times New Roman"/>
              </w:rPr>
            </w:pPr>
            <w:r w:rsidRPr="00A60B03">
              <w:rPr>
                <w:rFonts w:ascii="Times New Roman" w:hAnsi="Times New Roman" w:cs="Times New Roman"/>
              </w:rPr>
              <w:t>ВР</w:t>
            </w:r>
          </w:p>
        </w:tc>
        <w:tc>
          <w:tcPr>
            <w:tcW w:w="850"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jc w:val="center"/>
              <w:rPr>
                <w:rFonts w:ascii="Times New Roman" w:hAnsi="Times New Roman" w:cs="Times New Roman"/>
              </w:rPr>
            </w:pPr>
            <w:r>
              <w:rPr>
                <w:rFonts w:ascii="Times New Roman" w:hAnsi="Times New Roman" w:cs="Times New Roman"/>
              </w:rPr>
              <w:t>2025</w:t>
            </w:r>
          </w:p>
          <w:p w:rsidR="0093397C" w:rsidRPr="00A60B03" w:rsidRDefault="0093397C" w:rsidP="00B355DB">
            <w:pPr>
              <w:pStyle w:val="ConsPlusNormal"/>
              <w:jc w:val="center"/>
              <w:rPr>
                <w:rFonts w:ascii="Times New Roman" w:hAnsi="Times New Roman" w:cs="Times New Roman"/>
              </w:rPr>
            </w:pPr>
            <w:proofErr w:type="gramStart"/>
            <w:r>
              <w:rPr>
                <w:rFonts w:ascii="Times New Roman" w:hAnsi="Times New Roman" w:cs="Times New Roman"/>
              </w:rPr>
              <w:t>( по программе</w:t>
            </w:r>
            <w:r w:rsidRPr="00A60B03">
              <w:rPr>
                <w:rFonts w:ascii="Times New Roman" w:hAnsi="Times New Roman" w:cs="Times New Roman"/>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jc w:val="center"/>
              <w:rPr>
                <w:rFonts w:ascii="Times New Roman" w:hAnsi="Times New Roman" w:cs="Times New Roman"/>
              </w:rPr>
            </w:pPr>
            <w:r>
              <w:rPr>
                <w:rFonts w:ascii="Times New Roman" w:hAnsi="Times New Roman" w:cs="Times New Roman"/>
              </w:rPr>
              <w:t>2026</w:t>
            </w:r>
          </w:p>
          <w:p w:rsidR="0093397C" w:rsidRPr="00A60B03" w:rsidRDefault="0093397C" w:rsidP="00B355DB">
            <w:pPr>
              <w:pStyle w:val="ConsPlusNormal"/>
              <w:jc w:val="center"/>
              <w:rPr>
                <w:rFonts w:ascii="Times New Roman" w:hAnsi="Times New Roman" w:cs="Times New Roman"/>
              </w:rPr>
            </w:pPr>
            <w:proofErr w:type="gramStart"/>
            <w:r>
              <w:rPr>
                <w:rFonts w:ascii="Times New Roman" w:hAnsi="Times New Roman" w:cs="Times New Roman"/>
              </w:rPr>
              <w:t>( по программе</w:t>
            </w:r>
            <w:proofErr w:type="gramEnd"/>
          </w:p>
        </w:tc>
        <w:tc>
          <w:tcPr>
            <w:tcW w:w="709"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jc w:val="center"/>
              <w:rPr>
                <w:rFonts w:ascii="Times New Roman" w:hAnsi="Times New Roman" w:cs="Times New Roman"/>
              </w:rPr>
            </w:pPr>
            <w:r>
              <w:rPr>
                <w:rFonts w:ascii="Times New Roman" w:hAnsi="Times New Roman" w:cs="Times New Roman"/>
              </w:rPr>
              <w:t>2027</w:t>
            </w:r>
          </w:p>
          <w:p w:rsidR="0093397C" w:rsidRPr="00BE4AE7" w:rsidRDefault="0093397C" w:rsidP="00B355DB">
            <w:pPr>
              <w:pStyle w:val="ConsPlusNormal"/>
              <w:jc w:val="center"/>
              <w:rPr>
                <w:rFonts w:ascii="Times New Roman" w:hAnsi="Times New Roman" w:cs="Times New Roman"/>
              </w:rPr>
            </w:pPr>
            <w:proofErr w:type="gramStart"/>
            <w:r>
              <w:rPr>
                <w:rFonts w:ascii="Times New Roman" w:hAnsi="Times New Roman" w:cs="Times New Roman"/>
              </w:rPr>
              <w:t>( по программе</w:t>
            </w:r>
            <w:proofErr w:type="gramEnd"/>
          </w:p>
        </w:tc>
        <w:tc>
          <w:tcPr>
            <w:tcW w:w="709"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jc w:val="center"/>
              <w:rPr>
                <w:rFonts w:ascii="Times New Roman" w:hAnsi="Times New Roman" w:cs="Times New Roman"/>
              </w:rPr>
            </w:pPr>
            <w:r w:rsidRPr="00BE4AE7">
              <w:rPr>
                <w:rFonts w:ascii="Times New Roman" w:hAnsi="Times New Roman" w:cs="Times New Roman"/>
              </w:rPr>
              <w:t>20</w:t>
            </w:r>
            <w:r>
              <w:rPr>
                <w:rFonts w:ascii="Times New Roman" w:hAnsi="Times New Roman" w:cs="Times New Roman"/>
              </w:rPr>
              <w:t>28</w:t>
            </w:r>
          </w:p>
          <w:p w:rsidR="0093397C" w:rsidRPr="00BE4AE7" w:rsidRDefault="0093397C" w:rsidP="00B355DB">
            <w:pPr>
              <w:pStyle w:val="ConsPlusNormal"/>
              <w:jc w:val="center"/>
              <w:rPr>
                <w:rFonts w:ascii="Times New Roman" w:hAnsi="Times New Roman" w:cs="Times New Roman"/>
              </w:rPr>
            </w:pPr>
            <w:r>
              <w:rPr>
                <w:rFonts w:ascii="Times New Roman" w:hAnsi="Times New Roman" w:cs="Times New Roman"/>
              </w:rPr>
              <w:t>( по программе)</w:t>
            </w:r>
          </w:p>
        </w:tc>
        <w:tc>
          <w:tcPr>
            <w:tcW w:w="709" w:type="dxa"/>
            <w:tcBorders>
              <w:top w:val="single" w:sz="4" w:space="0" w:color="auto"/>
              <w:left w:val="single" w:sz="4" w:space="0" w:color="auto"/>
              <w:bottom w:val="single" w:sz="4" w:space="0" w:color="auto"/>
              <w:right w:val="single" w:sz="4" w:space="0" w:color="auto"/>
            </w:tcBorders>
          </w:tcPr>
          <w:p w:rsidR="0093397C" w:rsidRDefault="0093397C" w:rsidP="00B355DB">
            <w:pPr>
              <w:pStyle w:val="ConsPlusNormal"/>
              <w:jc w:val="center"/>
              <w:rPr>
                <w:rFonts w:ascii="Times New Roman" w:hAnsi="Times New Roman" w:cs="Times New Roman"/>
              </w:rPr>
            </w:pPr>
            <w:r>
              <w:rPr>
                <w:rFonts w:ascii="Times New Roman" w:hAnsi="Times New Roman" w:cs="Times New Roman"/>
              </w:rPr>
              <w:t>2029</w:t>
            </w:r>
          </w:p>
          <w:p w:rsidR="0093397C" w:rsidRPr="00A60B03" w:rsidRDefault="0093397C" w:rsidP="00B355DB">
            <w:pPr>
              <w:pStyle w:val="ConsPlusNormal"/>
              <w:jc w:val="center"/>
              <w:rPr>
                <w:rFonts w:ascii="Times New Roman" w:hAnsi="Times New Roman" w:cs="Times New Roman"/>
              </w:rPr>
            </w:pPr>
            <w:proofErr w:type="gramStart"/>
            <w:r>
              <w:rPr>
                <w:rFonts w:ascii="Times New Roman" w:hAnsi="Times New Roman" w:cs="Times New Roman"/>
              </w:rPr>
              <w:t>( по программе</w:t>
            </w:r>
            <w:proofErr w:type="gramEnd"/>
          </w:p>
        </w:tc>
        <w:tc>
          <w:tcPr>
            <w:tcW w:w="709" w:type="dxa"/>
            <w:tcBorders>
              <w:top w:val="single" w:sz="4" w:space="0" w:color="auto"/>
              <w:left w:val="single" w:sz="4" w:space="0" w:color="auto"/>
              <w:right w:val="single" w:sz="4" w:space="0" w:color="auto"/>
            </w:tcBorders>
          </w:tcPr>
          <w:p w:rsidR="0093397C" w:rsidRPr="00A60B03" w:rsidRDefault="0093397C" w:rsidP="00B355DB">
            <w:pPr>
              <w:pStyle w:val="ConsPlusNormal"/>
              <w:jc w:val="center"/>
              <w:rPr>
                <w:rFonts w:ascii="Times New Roman" w:hAnsi="Times New Roman" w:cs="Times New Roman"/>
              </w:rPr>
            </w:pPr>
            <w:r>
              <w:rPr>
                <w:rFonts w:ascii="Times New Roman" w:hAnsi="Times New Roman" w:cs="Times New Roman"/>
              </w:rPr>
              <w:t>2030г.</w:t>
            </w:r>
          </w:p>
          <w:p w:rsidR="0093397C" w:rsidRPr="00A60B03" w:rsidRDefault="0093397C" w:rsidP="00B355DB">
            <w:pPr>
              <w:pStyle w:val="ConsPlusNormal"/>
              <w:jc w:val="center"/>
              <w:rPr>
                <w:rFonts w:ascii="Times New Roman" w:hAnsi="Times New Roman" w:cs="Times New Roman"/>
              </w:rPr>
            </w:pPr>
            <w:proofErr w:type="gramStart"/>
            <w:r>
              <w:rPr>
                <w:rFonts w:ascii="Times New Roman" w:hAnsi="Times New Roman" w:cs="Times New Roman"/>
              </w:rPr>
              <w:t>( по программе</w:t>
            </w:r>
            <w:proofErr w:type="gramEnd"/>
          </w:p>
        </w:tc>
      </w:tr>
      <w:tr w:rsidR="0093397C" w:rsidTr="00B355DB">
        <w:trPr>
          <w:cantSplit/>
          <w:trHeight w:val="835"/>
          <w:tblCellSpacing w:w="5" w:type="nil"/>
        </w:trPr>
        <w:tc>
          <w:tcPr>
            <w:tcW w:w="1843" w:type="dxa"/>
            <w:vMerge w:val="restart"/>
            <w:tcBorders>
              <w:top w:val="single" w:sz="4" w:space="0" w:color="auto"/>
              <w:left w:val="single" w:sz="4" w:space="0" w:color="auto"/>
              <w:right w:val="single" w:sz="4" w:space="0" w:color="auto"/>
            </w:tcBorders>
          </w:tcPr>
          <w:p w:rsidR="0093397C" w:rsidRPr="00BB63EC" w:rsidRDefault="0093397C" w:rsidP="00B355DB">
            <w:pPr>
              <w:pStyle w:val="ConsPlusNormal"/>
              <w:rPr>
                <w:rFonts w:ascii="Times New Roman" w:hAnsi="Times New Roman" w:cs="Times New Roman"/>
              </w:rPr>
            </w:pPr>
            <w:r w:rsidRPr="00BB63EC">
              <w:rPr>
                <w:rFonts w:ascii="Times New Roman" w:hAnsi="Times New Roman" w:cs="Times New Roman"/>
              </w:rPr>
              <w:t xml:space="preserve">Подпрограмма </w:t>
            </w:r>
          </w:p>
        </w:tc>
        <w:tc>
          <w:tcPr>
            <w:tcW w:w="4536"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sidRPr="00A60B03">
              <w:rPr>
                <w:rFonts w:ascii="Times New Roman" w:hAnsi="Times New Roman" w:cs="Times New Roman"/>
              </w:rPr>
              <w:t>Осуществление расходов по погашению муниципального долга</w:t>
            </w:r>
          </w:p>
        </w:tc>
        <w:tc>
          <w:tcPr>
            <w:tcW w:w="1701"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sidRPr="00A60B03">
              <w:rPr>
                <w:rFonts w:ascii="Times New Roman" w:hAnsi="Times New Roman" w:cs="Times New Roman"/>
              </w:rPr>
              <w:t xml:space="preserve">Финансовое управление </w:t>
            </w:r>
          </w:p>
        </w:tc>
        <w:tc>
          <w:tcPr>
            <w:tcW w:w="567" w:type="dxa"/>
            <w:tcBorders>
              <w:top w:val="single" w:sz="4" w:space="0" w:color="auto"/>
              <w:left w:val="single" w:sz="4" w:space="0" w:color="auto"/>
              <w:bottom w:val="single" w:sz="4" w:space="0" w:color="auto"/>
              <w:right w:val="single" w:sz="4" w:space="0" w:color="auto"/>
            </w:tcBorders>
            <w:textDirection w:val="btLr"/>
          </w:tcPr>
          <w:p w:rsidR="0093397C" w:rsidRPr="00CC126F" w:rsidRDefault="0093397C" w:rsidP="00B355DB">
            <w:pPr>
              <w:pStyle w:val="ConsPlusNormal"/>
              <w:ind w:left="113" w:right="113"/>
              <w:jc w:val="center"/>
              <w:rPr>
                <w:rFonts w:ascii="Times New Roman" w:hAnsi="Times New Roman" w:cs="Times New Roman"/>
              </w:rPr>
            </w:pPr>
            <w:r>
              <w:rPr>
                <w:rFonts w:ascii="Times New Roman" w:hAnsi="Times New Roman" w:cs="Times New Roman"/>
              </w:rPr>
              <w:t>04301Г0100</w:t>
            </w:r>
          </w:p>
        </w:tc>
        <w:tc>
          <w:tcPr>
            <w:tcW w:w="426" w:type="dxa"/>
            <w:tcBorders>
              <w:top w:val="single" w:sz="4" w:space="0" w:color="auto"/>
              <w:left w:val="single" w:sz="4" w:space="0" w:color="auto"/>
              <w:bottom w:val="single" w:sz="4" w:space="0" w:color="auto"/>
              <w:right w:val="single" w:sz="4" w:space="0" w:color="auto"/>
            </w:tcBorders>
            <w:textDirection w:val="btLr"/>
          </w:tcPr>
          <w:p w:rsidR="0093397C" w:rsidRPr="00CC126F" w:rsidRDefault="0093397C" w:rsidP="00B355DB">
            <w:pPr>
              <w:pStyle w:val="ConsPlusNormal"/>
              <w:ind w:left="113" w:right="113"/>
              <w:jc w:val="center"/>
              <w:rPr>
                <w:rFonts w:ascii="Times New Roman" w:hAnsi="Times New Roman" w:cs="Times New Roman"/>
              </w:rPr>
            </w:pPr>
            <w:r>
              <w:rPr>
                <w:rFonts w:ascii="Times New Roman" w:hAnsi="Times New Roman" w:cs="Times New Roman"/>
              </w:rPr>
              <w:t>1301</w:t>
            </w:r>
          </w:p>
        </w:tc>
        <w:tc>
          <w:tcPr>
            <w:tcW w:w="425" w:type="dxa"/>
            <w:tcBorders>
              <w:top w:val="single" w:sz="4" w:space="0" w:color="auto"/>
              <w:left w:val="single" w:sz="4" w:space="0" w:color="auto"/>
              <w:bottom w:val="single" w:sz="4" w:space="0" w:color="auto"/>
              <w:right w:val="single" w:sz="4" w:space="0" w:color="auto"/>
            </w:tcBorders>
            <w:textDirection w:val="btLr"/>
          </w:tcPr>
          <w:p w:rsidR="0093397C" w:rsidRPr="00CC126F" w:rsidRDefault="0093397C" w:rsidP="00B355DB">
            <w:pPr>
              <w:pStyle w:val="ConsPlusNormal"/>
              <w:ind w:left="113" w:right="113"/>
              <w:jc w:val="center"/>
              <w:rPr>
                <w:rFonts w:ascii="Times New Roman" w:hAnsi="Times New Roman" w:cs="Times New Roman"/>
              </w:rPr>
            </w:pPr>
            <w:r w:rsidRPr="00CC126F">
              <w:rPr>
                <w:rFonts w:ascii="Times New Roman" w:hAnsi="Times New Roman" w:cs="Times New Roman"/>
              </w:rPr>
              <w:t>944</w:t>
            </w:r>
          </w:p>
        </w:tc>
        <w:tc>
          <w:tcPr>
            <w:tcW w:w="425" w:type="dxa"/>
            <w:tcBorders>
              <w:top w:val="single" w:sz="4" w:space="0" w:color="auto"/>
              <w:left w:val="single" w:sz="4" w:space="0" w:color="auto"/>
              <w:bottom w:val="single" w:sz="4" w:space="0" w:color="auto"/>
              <w:right w:val="single" w:sz="4" w:space="0" w:color="auto"/>
            </w:tcBorders>
            <w:textDirection w:val="btLr"/>
          </w:tcPr>
          <w:p w:rsidR="0093397C" w:rsidRPr="00CC126F" w:rsidRDefault="0093397C" w:rsidP="00B355DB">
            <w:pPr>
              <w:pStyle w:val="ConsPlusNormal"/>
              <w:ind w:left="113" w:right="113"/>
              <w:jc w:val="center"/>
              <w:rPr>
                <w:rFonts w:ascii="Times New Roman" w:hAnsi="Times New Roman" w:cs="Times New Roman"/>
              </w:rPr>
            </w:pPr>
            <w:r>
              <w:rPr>
                <w:rFonts w:ascii="Times New Roman" w:hAnsi="Times New Roman" w:cs="Times New Roman"/>
              </w:rPr>
              <w:t>730</w:t>
            </w:r>
          </w:p>
        </w:tc>
        <w:tc>
          <w:tcPr>
            <w:tcW w:w="850"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2000,00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r>
      <w:tr w:rsidR="0093397C" w:rsidTr="00B355DB">
        <w:trPr>
          <w:cantSplit/>
          <w:trHeight w:val="1134"/>
          <w:tblCellSpacing w:w="5" w:type="nil"/>
        </w:trPr>
        <w:tc>
          <w:tcPr>
            <w:tcW w:w="1843" w:type="dxa"/>
            <w:vMerge/>
            <w:tcBorders>
              <w:left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sidRPr="00A60B03">
              <w:rPr>
                <w:rFonts w:ascii="Times New Roman" w:hAnsi="Times New Roman" w:cs="Times New Roman"/>
              </w:rPr>
              <w:t>Осуществление расходов по погашению муниципального долга</w:t>
            </w:r>
          </w:p>
        </w:tc>
        <w:tc>
          <w:tcPr>
            <w:tcW w:w="1701"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 xml:space="preserve">Финансовое управление </w:t>
            </w:r>
          </w:p>
        </w:tc>
        <w:tc>
          <w:tcPr>
            <w:tcW w:w="567" w:type="dxa"/>
            <w:tcBorders>
              <w:top w:val="single" w:sz="4" w:space="0" w:color="auto"/>
              <w:left w:val="single" w:sz="4" w:space="0" w:color="auto"/>
              <w:bottom w:val="single" w:sz="4" w:space="0" w:color="auto"/>
              <w:right w:val="single" w:sz="4" w:space="0" w:color="auto"/>
            </w:tcBorders>
            <w:textDirection w:val="btLr"/>
          </w:tcPr>
          <w:p w:rsidR="0093397C" w:rsidRPr="00CC126F" w:rsidRDefault="0093397C" w:rsidP="00B355DB">
            <w:pPr>
              <w:pStyle w:val="ConsPlusNormal"/>
              <w:ind w:left="113" w:right="113"/>
              <w:jc w:val="center"/>
              <w:rPr>
                <w:rFonts w:ascii="Times New Roman" w:hAnsi="Times New Roman" w:cs="Times New Roman"/>
              </w:rPr>
            </w:pPr>
            <w:r>
              <w:rPr>
                <w:rFonts w:ascii="Times New Roman" w:hAnsi="Times New Roman" w:cs="Times New Roman"/>
              </w:rPr>
              <w:t>04301Г0100</w:t>
            </w:r>
          </w:p>
        </w:tc>
        <w:tc>
          <w:tcPr>
            <w:tcW w:w="426" w:type="dxa"/>
            <w:tcBorders>
              <w:top w:val="single" w:sz="4" w:space="0" w:color="auto"/>
              <w:left w:val="single" w:sz="4" w:space="0" w:color="auto"/>
              <w:bottom w:val="single" w:sz="4" w:space="0" w:color="auto"/>
              <w:right w:val="single" w:sz="4" w:space="0" w:color="auto"/>
            </w:tcBorders>
            <w:textDirection w:val="btLr"/>
          </w:tcPr>
          <w:p w:rsidR="0093397C" w:rsidRPr="00CC126F" w:rsidRDefault="0093397C" w:rsidP="00B355DB">
            <w:pPr>
              <w:pStyle w:val="ConsPlusNormal"/>
              <w:ind w:left="113" w:right="113"/>
              <w:jc w:val="center"/>
              <w:rPr>
                <w:rFonts w:ascii="Times New Roman" w:hAnsi="Times New Roman" w:cs="Times New Roman"/>
              </w:rPr>
            </w:pPr>
            <w:r>
              <w:rPr>
                <w:rFonts w:ascii="Times New Roman" w:hAnsi="Times New Roman" w:cs="Times New Roman"/>
              </w:rPr>
              <w:t>1301</w:t>
            </w:r>
          </w:p>
        </w:tc>
        <w:tc>
          <w:tcPr>
            <w:tcW w:w="425" w:type="dxa"/>
            <w:tcBorders>
              <w:top w:val="single" w:sz="4" w:space="0" w:color="auto"/>
              <w:left w:val="single" w:sz="4" w:space="0" w:color="auto"/>
              <w:bottom w:val="single" w:sz="4" w:space="0" w:color="auto"/>
              <w:right w:val="single" w:sz="4" w:space="0" w:color="auto"/>
            </w:tcBorders>
            <w:textDirection w:val="btLr"/>
          </w:tcPr>
          <w:p w:rsidR="0093397C" w:rsidRPr="00CC126F" w:rsidRDefault="0093397C" w:rsidP="00B355DB">
            <w:pPr>
              <w:pStyle w:val="ConsPlusNormal"/>
              <w:ind w:left="113" w:right="113"/>
              <w:jc w:val="center"/>
              <w:rPr>
                <w:rFonts w:ascii="Times New Roman" w:hAnsi="Times New Roman" w:cs="Times New Roman"/>
              </w:rPr>
            </w:pPr>
            <w:r w:rsidRPr="00CC126F">
              <w:rPr>
                <w:rFonts w:ascii="Times New Roman" w:hAnsi="Times New Roman" w:cs="Times New Roman"/>
              </w:rPr>
              <w:t>944</w:t>
            </w:r>
          </w:p>
        </w:tc>
        <w:tc>
          <w:tcPr>
            <w:tcW w:w="425" w:type="dxa"/>
            <w:tcBorders>
              <w:top w:val="single" w:sz="4" w:space="0" w:color="auto"/>
              <w:left w:val="single" w:sz="4" w:space="0" w:color="auto"/>
              <w:bottom w:val="single" w:sz="4" w:space="0" w:color="auto"/>
              <w:right w:val="single" w:sz="4" w:space="0" w:color="auto"/>
            </w:tcBorders>
            <w:textDirection w:val="btLr"/>
          </w:tcPr>
          <w:p w:rsidR="0093397C" w:rsidRPr="00CC126F" w:rsidRDefault="0093397C" w:rsidP="00B355DB">
            <w:pPr>
              <w:pStyle w:val="ConsPlusNormal"/>
              <w:ind w:left="113" w:right="113"/>
              <w:jc w:val="center"/>
              <w:rPr>
                <w:rFonts w:ascii="Times New Roman" w:hAnsi="Times New Roman" w:cs="Times New Roman"/>
              </w:rPr>
            </w:pPr>
            <w:r>
              <w:rPr>
                <w:rFonts w:ascii="Times New Roman" w:hAnsi="Times New Roman" w:cs="Times New Roman"/>
              </w:rPr>
              <w:t>730</w:t>
            </w:r>
          </w:p>
        </w:tc>
        <w:tc>
          <w:tcPr>
            <w:tcW w:w="850"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r>
      <w:tr w:rsidR="0093397C" w:rsidTr="00B355DB">
        <w:trPr>
          <w:cantSplit/>
          <w:trHeight w:val="1134"/>
          <w:tblCellSpacing w:w="5" w:type="nil"/>
        </w:trPr>
        <w:tc>
          <w:tcPr>
            <w:tcW w:w="1843" w:type="dxa"/>
            <w:vMerge/>
            <w:tcBorders>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sidRPr="00A60B03">
              <w:rPr>
                <w:rFonts w:ascii="Times New Roman" w:hAnsi="Times New Roman" w:cs="Times New Roman"/>
              </w:rPr>
              <w:t>Осуществление расходов по обслуживанию муниципального долга своевременно и в полном объеме</w:t>
            </w:r>
          </w:p>
        </w:tc>
        <w:tc>
          <w:tcPr>
            <w:tcW w:w="1701"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 xml:space="preserve">Финансовое управление </w:t>
            </w:r>
          </w:p>
        </w:tc>
        <w:tc>
          <w:tcPr>
            <w:tcW w:w="567" w:type="dxa"/>
            <w:tcBorders>
              <w:top w:val="single" w:sz="4" w:space="0" w:color="auto"/>
              <w:left w:val="single" w:sz="4" w:space="0" w:color="auto"/>
              <w:bottom w:val="single" w:sz="4" w:space="0" w:color="auto"/>
              <w:right w:val="single" w:sz="4" w:space="0" w:color="auto"/>
            </w:tcBorders>
            <w:textDirection w:val="btLr"/>
          </w:tcPr>
          <w:p w:rsidR="0093397C" w:rsidRPr="00CC126F" w:rsidRDefault="0093397C" w:rsidP="00B355DB">
            <w:pPr>
              <w:pStyle w:val="ConsPlusNormal"/>
              <w:ind w:left="113" w:right="113"/>
              <w:jc w:val="center"/>
              <w:rPr>
                <w:rFonts w:ascii="Times New Roman" w:hAnsi="Times New Roman" w:cs="Times New Roman"/>
              </w:rPr>
            </w:pPr>
            <w:r>
              <w:rPr>
                <w:rFonts w:ascii="Times New Roman" w:hAnsi="Times New Roman" w:cs="Times New Roman"/>
              </w:rPr>
              <w:t>04301Г0100</w:t>
            </w:r>
          </w:p>
        </w:tc>
        <w:tc>
          <w:tcPr>
            <w:tcW w:w="426" w:type="dxa"/>
            <w:tcBorders>
              <w:top w:val="single" w:sz="4" w:space="0" w:color="auto"/>
              <w:left w:val="single" w:sz="4" w:space="0" w:color="auto"/>
              <w:bottom w:val="single" w:sz="4" w:space="0" w:color="auto"/>
              <w:right w:val="single" w:sz="4" w:space="0" w:color="auto"/>
            </w:tcBorders>
            <w:textDirection w:val="btLr"/>
          </w:tcPr>
          <w:p w:rsidR="0093397C" w:rsidRPr="00CC126F" w:rsidRDefault="0093397C" w:rsidP="00B355DB">
            <w:pPr>
              <w:pStyle w:val="ConsPlusNormal"/>
              <w:ind w:left="113" w:right="113"/>
              <w:jc w:val="center"/>
              <w:rPr>
                <w:rFonts w:ascii="Times New Roman" w:hAnsi="Times New Roman" w:cs="Times New Roman"/>
              </w:rPr>
            </w:pPr>
            <w:r w:rsidRPr="00CC126F">
              <w:rPr>
                <w:rFonts w:ascii="Times New Roman" w:hAnsi="Times New Roman" w:cs="Times New Roman"/>
              </w:rPr>
              <w:t>1301</w:t>
            </w:r>
          </w:p>
        </w:tc>
        <w:tc>
          <w:tcPr>
            <w:tcW w:w="425" w:type="dxa"/>
            <w:tcBorders>
              <w:top w:val="single" w:sz="4" w:space="0" w:color="auto"/>
              <w:left w:val="single" w:sz="4" w:space="0" w:color="auto"/>
              <w:bottom w:val="single" w:sz="4" w:space="0" w:color="auto"/>
              <w:right w:val="single" w:sz="4" w:space="0" w:color="auto"/>
            </w:tcBorders>
            <w:textDirection w:val="btLr"/>
          </w:tcPr>
          <w:p w:rsidR="0093397C" w:rsidRPr="00CC126F" w:rsidRDefault="0093397C" w:rsidP="00B355DB">
            <w:pPr>
              <w:pStyle w:val="ConsPlusNormal"/>
              <w:ind w:left="113" w:right="113"/>
              <w:jc w:val="center"/>
              <w:rPr>
                <w:rFonts w:ascii="Times New Roman" w:hAnsi="Times New Roman" w:cs="Times New Roman"/>
              </w:rPr>
            </w:pPr>
            <w:r w:rsidRPr="00CC126F">
              <w:rPr>
                <w:rFonts w:ascii="Times New Roman" w:hAnsi="Times New Roman" w:cs="Times New Roman"/>
              </w:rPr>
              <w:t>944</w:t>
            </w:r>
          </w:p>
        </w:tc>
        <w:tc>
          <w:tcPr>
            <w:tcW w:w="425" w:type="dxa"/>
            <w:tcBorders>
              <w:top w:val="single" w:sz="4" w:space="0" w:color="auto"/>
              <w:left w:val="single" w:sz="4" w:space="0" w:color="auto"/>
              <w:bottom w:val="single" w:sz="4" w:space="0" w:color="auto"/>
              <w:right w:val="single" w:sz="4" w:space="0" w:color="auto"/>
            </w:tcBorders>
            <w:textDirection w:val="btLr"/>
          </w:tcPr>
          <w:p w:rsidR="0093397C" w:rsidRPr="00CC126F" w:rsidRDefault="0093397C" w:rsidP="00B355DB">
            <w:pPr>
              <w:pStyle w:val="ConsPlusNormal"/>
              <w:ind w:left="113" w:right="113"/>
              <w:jc w:val="center"/>
              <w:rPr>
                <w:rFonts w:ascii="Times New Roman" w:hAnsi="Times New Roman" w:cs="Times New Roman"/>
              </w:rPr>
            </w:pPr>
            <w:r w:rsidRPr="00CC126F">
              <w:rPr>
                <w:rFonts w:ascii="Times New Roman" w:hAnsi="Times New Roman" w:cs="Times New Roman"/>
              </w:rPr>
              <w:t>7</w:t>
            </w:r>
            <w:r>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93397C" w:rsidRPr="00A60B03" w:rsidRDefault="0093397C" w:rsidP="00B355DB">
            <w:pPr>
              <w:pStyle w:val="ConsPlusNormal"/>
              <w:rPr>
                <w:rFonts w:ascii="Times New Roman" w:hAnsi="Times New Roman" w:cs="Times New Roman"/>
              </w:rPr>
            </w:pPr>
            <w:r>
              <w:rPr>
                <w:rFonts w:ascii="Times New Roman" w:hAnsi="Times New Roman" w:cs="Times New Roman"/>
              </w:rPr>
              <w:t>0,0</w:t>
            </w:r>
          </w:p>
        </w:tc>
      </w:tr>
    </w:tbl>
    <w:p w:rsidR="0093397C" w:rsidRDefault="0093397C" w:rsidP="0093397C">
      <w:pPr>
        <w:pStyle w:val="ConsPlusNormal"/>
        <w:jc w:val="both"/>
      </w:pPr>
    </w:p>
    <w:p w:rsidR="0093397C" w:rsidRDefault="0093397C" w:rsidP="0093397C">
      <w:pPr>
        <w:pStyle w:val="ConsPlusNormal"/>
        <w:jc w:val="both"/>
      </w:pPr>
    </w:p>
    <w:p w:rsidR="0093397C" w:rsidRDefault="0093397C" w:rsidP="0093397C">
      <w:pPr>
        <w:pStyle w:val="ConsPlusNormal"/>
        <w:jc w:val="both"/>
      </w:pPr>
    </w:p>
    <w:p w:rsidR="0093397C" w:rsidRPr="008423D5" w:rsidRDefault="0093397C" w:rsidP="0093397C">
      <w:pPr>
        <w:pStyle w:val="ConsPlusNormal"/>
        <w:jc w:val="center"/>
        <w:rPr>
          <w:rFonts w:ascii="Times New Roman" w:hAnsi="Times New Roman" w:cs="Times New Roman"/>
          <w:bCs/>
          <w:sz w:val="28"/>
          <w:szCs w:val="28"/>
        </w:rPr>
      </w:pPr>
      <w:r w:rsidRPr="008423D5">
        <w:rPr>
          <w:rFonts w:ascii="Times New Roman" w:hAnsi="Times New Roman" w:cs="Times New Roman"/>
          <w:bCs/>
          <w:sz w:val="28"/>
          <w:szCs w:val="28"/>
        </w:rPr>
        <w:lastRenderedPageBreak/>
        <w:t>Ресурсное обеспечение муниципальной подпрограммы за счет всех источников и направлений финансирования</w:t>
      </w:r>
    </w:p>
    <w:p w:rsidR="0093397C" w:rsidRDefault="0093397C" w:rsidP="0093397C">
      <w:pPr>
        <w:pStyle w:val="ConsPlusNormal"/>
        <w:jc w:val="both"/>
      </w:pPr>
    </w:p>
    <w:tbl>
      <w:tblPr>
        <w:tblW w:w="16766" w:type="dxa"/>
        <w:tblCellSpacing w:w="5" w:type="nil"/>
        <w:tblInd w:w="75" w:type="dxa"/>
        <w:tblLayout w:type="fixed"/>
        <w:tblCellMar>
          <w:left w:w="75" w:type="dxa"/>
          <w:right w:w="75" w:type="dxa"/>
        </w:tblCellMar>
        <w:tblLook w:val="0000"/>
      </w:tblPr>
      <w:tblGrid>
        <w:gridCol w:w="1560"/>
        <w:gridCol w:w="3543"/>
        <w:gridCol w:w="3402"/>
        <w:gridCol w:w="1418"/>
        <w:gridCol w:w="718"/>
        <w:gridCol w:w="851"/>
        <w:gridCol w:w="851"/>
        <w:gridCol w:w="737"/>
        <w:gridCol w:w="852"/>
        <w:gridCol w:w="851"/>
        <w:gridCol w:w="1132"/>
        <w:gridCol w:w="284"/>
        <w:gridCol w:w="567"/>
      </w:tblGrid>
      <w:tr w:rsidR="0093397C" w:rsidRPr="008423D5" w:rsidTr="00B355DB">
        <w:trPr>
          <w:gridAfter w:val="3"/>
          <w:wAfter w:w="1983" w:type="dxa"/>
          <w:trHeight w:val="141"/>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r w:rsidRPr="008423D5">
              <w:rPr>
                <w:rFonts w:ascii="Times New Roman" w:hAnsi="Times New Roman" w:cs="Times New Roman"/>
              </w:rPr>
              <w:t>Статус</w:t>
            </w:r>
          </w:p>
        </w:tc>
        <w:tc>
          <w:tcPr>
            <w:tcW w:w="3543" w:type="dxa"/>
            <w:vMerge w:val="restart"/>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r w:rsidRPr="008423D5">
              <w:rPr>
                <w:rFonts w:ascii="Times New Roman" w:hAnsi="Times New Roman" w:cs="Times New Roman"/>
              </w:rPr>
              <w:t xml:space="preserve">Наименование </w:t>
            </w:r>
            <w:proofErr w:type="gramStart"/>
            <w:r w:rsidRPr="008423D5">
              <w:rPr>
                <w:rFonts w:ascii="Times New Roman" w:hAnsi="Times New Roman" w:cs="Times New Roman"/>
              </w:rPr>
              <w:t>муниципальной</w:t>
            </w:r>
            <w:proofErr w:type="gramEnd"/>
          </w:p>
          <w:p w:rsidR="0093397C" w:rsidRPr="008423D5" w:rsidRDefault="0093397C" w:rsidP="00B355DB">
            <w:pPr>
              <w:pStyle w:val="ConsPlusNormal"/>
              <w:jc w:val="center"/>
              <w:rPr>
                <w:rFonts w:ascii="Times New Roman" w:hAnsi="Times New Roman" w:cs="Times New Roman"/>
              </w:rPr>
            </w:pPr>
            <w:r w:rsidRPr="008423D5">
              <w:rPr>
                <w:rFonts w:ascii="Times New Roman" w:hAnsi="Times New Roman" w:cs="Times New Roman"/>
              </w:rPr>
              <w:t>программы, подпрограммы, ведомственной целевой программы, мероприятия</w:t>
            </w:r>
          </w:p>
        </w:tc>
        <w:tc>
          <w:tcPr>
            <w:tcW w:w="3402" w:type="dxa"/>
            <w:vMerge w:val="restart"/>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r w:rsidRPr="008423D5">
              <w:rPr>
                <w:rFonts w:ascii="Times New Roman" w:hAnsi="Times New Roman" w:cs="Times New Roman"/>
              </w:rPr>
              <w:t>Статья расходов</w:t>
            </w:r>
          </w:p>
        </w:tc>
        <w:tc>
          <w:tcPr>
            <w:tcW w:w="1418" w:type="dxa"/>
            <w:vMerge w:val="restart"/>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r w:rsidRPr="008423D5">
              <w:rPr>
                <w:rFonts w:ascii="Times New Roman" w:hAnsi="Times New Roman" w:cs="Times New Roman"/>
              </w:rPr>
              <w:t>Источник</w:t>
            </w:r>
          </w:p>
          <w:p w:rsidR="0093397C" w:rsidRPr="008423D5" w:rsidRDefault="0093397C" w:rsidP="00B355DB">
            <w:pPr>
              <w:pStyle w:val="ConsPlusNormal"/>
              <w:jc w:val="center"/>
              <w:rPr>
                <w:rFonts w:ascii="Times New Roman" w:hAnsi="Times New Roman" w:cs="Times New Roman"/>
              </w:rPr>
            </w:pPr>
            <w:r w:rsidRPr="008423D5">
              <w:rPr>
                <w:rFonts w:ascii="Times New Roman" w:hAnsi="Times New Roman" w:cs="Times New Roman"/>
              </w:rPr>
              <w:t>финансирования</w:t>
            </w:r>
          </w:p>
        </w:tc>
        <w:tc>
          <w:tcPr>
            <w:tcW w:w="4860" w:type="dxa"/>
            <w:gridSpan w:val="6"/>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r w:rsidRPr="008423D5">
              <w:rPr>
                <w:rFonts w:ascii="Times New Roman" w:hAnsi="Times New Roman" w:cs="Times New Roman"/>
              </w:rPr>
              <w:t>Оценка расходов (тыс. руб.), годы</w:t>
            </w:r>
          </w:p>
        </w:tc>
      </w:tr>
      <w:tr w:rsidR="0093397C" w:rsidRPr="008423D5" w:rsidTr="00B355DB">
        <w:trPr>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3543"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718" w:type="dxa"/>
            <w:vMerge w:val="restart"/>
            <w:tcBorders>
              <w:top w:val="single" w:sz="4" w:space="0" w:color="auto"/>
              <w:left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r w:rsidRPr="008423D5">
              <w:rPr>
                <w:rFonts w:ascii="Times New Roman" w:hAnsi="Times New Roman" w:cs="Times New Roman"/>
              </w:rPr>
              <w:t>2025</w:t>
            </w:r>
          </w:p>
          <w:p w:rsidR="0093397C" w:rsidRPr="008423D5" w:rsidRDefault="0093397C" w:rsidP="00B355DB">
            <w:pPr>
              <w:pStyle w:val="ConsPlusNormal"/>
              <w:jc w:val="center"/>
              <w:rPr>
                <w:rFonts w:ascii="Times New Roman" w:hAnsi="Times New Roman" w:cs="Times New Roman"/>
              </w:rPr>
            </w:pPr>
            <w:proofErr w:type="gramStart"/>
            <w:r w:rsidRPr="008423D5">
              <w:rPr>
                <w:rFonts w:ascii="Times New Roman" w:hAnsi="Times New Roman" w:cs="Times New Roman"/>
              </w:rPr>
              <w:t xml:space="preserve">(план по программе  </w:t>
            </w:r>
            <w:proofErr w:type="gramEnd"/>
          </w:p>
        </w:tc>
        <w:tc>
          <w:tcPr>
            <w:tcW w:w="851" w:type="dxa"/>
            <w:vMerge w:val="restart"/>
            <w:tcBorders>
              <w:top w:val="single" w:sz="4" w:space="0" w:color="auto"/>
              <w:left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r w:rsidRPr="008423D5">
              <w:rPr>
                <w:rFonts w:ascii="Times New Roman" w:hAnsi="Times New Roman" w:cs="Times New Roman"/>
              </w:rPr>
              <w:t>2026</w:t>
            </w:r>
          </w:p>
          <w:p w:rsidR="0093397C" w:rsidRPr="008423D5" w:rsidRDefault="0093397C" w:rsidP="00B355DB">
            <w:pPr>
              <w:pStyle w:val="ConsPlusNormal"/>
              <w:jc w:val="center"/>
              <w:rPr>
                <w:rFonts w:ascii="Times New Roman" w:hAnsi="Times New Roman" w:cs="Times New Roman"/>
              </w:rPr>
            </w:pPr>
            <w:proofErr w:type="gramStart"/>
            <w:r w:rsidRPr="008423D5">
              <w:rPr>
                <w:rFonts w:ascii="Times New Roman" w:hAnsi="Times New Roman" w:cs="Times New Roman"/>
              </w:rPr>
              <w:t>(план по программе</w:t>
            </w:r>
            <w:proofErr w:type="gramEnd"/>
          </w:p>
        </w:tc>
        <w:tc>
          <w:tcPr>
            <w:tcW w:w="851" w:type="dxa"/>
            <w:vMerge w:val="restart"/>
            <w:tcBorders>
              <w:top w:val="single" w:sz="4" w:space="0" w:color="auto"/>
              <w:left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r w:rsidRPr="008423D5">
              <w:rPr>
                <w:rFonts w:ascii="Times New Roman" w:hAnsi="Times New Roman" w:cs="Times New Roman"/>
              </w:rPr>
              <w:t>2027</w:t>
            </w:r>
          </w:p>
          <w:p w:rsidR="0093397C" w:rsidRPr="008423D5" w:rsidRDefault="0093397C" w:rsidP="00B355DB">
            <w:pPr>
              <w:pStyle w:val="ConsPlusNormal"/>
              <w:jc w:val="center"/>
              <w:rPr>
                <w:rFonts w:ascii="Times New Roman" w:hAnsi="Times New Roman" w:cs="Times New Roman"/>
              </w:rPr>
            </w:pPr>
            <w:proofErr w:type="gramStart"/>
            <w:r w:rsidRPr="008423D5">
              <w:rPr>
                <w:rFonts w:ascii="Times New Roman" w:hAnsi="Times New Roman" w:cs="Times New Roman"/>
              </w:rPr>
              <w:t>(план по программе</w:t>
            </w:r>
            <w:proofErr w:type="gramEnd"/>
          </w:p>
        </w:tc>
        <w:tc>
          <w:tcPr>
            <w:tcW w:w="737" w:type="dxa"/>
            <w:vMerge w:val="restart"/>
            <w:tcBorders>
              <w:top w:val="single" w:sz="4" w:space="0" w:color="auto"/>
              <w:left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r w:rsidRPr="008423D5">
              <w:rPr>
                <w:rFonts w:ascii="Times New Roman" w:hAnsi="Times New Roman" w:cs="Times New Roman"/>
              </w:rPr>
              <w:t>2028</w:t>
            </w:r>
          </w:p>
          <w:p w:rsidR="0093397C" w:rsidRPr="008423D5" w:rsidRDefault="0093397C" w:rsidP="00B355DB">
            <w:pPr>
              <w:pStyle w:val="ConsPlusNormal"/>
              <w:jc w:val="center"/>
              <w:rPr>
                <w:rFonts w:ascii="Times New Roman" w:hAnsi="Times New Roman" w:cs="Times New Roman"/>
              </w:rPr>
            </w:pPr>
            <w:r w:rsidRPr="008423D5">
              <w:rPr>
                <w:rFonts w:ascii="Times New Roman" w:hAnsi="Times New Roman" w:cs="Times New Roman"/>
              </w:rPr>
              <w:t xml:space="preserve"> (план по программе)</w:t>
            </w:r>
          </w:p>
        </w:tc>
        <w:tc>
          <w:tcPr>
            <w:tcW w:w="852" w:type="dxa"/>
            <w:vMerge w:val="restart"/>
            <w:tcBorders>
              <w:top w:val="single" w:sz="4" w:space="0" w:color="auto"/>
              <w:left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proofErr w:type="gramStart"/>
            <w:r w:rsidRPr="008423D5">
              <w:rPr>
                <w:rFonts w:ascii="Times New Roman" w:hAnsi="Times New Roman" w:cs="Times New Roman"/>
              </w:rPr>
              <w:t>2029 (план по программе</w:t>
            </w:r>
            <w:proofErr w:type="gramEnd"/>
          </w:p>
        </w:tc>
        <w:tc>
          <w:tcPr>
            <w:tcW w:w="851" w:type="dxa"/>
            <w:vMerge w:val="restart"/>
            <w:tcBorders>
              <w:top w:val="single" w:sz="4" w:space="0" w:color="auto"/>
              <w:left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proofErr w:type="gramStart"/>
            <w:r w:rsidRPr="008423D5">
              <w:rPr>
                <w:rFonts w:ascii="Times New Roman" w:hAnsi="Times New Roman" w:cs="Times New Roman"/>
              </w:rPr>
              <w:t>2030 (план по программе</w:t>
            </w:r>
            <w:proofErr w:type="gramEnd"/>
          </w:p>
        </w:tc>
        <w:tc>
          <w:tcPr>
            <w:tcW w:w="1132" w:type="dxa"/>
            <w:tcBorders>
              <w:left w:val="single" w:sz="4" w:space="0" w:color="auto"/>
            </w:tcBorders>
          </w:tcPr>
          <w:p w:rsidR="0093397C" w:rsidRPr="008423D5" w:rsidRDefault="0093397C" w:rsidP="00B355DB">
            <w:pPr>
              <w:pStyle w:val="ConsPlusNormal"/>
              <w:jc w:val="center"/>
              <w:rPr>
                <w:rFonts w:ascii="Times New Roman" w:hAnsi="Times New Roman" w:cs="Times New Roman"/>
              </w:rPr>
            </w:pPr>
          </w:p>
        </w:tc>
        <w:tc>
          <w:tcPr>
            <w:tcW w:w="851" w:type="dxa"/>
            <w:gridSpan w:val="2"/>
          </w:tcPr>
          <w:p w:rsidR="0093397C" w:rsidRPr="008423D5" w:rsidRDefault="0093397C" w:rsidP="00B355DB">
            <w:pPr>
              <w:pStyle w:val="ConsPlusNormal"/>
              <w:jc w:val="center"/>
              <w:rPr>
                <w:rFonts w:ascii="Times New Roman" w:hAnsi="Times New Roman" w:cs="Times New Roman"/>
              </w:rPr>
            </w:pPr>
          </w:p>
        </w:tc>
      </w:tr>
      <w:tr w:rsidR="0093397C" w:rsidRPr="008423D5" w:rsidTr="00B355DB">
        <w:trPr>
          <w:gridAfter w:val="1"/>
          <w:wAfter w:w="567" w:type="dxa"/>
          <w:trHeight w:val="775"/>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3543"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3402"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718" w:type="dxa"/>
            <w:vMerge/>
            <w:tcBorders>
              <w:left w:val="single" w:sz="4" w:space="0" w:color="auto"/>
              <w:bottom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p>
        </w:tc>
        <w:tc>
          <w:tcPr>
            <w:tcW w:w="737" w:type="dxa"/>
            <w:vMerge/>
            <w:tcBorders>
              <w:left w:val="single" w:sz="4" w:space="0" w:color="auto"/>
              <w:bottom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p>
        </w:tc>
        <w:tc>
          <w:tcPr>
            <w:tcW w:w="852" w:type="dxa"/>
            <w:vMerge/>
            <w:tcBorders>
              <w:left w:val="single" w:sz="4" w:space="0" w:color="auto"/>
              <w:bottom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p>
        </w:tc>
        <w:tc>
          <w:tcPr>
            <w:tcW w:w="851" w:type="dxa"/>
            <w:vMerge/>
            <w:tcBorders>
              <w:left w:val="single" w:sz="4" w:space="0" w:color="auto"/>
              <w:bottom w:val="single" w:sz="4" w:space="0" w:color="auto"/>
              <w:right w:val="single" w:sz="4" w:space="0" w:color="auto"/>
            </w:tcBorders>
          </w:tcPr>
          <w:p w:rsidR="0093397C" w:rsidRPr="008423D5" w:rsidRDefault="0093397C" w:rsidP="00B355DB">
            <w:pPr>
              <w:pStyle w:val="ConsPlusNormal"/>
              <w:jc w:val="center"/>
              <w:rPr>
                <w:rFonts w:ascii="Times New Roman" w:hAnsi="Times New Roman" w:cs="Times New Roman"/>
              </w:rPr>
            </w:pPr>
          </w:p>
        </w:tc>
        <w:tc>
          <w:tcPr>
            <w:tcW w:w="1416" w:type="dxa"/>
            <w:gridSpan w:val="2"/>
            <w:tcBorders>
              <w:left w:val="single" w:sz="4" w:space="0" w:color="auto"/>
            </w:tcBorders>
          </w:tcPr>
          <w:p w:rsidR="0093397C" w:rsidRPr="008423D5" w:rsidRDefault="0093397C" w:rsidP="00B355DB">
            <w:pPr>
              <w:pStyle w:val="ConsPlusNormal"/>
              <w:jc w:val="center"/>
              <w:rPr>
                <w:rFonts w:ascii="Times New Roman" w:hAnsi="Times New Roman" w:cs="Times New Roman"/>
              </w:rPr>
            </w:pPr>
          </w:p>
        </w:tc>
      </w:tr>
      <w:tr w:rsidR="0093397C" w:rsidRPr="008423D5" w:rsidTr="00B355DB">
        <w:trPr>
          <w:gridAfter w:val="3"/>
          <w:wAfter w:w="1983" w:type="dxa"/>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rPr>
                <w:rFonts w:ascii="Times New Roman" w:hAnsi="Times New Roman" w:cs="Times New Roman"/>
              </w:rPr>
            </w:pPr>
            <w:r w:rsidRPr="008423D5">
              <w:rPr>
                <w:rFonts w:ascii="Times New Roman" w:hAnsi="Times New Roman" w:cs="Times New Roman"/>
              </w:rPr>
              <w:t>Подпрограмма</w:t>
            </w:r>
          </w:p>
        </w:tc>
        <w:tc>
          <w:tcPr>
            <w:tcW w:w="3543" w:type="dxa"/>
            <w:vMerge w:val="restart"/>
            <w:tcBorders>
              <w:top w:val="single" w:sz="4" w:space="0" w:color="auto"/>
              <w:left w:val="single" w:sz="4" w:space="0" w:color="auto"/>
              <w:bottom w:val="single" w:sz="4" w:space="0" w:color="auto"/>
              <w:right w:val="single" w:sz="4" w:space="0" w:color="auto"/>
            </w:tcBorders>
          </w:tcPr>
          <w:p w:rsidR="0093397C" w:rsidRPr="008423D5" w:rsidRDefault="0093397C" w:rsidP="00B355DB">
            <w:pPr>
              <w:widowControl w:val="0"/>
              <w:autoSpaceDE w:val="0"/>
              <w:autoSpaceDN w:val="0"/>
              <w:adjustRightInd w:val="0"/>
              <w:spacing w:after="0" w:line="240" w:lineRule="auto"/>
              <w:jc w:val="center"/>
              <w:rPr>
                <w:rFonts w:ascii="Times New Roman" w:eastAsiaTheme="minorHAnsi" w:hAnsi="Times New Roman" w:cs="Times New Roman"/>
                <w:b/>
                <w:bCs/>
                <w:sz w:val="20"/>
                <w:szCs w:val="20"/>
                <w:lang w:eastAsia="en-US"/>
              </w:rPr>
            </w:pPr>
            <w:r w:rsidRPr="008423D5">
              <w:rPr>
                <w:rFonts w:ascii="Times New Roman" w:eastAsiaTheme="minorHAnsi" w:hAnsi="Times New Roman" w:cs="Times New Roman"/>
                <w:bCs/>
                <w:sz w:val="20"/>
                <w:szCs w:val="20"/>
                <w:lang w:eastAsia="en-US"/>
              </w:rPr>
              <w:t xml:space="preserve"> «Управление муниципальными финансами и  муниципальным долгом</w:t>
            </w:r>
            <w:r w:rsidRPr="008423D5">
              <w:rPr>
                <w:rFonts w:ascii="Times New Roman" w:eastAsiaTheme="minorHAnsi" w:hAnsi="Times New Roman" w:cs="Times New Roman"/>
                <w:b/>
                <w:bCs/>
                <w:sz w:val="20"/>
                <w:szCs w:val="20"/>
                <w:lang w:eastAsia="en-US"/>
              </w:rPr>
              <w:t>»</w:t>
            </w:r>
          </w:p>
          <w:p w:rsidR="0093397C" w:rsidRPr="008423D5" w:rsidRDefault="0093397C" w:rsidP="00B355DB">
            <w:pPr>
              <w:pStyle w:val="ConsPlusNormal"/>
              <w:rPr>
                <w:rFonts w:ascii="Times New Roman" w:hAnsi="Times New Roman" w:cs="Times New Roman"/>
              </w:rPr>
            </w:pPr>
          </w:p>
        </w:tc>
        <w:tc>
          <w:tcPr>
            <w:tcW w:w="4820" w:type="dxa"/>
            <w:gridSpan w:val="2"/>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rPr>
                <w:rFonts w:ascii="Times New Roman" w:hAnsi="Times New Roman" w:cs="Times New Roman"/>
              </w:rPr>
            </w:pPr>
            <w:r w:rsidRPr="00AC200C">
              <w:rPr>
                <w:rFonts w:ascii="Times New Roman" w:hAnsi="Times New Roman" w:cs="Times New Roman"/>
              </w:rPr>
              <w:t>Всего по программе (подпрограмме):</w:t>
            </w:r>
          </w:p>
        </w:tc>
        <w:tc>
          <w:tcPr>
            <w:tcW w:w="718" w:type="dxa"/>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jc w:val="right"/>
              <w:rPr>
                <w:rFonts w:ascii="Times New Roman" w:hAnsi="Times New Roman" w:cs="Times New Roman"/>
              </w:rPr>
            </w:pPr>
            <w:r w:rsidRPr="00AC200C">
              <w:rPr>
                <w:rFonts w:ascii="Times New Roman" w:hAnsi="Times New Roman" w:cs="Times New Roman"/>
              </w:rPr>
              <w:t>2000,0</w:t>
            </w:r>
          </w:p>
        </w:tc>
        <w:tc>
          <w:tcPr>
            <w:tcW w:w="851" w:type="dxa"/>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jc w:val="right"/>
              <w:rPr>
                <w:rFonts w:ascii="Times New Roman" w:hAnsi="Times New Roman" w:cs="Times New Roman"/>
              </w:rPr>
            </w:pPr>
            <w:r w:rsidRPr="00AC200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r w:rsidRPr="008423D5">
              <w:rPr>
                <w:rFonts w:ascii="Times New Roman" w:hAnsi="Times New Roman" w:cs="Times New Roman"/>
              </w:rPr>
              <w:t>0,0</w:t>
            </w:r>
          </w:p>
        </w:tc>
        <w:tc>
          <w:tcPr>
            <w:tcW w:w="737"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r w:rsidRPr="008423D5">
              <w:rPr>
                <w:rFonts w:ascii="Times New Roman" w:hAnsi="Times New Roman" w:cs="Times New Roman"/>
              </w:rPr>
              <w:t>0,0</w:t>
            </w:r>
          </w:p>
        </w:tc>
        <w:tc>
          <w:tcPr>
            <w:tcW w:w="852"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r w:rsidRPr="008423D5">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r w:rsidRPr="008423D5">
              <w:rPr>
                <w:rFonts w:ascii="Times New Roman" w:hAnsi="Times New Roman" w:cs="Times New Roman"/>
              </w:rPr>
              <w:t>0,0</w:t>
            </w:r>
          </w:p>
        </w:tc>
      </w:tr>
      <w:tr w:rsidR="0093397C" w:rsidRPr="008423D5" w:rsidTr="00B355DB">
        <w:trPr>
          <w:gridAfter w:val="3"/>
          <w:wAfter w:w="1983" w:type="dxa"/>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3543"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4820" w:type="dxa"/>
            <w:gridSpan w:val="2"/>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rPr>
                <w:rFonts w:ascii="Times New Roman" w:hAnsi="Times New Roman" w:cs="Times New Roman"/>
              </w:rPr>
            </w:pPr>
            <w:r w:rsidRPr="00AC200C">
              <w:rPr>
                <w:rFonts w:ascii="Times New Roman" w:hAnsi="Times New Roman" w:cs="Times New Roman"/>
              </w:rPr>
              <w:t>Федеральный бюджет</w:t>
            </w:r>
          </w:p>
        </w:tc>
        <w:tc>
          <w:tcPr>
            <w:tcW w:w="718" w:type="dxa"/>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jc w:val="righ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jc w:val="righ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p>
        </w:tc>
      </w:tr>
      <w:tr w:rsidR="0093397C" w:rsidRPr="008423D5" w:rsidTr="00B355DB">
        <w:trPr>
          <w:gridAfter w:val="3"/>
          <w:wAfter w:w="1983" w:type="dxa"/>
          <w:trHeight w:val="70"/>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3543"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4820" w:type="dxa"/>
            <w:gridSpan w:val="2"/>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rPr>
                <w:rFonts w:ascii="Times New Roman" w:hAnsi="Times New Roman" w:cs="Times New Roman"/>
              </w:rPr>
            </w:pPr>
            <w:r w:rsidRPr="00AC200C">
              <w:rPr>
                <w:rFonts w:ascii="Times New Roman" w:hAnsi="Times New Roman" w:cs="Times New Roman"/>
              </w:rPr>
              <w:t>Республиканский бюджет</w:t>
            </w:r>
          </w:p>
        </w:tc>
        <w:tc>
          <w:tcPr>
            <w:tcW w:w="718" w:type="dxa"/>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jc w:val="righ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jc w:val="righ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p>
        </w:tc>
        <w:tc>
          <w:tcPr>
            <w:tcW w:w="737"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p>
        </w:tc>
      </w:tr>
      <w:tr w:rsidR="0093397C" w:rsidRPr="008423D5" w:rsidTr="00B355DB">
        <w:trPr>
          <w:gridAfter w:val="3"/>
          <w:wAfter w:w="1983" w:type="dxa"/>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3543"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4820" w:type="dxa"/>
            <w:gridSpan w:val="2"/>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rPr>
                <w:rFonts w:ascii="Times New Roman" w:hAnsi="Times New Roman" w:cs="Times New Roman"/>
              </w:rPr>
            </w:pPr>
            <w:r w:rsidRPr="00AC200C">
              <w:rPr>
                <w:rFonts w:ascii="Times New Roman" w:hAnsi="Times New Roman" w:cs="Times New Roman"/>
              </w:rPr>
              <w:t>Местный бюджет</w:t>
            </w:r>
          </w:p>
        </w:tc>
        <w:tc>
          <w:tcPr>
            <w:tcW w:w="718" w:type="dxa"/>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jc w:val="right"/>
              <w:rPr>
                <w:rFonts w:ascii="Times New Roman" w:hAnsi="Times New Roman" w:cs="Times New Roman"/>
              </w:rPr>
            </w:pPr>
            <w:r w:rsidRPr="00AC200C">
              <w:rPr>
                <w:rFonts w:ascii="Times New Roman" w:hAnsi="Times New Roman" w:cs="Times New Roman"/>
              </w:rPr>
              <w:t>2000,0</w:t>
            </w:r>
          </w:p>
        </w:tc>
        <w:tc>
          <w:tcPr>
            <w:tcW w:w="851" w:type="dxa"/>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jc w:val="right"/>
              <w:rPr>
                <w:rFonts w:ascii="Times New Roman" w:hAnsi="Times New Roman" w:cs="Times New Roman"/>
              </w:rPr>
            </w:pPr>
            <w:r w:rsidRPr="00AC200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r w:rsidRPr="008423D5">
              <w:rPr>
                <w:rFonts w:ascii="Times New Roman" w:hAnsi="Times New Roman" w:cs="Times New Roman"/>
              </w:rPr>
              <w:t>0,0</w:t>
            </w:r>
          </w:p>
        </w:tc>
        <w:tc>
          <w:tcPr>
            <w:tcW w:w="737"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r w:rsidRPr="008423D5">
              <w:rPr>
                <w:rFonts w:ascii="Times New Roman" w:hAnsi="Times New Roman" w:cs="Times New Roman"/>
              </w:rPr>
              <w:t>0,0</w:t>
            </w:r>
          </w:p>
        </w:tc>
        <w:tc>
          <w:tcPr>
            <w:tcW w:w="852"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r w:rsidRPr="008423D5">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r w:rsidRPr="008423D5">
              <w:rPr>
                <w:rFonts w:ascii="Times New Roman" w:hAnsi="Times New Roman" w:cs="Times New Roman"/>
              </w:rPr>
              <w:t>0,0</w:t>
            </w:r>
          </w:p>
        </w:tc>
      </w:tr>
      <w:tr w:rsidR="0093397C" w:rsidRPr="008423D5" w:rsidTr="00B355DB">
        <w:trPr>
          <w:gridAfter w:val="3"/>
          <w:wAfter w:w="1983" w:type="dxa"/>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3543"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4820" w:type="dxa"/>
            <w:gridSpan w:val="2"/>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rPr>
                <w:rFonts w:ascii="Times New Roman" w:hAnsi="Times New Roman" w:cs="Times New Roman"/>
              </w:rPr>
            </w:pPr>
            <w:r w:rsidRPr="00AC200C">
              <w:rPr>
                <w:rFonts w:ascii="Times New Roman" w:hAnsi="Times New Roman" w:cs="Times New Roman"/>
              </w:rPr>
              <w:t>Прочие источники (указываются виды источников)</w:t>
            </w:r>
          </w:p>
        </w:tc>
        <w:tc>
          <w:tcPr>
            <w:tcW w:w="718" w:type="dxa"/>
            <w:tcBorders>
              <w:top w:val="single" w:sz="4" w:space="0" w:color="auto"/>
              <w:left w:val="single" w:sz="4" w:space="0" w:color="auto"/>
              <w:bottom w:val="single" w:sz="4" w:space="0" w:color="auto"/>
              <w:right w:val="single" w:sz="4" w:space="0" w:color="auto"/>
            </w:tcBorders>
            <w:vAlign w:val="center"/>
          </w:tcPr>
          <w:p w:rsidR="0093397C" w:rsidRPr="00AC200C" w:rsidRDefault="0093397C" w:rsidP="00B355DB">
            <w:pPr>
              <w:pStyle w:val="ConsPlusNormal"/>
              <w:jc w:val="right"/>
              <w:rPr>
                <w:rFonts w:ascii="Times New Roman" w:hAnsi="Times New Roman" w:cs="Times New Roman"/>
                <w:lang w:val="en-US"/>
              </w:rPr>
            </w:pPr>
            <w:r w:rsidRPr="00AC200C">
              <w:rPr>
                <w:rFonts w:ascii="Times New Roman" w:hAnsi="Times New Roman" w:cs="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rsidR="0093397C" w:rsidRPr="00AC200C" w:rsidRDefault="0093397C" w:rsidP="00B355DB">
            <w:pPr>
              <w:pStyle w:val="ConsPlusNormal"/>
              <w:jc w:val="right"/>
              <w:rPr>
                <w:rFonts w:ascii="Times New Roman" w:hAnsi="Times New Roman" w:cs="Times New Roman"/>
                <w:lang w:val="en-US"/>
              </w:rPr>
            </w:pPr>
            <w:r w:rsidRPr="00AC200C">
              <w:rPr>
                <w:rFonts w:ascii="Times New Roman" w:hAnsi="Times New Roman" w:cs="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rsidR="0093397C" w:rsidRPr="008423D5" w:rsidRDefault="0093397C" w:rsidP="00B355DB">
            <w:pPr>
              <w:pStyle w:val="ConsPlusNormal"/>
              <w:jc w:val="right"/>
              <w:rPr>
                <w:rFonts w:ascii="Times New Roman" w:hAnsi="Times New Roman" w:cs="Times New Roman"/>
                <w:lang w:val="en-US"/>
              </w:rPr>
            </w:pPr>
            <w:r w:rsidRPr="008423D5">
              <w:rPr>
                <w:rFonts w:ascii="Times New Roman" w:hAnsi="Times New Roman" w:cs="Times New Roman"/>
                <w:lang w:val="en-US"/>
              </w:rPr>
              <w:t>-</w:t>
            </w:r>
          </w:p>
        </w:tc>
        <w:tc>
          <w:tcPr>
            <w:tcW w:w="737" w:type="dxa"/>
            <w:tcBorders>
              <w:top w:val="single" w:sz="4" w:space="0" w:color="auto"/>
              <w:left w:val="single" w:sz="4" w:space="0" w:color="auto"/>
              <w:bottom w:val="single" w:sz="4" w:space="0" w:color="auto"/>
              <w:right w:val="single" w:sz="4" w:space="0" w:color="auto"/>
            </w:tcBorders>
            <w:vAlign w:val="center"/>
          </w:tcPr>
          <w:p w:rsidR="0093397C" w:rsidRPr="008423D5" w:rsidRDefault="0093397C" w:rsidP="00B355DB">
            <w:pPr>
              <w:pStyle w:val="ConsPlusNormal"/>
              <w:jc w:val="right"/>
              <w:rPr>
                <w:rFonts w:ascii="Times New Roman" w:hAnsi="Times New Roman" w:cs="Times New Roman"/>
                <w:lang w:val="en-US"/>
              </w:rPr>
            </w:pPr>
            <w:r w:rsidRPr="008423D5">
              <w:rPr>
                <w:rFonts w:ascii="Times New Roman" w:hAnsi="Times New Roman" w:cs="Times New Roman"/>
                <w:lang w:val="en-US"/>
              </w:rPr>
              <w:t>-</w:t>
            </w:r>
          </w:p>
        </w:tc>
        <w:tc>
          <w:tcPr>
            <w:tcW w:w="852" w:type="dxa"/>
            <w:tcBorders>
              <w:top w:val="single" w:sz="4" w:space="0" w:color="auto"/>
              <w:left w:val="single" w:sz="4" w:space="0" w:color="auto"/>
              <w:bottom w:val="single" w:sz="4" w:space="0" w:color="auto"/>
              <w:right w:val="single" w:sz="4" w:space="0" w:color="auto"/>
            </w:tcBorders>
            <w:vAlign w:val="center"/>
          </w:tcPr>
          <w:p w:rsidR="0093397C" w:rsidRPr="008423D5" w:rsidRDefault="0093397C" w:rsidP="00B355DB">
            <w:pPr>
              <w:pStyle w:val="ConsPlusNormal"/>
              <w:jc w:val="right"/>
              <w:rPr>
                <w:rFonts w:ascii="Times New Roman" w:hAnsi="Times New Roman" w:cs="Times New Roman"/>
                <w:lang w:val="en-US"/>
              </w:rPr>
            </w:pPr>
            <w:r w:rsidRPr="008423D5">
              <w:rPr>
                <w:rFonts w:ascii="Times New Roman" w:hAnsi="Times New Roman" w:cs="Times New Roman"/>
                <w:lang w:val="en-US"/>
              </w:rPr>
              <w:t>-</w:t>
            </w:r>
          </w:p>
        </w:tc>
        <w:tc>
          <w:tcPr>
            <w:tcW w:w="851"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lang w:val="en-US"/>
              </w:rPr>
            </w:pPr>
          </w:p>
        </w:tc>
      </w:tr>
      <w:tr w:rsidR="0093397C" w:rsidRPr="008423D5" w:rsidTr="00B355DB">
        <w:trPr>
          <w:gridAfter w:val="3"/>
          <w:wAfter w:w="1983" w:type="dxa"/>
          <w:trHeight w:val="70"/>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3543"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rPr>
                <w:rFonts w:ascii="Times New Roman" w:hAnsi="Times New Roman" w:cs="Times New Roman"/>
              </w:rPr>
            </w:pPr>
            <w:r w:rsidRPr="00AC200C">
              <w:rPr>
                <w:rFonts w:ascii="Times New Roman" w:hAnsi="Times New Roman" w:cs="Times New Roman"/>
              </w:rPr>
              <w:t>В том числе капитальные вложения:</w:t>
            </w:r>
          </w:p>
        </w:tc>
        <w:tc>
          <w:tcPr>
            <w:tcW w:w="1418" w:type="dxa"/>
            <w:tcBorders>
              <w:top w:val="single" w:sz="4" w:space="0" w:color="auto"/>
              <w:left w:val="single" w:sz="4" w:space="0" w:color="auto"/>
              <w:bottom w:val="single" w:sz="4" w:space="0" w:color="auto"/>
              <w:right w:val="single" w:sz="4" w:space="0" w:color="auto"/>
            </w:tcBorders>
          </w:tcPr>
          <w:p w:rsidR="0093397C" w:rsidRPr="00AC200C" w:rsidRDefault="0093397C" w:rsidP="00B355DB">
            <w:pPr>
              <w:pStyle w:val="ConsPlusNormal"/>
              <w:rPr>
                <w:rFonts w:ascii="Times New Roman" w:hAnsi="Times New Roman" w:cs="Times New Roman"/>
              </w:rPr>
            </w:pPr>
          </w:p>
        </w:tc>
        <w:tc>
          <w:tcPr>
            <w:tcW w:w="718" w:type="dxa"/>
            <w:tcBorders>
              <w:top w:val="single" w:sz="4" w:space="0" w:color="auto"/>
              <w:left w:val="single" w:sz="4" w:space="0" w:color="auto"/>
              <w:bottom w:val="single" w:sz="4" w:space="0" w:color="auto"/>
              <w:right w:val="single" w:sz="4" w:space="0" w:color="auto"/>
            </w:tcBorders>
            <w:vAlign w:val="center"/>
          </w:tcPr>
          <w:p w:rsidR="0093397C" w:rsidRPr="00AC200C" w:rsidRDefault="0093397C" w:rsidP="00B355DB">
            <w:pPr>
              <w:pStyle w:val="ConsPlusNormal"/>
              <w:jc w:val="right"/>
              <w:rPr>
                <w:rFonts w:ascii="Times New Roman" w:hAnsi="Times New Roman" w:cs="Times New Roman"/>
                <w:lang w:val="en-US"/>
              </w:rPr>
            </w:pPr>
            <w:r w:rsidRPr="00AC200C">
              <w:rPr>
                <w:rFonts w:ascii="Times New Roman" w:hAnsi="Times New Roman" w:cs="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rsidR="0093397C" w:rsidRPr="00AC200C" w:rsidRDefault="0093397C" w:rsidP="00B355DB">
            <w:pPr>
              <w:pStyle w:val="ConsPlusNormal"/>
              <w:jc w:val="right"/>
              <w:rPr>
                <w:rFonts w:ascii="Times New Roman" w:hAnsi="Times New Roman" w:cs="Times New Roman"/>
                <w:lang w:val="en-US"/>
              </w:rPr>
            </w:pPr>
            <w:r w:rsidRPr="00AC200C">
              <w:rPr>
                <w:rFonts w:ascii="Times New Roman" w:hAnsi="Times New Roman" w:cs="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rsidR="0093397C" w:rsidRPr="008423D5" w:rsidRDefault="0093397C" w:rsidP="00B355DB">
            <w:pPr>
              <w:pStyle w:val="ConsPlusNormal"/>
              <w:jc w:val="right"/>
              <w:rPr>
                <w:rFonts w:ascii="Times New Roman" w:hAnsi="Times New Roman" w:cs="Times New Roman"/>
                <w:lang w:val="en-US"/>
              </w:rPr>
            </w:pPr>
            <w:r w:rsidRPr="008423D5">
              <w:rPr>
                <w:rFonts w:ascii="Times New Roman" w:hAnsi="Times New Roman" w:cs="Times New Roman"/>
                <w:lang w:val="en-US"/>
              </w:rPr>
              <w:t>-</w:t>
            </w:r>
          </w:p>
        </w:tc>
        <w:tc>
          <w:tcPr>
            <w:tcW w:w="737" w:type="dxa"/>
            <w:tcBorders>
              <w:top w:val="single" w:sz="4" w:space="0" w:color="auto"/>
              <w:left w:val="single" w:sz="4" w:space="0" w:color="auto"/>
              <w:bottom w:val="single" w:sz="4" w:space="0" w:color="auto"/>
              <w:right w:val="single" w:sz="4" w:space="0" w:color="auto"/>
            </w:tcBorders>
            <w:vAlign w:val="center"/>
          </w:tcPr>
          <w:p w:rsidR="0093397C" w:rsidRPr="008423D5" w:rsidRDefault="0093397C" w:rsidP="00B355DB">
            <w:pPr>
              <w:pStyle w:val="ConsPlusNormal"/>
              <w:jc w:val="right"/>
              <w:rPr>
                <w:rFonts w:ascii="Times New Roman" w:hAnsi="Times New Roman" w:cs="Times New Roman"/>
                <w:lang w:val="en-US"/>
              </w:rPr>
            </w:pPr>
            <w:r w:rsidRPr="008423D5">
              <w:rPr>
                <w:rFonts w:ascii="Times New Roman" w:hAnsi="Times New Roman" w:cs="Times New Roman"/>
                <w:lang w:val="en-US"/>
              </w:rPr>
              <w:t>-</w:t>
            </w:r>
          </w:p>
        </w:tc>
        <w:tc>
          <w:tcPr>
            <w:tcW w:w="852"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p>
        </w:tc>
      </w:tr>
      <w:tr w:rsidR="0093397C" w:rsidRPr="008423D5" w:rsidTr="00B355DB">
        <w:trPr>
          <w:gridAfter w:val="3"/>
          <w:wAfter w:w="1983" w:type="dxa"/>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3543" w:type="dxa"/>
            <w:vMerge/>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rPr>
                <w:rFonts w:ascii="Times New Roman" w:hAnsi="Times New Roman" w:cs="Times New Roman"/>
              </w:rPr>
            </w:pPr>
            <w:r w:rsidRPr="008423D5">
              <w:rPr>
                <w:rFonts w:ascii="Times New Roman" w:hAnsi="Times New Roman" w:cs="Times New Roman"/>
              </w:rPr>
              <w:t>НИОКР</w:t>
            </w:r>
          </w:p>
        </w:tc>
        <w:tc>
          <w:tcPr>
            <w:tcW w:w="1418"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rPr>
                <w:rFonts w:ascii="Times New Roman" w:hAnsi="Times New Roman" w:cs="Times New Roman"/>
              </w:rPr>
            </w:pPr>
          </w:p>
        </w:tc>
        <w:tc>
          <w:tcPr>
            <w:tcW w:w="718" w:type="dxa"/>
            <w:tcBorders>
              <w:top w:val="single" w:sz="4" w:space="0" w:color="auto"/>
              <w:left w:val="single" w:sz="4" w:space="0" w:color="auto"/>
              <w:bottom w:val="single" w:sz="4" w:space="0" w:color="auto"/>
              <w:right w:val="single" w:sz="4" w:space="0" w:color="auto"/>
            </w:tcBorders>
            <w:vAlign w:val="center"/>
          </w:tcPr>
          <w:p w:rsidR="0093397C" w:rsidRPr="008423D5" w:rsidRDefault="0093397C" w:rsidP="00B355DB">
            <w:pPr>
              <w:pStyle w:val="ConsPlusNormal"/>
              <w:jc w:val="right"/>
              <w:rPr>
                <w:rFonts w:ascii="Times New Roman" w:hAnsi="Times New Roman" w:cs="Times New Roman"/>
                <w:lang w:val="en-US"/>
              </w:rPr>
            </w:pPr>
            <w:r w:rsidRPr="008423D5">
              <w:rPr>
                <w:rFonts w:ascii="Times New Roman" w:hAnsi="Times New Roman" w:cs="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rsidR="0093397C" w:rsidRPr="008423D5" w:rsidRDefault="0093397C" w:rsidP="00B355DB">
            <w:pPr>
              <w:pStyle w:val="ConsPlusNormal"/>
              <w:jc w:val="right"/>
              <w:rPr>
                <w:rFonts w:ascii="Times New Roman" w:hAnsi="Times New Roman" w:cs="Times New Roman"/>
                <w:lang w:val="en-US"/>
              </w:rPr>
            </w:pPr>
            <w:r w:rsidRPr="008423D5">
              <w:rPr>
                <w:rFonts w:ascii="Times New Roman" w:hAnsi="Times New Roman" w:cs="Times New Roman"/>
                <w:lang w:val="en-US"/>
              </w:rPr>
              <w:t>-</w:t>
            </w:r>
          </w:p>
        </w:tc>
        <w:tc>
          <w:tcPr>
            <w:tcW w:w="851" w:type="dxa"/>
            <w:tcBorders>
              <w:top w:val="single" w:sz="4" w:space="0" w:color="auto"/>
              <w:left w:val="single" w:sz="4" w:space="0" w:color="auto"/>
              <w:bottom w:val="single" w:sz="4" w:space="0" w:color="auto"/>
              <w:right w:val="single" w:sz="4" w:space="0" w:color="auto"/>
            </w:tcBorders>
            <w:vAlign w:val="center"/>
          </w:tcPr>
          <w:p w:rsidR="0093397C" w:rsidRPr="008423D5" w:rsidRDefault="0093397C" w:rsidP="00B355DB">
            <w:pPr>
              <w:pStyle w:val="ConsPlusNormal"/>
              <w:jc w:val="right"/>
              <w:rPr>
                <w:rFonts w:ascii="Times New Roman" w:hAnsi="Times New Roman" w:cs="Times New Roman"/>
                <w:lang w:val="en-US"/>
              </w:rPr>
            </w:pPr>
            <w:r w:rsidRPr="008423D5">
              <w:rPr>
                <w:rFonts w:ascii="Times New Roman" w:hAnsi="Times New Roman" w:cs="Times New Roman"/>
                <w:lang w:val="en-US"/>
              </w:rPr>
              <w:t>-</w:t>
            </w:r>
          </w:p>
        </w:tc>
        <w:tc>
          <w:tcPr>
            <w:tcW w:w="737" w:type="dxa"/>
            <w:tcBorders>
              <w:top w:val="single" w:sz="4" w:space="0" w:color="auto"/>
              <w:left w:val="single" w:sz="4" w:space="0" w:color="auto"/>
              <w:bottom w:val="single" w:sz="4" w:space="0" w:color="auto"/>
              <w:right w:val="single" w:sz="4" w:space="0" w:color="auto"/>
            </w:tcBorders>
            <w:vAlign w:val="center"/>
          </w:tcPr>
          <w:p w:rsidR="0093397C" w:rsidRPr="008423D5" w:rsidRDefault="0093397C" w:rsidP="00B355DB">
            <w:pPr>
              <w:pStyle w:val="ConsPlusNormal"/>
              <w:jc w:val="right"/>
              <w:rPr>
                <w:rFonts w:ascii="Times New Roman" w:hAnsi="Times New Roman" w:cs="Times New Roman"/>
                <w:lang w:val="en-US"/>
              </w:rPr>
            </w:pPr>
            <w:r w:rsidRPr="008423D5">
              <w:rPr>
                <w:rFonts w:ascii="Times New Roman" w:hAnsi="Times New Roman" w:cs="Times New Roman"/>
                <w:lang w:val="en-US"/>
              </w:rPr>
              <w:t>-</w:t>
            </w:r>
          </w:p>
        </w:tc>
        <w:tc>
          <w:tcPr>
            <w:tcW w:w="852"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93397C" w:rsidRPr="008423D5" w:rsidRDefault="0093397C" w:rsidP="00B355DB">
            <w:pPr>
              <w:pStyle w:val="ConsPlusNormal"/>
              <w:jc w:val="right"/>
              <w:rPr>
                <w:rFonts w:ascii="Times New Roman" w:hAnsi="Times New Roman" w:cs="Times New Roman"/>
              </w:rPr>
            </w:pPr>
          </w:p>
        </w:tc>
      </w:tr>
    </w:tbl>
    <w:p w:rsidR="0093397C" w:rsidRPr="00C06EF7" w:rsidRDefault="0093397C" w:rsidP="0093397C">
      <w:pPr>
        <w:pStyle w:val="ConsPlusNormal"/>
        <w:jc w:val="both"/>
      </w:pPr>
    </w:p>
    <w:p w:rsidR="0093397C" w:rsidRPr="00C06EF7" w:rsidRDefault="0093397C" w:rsidP="0093397C">
      <w:pPr>
        <w:pStyle w:val="ConsPlusNormal"/>
        <w:jc w:val="both"/>
      </w:pPr>
    </w:p>
    <w:p w:rsidR="0093397C" w:rsidRPr="00C06EF7" w:rsidRDefault="0093397C" w:rsidP="0093397C">
      <w:pPr>
        <w:pStyle w:val="ConsPlusNormal"/>
        <w:jc w:val="both"/>
      </w:pPr>
    </w:p>
    <w:p w:rsidR="0093397C" w:rsidRPr="00C06EF7" w:rsidRDefault="0093397C" w:rsidP="0093397C">
      <w:pPr>
        <w:pStyle w:val="ConsPlusNormal"/>
        <w:jc w:val="both"/>
      </w:pPr>
    </w:p>
    <w:p w:rsidR="0093397C" w:rsidRDefault="0093397C" w:rsidP="0093397C">
      <w:pPr>
        <w:pStyle w:val="ConsPlusNormal"/>
        <w:jc w:val="both"/>
      </w:pPr>
    </w:p>
    <w:p w:rsidR="0093397C" w:rsidRDefault="0093397C" w:rsidP="0093397C">
      <w:pPr>
        <w:pStyle w:val="ConsPlusNormal"/>
        <w:jc w:val="both"/>
      </w:pPr>
    </w:p>
    <w:p w:rsidR="0093397C" w:rsidRDefault="0093397C" w:rsidP="0093397C">
      <w:pPr>
        <w:pStyle w:val="ConsPlusNormal"/>
        <w:jc w:val="both"/>
        <w:sectPr w:rsidR="0093397C" w:rsidSect="00001CFB">
          <w:pgSz w:w="16838" w:h="11906" w:orient="landscape"/>
          <w:pgMar w:top="992" w:right="1134" w:bottom="709" w:left="1418" w:header="709" w:footer="709" w:gutter="0"/>
          <w:cols w:space="708"/>
          <w:docGrid w:linePitch="360"/>
        </w:sectPr>
      </w:pPr>
    </w:p>
    <w:p w:rsidR="0093397C" w:rsidRPr="000F6876" w:rsidRDefault="0093397C" w:rsidP="0093397C">
      <w:pPr>
        <w:pStyle w:val="ConsPlusNormal"/>
        <w:spacing w:after="240"/>
        <w:jc w:val="center"/>
        <w:rPr>
          <w:b/>
          <w:sz w:val="26"/>
          <w:szCs w:val="26"/>
        </w:rPr>
      </w:pPr>
      <w:r w:rsidRPr="000F6876">
        <w:rPr>
          <w:rFonts w:ascii="Times New Roman" w:hAnsi="Times New Roman" w:cs="Times New Roman"/>
          <w:b/>
          <w:sz w:val="26"/>
          <w:szCs w:val="26"/>
        </w:rPr>
        <w:lastRenderedPageBreak/>
        <w:t xml:space="preserve">Раздел 8. Описание мер муниципального и правового регулирования и анализ рисков реализации </w:t>
      </w:r>
      <w:r>
        <w:rPr>
          <w:rFonts w:ascii="Times New Roman" w:hAnsi="Times New Roman" w:cs="Times New Roman"/>
          <w:b/>
          <w:sz w:val="26"/>
          <w:szCs w:val="26"/>
        </w:rPr>
        <w:t>под</w:t>
      </w:r>
      <w:r w:rsidRPr="000F6876">
        <w:rPr>
          <w:rFonts w:ascii="Times New Roman" w:hAnsi="Times New Roman" w:cs="Times New Roman"/>
          <w:b/>
          <w:sz w:val="26"/>
          <w:szCs w:val="26"/>
        </w:rPr>
        <w:t>программы</w:t>
      </w:r>
    </w:p>
    <w:p w:rsidR="0093397C" w:rsidRPr="000F6876" w:rsidRDefault="0093397C" w:rsidP="0093397C">
      <w:pPr>
        <w:pStyle w:val="ConsPlusNormal"/>
        <w:ind w:firstLine="709"/>
        <w:jc w:val="both"/>
        <w:rPr>
          <w:rFonts w:ascii="Times New Roman" w:hAnsi="Times New Roman" w:cs="Times New Roman"/>
          <w:bCs/>
          <w:sz w:val="26"/>
          <w:szCs w:val="26"/>
        </w:rPr>
      </w:pPr>
      <w:proofErr w:type="gramStart"/>
      <w:r w:rsidRPr="000F6876">
        <w:rPr>
          <w:rFonts w:ascii="Times New Roman" w:hAnsi="Times New Roman" w:cs="Times New Roman"/>
          <w:bCs/>
          <w:sz w:val="26"/>
          <w:szCs w:val="26"/>
        </w:rPr>
        <w:t xml:space="preserve">В рамках </w:t>
      </w:r>
      <w:r>
        <w:rPr>
          <w:rFonts w:ascii="Times New Roman" w:hAnsi="Times New Roman" w:cs="Times New Roman"/>
          <w:bCs/>
          <w:sz w:val="26"/>
          <w:szCs w:val="26"/>
        </w:rPr>
        <w:t>под</w:t>
      </w:r>
      <w:r w:rsidRPr="000F6876">
        <w:rPr>
          <w:rFonts w:ascii="Times New Roman" w:hAnsi="Times New Roman" w:cs="Times New Roman"/>
          <w:bCs/>
          <w:sz w:val="26"/>
          <w:szCs w:val="26"/>
        </w:rPr>
        <w:t xml:space="preserve">программы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 и Республики Бурятия, в том числе по переходу на формирование бюджета муниципального </w:t>
      </w:r>
      <w:r>
        <w:rPr>
          <w:rFonts w:ascii="Times New Roman" w:hAnsi="Times New Roman" w:cs="Times New Roman"/>
          <w:bCs/>
          <w:sz w:val="26"/>
          <w:szCs w:val="26"/>
        </w:rPr>
        <w:t>района</w:t>
      </w:r>
      <w:r w:rsidRPr="000F6876">
        <w:rPr>
          <w:rFonts w:ascii="Times New Roman" w:hAnsi="Times New Roman" w:cs="Times New Roman"/>
          <w:bCs/>
          <w:sz w:val="26"/>
          <w:szCs w:val="26"/>
        </w:rPr>
        <w:t>  исходя из принятых муниципальных программ муниципального район</w:t>
      </w:r>
      <w:r>
        <w:rPr>
          <w:rFonts w:ascii="Times New Roman" w:hAnsi="Times New Roman" w:cs="Times New Roman"/>
          <w:bCs/>
          <w:sz w:val="26"/>
          <w:szCs w:val="26"/>
        </w:rPr>
        <w:t>а</w:t>
      </w:r>
      <w:r w:rsidRPr="000F6876">
        <w:rPr>
          <w:rFonts w:ascii="Times New Roman" w:hAnsi="Times New Roman" w:cs="Times New Roman"/>
          <w:bCs/>
          <w:sz w:val="26"/>
          <w:szCs w:val="26"/>
        </w:rPr>
        <w:t>, повышению эффективности использования бюджетных средств и направлению их на решение приоритетных задач социально-экономического развития и оптимизации муниципального образования «</w:t>
      </w:r>
      <w:proofErr w:type="spellStart"/>
      <w:r w:rsidRPr="000F6876">
        <w:rPr>
          <w:rFonts w:ascii="Times New Roman" w:hAnsi="Times New Roman" w:cs="Times New Roman"/>
          <w:bCs/>
          <w:sz w:val="26"/>
          <w:szCs w:val="26"/>
        </w:rPr>
        <w:t>Мухоршибирский</w:t>
      </w:r>
      <w:proofErr w:type="spellEnd"/>
      <w:r w:rsidRPr="000F6876">
        <w:rPr>
          <w:rFonts w:ascii="Times New Roman" w:hAnsi="Times New Roman" w:cs="Times New Roman"/>
          <w:bCs/>
          <w:sz w:val="26"/>
          <w:szCs w:val="26"/>
        </w:rPr>
        <w:t xml:space="preserve"> район».</w:t>
      </w:r>
      <w:proofErr w:type="gramEnd"/>
    </w:p>
    <w:p w:rsidR="0093397C" w:rsidRPr="000F6876" w:rsidRDefault="0093397C" w:rsidP="0093397C">
      <w:pPr>
        <w:pStyle w:val="ConsPlusNormal"/>
        <w:ind w:firstLine="709"/>
        <w:jc w:val="both"/>
        <w:rPr>
          <w:rFonts w:ascii="Times New Roman" w:hAnsi="Times New Roman" w:cs="Times New Roman"/>
          <w:bCs/>
          <w:sz w:val="26"/>
          <w:szCs w:val="26"/>
        </w:rPr>
      </w:pPr>
      <w:r w:rsidRPr="000F6876">
        <w:rPr>
          <w:rFonts w:ascii="Times New Roman" w:hAnsi="Times New Roman" w:cs="Times New Roman"/>
          <w:bCs/>
          <w:sz w:val="26"/>
          <w:szCs w:val="26"/>
        </w:rPr>
        <w:t>Кроме того, планируется реализация мер по развитию нормативно-правовой и организационной базы регулирования межбюджетных отношений, повышения доступности и качества муниципальных услуг, внедрения муниципальных заданий, расширения самостоятельности и ответственности учреждений за их выполнение.</w:t>
      </w:r>
    </w:p>
    <w:p w:rsidR="0093397C" w:rsidRPr="000F6876" w:rsidRDefault="0093397C" w:rsidP="0093397C">
      <w:pPr>
        <w:pStyle w:val="ConsPlusNormal"/>
        <w:spacing w:before="240"/>
        <w:jc w:val="center"/>
        <w:rPr>
          <w:rFonts w:ascii="Times New Roman" w:hAnsi="Times New Roman" w:cs="Times New Roman"/>
          <w:bCs/>
          <w:sz w:val="26"/>
          <w:szCs w:val="26"/>
        </w:rPr>
      </w:pPr>
      <w:r w:rsidRPr="000F6876">
        <w:rPr>
          <w:rFonts w:ascii="Times New Roman" w:hAnsi="Times New Roman" w:cs="Times New Roman"/>
          <w:bCs/>
          <w:sz w:val="26"/>
          <w:szCs w:val="26"/>
        </w:rPr>
        <w:t>Основные меры правового регулирования</w:t>
      </w:r>
    </w:p>
    <w:p w:rsidR="0093397C" w:rsidRPr="000F6876" w:rsidRDefault="0093397C" w:rsidP="0093397C">
      <w:pPr>
        <w:pStyle w:val="ConsPlusNormal"/>
        <w:jc w:val="both"/>
        <w:rPr>
          <w:sz w:val="26"/>
          <w:szCs w:val="26"/>
        </w:rPr>
      </w:pPr>
    </w:p>
    <w:tbl>
      <w:tblPr>
        <w:tblW w:w="9894" w:type="dxa"/>
        <w:tblCellSpacing w:w="5" w:type="nil"/>
        <w:tblLayout w:type="fixed"/>
        <w:tblCellMar>
          <w:left w:w="75" w:type="dxa"/>
          <w:right w:w="75" w:type="dxa"/>
        </w:tblCellMar>
        <w:tblLook w:val="0000"/>
      </w:tblPr>
      <w:tblGrid>
        <w:gridCol w:w="3686"/>
        <w:gridCol w:w="3052"/>
        <w:gridCol w:w="1843"/>
        <w:gridCol w:w="1313"/>
      </w:tblGrid>
      <w:tr w:rsidR="0093397C" w:rsidRPr="003B16EF"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pStyle w:val="ConsPlusNormal"/>
              <w:jc w:val="center"/>
              <w:rPr>
                <w:rFonts w:ascii="Times New Roman" w:hAnsi="Times New Roman" w:cs="Times New Roman"/>
                <w:sz w:val="24"/>
                <w:szCs w:val="24"/>
              </w:rPr>
            </w:pPr>
            <w:r w:rsidRPr="003B16EF">
              <w:rPr>
                <w:rFonts w:ascii="Times New Roman" w:hAnsi="Times New Roman" w:cs="Times New Roman"/>
                <w:sz w:val="24"/>
                <w:szCs w:val="24"/>
              </w:rPr>
              <w:t>Вид нормативно-правового акта</w:t>
            </w:r>
          </w:p>
        </w:tc>
        <w:tc>
          <w:tcPr>
            <w:tcW w:w="3052"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pStyle w:val="ConsPlusNormal"/>
              <w:jc w:val="center"/>
              <w:rPr>
                <w:rFonts w:ascii="Times New Roman" w:hAnsi="Times New Roman" w:cs="Times New Roman"/>
                <w:sz w:val="24"/>
                <w:szCs w:val="24"/>
              </w:rPr>
            </w:pPr>
            <w:r w:rsidRPr="003B16EF">
              <w:rPr>
                <w:rFonts w:ascii="Times New Roman" w:hAnsi="Times New Roman" w:cs="Times New Roman"/>
                <w:sz w:val="24"/>
                <w:szCs w:val="24"/>
              </w:rPr>
              <w:t>Основные положения нормативно-правового акта</w:t>
            </w:r>
          </w:p>
        </w:tc>
        <w:tc>
          <w:tcPr>
            <w:tcW w:w="184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pStyle w:val="ConsPlusNormal"/>
              <w:jc w:val="center"/>
              <w:rPr>
                <w:rFonts w:ascii="Times New Roman" w:hAnsi="Times New Roman" w:cs="Times New Roman"/>
                <w:sz w:val="24"/>
                <w:szCs w:val="24"/>
              </w:rPr>
            </w:pPr>
            <w:r w:rsidRPr="003B16EF">
              <w:rPr>
                <w:rFonts w:ascii="Times New Roman" w:hAnsi="Times New Roman" w:cs="Times New Roman"/>
                <w:sz w:val="24"/>
                <w:szCs w:val="24"/>
              </w:rPr>
              <w:t>Ответственный исполнитель и соисполнитель</w:t>
            </w:r>
          </w:p>
        </w:tc>
        <w:tc>
          <w:tcPr>
            <w:tcW w:w="131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pStyle w:val="ConsPlusNormal"/>
              <w:jc w:val="center"/>
              <w:rPr>
                <w:rFonts w:ascii="Times New Roman" w:hAnsi="Times New Roman" w:cs="Times New Roman"/>
                <w:sz w:val="24"/>
                <w:szCs w:val="24"/>
              </w:rPr>
            </w:pPr>
            <w:r w:rsidRPr="003B16EF">
              <w:rPr>
                <w:rFonts w:ascii="Times New Roman" w:hAnsi="Times New Roman" w:cs="Times New Roman"/>
                <w:sz w:val="24"/>
                <w:szCs w:val="24"/>
              </w:rPr>
              <w:t>Ожидаемые сроки принятия</w:t>
            </w:r>
          </w:p>
        </w:tc>
      </w:tr>
      <w:tr w:rsidR="0093397C" w:rsidRPr="003B16EF"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Решение районного Совета депутатов о бюджете муниципального образования «</w:t>
            </w:r>
            <w:proofErr w:type="spellStart"/>
            <w:r w:rsidRPr="003B16EF">
              <w:rPr>
                <w:rFonts w:ascii="Times New Roman" w:eastAsia="Times New Roman" w:hAnsi="Times New Roman" w:cs="Times New Roman"/>
                <w:color w:val="000000"/>
                <w:sz w:val="24"/>
                <w:szCs w:val="24"/>
              </w:rPr>
              <w:t>Мухоршибирский</w:t>
            </w:r>
            <w:proofErr w:type="spellEnd"/>
            <w:r w:rsidRPr="003B16EF">
              <w:rPr>
                <w:rFonts w:ascii="Times New Roman" w:eastAsia="Times New Roman" w:hAnsi="Times New Roman" w:cs="Times New Roman"/>
                <w:color w:val="000000"/>
                <w:sz w:val="24"/>
                <w:szCs w:val="24"/>
              </w:rPr>
              <w:t xml:space="preserve"> район» на очередной финансовый год и на плановый период</w:t>
            </w:r>
          </w:p>
        </w:tc>
        <w:tc>
          <w:tcPr>
            <w:tcW w:w="3052"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Проект Решения о бюджете на очередной финансовый год и на плановый период</w:t>
            </w:r>
          </w:p>
        </w:tc>
        <w:tc>
          <w:tcPr>
            <w:tcW w:w="184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hAnsi="Times New Roman" w:cs="Times New Roman"/>
                <w:sz w:val="24"/>
                <w:szCs w:val="24"/>
              </w:rPr>
              <w:t>Финансовое управление</w:t>
            </w:r>
          </w:p>
        </w:tc>
        <w:tc>
          <w:tcPr>
            <w:tcW w:w="131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Ежегодно</w:t>
            </w:r>
          </w:p>
        </w:tc>
      </w:tr>
      <w:tr w:rsidR="0093397C" w:rsidRPr="003B16EF"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Решение о внесении изменений в решение "О бюджете муниципального образования «</w:t>
            </w:r>
            <w:proofErr w:type="spellStart"/>
            <w:r w:rsidRPr="003B16EF">
              <w:rPr>
                <w:rFonts w:ascii="Times New Roman" w:eastAsia="Times New Roman" w:hAnsi="Times New Roman" w:cs="Times New Roman"/>
                <w:color w:val="000000"/>
                <w:sz w:val="24"/>
                <w:szCs w:val="24"/>
              </w:rPr>
              <w:t>Мухоршибирский</w:t>
            </w:r>
            <w:proofErr w:type="spellEnd"/>
            <w:r w:rsidRPr="003B16EF">
              <w:rPr>
                <w:rFonts w:ascii="Times New Roman" w:eastAsia="Times New Roman" w:hAnsi="Times New Roman" w:cs="Times New Roman"/>
                <w:color w:val="000000"/>
                <w:sz w:val="24"/>
                <w:szCs w:val="24"/>
              </w:rPr>
              <w:t xml:space="preserve"> район» на очередной финансовый год и на плановый период"</w:t>
            </w:r>
          </w:p>
        </w:tc>
        <w:tc>
          <w:tcPr>
            <w:tcW w:w="3052"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Внесение изменений в решение о бюджете муниципального образования «</w:t>
            </w:r>
            <w:proofErr w:type="spellStart"/>
            <w:r w:rsidRPr="003B16EF">
              <w:rPr>
                <w:rFonts w:ascii="Times New Roman" w:eastAsia="Times New Roman" w:hAnsi="Times New Roman" w:cs="Times New Roman"/>
                <w:color w:val="000000"/>
                <w:sz w:val="24"/>
                <w:szCs w:val="24"/>
              </w:rPr>
              <w:t>Мухоршибирский</w:t>
            </w:r>
            <w:proofErr w:type="spellEnd"/>
            <w:r w:rsidRPr="003B16EF">
              <w:rPr>
                <w:rFonts w:ascii="Times New Roman" w:eastAsia="Times New Roman" w:hAnsi="Times New Roman" w:cs="Times New Roman"/>
                <w:color w:val="000000"/>
                <w:sz w:val="24"/>
                <w:szCs w:val="24"/>
              </w:rPr>
              <w:t xml:space="preserve"> район на очередной финансовый год и на плановый период</w:t>
            </w:r>
          </w:p>
        </w:tc>
        <w:tc>
          <w:tcPr>
            <w:tcW w:w="184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sz w:val="24"/>
                <w:szCs w:val="24"/>
              </w:rPr>
            </w:pPr>
            <w:r w:rsidRPr="003B16EF">
              <w:rPr>
                <w:rFonts w:ascii="Times New Roman" w:hAnsi="Times New Roman" w:cs="Times New Roman"/>
                <w:sz w:val="24"/>
                <w:szCs w:val="24"/>
              </w:rPr>
              <w:t>Финансовое управление</w:t>
            </w:r>
          </w:p>
        </w:tc>
        <w:tc>
          <w:tcPr>
            <w:tcW w:w="131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По мере необходимости</w:t>
            </w:r>
          </w:p>
        </w:tc>
      </w:tr>
      <w:tr w:rsidR="0093397C" w:rsidRPr="003B16EF"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Решение районного Совета депутатов "О внесении изменений в Положение "О бюджетном процессе в муниципальном образовании «</w:t>
            </w:r>
            <w:proofErr w:type="spellStart"/>
            <w:r w:rsidRPr="003B16EF">
              <w:rPr>
                <w:rFonts w:ascii="Times New Roman" w:eastAsia="Times New Roman" w:hAnsi="Times New Roman" w:cs="Times New Roman"/>
                <w:color w:val="000000"/>
                <w:sz w:val="24"/>
                <w:szCs w:val="24"/>
              </w:rPr>
              <w:t>Мухоршибирский</w:t>
            </w:r>
            <w:proofErr w:type="spellEnd"/>
            <w:r w:rsidRPr="003B16EF">
              <w:rPr>
                <w:rFonts w:ascii="Times New Roman" w:eastAsia="Times New Roman" w:hAnsi="Times New Roman" w:cs="Times New Roman"/>
                <w:color w:val="000000"/>
                <w:sz w:val="24"/>
                <w:szCs w:val="24"/>
              </w:rPr>
              <w:t xml:space="preserve"> район»"</w:t>
            </w:r>
          </w:p>
        </w:tc>
        <w:tc>
          <w:tcPr>
            <w:tcW w:w="3052"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Приведение в соответствие с бюджетным законодательством Российской Федерации, Республики Бурятия</w:t>
            </w:r>
          </w:p>
        </w:tc>
        <w:tc>
          <w:tcPr>
            <w:tcW w:w="184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sz w:val="24"/>
                <w:szCs w:val="24"/>
              </w:rPr>
            </w:pPr>
            <w:r w:rsidRPr="003B16EF">
              <w:rPr>
                <w:rFonts w:ascii="Times New Roman" w:hAnsi="Times New Roman" w:cs="Times New Roman"/>
                <w:sz w:val="24"/>
                <w:szCs w:val="24"/>
              </w:rPr>
              <w:t>Финансовое управление</w:t>
            </w:r>
          </w:p>
        </w:tc>
        <w:tc>
          <w:tcPr>
            <w:tcW w:w="131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По мере     </w:t>
            </w:r>
          </w:p>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необходимости</w:t>
            </w:r>
          </w:p>
        </w:tc>
      </w:tr>
      <w:tr w:rsidR="0093397C" w:rsidRPr="003B16EF"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3B16EF" w:rsidRDefault="00494B5B" w:rsidP="00B355DB">
            <w:pPr>
              <w:spacing w:after="0" w:line="240" w:lineRule="auto"/>
              <w:jc w:val="both"/>
              <w:rPr>
                <w:rFonts w:ascii="Times New Roman" w:eastAsia="Times New Roman" w:hAnsi="Times New Roman" w:cs="Times New Roman"/>
                <w:color w:val="000000"/>
                <w:sz w:val="24"/>
                <w:szCs w:val="24"/>
              </w:rPr>
            </w:pPr>
            <w:hyperlink r:id="rId15" w:history="1">
              <w:r w:rsidR="0093397C" w:rsidRPr="003B16EF">
                <w:rPr>
                  <w:rFonts w:ascii="Times New Roman" w:eastAsia="Times New Roman" w:hAnsi="Times New Roman" w:cs="Times New Roman"/>
                  <w:bCs/>
                  <w:sz w:val="24"/>
                  <w:szCs w:val="24"/>
                </w:rPr>
                <w:t>Решение</w:t>
              </w:r>
            </w:hyperlink>
            <w:r w:rsidR="0093397C" w:rsidRPr="003B16EF">
              <w:rPr>
                <w:rFonts w:ascii="Times New Roman" w:hAnsi="Times New Roman" w:cs="Times New Roman"/>
                <w:sz w:val="24"/>
                <w:szCs w:val="24"/>
              </w:rPr>
              <w:t xml:space="preserve"> </w:t>
            </w:r>
            <w:r w:rsidR="0093397C" w:rsidRPr="003B16EF">
              <w:rPr>
                <w:rFonts w:ascii="Times New Roman" w:eastAsia="Times New Roman" w:hAnsi="Times New Roman" w:cs="Times New Roman"/>
                <w:color w:val="000000"/>
                <w:sz w:val="24"/>
                <w:szCs w:val="24"/>
              </w:rPr>
              <w:t>районного Совета депутатов "О межбюджетных отношениях в муниципальном образовании «</w:t>
            </w:r>
            <w:proofErr w:type="spellStart"/>
            <w:r w:rsidR="0093397C" w:rsidRPr="003B16EF">
              <w:rPr>
                <w:rFonts w:ascii="Times New Roman" w:eastAsia="Times New Roman" w:hAnsi="Times New Roman" w:cs="Times New Roman"/>
                <w:color w:val="000000"/>
                <w:sz w:val="24"/>
                <w:szCs w:val="24"/>
              </w:rPr>
              <w:t>Мухоршибирский</w:t>
            </w:r>
            <w:proofErr w:type="spellEnd"/>
            <w:r w:rsidR="0093397C" w:rsidRPr="003B16EF">
              <w:rPr>
                <w:rFonts w:ascii="Times New Roman" w:eastAsia="Times New Roman" w:hAnsi="Times New Roman" w:cs="Times New Roman"/>
                <w:color w:val="000000"/>
                <w:sz w:val="24"/>
                <w:szCs w:val="24"/>
              </w:rPr>
              <w:t xml:space="preserve"> район»</w:t>
            </w:r>
          </w:p>
        </w:tc>
        <w:tc>
          <w:tcPr>
            <w:tcW w:w="3052"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Внесение изменений в методики расчета и порядок предоставления межбюджетных трансфертов</w:t>
            </w:r>
          </w:p>
        </w:tc>
        <w:tc>
          <w:tcPr>
            <w:tcW w:w="184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sz w:val="24"/>
                <w:szCs w:val="24"/>
              </w:rPr>
            </w:pPr>
            <w:r w:rsidRPr="003B16EF">
              <w:rPr>
                <w:rFonts w:ascii="Times New Roman" w:hAnsi="Times New Roman" w:cs="Times New Roman"/>
                <w:sz w:val="24"/>
                <w:szCs w:val="24"/>
              </w:rPr>
              <w:t>Финансовое управление</w:t>
            </w:r>
          </w:p>
        </w:tc>
        <w:tc>
          <w:tcPr>
            <w:tcW w:w="131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По мере     </w:t>
            </w:r>
          </w:p>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необходимости</w:t>
            </w:r>
          </w:p>
        </w:tc>
      </w:tr>
      <w:tr w:rsidR="0093397C" w:rsidRPr="003B16EF"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Решение Совета депутатов об исполнении бюджета муниципального образования "</w:t>
            </w:r>
            <w:proofErr w:type="spellStart"/>
            <w:r w:rsidRPr="003B16EF">
              <w:rPr>
                <w:rFonts w:ascii="Times New Roman" w:eastAsia="Times New Roman" w:hAnsi="Times New Roman" w:cs="Times New Roman"/>
                <w:color w:val="000000"/>
                <w:sz w:val="24"/>
                <w:szCs w:val="24"/>
              </w:rPr>
              <w:t>Мухоршибирский</w:t>
            </w:r>
            <w:proofErr w:type="spellEnd"/>
            <w:r w:rsidRPr="003B16EF">
              <w:rPr>
                <w:rFonts w:ascii="Times New Roman" w:eastAsia="Times New Roman" w:hAnsi="Times New Roman" w:cs="Times New Roman"/>
                <w:color w:val="000000"/>
                <w:sz w:val="24"/>
                <w:szCs w:val="24"/>
              </w:rPr>
              <w:t xml:space="preserve"> «район» за отчетный финансовый год</w:t>
            </w:r>
          </w:p>
        </w:tc>
        <w:tc>
          <w:tcPr>
            <w:tcW w:w="3052"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 Исполнение бюджета муниципального образования "</w:t>
            </w:r>
            <w:proofErr w:type="spellStart"/>
            <w:r w:rsidRPr="003B16EF">
              <w:rPr>
                <w:rFonts w:ascii="Times New Roman" w:eastAsia="Times New Roman" w:hAnsi="Times New Roman" w:cs="Times New Roman"/>
                <w:color w:val="000000"/>
                <w:sz w:val="24"/>
                <w:szCs w:val="24"/>
              </w:rPr>
              <w:t>Мухоршибирский</w:t>
            </w:r>
            <w:proofErr w:type="spellEnd"/>
            <w:r w:rsidRPr="003B16EF">
              <w:rPr>
                <w:rFonts w:ascii="Times New Roman" w:eastAsia="Times New Roman" w:hAnsi="Times New Roman" w:cs="Times New Roman"/>
                <w:color w:val="000000"/>
                <w:sz w:val="24"/>
                <w:szCs w:val="24"/>
              </w:rPr>
              <w:t xml:space="preserve"> «район» за отчетный финансовый год</w:t>
            </w:r>
          </w:p>
        </w:tc>
        <w:tc>
          <w:tcPr>
            <w:tcW w:w="184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sz w:val="24"/>
                <w:szCs w:val="24"/>
              </w:rPr>
            </w:pPr>
            <w:r w:rsidRPr="003B16EF">
              <w:rPr>
                <w:rFonts w:ascii="Times New Roman" w:hAnsi="Times New Roman" w:cs="Times New Roman"/>
                <w:sz w:val="24"/>
                <w:szCs w:val="24"/>
              </w:rPr>
              <w:t>Финансовое управление</w:t>
            </w:r>
          </w:p>
        </w:tc>
        <w:tc>
          <w:tcPr>
            <w:tcW w:w="131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Ежегодно    </w:t>
            </w:r>
          </w:p>
        </w:tc>
      </w:tr>
      <w:tr w:rsidR="0093397C" w:rsidRPr="003B16EF"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 xml:space="preserve">Постановление администрации </w:t>
            </w:r>
            <w:r w:rsidRPr="003B16EF">
              <w:rPr>
                <w:rFonts w:ascii="Times New Roman" w:eastAsia="Times New Roman" w:hAnsi="Times New Roman" w:cs="Times New Roman"/>
                <w:color w:val="000000"/>
                <w:sz w:val="24"/>
                <w:szCs w:val="24"/>
              </w:rPr>
              <w:lastRenderedPageBreak/>
              <w:t>муниципального образования «</w:t>
            </w:r>
            <w:proofErr w:type="spellStart"/>
            <w:r w:rsidRPr="003B16EF">
              <w:rPr>
                <w:rFonts w:ascii="Times New Roman" w:eastAsia="Times New Roman" w:hAnsi="Times New Roman" w:cs="Times New Roman"/>
                <w:color w:val="000000"/>
                <w:sz w:val="24"/>
                <w:szCs w:val="24"/>
              </w:rPr>
              <w:t>Мухоршибирский</w:t>
            </w:r>
            <w:proofErr w:type="spellEnd"/>
            <w:r w:rsidRPr="003B16EF">
              <w:rPr>
                <w:rFonts w:ascii="Times New Roman" w:eastAsia="Times New Roman" w:hAnsi="Times New Roman" w:cs="Times New Roman"/>
                <w:color w:val="000000"/>
                <w:sz w:val="24"/>
                <w:szCs w:val="24"/>
              </w:rPr>
              <w:t xml:space="preserve"> район» об основных направлениях бюджетной </w:t>
            </w:r>
            <w:proofErr w:type="gramStart"/>
            <w:r w:rsidRPr="003B16EF">
              <w:rPr>
                <w:rFonts w:ascii="Times New Roman" w:eastAsia="Times New Roman" w:hAnsi="Times New Roman" w:cs="Times New Roman"/>
                <w:color w:val="000000"/>
                <w:sz w:val="24"/>
                <w:szCs w:val="24"/>
              </w:rPr>
              <w:t>политики</w:t>
            </w:r>
            <w:proofErr w:type="gramEnd"/>
            <w:r w:rsidRPr="003B16EF">
              <w:rPr>
                <w:rFonts w:ascii="Times New Roman" w:eastAsia="Times New Roman" w:hAnsi="Times New Roman" w:cs="Times New Roman"/>
                <w:color w:val="000000"/>
                <w:sz w:val="24"/>
                <w:szCs w:val="24"/>
              </w:rPr>
              <w:t xml:space="preserve"> на очередной финансовый год и плановый период</w:t>
            </w:r>
          </w:p>
        </w:tc>
        <w:tc>
          <w:tcPr>
            <w:tcW w:w="3052"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lastRenderedPageBreak/>
              <w:t xml:space="preserve">Основные направления </w:t>
            </w:r>
            <w:r w:rsidRPr="003B16EF">
              <w:rPr>
                <w:rFonts w:ascii="Times New Roman" w:eastAsia="Times New Roman" w:hAnsi="Times New Roman" w:cs="Times New Roman"/>
                <w:color w:val="000000"/>
                <w:sz w:val="24"/>
                <w:szCs w:val="24"/>
              </w:rPr>
              <w:lastRenderedPageBreak/>
              <w:t>бюджетной и политики муниципального образования «</w:t>
            </w:r>
            <w:proofErr w:type="spellStart"/>
            <w:r w:rsidRPr="003B16EF">
              <w:rPr>
                <w:rFonts w:ascii="Times New Roman" w:eastAsia="Times New Roman" w:hAnsi="Times New Roman" w:cs="Times New Roman"/>
                <w:color w:val="000000"/>
                <w:sz w:val="24"/>
                <w:szCs w:val="24"/>
              </w:rPr>
              <w:t>Мухоршибирский</w:t>
            </w:r>
            <w:proofErr w:type="spellEnd"/>
            <w:r w:rsidRPr="003B16EF">
              <w:rPr>
                <w:rFonts w:ascii="Times New Roman" w:eastAsia="Times New Roman" w:hAnsi="Times New Roman" w:cs="Times New Roman"/>
                <w:color w:val="000000"/>
                <w:sz w:val="24"/>
                <w:szCs w:val="24"/>
              </w:rPr>
              <w:t xml:space="preserve"> район» на очередной финансовый год и плановый период</w:t>
            </w:r>
          </w:p>
        </w:tc>
        <w:tc>
          <w:tcPr>
            <w:tcW w:w="184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sz w:val="24"/>
                <w:szCs w:val="24"/>
              </w:rPr>
            </w:pPr>
            <w:r w:rsidRPr="003B16EF">
              <w:rPr>
                <w:rFonts w:ascii="Times New Roman" w:hAnsi="Times New Roman" w:cs="Times New Roman"/>
                <w:sz w:val="24"/>
                <w:szCs w:val="24"/>
              </w:rPr>
              <w:lastRenderedPageBreak/>
              <w:t xml:space="preserve">Финансовое </w:t>
            </w:r>
            <w:r w:rsidRPr="003B16EF">
              <w:rPr>
                <w:rFonts w:ascii="Times New Roman" w:hAnsi="Times New Roman" w:cs="Times New Roman"/>
                <w:sz w:val="24"/>
                <w:szCs w:val="24"/>
              </w:rPr>
              <w:lastRenderedPageBreak/>
              <w:t>управление</w:t>
            </w:r>
          </w:p>
        </w:tc>
        <w:tc>
          <w:tcPr>
            <w:tcW w:w="131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lastRenderedPageBreak/>
              <w:t>Ежегодно  </w:t>
            </w:r>
            <w:r w:rsidRPr="003B16EF">
              <w:rPr>
                <w:rFonts w:ascii="Times New Roman" w:eastAsia="Times New Roman" w:hAnsi="Times New Roman" w:cs="Times New Roman"/>
                <w:color w:val="000000"/>
                <w:sz w:val="24"/>
                <w:szCs w:val="24"/>
              </w:rPr>
              <w:lastRenderedPageBreak/>
              <w:t>  </w:t>
            </w:r>
          </w:p>
        </w:tc>
      </w:tr>
      <w:tr w:rsidR="0093397C" w:rsidRPr="003B16EF" w:rsidTr="00B355DB">
        <w:trPr>
          <w:tblCellSpacing w:w="5" w:type="nil"/>
        </w:trPr>
        <w:tc>
          <w:tcPr>
            <w:tcW w:w="3686"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lastRenderedPageBreak/>
              <w:t>Распоряжение администрации муниципального образования «</w:t>
            </w:r>
            <w:proofErr w:type="spellStart"/>
            <w:r w:rsidRPr="003B16EF">
              <w:rPr>
                <w:rFonts w:ascii="Times New Roman" w:eastAsia="Times New Roman" w:hAnsi="Times New Roman" w:cs="Times New Roman"/>
                <w:color w:val="000000"/>
                <w:sz w:val="24"/>
                <w:szCs w:val="24"/>
              </w:rPr>
              <w:t>Мухоршибирский</w:t>
            </w:r>
            <w:proofErr w:type="spellEnd"/>
            <w:r w:rsidRPr="003B16EF">
              <w:rPr>
                <w:rFonts w:ascii="Times New Roman" w:eastAsia="Times New Roman" w:hAnsi="Times New Roman" w:cs="Times New Roman"/>
                <w:color w:val="000000"/>
                <w:sz w:val="24"/>
                <w:szCs w:val="24"/>
              </w:rPr>
              <w:t xml:space="preserve"> район» о внесении изменений в бюджетную классификацию расходов бюджета муниципального образования «</w:t>
            </w:r>
            <w:proofErr w:type="spellStart"/>
            <w:r w:rsidRPr="003B16EF">
              <w:rPr>
                <w:rFonts w:ascii="Times New Roman" w:eastAsia="Times New Roman" w:hAnsi="Times New Roman" w:cs="Times New Roman"/>
                <w:color w:val="000000"/>
                <w:sz w:val="24"/>
                <w:szCs w:val="24"/>
              </w:rPr>
              <w:t>Мухоршибирский</w:t>
            </w:r>
            <w:proofErr w:type="spellEnd"/>
            <w:r w:rsidRPr="003B16EF">
              <w:rPr>
                <w:rFonts w:ascii="Times New Roman" w:eastAsia="Times New Roman" w:hAnsi="Times New Roman" w:cs="Times New Roman"/>
                <w:color w:val="000000"/>
                <w:sz w:val="24"/>
                <w:szCs w:val="24"/>
              </w:rPr>
              <w:t xml:space="preserve"> район»</w:t>
            </w:r>
          </w:p>
        </w:tc>
        <w:tc>
          <w:tcPr>
            <w:tcW w:w="3052"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Внедрение программно-целевых методов формирования бюджета муниципального образования «</w:t>
            </w:r>
            <w:proofErr w:type="spellStart"/>
            <w:r w:rsidRPr="003B16EF">
              <w:rPr>
                <w:rFonts w:ascii="Times New Roman" w:eastAsia="Times New Roman" w:hAnsi="Times New Roman" w:cs="Times New Roman"/>
                <w:color w:val="000000"/>
                <w:sz w:val="24"/>
                <w:szCs w:val="24"/>
              </w:rPr>
              <w:t>Мухоршибирский</w:t>
            </w:r>
            <w:proofErr w:type="spellEnd"/>
            <w:r w:rsidRPr="003B16EF">
              <w:rPr>
                <w:rFonts w:ascii="Times New Roman" w:eastAsia="Times New Roman" w:hAnsi="Times New Roman" w:cs="Times New Roman"/>
                <w:color w:val="000000"/>
                <w:sz w:val="24"/>
                <w:szCs w:val="24"/>
              </w:rPr>
              <w:t xml:space="preserve"> район». Учёт изменений федеральной нормативной правовой базы бюджетного процесса</w:t>
            </w:r>
          </w:p>
        </w:tc>
        <w:tc>
          <w:tcPr>
            <w:tcW w:w="184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sz w:val="24"/>
                <w:szCs w:val="24"/>
              </w:rPr>
            </w:pPr>
            <w:r w:rsidRPr="003B16EF">
              <w:rPr>
                <w:rFonts w:ascii="Times New Roman" w:hAnsi="Times New Roman" w:cs="Times New Roman"/>
                <w:sz w:val="24"/>
                <w:szCs w:val="24"/>
              </w:rPr>
              <w:t>Финансовое управление</w:t>
            </w:r>
          </w:p>
        </w:tc>
        <w:tc>
          <w:tcPr>
            <w:tcW w:w="1313" w:type="dxa"/>
            <w:tcBorders>
              <w:top w:val="single" w:sz="4" w:space="0" w:color="auto"/>
              <w:left w:val="single" w:sz="4" w:space="0" w:color="auto"/>
              <w:bottom w:val="single" w:sz="4" w:space="0" w:color="auto"/>
              <w:right w:val="single" w:sz="4" w:space="0" w:color="auto"/>
            </w:tcBorders>
          </w:tcPr>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По мере     </w:t>
            </w:r>
          </w:p>
          <w:p w:rsidR="0093397C" w:rsidRPr="003B16EF" w:rsidRDefault="0093397C" w:rsidP="00B355DB">
            <w:pPr>
              <w:spacing w:after="0" w:line="240" w:lineRule="auto"/>
              <w:jc w:val="both"/>
              <w:rPr>
                <w:rFonts w:ascii="Times New Roman" w:eastAsia="Times New Roman" w:hAnsi="Times New Roman" w:cs="Times New Roman"/>
                <w:color w:val="000000"/>
                <w:sz w:val="24"/>
                <w:szCs w:val="24"/>
              </w:rPr>
            </w:pPr>
            <w:r w:rsidRPr="003B16EF">
              <w:rPr>
                <w:rFonts w:ascii="Times New Roman" w:eastAsia="Times New Roman" w:hAnsi="Times New Roman" w:cs="Times New Roman"/>
                <w:color w:val="000000"/>
                <w:sz w:val="24"/>
                <w:szCs w:val="24"/>
              </w:rPr>
              <w:t>необходимости</w:t>
            </w:r>
          </w:p>
        </w:tc>
      </w:tr>
    </w:tbl>
    <w:p w:rsidR="0093397C" w:rsidRPr="00870400" w:rsidRDefault="0093397C" w:rsidP="0093397C">
      <w:pPr>
        <w:pStyle w:val="ConsPlusNormal"/>
        <w:jc w:val="both"/>
        <w:rPr>
          <w:sz w:val="26"/>
          <w:szCs w:val="26"/>
        </w:rPr>
      </w:pPr>
    </w:p>
    <w:p w:rsidR="0093397C" w:rsidRPr="00870400" w:rsidRDefault="0093397C" w:rsidP="0093397C">
      <w:pPr>
        <w:autoSpaceDE w:val="0"/>
        <w:autoSpaceDN w:val="0"/>
        <w:adjustRightInd w:val="0"/>
        <w:spacing w:after="0" w:line="240" w:lineRule="auto"/>
        <w:jc w:val="both"/>
        <w:rPr>
          <w:rFonts w:ascii="Times New Roman" w:hAnsi="Times New Roman" w:cs="Times New Roman"/>
          <w:sz w:val="26"/>
          <w:szCs w:val="26"/>
        </w:rPr>
      </w:pPr>
      <w:r w:rsidRPr="00870400">
        <w:rPr>
          <w:rFonts w:ascii="Times New Roman" w:hAnsi="Times New Roman" w:cs="Times New Roman"/>
          <w:sz w:val="26"/>
          <w:szCs w:val="26"/>
        </w:rPr>
        <w:t>Анализ рисков, снижающих вероятность полной реализации П</w:t>
      </w:r>
      <w:r>
        <w:rPr>
          <w:rFonts w:ascii="Times New Roman" w:hAnsi="Times New Roman" w:cs="Times New Roman"/>
          <w:sz w:val="26"/>
          <w:szCs w:val="26"/>
        </w:rPr>
        <w:t>одп</w:t>
      </w:r>
      <w:r w:rsidRPr="00870400">
        <w:rPr>
          <w:rFonts w:ascii="Times New Roman" w:hAnsi="Times New Roman" w:cs="Times New Roman"/>
          <w:sz w:val="26"/>
          <w:szCs w:val="26"/>
        </w:rPr>
        <w:t>рограммы и достижения поставленной цели, позволяет выделить следующие их виды.</w:t>
      </w:r>
    </w:p>
    <w:p w:rsidR="0093397C" w:rsidRPr="00870400" w:rsidRDefault="0093397C" w:rsidP="0093397C">
      <w:pPr>
        <w:autoSpaceDE w:val="0"/>
        <w:autoSpaceDN w:val="0"/>
        <w:adjustRightInd w:val="0"/>
        <w:spacing w:before="240" w:line="240" w:lineRule="auto"/>
        <w:jc w:val="center"/>
        <w:outlineLvl w:val="2"/>
        <w:rPr>
          <w:rFonts w:ascii="Times New Roman" w:hAnsi="Times New Roman" w:cs="Times New Roman"/>
          <w:sz w:val="26"/>
          <w:szCs w:val="26"/>
        </w:rPr>
      </w:pPr>
      <w:r w:rsidRPr="00870400">
        <w:rPr>
          <w:rFonts w:ascii="Times New Roman" w:hAnsi="Times New Roman" w:cs="Times New Roman"/>
          <w:sz w:val="26"/>
          <w:szCs w:val="26"/>
        </w:rPr>
        <w:t>Оценка рисков, возникающих в процессе реализации П</w:t>
      </w:r>
      <w:r>
        <w:rPr>
          <w:rFonts w:ascii="Times New Roman" w:hAnsi="Times New Roman" w:cs="Times New Roman"/>
          <w:sz w:val="26"/>
          <w:szCs w:val="26"/>
        </w:rPr>
        <w:t>одп</w:t>
      </w:r>
      <w:r w:rsidRPr="00870400">
        <w:rPr>
          <w:rFonts w:ascii="Times New Roman" w:hAnsi="Times New Roman" w:cs="Times New Roman"/>
          <w:sz w:val="26"/>
          <w:szCs w:val="26"/>
        </w:rPr>
        <w:t>рограммы</w:t>
      </w:r>
    </w:p>
    <w:tbl>
      <w:tblPr>
        <w:tblW w:w="9923" w:type="dxa"/>
        <w:tblInd w:w="70" w:type="dxa"/>
        <w:tblLayout w:type="fixed"/>
        <w:tblCellMar>
          <w:left w:w="70" w:type="dxa"/>
          <w:right w:w="70" w:type="dxa"/>
        </w:tblCellMar>
        <w:tblLook w:val="0000"/>
      </w:tblPr>
      <w:tblGrid>
        <w:gridCol w:w="675"/>
        <w:gridCol w:w="3436"/>
        <w:gridCol w:w="5812"/>
      </w:tblGrid>
      <w:tr w:rsidR="0093397C" w:rsidRPr="003B16EF" w:rsidTr="00B355DB">
        <w:trPr>
          <w:cantSplit/>
          <w:trHeight w:val="360"/>
        </w:trPr>
        <w:tc>
          <w:tcPr>
            <w:tcW w:w="675"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center"/>
              <w:rPr>
                <w:rFonts w:ascii="Times New Roman" w:hAnsi="Times New Roman" w:cs="Times New Roman"/>
                <w:sz w:val="22"/>
                <w:szCs w:val="22"/>
              </w:rPr>
            </w:pPr>
            <w:r w:rsidRPr="003B16EF">
              <w:rPr>
                <w:rFonts w:ascii="Times New Roman" w:hAnsi="Times New Roman" w:cs="Times New Roman"/>
                <w:sz w:val="22"/>
                <w:szCs w:val="22"/>
              </w:rPr>
              <w:t xml:space="preserve">N </w:t>
            </w:r>
            <w:proofErr w:type="spellStart"/>
            <w:proofErr w:type="gramStart"/>
            <w:r w:rsidRPr="003B16EF">
              <w:rPr>
                <w:rFonts w:ascii="Times New Roman" w:hAnsi="Times New Roman" w:cs="Times New Roman"/>
                <w:sz w:val="22"/>
                <w:szCs w:val="22"/>
              </w:rPr>
              <w:t>п</w:t>
            </w:r>
            <w:proofErr w:type="spellEnd"/>
            <w:proofErr w:type="gramEnd"/>
            <w:r w:rsidRPr="003B16EF">
              <w:rPr>
                <w:rFonts w:ascii="Times New Roman" w:hAnsi="Times New Roman" w:cs="Times New Roman"/>
                <w:sz w:val="22"/>
                <w:szCs w:val="22"/>
              </w:rPr>
              <w:t>/</w:t>
            </w:r>
            <w:proofErr w:type="spellStart"/>
            <w:r w:rsidRPr="003B16EF">
              <w:rPr>
                <w:rFonts w:ascii="Times New Roman" w:hAnsi="Times New Roman" w:cs="Times New Roman"/>
                <w:sz w:val="22"/>
                <w:szCs w:val="22"/>
              </w:rPr>
              <w:t>п</w:t>
            </w:r>
            <w:proofErr w:type="spellEnd"/>
          </w:p>
        </w:tc>
        <w:tc>
          <w:tcPr>
            <w:tcW w:w="3436"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center"/>
              <w:rPr>
                <w:rFonts w:ascii="Times New Roman" w:hAnsi="Times New Roman" w:cs="Times New Roman"/>
                <w:sz w:val="22"/>
                <w:szCs w:val="22"/>
              </w:rPr>
            </w:pPr>
            <w:r w:rsidRPr="003B16EF">
              <w:rPr>
                <w:rFonts w:ascii="Times New Roman" w:hAnsi="Times New Roman" w:cs="Times New Roman"/>
                <w:sz w:val="22"/>
                <w:szCs w:val="22"/>
              </w:rPr>
              <w:t>Описание рисков</w:t>
            </w:r>
          </w:p>
        </w:tc>
        <w:tc>
          <w:tcPr>
            <w:tcW w:w="5812"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center"/>
              <w:rPr>
                <w:rFonts w:ascii="Times New Roman" w:hAnsi="Times New Roman" w:cs="Times New Roman"/>
                <w:sz w:val="22"/>
                <w:szCs w:val="22"/>
              </w:rPr>
            </w:pPr>
            <w:r w:rsidRPr="003B16EF">
              <w:rPr>
                <w:rFonts w:ascii="Times New Roman" w:hAnsi="Times New Roman" w:cs="Times New Roman"/>
                <w:sz w:val="22"/>
                <w:szCs w:val="22"/>
              </w:rPr>
              <w:t>Меры по снижению рисков</w:t>
            </w:r>
          </w:p>
        </w:tc>
      </w:tr>
      <w:tr w:rsidR="0093397C" w:rsidRPr="003B16EF" w:rsidTr="00B355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 xml:space="preserve">1.  </w:t>
            </w:r>
          </w:p>
        </w:tc>
        <w:tc>
          <w:tcPr>
            <w:tcW w:w="9248" w:type="dxa"/>
            <w:gridSpan w:val="2"/>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 xml:space="preserve">Внешние риски                                                       </w:t>
            </w:r>
          </w:p>
        </w:tc>
      </w:tr>
      <w:tr w:rsidR="0093397C" w:rsidRPr="003B16EF" w:rsidTr="00B355DB">
        <w:trPr>
          <w:cantSplit/>
          <w:trHeight w:val="840"/>
        </w:trPr>
        <w:tc>
          <w:tcPr>
            <w:tcW w:w="675"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1.1.</w:t>
            </w:r>
          </w:p>
        </w:tc>
        <w:tc>
          <w:tcPr>
            <w:tcW w:w="3436"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Изменение федерального и республиканского законодательства</w:t>
            </w:r>
          </w:p>
        </w:tc>
        <w:tc>
          <w:tcPr>
            <w:tcW w:w="5812"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 xml:space="preserve">Мониторинг изменений действующего законодательства; оперативное приведение нормативно-правовых актов в соответствие с требованиями, установленными на федеральном и республиканском уровне </w:t>
            </w:r>
          </w:p>
        </w:tc>
      </w:tr>
      <w:tr w:rsidR="0093397C" w:rsidRPr="003B16EF" w:rsidTr="00B355DB">
        <w:trPr>
          <w:cantSplit/>
          <w:trHeight w:val="360"/>
        </w:trPr>
        <w:tc>
          <w:tcPr>
            <w:tcW w:w="675"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1.2.</w:t>
            </w:r>
          </w:p>
        </w:tc>
        <w:tc>
          <w:tcPr>
            <w:tcW w:w="3436"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spacing w:after="0" w:line="240" w:lineRule="auto"/>
              <w:jc w:val="both"/>
              <w:rPr>
                <w:rFonts w:ascii="Times New Roman" w:hAnsi="Times New Roman" w:cs="Times New Roman"/>
              </w:rPr>
            </w:pPr>
            <w:r w:rsidRPr="003B16EF">
              <w:rPr>
                <w:rFonts w:ascii="Times New Roman" w:hAnsi="Times New Roman" w:cs="Times New Roman"/>
              </w:rPr>
              <w:t xml:space="preserve">Ухудшение экономической ситуации и, как следствие, снижение динамики поступления доходов в бюджет </w:t>
            </w:r>
          </w:p>
        </w:tc>
        <w:tc>
          <w:tcPr>
            <w:tcW w:w="5812"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spacing w:after="0" w:line="240" w:lineRule="auto"/>
              <w:jc w:val="both"/>
              <w:rPr>
                <w:rFonts w:ascii="Times New Roman" w:hAnsi="Times New Roman" w:cs="Times New Roman"/>
              </w:rPr>
            </w:pPr>
            <w:r w:rsidRPr="003B16EF">
              <w:rPr>
                <w:rFonts w:ascii="Times New Roman" w:hAnsi="Times New Roman" w:cs="Times New Roman"/>
              </w:rPr>
              <w:t xml:space="preserve">Мониторинг экономической ситуации; совершенствование планирования и оптимизация бюджетных расходов; совершенствование инструментов управления муниципальным долгом </w:t>
            </w:r>
          </w:p>
        </w:tc>
      </w:tr>
      <w:tr w:rsidR="0093397C" w:rsidRPr="003B16EF" w:rsidTr="00B355DB">
        <w:trPr>
          <w:cantSplit/>
          <w:trHeight w:val="720"/>
        </w:trPr>
        <w:tc>
          <w:tcPr>
            <w:tcW w:w="675"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1.3.</w:t>
            </w:r>
          </w:p>
        </w:tc>
        <w:tc>
          <w:tcPr>
            <w:tcW w:w="3436"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spacing w:after="0" w:line="240" w:lineRule="auto"/>
              <w:jc w:val="both"/>
              <w:rPr>
                <w:rFonts w:ascii="Times New Roman" w:hAnsi="Times New Roman" w:cs="Times New Roman"/>
              </w:rPr>
            </w:pPr>
            <w:r w:rsidRPr="003B16EF">
              <w:rPr>
                <w:rFonts w:ascii="Times New Roman" w:hAnsi="Times New Roman" w:cs="Times New Roman"/>
              </w:rPr>
              <w:t xml:space="preserve">Снижение качества финансового менеджмента главными распорядителями бюджетных средств </w:t>
            </w:r>
          </w:p>
        </w:tc>
        <w:tc>
          <w:tcPr>
            <w:tcW w:w="5812"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spacing w:after="0" w:line="240" w:lineRule="auto"/>
              <w:jc w:val="both"/>
              <w:rPr>
                <w:rFonts w:ascii="Times New Roman" w:hAnsi="Times New Roman" w:cs="Times New Roman"/>
              </w:rPr>
            </w:pPr>
            <w:r w:rsidRPr="003B16EF">
              <w:rPr>
                <w:rFonts w:ascii="Times New Roman" w:hAnsi="Times New Roman" w:cs="Times New Roman"/>
              </w:rPr>
              <w:t xml:space="preserve">Координация работы главных распорядителей бюджетных средств по повышению качества финансового менеджмента  </w:t>
            </w:r>
          </w:p>
        </w:tc>
      </w:tr>
      <w:tr w:rsidR="0093397C" w:rsidRPr="003B16EF" w:rsidTr="00B355DB">
        <w:trPr>
          <w:cantSplit/>
          <w:trHeight w:val="240"/>
        </w:trPr>
        <w:tc>
          <w:tcPr>
            <w:tcW w:w="675"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 xml:space="preserve">2.  </w:t>
            </w:r>
          </w:p>
        </w:tc>
        <w:tc>
          <w:tcPr>
            <w:tcW w:w="9248" w:type="dxa"/>
            <w:gridSpan w:val="2"/>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 xml:space="preserve">Внутренние риски                                                    </w:t>
            </w:r>
          </w:p>
        </w:tc>
      </w:tr>
      <w:tr w:rsidR="0093397C" w:rsidRPr="003B16EF" w:rsidTr="00B355DB">
        <w:trPr>
          <w:cantSplit/>
          <w:trHeight w:val="600"/>
        </w:trPr>
        <w:tc>
          <w:tcPr>
            <w:tcW w:w="675"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2.1.</w:t>
            </w:r>
          </w:p>
        </w:tc>
        <w:tc>
          <w:tcPr>
            <w:tcW w:w="3436"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spacing w:after="0" w:line="240" w:lineRule="auto"/>
              <w:jc w:val="both"/>
              <w:rPr>
                <w:rFonts w:ascii="Times New Roman" w:hAnsi="Times New Roman" w:cs="Times New Roman"/>
              </w:rPr>
            </w:pPr>
            <w:r w:rsidRPr="003B16EF">
              <w:rPr>
                <w:rFonts w:ascii="Times New Roman" w:hAnsi="Times New Roman" w:cs="Times New Roman"/>
              </w:rPr>
              <w:t xml:space="preserve">Вероятность неоптимального распределения работ по исполнению мероприятий и достижению показателей подпрограммы  </w:t>
            </w:r>
          </w:p>
        </w:tc>
        <w:tc>
          <w:tcPr>
            <w:tcW w:w="5812"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spacing w:after="0" w:line="240" w:lineRule="auto"/>
              <w:jc w:val="both"/>
              <w:rPr>
                <w:rFonts w:ascii="Times New Roman" w:hAnsi="Times New Roman" w:cs="Times New Roman"/>
              </w:rPr>
            </w:pPr>
            <w:proofErr w:type="gramStart"/>
            <w:r w:rsidRPr="003B16EF">
              <w:rPr>
                <w:rFonts w:ascii="Times New Roman" w:hAnsi="Times New Roman" w:cs="Times New Roman"/>
              </w:rPr>
              <w:t>Контроль за</w:t>
            </w:r>
            <w:proofErr w:type="gramEnd"/>
            <w:r w:rsidRPr="003B16EF">
              <w:rPr>
                <w:rFonts w:ascii="Times New Roman" w:hAnsi="Times New Roman" w:cs="Times New Roman"/>
              </w:rPr>
              <w:t xml:space="preserve"> ходом выполнения мероприятий подпрограммы; ежегодная корректировка мероприятий и показателей подпрограммы в зависимости от достигнутых результатов </w:t>
            </w:r>
          </w:p>
        </w:tc>
      </w:tr>
      <w:tr w:rsidR="0093397C" w:rsidRPr="003B16EF" w:rsidTr="00B355DB">
        <w:trPr>
          <w:cantSplit/>
          <w:trHeight w:val="600"/>
        </w:trPr>
        <w:tc>
          <w:tcPr>
            <w:tcW w:w="675"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2.2.</w:t>
            </w:r>
          </w:p>
        </w:tc>
        <w:tc>
          <w:tcPr>
            <w:tcW w:w="3436"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Недостаточная квалификация кадрового состава органов местного самоуправления</w:t>
            </w:r>
          </w:p>
        </w:tc>
        <w:tc>
          <w:tcPr>
            <w:tcW w:w="5812" w:type="dxa"/>
            <w:tcBorders>
              <w:top w:val="single" w:sz="6" w:space="0" w:color="auto"/>
              <w:left w:val="single" w:sz="6" w:space="0" w:color="auto"/>
              <w:bottom w:val="single" w:sz="6" w:space="0" w:color="auto"/>
              <w:right w:val="single" w:sz="6" w:space="0" w:color="auto"/>
            </w:tcBorders>
          </w:tcPr>
          <w:p w:rsidR="0093397C" w:rsidRPr="003B16EF" w:rsidRDefault="0093397C" w:rsidP="00B355DB">
            <w:pPr>
              <w:pStyle w:val="ConsPlusCell"/>
              <w:jc w:val="both"/>
              <w:rPr>
                <w:rFonts w:ascii="Times New Roman" w:hAnsi="Times New Roman" w:cs="Times New Roman"/>
                <w:sz w:val="22"/>
                <w:szCs w:val="22"/>
              </w:rPr>
            </w:pPr>
            <w:r w:rsidRPr="003B16EF">
              <w:rPr>
                <w:rFonts w:ascii="Times New Roman" w:hAnsi="Times New Roman" w:cs="Times New Roman"/>
                <w:sz w:val="22"/>
                <w:szCs w:val="22"/>
              </w:rPr>
              <w:t>Повышение квалификации и ответственности персонала, проведение конференций, рабочих встреч, семинаров, "круглых столов" по обмену опытом, организация переподготовки персонала</w:t>
            </w:r>
          </w:p>
        </w:tc>
      </w:tr>
    </w:tbl>
    <w:p w:rsidR="0093397C" w:rsidRPr="00C06EF7" w:rsidRDefault="0093397C" w:rsidP="0093397C">
      <w:pPr>
        <w:pStyle w:val="ConsPlusNormal"/>
        <w:jc w:val="both"/>
      </w:pPr>
    </w:p>
    <w:p w:rsidR="0093397C" w:rsidRPr="00C06EF7" w:rsidRDefault="0093397C" w:rsidP="0093397C">
      <w:pPr>
        <w:pStyle w:val="ConsPlusNormal"/>
        <w:jc w:val="right"/>
        <w:outlineLvl w:val="1"/>
      </w:pPr>
    </w:p>
    <w:p w:rsidR="0093397C" w:rsidRPr="00C06EF7" w:rsidRDefault="0093397C" w:rsidP="0093397C">
      <w:pPr>
        <w:rPr>
          <w:rFonts w:ascii="Arial" w:hAnsi="Arial" w:cs="Arial"/>
          <w:sz w:val="20"/>
          <w:szCs w:val="20"/>
        </w:rPr>
      </w:pPr>
    </w:p>
    <w:p w:rsidR="0093397C" w:rsidRDefault="0093397C" w:rsidP="0093397C">
      <w:pPr>
        <w:pStyle w:val="ConsPlusNormal"/>
        <w:outlineLvl w:val="1"/>
      </w:pPr>
    </w:p>
    <w:p w:rsidR="0093397C" w:rsidRDefault="0093397C" w:rsidP="00C511E7">
      <w:pPr>
        <w:pStyle w:val="ConsPlusNormal"/>
        <w:jc w:val="both"/>
        <w:rPr>
          <w:sz w:val="24"/>
          <w:szCs w:val="24"/>
        </w:rPr>
      </w:pPr>
    </w:p>
    <w:p w:rsidR="0093397C" w:rsidRDefault="0093397C" w:rsidP="00C511E7">
      <w:pPr>
        <w:pStyle w:val="ConsPlusNormal"/>
        <w:jc w:val="both"/>
        <w:rPr>
          <w:sz w:val="24"/>
          <w:szCs w:val="24"/>
        </w:rPr>
      </w:pPr>
    </w:p>
    <w:p w:rsidR="0093397C" w:rsidRPr="009309B3" w:rsidRDefault="0093397C" w:rsidP="00C511E7">
      <w:pPr>
        <w:pStyle w:val="ConsPlusNormal"/>
        <w:jc w:val="both"/>
        <w:rPr>
          <w:sz w:val="24"/>
          <w:szCs w:val="24"/>
        </w:rPr>
      </w:pPr>
    </w:p>
    <w:sectPr w:rsidR="0093397C" w:rsidRPr="009309B3" w:rsidSect="00140B48">
      <w:pgSz w:w="11906" w:h="16838"/>
      <w:pgMar w:top="1134" w:right="1134"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FEB" w:rsidRDefault="00FD0FEB" w:rsidP="00494B5B">
      <w:pPr>
        <w:spacing w:after="0" w:line="240" w:lineRule="auto"/>
      </w:pPr>
      <w:r>
        <w:separator/>
      </w:r>
    </w:p>
  </w:endnote>
  <w:endnote w:type="continuationSeparator" w:id="0">
    <w:p w:rsidR="00FD0FEB" w:rsidRDefault="00FD0FEB" w:rsidP="00494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FEB" w:rsidRDefault="00FD0FEB" w:rsidP="00494B5B">
      <w:pPr>
        <w:spacing w:after="0" w:line="240" w:lineRule="auto"/>
      </w:pPr>
      <w:r>
        <w:separator/>
      </w:r>
    </w:p>
  </w:footnote>
  <w:footnote w:type="continuationSeparator" w:id="0">
    <w:p w:rsidR="00FD0FEB" w:rsidRDefault="00FD0FEB" w:rsidP="00494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7C" w:rsidRDefault="0093397C" w:rsidP="00722734">
    <w:pPr>
      <w:pStyle w:val="a9"/>
      <w:ind w:right="1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3D9"/>
    <w:multiLevelType w:val="hybridMultilevel"/>
    <w:tmpl w:val="71762062"/>
    <w:lvl w:ilvl="0" w:tplc="ADF0585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F5F14"/>
    <w:multiLevelType w:val="hybridMultilevel"/>
    <w:tmpl w:val="73CE22C0"/>
    <w:lvl w:ilvl="0" w:tplc="21E6C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B0085"/>
    <w:multiLevelType w:val="hybridMultilevel"/>
    <w:tmpl w:val="BE18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30068"/>
    <w:multiLevelType w:val="hybridMultilevel"/>
    <w:tmpl w:val="6D389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F3346"/>
    <w:multiLevelType w:val="hybridMultilevel"/>
    <w:tmpl w:val="668C6FB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7762C7"/>
    <w:multiLevelType w:val="hybridMultilevel"/>
    <w:tmpl w:val="C0D099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871DF9"/>
    <w:multiLevelType w:val="hybridMultilevel"/>
    <w:tmpl w:val="35020F30"/>
    <w:lvl w:ilvl="0" w:tplc="6BAC0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EE5181"/>
    <w:multiLevelType w:val="hybridMultilevel"/>
    <w:tmpl w:val="05285354"/>
    <w:lvl w:ilvl="0" w:tplc="21E6C3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D31A66"/>
    <w:multiLevelType w:val="hybridMultilevel"/>
    <w:tmpl w:val="C1D0E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01">
      <w:start w:val="1"/>
      <w:numFmt w:val="bullet"/>
      <w:lvlText w:val=""/>
      <w:lvlJc w:val="left"/>
      <w:pPr>
        <w:ind w:left="6480" w:hanging="180"/>
      </w:pPr>
      <w:rPr>
        <w:rFonts w:ascii="Symbol" w:hAnsi="Symbol" w:hint="default"/>
      </w:rPr>
    </w:lvl>
  </w:abstractNum>
  <w:abstractNum w:abstractNumId="9">
    <w:nsid w:val="2B1C0BB2"/>
    <w:multiLevelType w:val="hybridMultilevel"/>
    <w:tmpl w:val="C5F01464"/>
    <w:lvl w:ilvl="0" w:tplc="6BAC0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905BA6"/>
    <w:multiLevelType w:val="hybridMultilevel"/>
    <w:tmpl w:val="C0364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380CC1"/>
    <w:multiLevelType w:val="hybridMultilevel"/>
    <w:tmpl w:val="E8362714"/>
    <w:lvl w:ilvl="0" w:tplc="25F6A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532CB9"/>
    <w:multiLevelType w:val="hybridMultilevel"/>
    <w:tmpl w:val="EBBE9D0A"/>
    <w:lvl w:ilvl="0" w:tplc="6BAC0D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3E6D25"/>
    <w:multiLevelType w:val="hybridMultilevel"/>
    <w:tmpl w:val="DFB6C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063DD3"/>
    <w:multiLevelType w:val="multilevel"/>
    <w:tmpl w:val="1302A342"/>
    <w:lvl w:ilvl="0">
      <w:start w:val="1"/>
      <w:numFmt w:val="decimal"/>
      <w:lvlText w:val="%1."/>
      <w:lvlJc w:val="left"/>
      <w:pPr>
        <w:ind w:left="1440" w:hanging="1440"/>
      </w:pPr>
      <w:rPr>
        <w:rFonts w:cs="Times New Roman" w:hint="default"/>
      </w:rPr>
    </w:lvl>
    <w:lvl w:ilvl="1">
      <w:start w:val="1"/>
      <w:numFmt w:val="decimal"/>
      <w:lvlText w:val="%1.%2."/>
      <w:lvlJc w:val="left"/>
      <w:pPr>
        <w:ind w:left="2149" w:hanging="1440"/>
      </w:pPr>
      <w:rPr>
        <w:rFonts w:cs="Times New Roman" w:hint="default"/>
      </w:rPr>
    </w:lvl>
    <w:lvl w:ilvl="2">
      <w:start w:val="1"/>
      <w:numFmt w:val="decimal"/>
      <w:lvlText w:val="%1.%2.%3."/>
      <w:lvlJc w:val="left"/>
      <w:pPr>
        <w:ind w:left="2858" w:hanging="1440"/>
      </w:pPr>
      <w:rPr>
        <w:rFonts w:cs="Times New Roman" w:hint="default"/>
      </w:rPr>
    </w:lvl>
    <w:lvl w:ilvl="3">
      <w:start w:val="1"/>
      <w:numFmt w:val="decimal"/>
      <w:lvlText w:val="%1.%2.%3.%4."/>
      <w:lvlJc w:val="left"/>
      <w:pPr>
        <w:ind w:left="3567" w:hanging="144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4E637AC2"/>
    <w:multiLevelType w:val="hybridMultilevel"/>
    <w:tmpl w:val="5BFC5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6B7B21"/>
    <w:multiLevelType w:val="hybridMultilevel"/>
    <w:tmpl w:val="E5707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75780E"/>
    <w:multiLevelType w:val="hybridMultilevel"/>
    <w:tmpl w:val="0BF88F1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2331FC"/>
    <w:multiLevelType w:val="hybridMultilevel"/>
    <w:tmpl w:val="76CAB84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407212"/>
    <w:multiLevelType w:val="hybridMultilevel"/>
    <w:tmpl w:val="FEEE8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A674B8"/>
    <w:multiLevelType w:val="hybridMultilevel"/>
    <w:tmpl w:val="EEB89FBE"/>
    <w:lvl w:ilvl="0" w:tplc="21E6C3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2F4A47"/>
    <w:multiLevelType w:val="hybridMultilevel"/>
    <w:tmpl w:val="CAFA6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0160C3"/>
    <w:multiLevelType w:val="hybridMultilevel"/>
    <w:tmpl w:val="BE18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5D6D6A"/>
    <w:multiLevelType w:val="hybridMultilevel"/>
    <w:tmpl w:val="C0364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1A0B0B"/>
    <w:multiLevelType w:val="hybridMultilevel"/>
    <w:tmpl w:val="3E48B15C"/>
    <w:lvl w:ilvl="0" w:tplc="84D42838">
      <w:start w:val="1"/>
      <w:numFmt w:val="decimal"/>
      <w:lvlText w:val="%1."/>
      <w:lvlJc w:val="left"/>
      <w:pPr>
        <w:ind w:left="1679" w:hanging="105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5">
    <w:nsid w:val="74873C27"/>
    <w:multiLevelType w:val="hybridMultilevel"/>
    <w:tmpl w:val="C0D09994"/>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759643FC"/>
    <w:multiLevelType w:val="hybridMultilevel"/>
    <w:tmpl w:val="96CEC422"/>
    <w:lvl w:ilvl="0" w:tplc="626E7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DE91578"/>
    <w:multiLevelType w:val="hybridMultilevel"/>
    <w:tmpl w:val="BD54F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BC3537"/>
    <w:multiLevelType w:val="hybridMultilevel"/>
    <w:tmpl w:val="01F209D6"/>
    <w:lvl w:ilvl="0" w:tplc="032E696E">
      <w:start w:val="1"/>
      <w:numFmt w:val="decimal"/>
      <w:lvlText w:val="%1."/>
      <w:lvlJc w:val="left"/>
      <w:pPr>
        <w:ind w:left="785"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1"/>
  </w:num>
  <w:num w:numId="4">
    <w:abstractNumId w:val="1"/>
  </w:num>
  <w:num w:numId="5">
    <w:abstractNumId w:val="26"/>
  </w:num>
  <w:num w:numId="6">
    <w:abstractNumId w:val="20"/>
  </w:num>
  <w:num w:numId="7">
    <w:abstractNumId w:val="4"/>
  </w:num>
  <w:num w:numId="8">
    <w:abstractNumId w:val="25"/>
  </w:num>
  <w:num w:numId="9">
    <w:abstractNumId w:val="2"/>
  </w:num>
  <w:num w:numId="10">
    <w:abstractNumId w:val="23"/>
  </w:num>
  <w:num w:numId="11">
    <w:abstractNumId w:val="17"/>
  </w:num>
  <w:num w:numId="12">
    <w:abstractNumId w:val="22"/>
  </w:num>
  <w:num w:numId="13">
    <w:abstractNumId w:val="19"/>
  </w:num>
  <w:num w:numId="14">
    <w:abstractNumId w:val="7"/>
  </w:num>
  <w:num w:numId="15">
    <w:abstractNumId w:val="5"/>
  </w:num>
  <w:num w:numId="16">
    <w:abstractNumId w:val="9"/>
  </w:num>
  <w:num w:numId="17">
    <w:abstractNumId w:val="24"/>
  </w:num>
  <w:num w:numId="18">
    <w:abstractNumId w:val="14"/>
  </w:num>
  <w:num w:numId="19">
    <w:abstractNumId w:val="28"/>
  </w:num>
  <w:num w:numId="20">
    <w:abstractNumId w:val="3"/>
  </w:num>
  <w:num w:numId="21">
    <w:abstractNumId w:val="12"/>
  </w:num>
  <w:num w:numId="22">
    <w:abstractNumId w:val="16"/>
  </w:num>
  <w:num w:numId="23">
    <w:abstractNumId w:val="21"/>
  </w:num>
  <w:num w:numId="24">
    <w:abstractNumId w:val="27"/>
  </w:num>
  <w:num w:numId="25">
    <w:abstractNumId w:val="6"/>
  </w:num>
  <w:num w:numId="26">
    <w:abstractNumId w:val="13"/>
  </w:num>
  <w:num w:numId="27">
    <w:abstractNumId w:val="8"/>
  </w:num>
  <w:num w:numId="28">
    <w:abstractNumId w:val="15"/>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911DD"/>
    <w:rsid w:val="000038DD"/>
    <w:rsid w:val="00004280"/>
    <w:rsid w:val="00013E25"/>
    <w:rsid w:val="00014AEA"/>
    <w:rsid w:val="0001771D"/>
    <w:rsid w:val="000202AB"/>
    <w:rsid w:val="00026AF2"/>
    <w:rsid w:val="00026FCB"/>
    <w:rsid w:val="00027778"/>
    <w:rsid w:val="00033181"/>
    <w:rsid w:val="0004392D"/>
    <w:rsid w:val="00046D1B"/>
    <w:rsid w:val="0005660E"/>
    <w:rsid w:val="00062C61"/>
    <w:rsid w:val="0006598D"/>
    <w:rsid w:val="00066EBF"/>
    <w:rsid w:val="00067156"/>
    <w:rsid w:val="0007224B"/>
    <w:rsid w:val="00073DBF"/>
    <w:rsid w:val="00081086"/>
    <w:rsid w:val="000828FC"/>
    <w:rsid w:val="00082A6D"/>
    <w:rsid w:val="000877CD"/>
    <w:rsid w:val="000A4B79"/>
    <w:rsid w:val="000A5269"/>
    <w:rsid w:val="000B73C1"/>
    <w:rsid w:val="000C0622"/>
    <w:rsid w:val="000C08EC"/>
    <w:rsid w:val="000D0710"/>
    <w:rsid w:val="000D3F8A"/>
    <w:rsid w:val="000D4F4C"/>
    <w:rsid w:val="000D6773"/>
    <w:rsid w:val="000D6E09"/>
    <w:rsid w:val="000E046E"/>
    <w:rsid w:val="000E372B"/>
    <w:rsid w:val="000E43B1"/>
    <w:rsid w:val="000E442D"/>
    <w:rsid w:val="000E49B6"/>
    <w:rsid w:val="000F1C19"/>
    <w:rsid w:val="000F5BEF"/>
    <w:rsid w:val="000F5DAF"/>
    <w:rsid w:val="000F6B12"/>
    <w:rsid w:val="000F77A9"/>
    <w:rsid w:val="00106EA8"/>
    <w:rsid w:val="00107B7B"/>
    <w:rsid w:val="00112F10"/>
    <w:rsid w:val="00114AF1"/>
    <w:rsid w:val="00117F9F"/>
    <w:rsid w:val="00120FE8"/>
    <w:rsid w:val="00127C05"/>
    <w:rsid w:val="00130F12"/>
    <w:rsid w:val="00132884"/>
    <w:rsid w:val="00134199"/>
    <w:rsid w:val="00135CBF"/>
    <w:rsid w:val="001361C8"/>
    <w:rsid w:val="00140B48"/>
    <w:rsid w:val="00142ABC"/>
    <w:rsid w:val="00147188"/>
    <w:rsid w:val="00151B3E"/>
    <w:rsid w:val="00154006"/>
    <w:rsid w:val="0015462C"/>
    <w:rsid w:val="0016108A"/>
    <w:rsid w:val="001614DA"/>
    <w:rsid w:val="001619F9"/>
    <w:rsid w:val="00163DBA"/>
    <w:rsid w:val="00171B6D"/>
    <w:rsid w:val="00183D1B"/>
    <w:rsid w:val="001944FC"/>
    <w:rsid w:val="00194A1A"/>
    <w:rsid w:val="00196889"/>
    <w:rsid w:val="0019780D"/>
    <w:rsid w:val="001A7803"/>
    <w:rsid w:val="001B2D77"/>
    <w:rsid w:val="001B39C8"/>
    <w:rsid w:val="001B464C"/>
    <w:rsid w:val="001B5F76"/>
    <w:rsid w:val="001C3224"/>
    <w:rsid w:val="001C72D2"/>
    <w:rsid w:val="001D3029"/>
    <w:rsid w:val="001D5BCC"/>
    <w:rsid w:val="001E47DA"/>
    <w:rsid w:val="001E63B2"/>
    <w:rsid w:val="001F17C5"/>
    <w:rsid w:val="001F35B0"/>
    <w:rsid w:val="001F395F"/>
    <w:rsid w:val="001F53DB"/>
    <w:rsid w:val="001F7E36"/>
    <w:rsid w:val="002002D0"/>
    <w:rsid w:val="00203C4F"/>
    <w:rsid w:val="00204248"/>
    <w:rsid w:val="00205D5B"/>
    <w:rsid w:val="00206528"/>
    <w:rsid w:val="00207FF2"/>
    <w:rsid w:val="00220095"/>
    <w:rsid w:val="00223C5A"/>
    <w:rsid w:val="002368F4"/>
    <w:rsid w:val="00242691"/>
    <w:rsid w:val="002435A9"/>
    <w:rsid w:val="002447EA"/>
    <w:rsid w:val="00244D22"/>
    <w:rsid w:val="002623B5"/>
    <w:rsid w:val="00267F61"/>
    <w:rsid w:val="00274E48"/>
    <w:rsid w:val="00275982"/>
    <w:rsid w:val="00280141"/>
    <w:rsid w:val="002872FA"/>
    <w:rsid w:val="00287A72"/>
    <w:rsid w:val="00290B34"/>
    <w:rsid w:val="002912E4"/>
    <w:rsid w:val="00294DC1"/>
    <w:rsid w:val="002A0910"/>
    <w:rsid w:val="002A3B48"/>
    <w:rsid w:val="002A6040"/>
    <w:rsid w:val="002B143A"/>
    <w:rsid w:val="002B1749"/>
    <w:rsid w:val="002C2C4C"/>
    <w:rsid w:val="002C47D8"/>
    <w:rsid w:val="002C57B8"/>
    <w:rsid w:val="002C587D"/>
    <w:rsid w:val="002D1698"/>
    <w:rsid w:val="002D4471"/>
    <w:rsid w:val="002E5737"/>
    <w:rsid w:val="002E71C4"/>
    <w:rsid w:val="002E755F"/>
    <w:rsid w:val="002E7D21"/>
    <w:rsid w:val="002F010E"/>
    <w:rsid w:val="002F221A"/>
    <w:rsid w:val="002F339C"/>
    <w:rsid w:val="002F6EB3"/>
    <w:rsid w:val="002F7CBC"/>
    <w:rsid w:val="00303F7B"/>
    <w:rsid w:val="00304769"/>
    <w:rsid w:val="0030711C"/>
    <w:rsid w:val="003101EE"/>
    <w:rsid w:val="00310BEB"/>
    <w:rsid w:val="00312A03"/>
    <w:rsid w:val="00312FDB"/>
    <w:rsid w:val="00322633"/>
    <w:rsid w:val="003236E3"/>
    <w:rsid w:val="00332127"/>
    <w:rsid w:val="00332710"/>
    <w:rsid w:val="00332C10"/>
    <w:rsid w:val="00337A1D"/>
    <w:rsid w:val="003422F7"/>
    <w:rsid w:val="00346314"/>
    <w:rsid w:val="00352AA5"/>
    <w:rsid w:val="00352FFA"/>
    <w:rsid w:val="00353C4F"/>
    <w:rsid w:val="00354AFE"/>
    <w:rsid w:val="00367770"/>
    <w:rsid w:val="0038185C"/>
    <w:rsid w:val="00381D45"/>
    <w:rsid w:val="003839E2"/>
    <w:rsid w:val="003840A4"/>
    <w:rsid w:val="003871FB"/>
    <w:rsid w:val="003A39D3"/>
    <w:rsid w:val="003B16A3"/>
    <w:rsid w:val="003B3D8B"/>
    <w:rsid w:val="003C5C0E"/>
    <w:rsid w:val="003D5FC1"/>
    <w:rsid w:val="003D706E"/>
    <w:rsid w:val="003D7FF5"/>
    <w:rsid w:val="003E5AA4"/>
    <w:rsid w:val="003F08C6"/>
    <w:rsid w:val="003F0FA7"/>
    <w:rsid w:val="003F511F"/>
    <w:rsid w:val="003F589C"/>
    <w:rsid w:val="003F5A6E"/>
    <w:rsid w:val="00400EF9"/>
    <w:rsid w:val="00402232"/>
    <w:rsid w:val="004033D7"/>
    <w:rsid w:val="00403DAA"/>
    <w:rsid w:val="0041607B"/>
    <w:rsid w:val="00427F8B"/>
    <w:rsid w:val="00430821"/>
    <w:rsid w:val="004410D2"/>
    <w:rsid w:val="00450386"/>
    <w:rsid w:val="0045044F"/>
    <w:rsid w:val="00452CE7"/>
    <w:rsid w:val="00464010"/>
    <w:rsid w:val="004664FC"/>
    <w:rsid w:val="00472597"/>
    <w:rsid w:val="00481809"/>
    <w:rsid w:val="0048221F"/>
    <w:rsid w:val="00486FD3"/>
    <w:rsid w:val="00494B5B"/>
    <w:rsid w:val="0049569A"/>
    <w:rsid w:val="004A17E7"/>
    <w:rsid w:val="004A3713"/>
    <w:rsid w:val="004A60C2"/>
    <w:rsid w:val="004B5A21"/>
    <w:rsid w:val="004B5BCD"/>
    <w:rsid w:val="004B5E2D"/>
    <w:rsid w:val="004B6B0A"/>
    <w:rsid w:val="004B7458"/>
    <w:rsid w:val="004B7BF8"/>
    <w:rsid w:val="004C0D0C"/>
    <w:rsid w:val="004C22EA"/>
    <w:rsid w:val="004C5E52"/>
    <w:rsid w:val="004C712B"/>
    <w:rsid w:val="004D240B"/>
    <w:rsid w:val="004D2486"/>
    <w:rsid w:val="004D7FF2"/>
    <w:rsid w:val="004E62B8"/>
    <w:rsid w:val="004F0A70"/>
    <w:rsid w:val="004F2382"/>
    <w:rsid w:val="004F3E14"/>
    <w:rsid w:val="00515DEE"/>
    <w:rsid w:val="00527575"/>
    <w:rsid w:val="00527EF0"/>
    <w:rsid w:val="005348A5"/>
    <w:rsid w:val="005375D0"/>
    <w:rsid w:val="005413FF"/>
    <w:rsid w:val="0054288F"/>
    <w:rsid w:val="0055306F"/>
    <w:rsid w:val="00553402"/>
    <w:rsid w:val="00554D4C"/>
    <w:rsid w:val="00555F71"/>
    <w:rsid w:val="00560F65"/>
    <w:rsid w:val="005611BE"/>
    <w:rsid w:val="00563701"/>
    <w:rsid w:val="00567A63"/>
    <w:rsid w:val="005808C0"/>
    <w:rsid w:val="00582794"/>
    <w:rsid w:val="005845A5"/>
    <w:rsid w:val="00592C11"/>
    <w:rsid w:val="0059624E"/>
    <w:rsid w:val="005A01FF"/>
    <w:rsid w:val="005A2E93"/>
    <w:rsid w:val="005A33CA"/>
    <w:rsid w:val="005A52CA"/>
    <w:rsid w:val="005A6AE4"/>
    <w:rsid w:val="005B2D3E"/>
    <w:rsid w:val="005B3A04"/>
    <w:rsid w:val="005B3DE9"/>
    <w:rsid w:val="005B5253"/>
    <w:rsid w:val="005C1124"/>
    <w:rsid w:val="005C267E"/>
    <w:rsid w:val="005C4389"/>
    <w:rsid w:val="005D0193"/>
    <w:rsid w:val="005D6722"/>
    <w:rsid w:val="005E0614"/>
    <w:rsid w:val="005E28BD"/>
    <w:rsid w:val="005E4FF9"/>
    <w:rsid w:val="005E6061"/>
    <w:rsid w:val="005F618E"/>
    <w:rsid w:val="005F687B"/>
    <w:rsid w:val="00601374"/>
    <w:rsid w:val="0062170A"/>
    <w:rsid w:val="006331F8"/>
    <w:rsid w:val="006446C5"/>
    <w:rsid w:val="006467F9"/>
    <w:rsid w:val="006653E0"/>
    <w:rsid w:val="00675B41"/>
    <w:rsid w:val="00680B91"/>
    <w:rsid w:val="00683232"/>
    <w:rsid w:val="00686F2F"/>
    <w:rsid w:val="0068731B"/>
    <w:rsid w:val="006911DD"/>
    <w:rsid w:val="006A79AD"/>
    <w:rsid w:val="006B150E"/>
    <w:rsid w:val="006B1713"/>
    <w:rsid w:val="006B38AD"/>
    <w:rsid w:val="006B7251"/>
    <w:rsid w:val="006C31BC"/>
    <w:rsid w:val="006D551E"/>
    <w:rsid w:val="006D7B64"/>
    <w:rsid w:val="006E4717"/>
    <w:rsid w:val="0070200F"/>
    <w:rsid w:val="0070233E"/>
    <w:rsid w:val="007038A8"/>
    <w:rsid w:val="00715D42"/>
    <w:rsid w:val="007166C2"/>
    <w:rsid w:val="00722A86"/>
    <w:rsid w:val="0072336C"/>
    <w:rsid w:val="00725C9F"/>
    <w:rsid w:val="00727E9A"/>
    <w:rsid w:val="00734699"/>
    <w:rsid w:val="00750317"/>
    <w:rsid w:val="00756D33"/>
    <w:rsid w:val="00767243"/>
    <w:rsid w:val="00767A7F"/>
    <w:rsid w:val="00773043"/>
    <w:rsid w:val="007744E8"/>
    <w:rsid w:val="007767DC"/>
    <w:rsid w:val="00776978"/>
    <w:rsid w:val="007819E0"/>
    <w:rsid w:val="0078563C"/>
    <w:rsid w:val="007876F2"/>
    <w:rsid w:val="007A1290"/>
    <w:rsid w:val="007A1939"/>
    <w:rsid w:val="007A1E55"/>
    <w:rsid w:val="007A5CDD"/>
    <w:rsid w:val="007B305D"/>
    <w:rsid w:val="007B334C"/>
    <w:rsid w:val="007B4B2A"/>
    <w:rsid w:val="007B58B0"/>
    <w:rsid w:val="007B6D08"/>
    <w:rsid w:val="007C3877"/>
    <w:rsid w:val="007D26DC"/>
    <w:rsid w:val="007D3224"/>
    <w:rsid w:val="007D3560"/>
    <w:rsid w:val="007D3D75"/>
    <w:rsid w:val="007D51BE"/>
    <w:rsid w:val="007D58A9"/>
    <w:rsid w:val="007D7108"/>
    <w:rsid w:val="007D7C5D"/>
    <w:rsid w:val="007E48FD"/>
    <w:rsid w:val="007E4B8D"/>
    <w:rsid w:val="007E5A41"/>
    <w:rsid w:val="007E61CB"/>
    <w:rsid w:val="007E6B3C"/>
    <w:rsid w:val="007E77A6"/>
    <w:rsid w:val="007E7C4D"/>
    <w:rsid w:val="007F3DB8"/>
    <w:rsid w:val="007F6C08"/>
    <w:rsid w:val="00801F54"/>
    <w:rsid w:val="00806BAE"/>
    <w:rsid w:val="00806BC4"/>
    <w:rsid w:val="0081413E"/>
    <w:rsid w:val="00826437"/>
    <w:rsid w:val="008322A8"/>
    <w:rsid w:val="00835AE8"/>
    <w:rsid w:val="008463AD"/>
    <w:rsid w:val="00850DCA"/>
    <w:rsid w:val="0085510C"/>
    <w:rsid w:val="0086004C"/>
    <w:rsid w:val="00863483"/>
    <w:rsid w:val="00867005"/>
    <w:rsid w:val="00877FC2"/>
    <w:rsid w:val="00880590"/>
    <w:rsid w:val="00883641"/>
    <w:rsid w:val="008860FF"/>
    <w:rsid w:val="00886546"/>
    <w:rsid w:val="00886928"/>
    <w:rsid w:val="00892AFD"/>
    <w:rsid w:val="008A4B7C"/>
    <w:rsid w:val="008A580C"/>
    <w:rsid w:val="008A5AA0"/>
    <w:rsid w:val="008B27F5"/>
    <w:rsid w:val="008B36A6"/>
    <w:rsid w:val="008C057A"/>
    <w:rsid w:val="008C3A1D"/>
    <w:rsid w:val="008D123E"/>
    <w:rsid w:val="008D4C92"/>
    <w:rsid w:val="008D50C8"/>
    <w:rsid w:val="008D6C2C"/>
    <w:rsid w:val="008D7147"/>
    <w:rsid w:val="008E0BBB"/>
    <w:rsid w:val="008E474F"/>
    <w:rsid w:val="008E61B2"/>
    <w:rsid w:val="008F0E93"/>
    <w:rsid w:val="008F27F8"/>
    <w:rsid w:val="008F702F"/>
    <w:rsid w:val="009047B7"/>
    <w:rsid w:val="00905950"/>
    <w:rsid w:val="00910189"/>
    <w:rsid w:val="00914E6C"/>
    <w:rsid w:val="0091517C"/>
    <w:rsid w:val="00920DEE"/>
    <w:rsid w:val="00926DA3"/>
    <w:rsid w:val="0093085D"/>
    <w:rsid w:val="009309B3"/>
    <w:rsid w:val="00931126"/>
    <w:rsid w:val="0093397C"/>
    <w:rsid w:val="00936619"/>
    <w:rsid w:val="00947DA3"/>
    <w:rsid w:val="00952266"/>
    <w:rsid w:val="009556B2"/>
    <w:rsid w:val="00970B37"/>
    <w:rsid w:val="00971878"/>
    <w:rsid w:val="009812A8"/>
    <w:rsid w:val="0098457A"/>
    <w:rsid w:val="009856C7"/>
    <w:rsid w:val="009879F7"/>
    <w:rsid w:val="0099110D"/>
    <w:rsid w:val="0099133A"/>
    <w:rsid w:val="00992412"/>
    <w:rsid w:val="00993204"/>
    <w:rsid w:val="00994E1A"/>
    <w:rsid w:val="0099623B"/>
    <w:rsid w:val="00996750"/>
    <w:rsid w:val="009A0050"/>
    <w:rsid w:val="009A78E4"/>
    <w:rsid w:val="009B1462"/>
    <w:rsid w:val="009B46EE"/>
    <w:rsid w:val="009B60AC"/>
    <w:rsid w:val="009B7EDA"/>
    <w:rsid w:val="009C4A38"/>
    <w:rsid w:val="009D2FBB"/>
    <w:rsid w:val="009D3985"/>
    <w:rsid w:val="009D6C50"/>
    <w:rsid w:val="009E7648"/>
    <w:rsid w:val="009F330D"/>
    <w:rsid w:val="009F4325"/>
    <w:rsid w:val="009F6A07"/>
    <w:rsid w:val="009F7111"/>
    <w:rsid w:val="00A05451"/>
    <w:rsid w:val="00A164B1"/>
    <w:rsid w:val="00A16BA7"/>
    <w:rsid w:val="00A17696"/>
    <w:rsid w:val="00A17C60"/>
    <w:rsid w:val="00A258FB"/>
    <w:rsid w:val="00A25B24"/>
    <w:rsid w:val="00A265D8"/>
    <w:rsid w:val="00A31D82"/>
    <w:rsid w:val="00A44BDD"/>
    <w:rsid w:val="00A4579D"/>
    <w:rsid w:val="00A53FE1"/>
    <w:rsid w:val="00A53FF6"/>
    <w:rsid w:val="00A55BD5"/>
    <w:rsid w:val="00A637EE"/>
    <w:rsid w:val="00A64042"/>
    <w:rsid w:val="00A71925"/>
    <w:rsid w:val="00A71E73"/>
    <w:rsid w:val="00A727C9"/>
    <w:rsid w:val="00A72B9C"/>
    <w:rsid w:val="00A76737"/>
    <w:rsid w:val="00A84876"/>
    <w:rsid w:val="00A91756"/>
    <w:rsid w:val="00A9479D"/>
    <w:rsid w:val="00AA7356"/>
    <w:rsid w:val="00AB4A3B"/>
    <w:rsid w:val="00AB7609"/>
    <w:rsid w:val="00AC04BF"/>
    <w:rsid w:val="00AC0E5F"/>
    <w:rsid w:val="00AC0EE8"/>
    <w:rsid w:val="00AC3FD1"/>
    <w:rsid w:val="00AC4AA8"/>
    <w:rsid w:val="00AD4163"/>
    <w:rsid w:val="00AE0EB1"/>
    <w:rsid w:val="00AE151F"/>
    <w:rsid w:val="00AF0C27"/>
    <w:rsid w:val="00B04817"/>
    <w:rsid w:val="00B10B61"/>
    <w:rsid w:val="00B22847"/>
    <w:rsid w:val="00B34B6C"/>
    <w:rsid w:val="00B419E3"/>
    <w:rsid w:val="00B42334"/>
    <w:rsid w:val="00B501C3"/>
    <w:rsid w:val="00B5063F"/>
    <w:rsid w:val="00B50839"/>
    <w:rsid w:val="00B512E0"/>
    <w:rsid w:val="00B5794E"/>
    <w:rsid w:val="00B6503A"/>
    <w:rsid w:val="00B70919"/>
    <w:rsid w:val="00B718DA"/>
    <w:rsid w:val="00B724F1"/>
    <w:rsid w:val="00B73895"/>
    <w:rsid w:val="00B75B1B"/>
    <w:rsid w:val="00B76C21"/>
    <w:rsid w:val="00B8026F"/>
    <w:rsid w:val="00B87798"/>
    <w:rsid w:val="00B87C5C"/>
    <w:rsid w:val="00B91935"/>
    <w:rsid w:val="00B92932"/>
    <w:rsid w:val="00B932B8"/>
    <w:rsid w:val="00B96E9E"/>
    <w:rsid w:val="00BA0DC0"/>
    <w:rsid w:val="00BA41F6"/>
    <w:rsid w:val="00BA5837"/>
    <w:rsid w:val="00BA6F93"/>
    <w:rsid w:val="00BB1322"/>
    <w:rsid w:val="00BB487B"/>
    <w:rsid w:val="00BB5142"/>
    <w:rsid w:val="00BB5386"/>
    <w:rsid w:val="00BB6A2A"/>
    <w:rsid w:val="00BC4F85"/>
    <w:rsid w:val="00BC6170"/>
    <w:rsid w:val="00BF7928"/>
    <w:rsid w:val="00C01FE8"/>
    <w:rsid w:val="00C128F9"/>
    <w:rsid w:val="00C15554"/>
    <w:rsid w:val="00C15973"/>
    <w:rsid w:val="00C22865"/>
    <w:rsid w:val="00C239BE"/>
    <w:rsid w:val="00C26E45"/>
    <w:rsid w:val="00C4162A"/>
    <w:rsid w:val="00C41805"/>
    <w:rsid w:val="00C4227E"/>
    <w:rsid w:val="00C4343C"/>
    <w:rsid w:val="00C460B6"/>
    <w:rsid w:val="00C47566"/>
    <w:rsid w:val="00C50AD8"/>
    <w:rsid w:val="00C511E7"/>
    <w:rsid w:val="00C52FA3"/>
    <w:rsid w:val="00C60157"/>
    <w:rsid w:val="00C76FF2"/>
    <w:rsid w:val="00C80587"/>
    <w:rsid w:val="00C828E1"/>
    <w:rsid w:val="00C83CD3"/>
    <w:rsid w:val="00C846D8"/>
    <w:rsid w:val="00C86D25"/>
    <w:rsid w:val="00C92A88"/>
    <w:rsid w:val="00C94E8C"/>
    <w:rsid w:val="00C953C1"/>
    <w:rsid w:val="00CA278B"/>
    <w:rsid w:val="00CA4BDC"/>
    <w:rsid w:val="00CA5D95"/>
    <w:rsid w:val="00CA6BB2"/>
    <w:rsid w:val="00CA6D60"/>
    <w:rsid w:val="00CB52C4"/>
    <w:rsid w:val="00CB6013"/>
    <w:rsid w:val="00CC46A7"/>
    <w:rsid w:val="00CC6685"/>
    <w:rsid w:val="00CD46B7"/>
    <w:rsid w:val="00CD536F"/>
    <w:rsid w:val="00CE0F0C"/>
    <w:rsid w:val="00CE506D"/>
    <w:rsid w:val="00CF6757"/>
    <w:rsid w:val="00CF67DB"/>
    <w:rsid w:val="00D02137"/>
    <w:rsid w:val="00D1086A"/>
    <w:rsid w:val="00D14622"/>
    <w:rsid w:val="00D15A37"/>
    <w:rsid w:val="00D326A6"/>
    <w:rsid w:val="00D32ADE"/>
    <w:rsid w:val="00D3735B"/>
    <w:rsid w:val="00D46CB2"/>
    <w:rsid w:val="00D53332"/>
    <w:rsid w:val="00D57E4A"/>
    <w:rsid w:val="00D671D4"/>
    <w:rsid w:val="00D7105F"/>
    <w:rsid w:val="00D72A1A"/>
    <w:rsid w:val="00D73A2B"/>
    <w:rsid w:val="00D82B00"/>
    <w:rsid w:val="00D957D1"/>
    <w:rsid w:val="00D96180"/>
    <w:rsid w:val="00DA2639"/>
    <w:rsid w:val="00DA4B11"/>
    <w:rsid w:val="00DA67B3"/>
    <w:rsid w:val="00DA68F8"/>
    <w:rsid w:val="00DB06A8"/>
    <w:rsid w:val="00DC3607"/>
    <w:rsid w:val="00DD590B"/>
    <w:rsid w:val="00DF5507"/>
    <w:rsid w:val="00DF7366"/>
    <w:rsid w:val="00E00825"/>
    <w:rsid w:val="00E0428C"/>
    <w:rsid w:val="00E12AB9"/>
    <w:rsid w:val="00E27366"/>
    <w:rsid w:val="00E27DA4"/>
    <w:rsid w:val="00E27F6F"/>
    <w:rsid w:val="00E336E1"/>
    <w:rsid w:val="00E4163F"/>
    <w:rsid w:val="00E42227"/>
    <w:rsid w:val="00E42FC6"/>
    <w:rsid w:val="00E46D32"/>
    <w:rsid w:val="00E4798E"/>
    <w:rsid w:val="00E50719"/>
    <w:rsid w:val="00E56594"/>
    <w:rsid w:val="00E661BF"/>
    <w:rsid w:val="00E67ACD"/>
    <w:rsid w:val="00E731AA"/>
    <w:rsid w:val="00E80FD7"/>
    <w:rsid w:val="00E8115E"/>
    <w:rsid w:val="00E84341"/>
    <w:rsid w:val="00E92B13"/>
    <w:rsid w:val="00E962BE"/>
    <w:rsid w:val="00E972FE"/>
    <w:rsid w:val="00EB1F60"/>
    <w:rsid w:val="00EB70E3"/>
    <w:rsid w:val="00EB710B"/>
    <w:rsid w:val="00EC1D8C"/>
    <w:rsid w:val="00EC4E77"/>
    <w:rsid w:val="00EC6B21"/>
    <w:rsid w:val="00ED13DE"/>
    <w:rsid w:val="00ED34B7"/>
    <w:rsid w:val="00ED62DB"/>
    <w:rsid w:val="00ED6F0C"/>
    <w:rsid w:val="00ED7F3A"/>
    <w:rsid w:val="00EE48DC"/>
    <w:rsid w:val="00EE5BBD"/>
    <w:rsid w:val="00EE61E0"/>
    <w:rsid w:val="00EF10E1"/>
    <w:rsid w:val="00EF4B7B"/>
    <w:rsid w:val="00EF6424"/>
    <w:rsid w:val="00F0214B"/>
    <w:rsid w:val="00F0313E"/>
    <w:rsid w:val="00F05EB1"/>
    <w:rsid w:val="00F10541"/>
    <w:rsid w:val="00F107C2"/>
    <w:rsid w:val="00F1474A"/>
    <w:rsid w:val="00F15451"/>
    <w:rsid w:val="00F16557"/>
    <w:rsid w:val="00F17B28"/>
    <w:rsid w:val="00F20558"/>
    <w:rsid w:val="00F207D2"/>
    <w:rsid w:val="00F31C34"/>
    <w:rsid w:val="00F33C5E"/>
    <w:rsid w:val="00F3441E"/>
    <w:rsid w:val="00F422C6"/>
    <w:rsid w:val="00F4361C"/>
    <w:rsid w:val="00F46119"/>
    <w:rsid w:val="00F51F3A"/>
    <w:rsid w:val="00F52C5F"/>
    <w:rsid w:val="00F53A67"/>
    <w:rsid w:val="00F55815"/>
    <w:rsid w:val="00F61BCB"/>
    <w:rsid w:val="00F62BC5"/>
    <w:rsid w:val="00F6624E"/>
    <w:rsid w:val="00F66595"/>
    <w:rsid w:val="00F72817"/>
    <w:rsid w:val="00F83D0A"/>
    <w:rsid w:val="00F85A3A"/>
    <w:rsid w:val="00F912AC"/>
    <w:rsid w:val="00F937FA"/>
    <w:rsid w:val="00F93C01"/>
    <w:rsid w:val="00F96A4A"/>
    <w:rsid w:val="00FA1349"/>
    <w:rsid w:val="00FA4508"/>
    <w:rsid w:val="00FA60A0"/>
    <w:rsid w:val="00FA78DD"/>
    <w:rsid w:val="00FA7F19"/>
    <w:rsid w:val="00FB2BEE"/>
    <w:rsid w:val="00FB478C"/>
    <w:rsid w:val="00FC3F3F"/>
    <w:rsid w:val="00FC5621"/>
    <w:rsid w:val="00FD0FEB"/>
    <w:rsid w:val="00FD5330"/>
    <w:rsid w:val="00FD7CEA"/>
    <w:rsid w:val="00FE66BC"/>
    <w:rsid w:val="00FE775E"/>
    <w:rsid w:val="00FF5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2CA"/>
  </w:style>
  <w:style w:type="paragraph" w:styleId="1">
    <w:name w:val="heading 1"/>
    <w:basedOn w:val="a"/>
    <w:next w:val="a"/>
    <w:link w:val="10"/>
    <w:uiPriority w:val="9"/>
    <w:qFormat/>
    <w:rsid w:val="003D706E"/>
    <w:pPr>
      <w:keepNext/>
      <w:widowControl w:val="0"/>
      <w:spacing w:after="0" w:line="240" w:lineRule="auto"/>
      <w:outlineLvl w:val="0"/>
    </w:pPr>
    <w:rPr>
      <w:rFonts w:ascii="Arial" w:eastAsia="Calibri" w:hAnsi="Arial" w:cs="Times New Roman"/>
      <w:b/>
      <w:i/>
      <w:snapToGrid w:val="0"/>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06E"/>
    <w:rPr>
      <w:rFonts w:ascii="Arial" w:eastAsia="Calibri" w:hAnsi="Arial" w:cs="Times New Roman"/>
      <w:b/>
      <w:i/>
      <w:snapToGrid w:val="0"/>
      <w:sz w:val="20"/>
      <w:szCs w:val="20"/>
      <w:lang w:eastAsia="ja-JP"/>
    </w:rPr>
  </w:style>
  <w:style w:type="paragraph" w:customStyle="1" w:styleId="ConsPlusNormal">
    <w:name w:val="ConsPlusNormal"/>
    <w:rsid w:val="00D326A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326A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326A6"/>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D326A6"/>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F53A67"/>
    <w:pPr>
      <w:ind w:left="720"/>
      <w:contextualSpacing/>
    </w:pPr>
  </w:style>
  <w:style w:type="character" w:styleId="a4">
    <w:name w:val="Strong"/>
    <w:basedOn w:val="a0"/>
    <w:uiPriority w:val="22"/>
    <w:qFormat/>
    <w:rsid w:val="00DB06A8"/>
    <w:rPr>
      <w:b/>
      <w:bCs/>
    </w:rPr>
  </w:style>
  <w:style w:type="character" w:styleId="a5">
    <w:name w:val="Hyperlink"/>
    <w:basedOn w:val="a0"/>
    <w:uiPriority w:val="99"/>
    <w:unhideWhenUsed/>
    <w:rsid w:val="008B27F5"/>
    <w:rPr>
      <w:color w:val="0000FF" w:themeColor="hyperlink"/>
      <w:u w:val="single"/>
    </w:rPr>
  </w:style>
  <w:style w:type="paragraph" w:styleId="a6">
    <w:name w:val="Balloon Text"/>
    <w:basedOn w:val="a"/>
    <w:link w:val="a7"/>
    <w:uiPriority w:val="99"/>
    <w:semiHidden/>
    <w:unhideWhenUsed/>
    <w:rsid w:val="00F05E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5EB1"/>
    <w:rPr>
      <w:rFonts w:ascii="Tahoma" w:hAnsi="Tahoma" w:cs="Tahoma"/>
      <w:sz w:val="16"/>
      <w:szCs w:val="16"/>
    </w:rPr>
  </w:style>
  <w:style w:type="table" w:styleId="a8">
    <w:name w:val="Table Grid"/>
    <w:basedOn w:val="a1"/>
    <w:uiPriority w:val="59"/>
    <w:rsid w:val="00D46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93397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3397C"/>
  </w:style>
  <w:style w:type="paragraph" w:styleId="ab">
    <w:name w:val="footer"/>
    <w:basedOn w:val="a"/>
    <w:link w:val="ac"/>
    <w:uiPriority w:val="99"/>
    <w:semiHidden/>
    <w:unhideWhenUsed/>
    <w:rsid w:val="0093397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3397C"/>
  </w:style>
</w:styles>
</file>

<file path=word/webSettings.xml><?xml version="1.0" encoding="utf-8"?>
<w:webSettings xmlns:r="http://schemas.openxmlformats.org/officeDocument/2006/relationships" xmlns:w="http://schemas.openxmlformats.org/wordprocessingml/2006/main">
  <w:divs>
    <w:div w:id="119152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msk.ru/index.php?option=com_content&amp;view=article&amp;id=2573:----540--------2020-&amp;catid=314:2014-06-11-02-29-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B633F7CB8171DEE560D2359AF0A7C4186B373601582F52CFF4BDCC9319C1D2R5mE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B633F7CB8171DEE560D2359AF0A7C4186B373601582158CEF4BDCC9319C1D2R5mEA" TargetMode="External"/><Relationship Id="rId5" Type="http://schemas.openxmlformats.org/officeDocument/2006/relationships/webSettings" Target="webSettings.xml"/><Relationship Id="rId15" Type="http://schemas.openxmlformats.org/officeDocument/2006/relationships/hyperlink" Target="consultantplus://offline/ref=B8B633F7CB8171DEE560D2359AF0A7C4186B373601582F52CFF4BDCC9319C1D2R5mEA" TargetMode="External"/><Relationship Id="rId10" Type="http://schemas.openxmlformats.org/officeDocument/2006/relationships/hyperlink" Target="consultantplus://offline/ref=B8B633F7CB8171DEE560D2359AF0A7C4186B373601582158CEF4BDCC9319C1D2R5mEA" TargetMode="External"/><Relationship Id="rId4" Type="http://schemas.openxmlformats.org/officeDocument/2006/relationships/settings" Target="settings.xml"/><Relationship Id="rId9" Type="http://schemas.openxmlformats.org/officeDocument/2006/relationships/hyperlink" Target="consultantplus://offline/ref=B8B633F7CB8171DEE560D2359AF0A7C4186B373601582F52CFF4BDCC9319C1D2R5mEA" TargetMode="External"/><Relationship Id="rId14" Type="http://schemas.openxmlformats.org/officeDocument/2006/relationships/hyperlink" Target="consultantplus://offline/ref=B8B633F7CB8171DEE560D2359AF0A7C4186B373601582F52CFF4BDCC9319C1D2R5m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371B-CB7B-4AEA-ADBA-0FFB0B24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12804</Words>
  <Characters>72984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GLeconomist</dc:creator>
  <cp:lastModifiedBy>Admin</cp:lastModifiedBy>
  <cp:revision>8</cp:revision>
  <cp:lastPrinted>2024-10-11T01:17:00Z</cp:lastPrinted>
  <dcterms:created xsi:type="dcterms:W3CDTF">2024-10-14T03:36:00Z</dcterms:created>
  <dcterms:modified xsi:type="dcterms:W3CDTF">2024-11-05T01:05:00Z</dcterms:modified>
</cp:coreProperties>
</file>