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491" w:rsidRDefault="000012B0" w:rsidP="002A2491">
      <w:pPr>
        <w:jc w:val="center"/>
        <w:rPr>
          <w:rFonts w:ascii="Times New Roman" w:hAnsi="Times New Roman" w:cs="Times New Roman"/>
          <w:sz w:val="32"/>
          <w:szCs w:val="32"/>
        </w:rPr>
      </w:pPr>
      <w:r w:rsidRPr="000012B0">
        <w:rPr>
          <w:rFonts w:ascii="Times New Roman" w:hAnsi="Times New Roman" w:cs="Times New Roman"/>
          <w:sz w:val="32"/>
          <w:szCs w:val="32"/>
        </w:rPr>
        <w:t xml:space="preserve">Сводная информация </w:t>
      </w:r>
    </w:p>
    <w:p w:rsidR="00107AE5" w:rsidRDefault="000012B0" w:rsidP="002A2491">
      <w:pPr>
        <w:jc w:val="center"/>
        <w:rPr>
          <w:rFonts w:ascii="Times New Roman" w:hAnsi="Times New Roman" w:cs="Times New Roman"/>
          <w:sz w:val="32"/>
          <w:szCs w:val="32"/>
        </w:rPr>
      </w:pPr>
      <w:r w:rsidRPr="000012B0">
        <w:rPr>
          <w:rFonts w:ascii="Times New Roman" w:hAnsi="Times New Roman" w:cs="Times New Roman"/>
          <w:sz w:val="32"/>
          <w:szCs w:val="32"/>
        </w:rPr>
        <w:t>о результатах оценки обеспечения готовности  ресурсоснабжающих организаций  на территории муниципального образования «Мухоршибирский район»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A2491">
        <w:rPr>
          <w:rFonts w:ascii="Times New Roman" w:hAnsi="Times New Roman" w:cs="Times New Roman"/>
          <w:sz w:val="32"/>
          <w:szCs w:val="32"/>
        </w:rPr>
        <w:t>к отопительному периоду 2025-2026 годов</w:t>
      </w:r>
    </w:p>
    <w:p w:rsidR="002A2491" w:rsidRDefault="002A2491" w:rsidP="002A2491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595"/>
        <w:gridCol w:w="2632"/>
        <w:gridCol w:w="1559"/>
        <w:gridCol w:w="4785"/>
      </w:tblGrid>
      <w:tr w:rsidR="008435EE" w:rsidTr="008435EE">
        <w:tc>
          <w:tcPr>
            <w:tcW w:w="595" w:type="dxa"/>
          </w:tcPr>
          <w:p w:rsidR="002A2491" w:rsidRPr="002A2491" w:rsidRDefault="002A2491" w:rsidP="002A2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49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32" w:type="dxa"/>
          </w:tcPr>
          <w:p w:rsidR="002A2491" w:rsidRPr="002A2491" w:rsidRDefault="008435EE" w:rsidP="00843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проверяемого лица</w:t>
            </w:r>
          </w:p>
        </w:tc>
        <w:tc>
          <w:tcPr>
            <w:tcW w:w="1559" w:type="dxa"/>
          </w:tcPr>
          <w:p w:rsidR="002A2491" w:rsidRPr="002A2491" w:rsidRDefault="008435EE" w:rsidP="002A2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готовности</w:t>
            </w:r>
          </w:p>
        </w:tc>
        <w:tc>
          <w:tcPr>
            <w:tcW w:w="4785" w:type="dxa"/>
          </w:tcPr>
          <w:p w:rsidR="002A2491" w:rsidRPr="002A2491" w:rsidRDefault="008435EE" w:rsidP="002A2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 готовности</w:t>
            </w:r>
          </w:p>
        </w:tc>
      </w:tr>
      <w:tr w:rsidR="008435EE" w:rsidTr="008435EE">
        <w:tc>
          <w:tcPr>
            <w:tcW w:w="595" w:type="dxa"/>
          </w:tcPr>
          <w:p w:rsidR="002A2491" w:rsidRPr="002A2491" w:rsidRDefault="008435EE" w:rsidP="002A2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2" w:type="dxa"/>
          </w:tcPr>
          <w:p w:rsidR="002A2491" w:rsidRPr="002A2491" w:rsidRDefault="008435EE" w:rsidP="002A2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«Теплосиб»</w:t>
            </w:r>
          </w:p>
        </w:tc>
        <w:tc>
          <w:tcPr>
            <w:tcW w:w="1559" w:type="dxa"/>
          </w:tcPr>
          <w:p w:rsidR="002A2491" w:rsidRPr="002A2491" w:rsidRDefault="008435EE" w:rsidP="002A2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Готов </w:t>
            </w:r>
          </w:p>
        </w:tc>
        <w:tc>
          <w:tcPr>
            <w:tcW w:w="4785" w:type="dxa"/>
          </w:tcPr>
          <w:p w:rsidR="002A2491" w:rsidRPr="008435EE" w:rsidRDefault="008435EE" w:rsidP="002A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5EE">
              <w:rPr>
                <w:rFonts w:ascii="Times New Roman" w:hAnsi="Times New Roman" w:cs="Times New Roman"/>
                <w:sz w:val="24"/>
                <w:szCs w:val="24"/>
              </w:rPr>
              <w:t>Котельная ЦРБ 0,981055</w:t>
            </w:r>
          </w:p>
          <w:p w:rsidR="008435EE" w:rsidRPr="008435EE" w:rsidRDefault="008435EE" w:rsidP="002A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5EE">
              <w:rPr>
                <w:rFonts w:ascii="Times New Roman" w:hAnsi="Times New Roman" w:cs="Times New Roman"/>
                <w:sz w:val="24"/>
                <w:szCs w:val="24"/>
              </w:rPr>
              <w:t>Котельная Квартальная 0,98164</w:t>
            </w:r>
          </w:p>
          <w:p w:rsidR="008435EE" w:rsidRPr="008435EE" w:rsidRDefault="008435EE" w:rsidP="002A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5EE">
              <w:rPr>
                <w:rFonts w:ascii="Times New Roman" w:hAnsi="Times New Roman" w:cs="Times New Roman"/>
                <w:sz w:val="24"/>
                <w:szCs w:val="24"/>
              </w:rPr>
              <w:t>Котельная МСО 0,97813</w:t>
            </w:r>
          </w:p>
          <w:p w:rsidR="008435EE" w:rsidRPr="008435EE" w:rsidRDefault="008435EE" w:rsidP="002A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5EE">
              <w:rPr>
                <w:rFonts w:ascii="Times New Roman" w:hAnsi="Times New Roman" w:cs="Times New Roman"/>
                <w:sz w:val="24"/>
                <w:szCs w:val="24"/>
              </w:rPr>
              <w:t>Котельная Заганская 0,990125</w:t>
            </w:r>
          </w:p>
        </w:tc>
      </w:tr>
      <w:tr w:rsidR="008435EE" w:rsidTr="008435EE">
        <w:tc>
          <w:tcPr>
            <w:tcW w:w="595" w:type="dxa"/>
          </w:tcPr>
          <w:p w:rsidR="008435EE" w:rsidRPr="002A2491" w:rsidRDefault="008435EE" w:rsidP="002A2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2" w:type="dxa"/>
          </w:tcPr>
          <w:p w:rsidR="008435EE" w:rsidRPr="002A2491" w:rsidRDefault="008435EE" w:rsidP="002A2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«ТЭМ»</w:t>
            </w:r>
          </w:p>
        </w:tc>
        <w:tc>
          <w:tcPr>
            <w:tcW w:w="1559" w:type="dxa"/>
          </w:tcPr>
          <w:p w:rsidR="008435EE" w:rsidRDefault="008435EE" w:rsidP="008435EE">
            <w:pPr>
              <w:jc w:val="center"/>
            </w:pPr>
            <w:r w:rsidRPr="00500E53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4785" w:type="dxa"/>
          </w:tcPr>
          <w:p w:rsidR="008435EE" w:rsidRPr="008435EE" w:rsidRDefault="008435EE" w:rsidP="002A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5EE">
              <w:rPr>
                <w:rFonts w:ascii="Times New Roman" w:hAnsi="Times New Roman" w:cs="Times New Roman"/>
                <w:sz w:val="24"/>
                <w:szCs w:val="24"/>
              </w:rPr>
              <w:t>Котельная Центральная 0,97228</w:t>
            </w:r>
          </w:p>
        </w:tc>
      </w:tr>
      <w:tr w:rsidR="008435EE" w:rsidTr="008435EE">
        <w:tc>
          <w:tcPr>
            <w:tcW w:w="595" w:type="dxa"/>
          </w:tcPr>
          <w:p w:rsidR="008435EE" w:rsidRPr="002A2491" w:rsidRDefault="008435EE" w:rsidP="002A2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2" w:type="dxa"/>
          </w:tcPr>
          <w:p w:rsidR="008435EE" w:rsidRPr="002A2491" w:rsidRDefault="008435EE" w:rsidP="002A2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«Теплотех»</w:t>
            </w:r>
          </w:p>
        </w:tc>
        <w:tc>
          <w:tcPr>
            <w:tcW w:w="1559" w:type="dxa"/>
          </w:tcPr>
          <w:p w:rsidR="008435EE" w:rsidRDefault="008435EE" w:rsidP="008435EE">
            <w:pPr>
              <w:jc w:val="center"/>
            </w:pPr>
            <w:r w:rsidRPr="00500E53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4785" w:type="dxa"/>
          </w:tcPr>
          <w:p w:rsidR="008435EE" w:rsidRDefault="008435EE" w:rsidP="00843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5EE">
              <w:rPr>
                <w:rFonts w:ascii="Times New Roman" w:hAnsi="Times New Roman" w:cs="Times New Roman"/>
                <w:sz w:val="24"/>
                <w:szCs w:val="24"/>
              </w:rPr>
              <w:t>Котельная Школьная с.Подлопатки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0,991</w:t>
            </w:r>
          </w:p>
          <w:p w:rsidR="008435EE" w:rsidRDefault="008435EE" w:rsidP="00843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5EE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с.Подлопатки 0,991 </w:t>
            </w:r>
            <w:r w:rsidRPr="008435EE">
              <w:rPr>
                <w:rFonts w:ascii="Times New Roman" w:hAnsi="Times New Roman" w:cs="Times New Roman"/>
                <w:sz w:val="24"/>
                <w:szCs w:val="24"/>
              </w:rPr>
              <w:t>Котельная Школьная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0,991</w:t>
            </w:r>
          </w:p>
          <w:p w:rsidR="008435EE" w:rsidRDefault="008435EE" w:rsidP="00843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Школьная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ашей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0,991 </w:t>
            </w:r>
          </w:p>
          <w:p w:rsidR="008435EE" w:rsidRDefault="008435EE" w:rsidP="00843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</w:t>
            </w:r>
            <w:r w:rsidRPr="008435EE">
              <w:rPr>
                <w:rFonts w:ascii="Times New Roman" w:hAnsi="Times New Roman" w:cs="Times New Roman"/>
                <w:sz w:val="24"/>
                <w:szCs w:val="24"/>
              </w:rPr>
              <w:t>ная Школьная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с.Шаралдай 0,991 </w:t>
            </w:r>
            <w:r w:rsidRPr="008435EE">
              <w:rPr>
                <w:rFonts w:ascii="Times New Roman" w:hAnsi="Times New Roman" w:cs="Times New Roman"/>
                <w:sz w:val="24"/>
                <w:szCs w:val="24"/>
              </w:rPr>
              <w:t>Котельная Школьная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с.Харашибирь 0,991 </w:t>
            </w:r>
            <w:r w:rsidRPr="008435EE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Школьная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онхолой 0,991 </w:t>
            </w:r>
            <w:r w:rsidRPr="008435EE">
              <w:rPr>
                <w:rFonts w:ascii="Times New Roman" w:hAnsi="Times New Roman" w:cs="Times New Roman"/>
                <w:sz w:val="24"/>
                <w:szCs w:val="24"/>
              </w:rPr>
              <w:t>Котельная Школьная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с.Никольск 0,991 Котельная ДРП с.Никольск 0,991  </w:t>
            </w:r>
            <w:r w:rsidRPr="008435EE">
              <w:rPr>
                <w:rFonts w:ascii="Times New Roman" w:hAnsi="Times New Roman" w:cs="Times New Roman"/>
                <w:sz w:val="24"/>
                <w:szCs w:val="24"/>
              </w:rPr>
              <w:t>Котельная Школьная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у.Кусоты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0,991 К</w:t>
            </w:r>
            <w:r w:rsidRPr="008435EE">
              <w:rPr>
                <w:rFonts w:ascii="Times New Roman" w:hAnsi="Times New Roman" w:cs="Times New Roman"/>
                <w:sz w:val="24"/>
                <w:szCs w:val="24"/>
              </w:rPr>
              <w:t>отельная Школьная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с.Тугнуй 0,991 </w:t>
            </w:r>
            <w:r w:rsidRPr="008435EE">
              <w:rPr>
                <w:rFonts w:ascii="Times New Roman" w:hAnsi="Times New Roman" w:cs="Times New Roman"/>
                <w:sz w:val="24"/>
                <w:szCs w:val="24"/>
              </w:rPr>
              <w:t>Котельная Школьная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у.Бом 0,991 </w:t>
            </w:r>
          </w:p>
          <w:p w:rsidR="008435EE" w:rsidRPr="008435EE" w:rsidRDefault="008435EE" w:rsidP="00BD1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5EE">
              <w:rPr>
                <w:rFonts w:ascii="Times New Roman" w:hAnsi="Times New Roman" w:cs="Times New Roman"/>
                <w:sz w:val="24"/>
                <w:szCs w:val="24"/>
              </w:rPr>
              <w:t>Котельная Школьная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арсатуй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0,991 </w:t>
            </w:r>
            <w:r w:rsidRPr="008435EE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</w:t>
            </w:r>
            <w:r w:rsidR="00BD1551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1551">
              <w:rPr>
                <w:rFonts w:ascii="Times New Roman" w:hAnsi="Times New Roman" w:cs="Times New Roman"/>
                <w:sz w:val="24"/>
                <w:szCs w:val="24"/>
              </w:rPr>
              <w:t>у.Галтай</w:t>
            </w:r>
            <w:proofErr w:type="spellEnd"/>
            <w:r w:rsidR="00BD1551">
              <w:rPr>
                <w:rFonts w:ascii="Times New Roman" w:hAnsi="Times New Roman" w:cs="Times New Roman"/>
                <w:sz w:val="24"/>
                <w:szCs w:val="24"/>
              </w:rPr>
              <w:t xml:space="preserve"> 0,991 </w:t>
            </w:r>
            <w:r w:rsidRPr="008435EE">
              <w:rPr>
                <w:rFonts w:ascii="Times New Roman" w:hAnsi="Times New Roman" w:cs="Times New Roman"/>
                <w:sz w:val="24"/>
                <w:szCs w:val="24"/>
              </w:rPr>
              <w:t xml:space="preserve">Котельная Школьная </w:t>
            </w:r>
            <w:r w:rsidR="00BD1551">
              <w:rPr>
                <w:rFonts w:ascii="Times New Roman" w:hAnsi="Times New Roman" w:cs="Times New Roman"/>
                <w:sz w:val="24"/>
                <w:szCs w:val="24"/>
              </w:rPr>
              <w:t xml:space="preserve">с.Калиновка 0,991 </w:t>
            </w:r>
            <w:r w:rsidRPr="008435EE">
              <w:rPr>
                <w:rFonts w:ascii="Times New Roman" w:hAnsi="Times New Roman" w:cs="Times New Roman"/>
                <w:sz w:val="24"/>
                <w:szCs w:val="24"/>
              </w:rPr>
              <w:t>Котельная Школьная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1551">
              <w:rPr>
                <w:rFonts w:ascii="Times New Roman" w:hAnsi="Times New Roman" w:cs="Times New Roman"/>
                <w:sz w:val="24"/>
                <w:szCs w:val="24"/>
              </w:rPr>
              <w:t>у.Хошун-Узур</w:t>
            </w:r>
            <w:proofErr w:type="spellEnd"/>
            <w:r w:rsidR="00BD1551">
              <w:rPr>
                <w:rFonts w:ascii="Times New Roman" w:hAnsi="Times New Roman" w:cs="Times New Roman"/>
                <w:sz w:val="24"/>
                <w:szCs w:val="24"/>
              </w:rPr>
              <w:t xml:space="preserve"> 0,991 </w:t>
            </w:r>
            <w:r w:rsidRPr="008435EE">
              <w:rPr>
                <w:rFonts w:ascii="Times New Roman" w:hAnsi="Times New Roman" w:cs="Times New Roman"/>
                <w:sz w:val="24"/>
                <w:szCs w:val="24"/>
              </w:rPr>
              <w:t>Котельная Школьная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551">
              <w:rPr>
                <w:rFonts w:ascii="Times New Roman" w:hAnsi="Times New Roman" w:cs="Times New Roman"/>
                <w:sz w:val="24"/>
                <w:szCs w:val="24"/>
              </w:rPr>
              <w:t>с.Бар 0,991</w:t>
            </w:r>
          </w:p>
        </w:tc>
      </w:tr>
      <w:tr w:rsidR="008435EE" w:rsidTr="008435EE">
        <w:tc>
          <w:tcPr>
            <w:tcW w:w="595" w:type="dxa"/>
          </w:tcPr>
          <w:p w:rsidR="008435EE" w:rsidRPr="002A2491" w:rsidRDefault="008435EE" w:rsidP="002A2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32" w:type="dxa"/>
          </w:tcPr>
          <w:p w:rsidR="008435EE" w:rsidRPr="002A2491" w:rsidRDefault="00BD1551" w:rsidP="002A2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«Жилкомсервис»</w:t>
            </w:r>
          </w:p>
        </w:tc>
        <w:tc>
          <w:tcPr>
            <w:tcW w:w="1559" w:type="dxa"/>
          </w:tcPr>
          <w:p w:rsidR="008435EE" w:rsidRDefault="008435EE" w:rsidP="008435EE">
            <w:pPr>
              <w:jc w:val="center"/>
            </w:pPr>
            <w:r w:rsidRPr="00500E53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4785" w:type="dxa"/>
          </w:tcPr>
          <w:p w:rsidR="008435EE" w:rsidRPr="008435EE" w:rsidRDefault="00BD1551" w:rsidP="002A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Тепловые сети </w:t>
            </w:r>
            <w:r w:rsidR="008220C1">
              <w:rPr>
                <w:rFonts w:ascii="Times New Roman" w:hAnsi="Times New Roman" w:cs="Times New Roman"/>
                <w:sz w:val="24"/>
                <w:szCs w:val="24"/>
              </w:rPr>
              <w:t>0,940825</w:t>
            </w:r>
          </w:p>
        </w:tc>
      </w:tr>
      <w:tr w:rsidR="008435EE" w:rsidTr="008435EE">
        <w:tc>
          <w:tcPr>
            <w:tcW w:w="595" w:type="dxa"/>
          </w:tcPr>
          <w:p w:rsidR="008435EE" w:rsidRPr="002A2491" w:rsidRDefault="008435EE" w:rsidP="00843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32" w:type="dxa"/>
          </w:tcPr>
          <w:p w:rsidR="008435EE" w:rsidRPr="002A2491" w:rsidRDefault="00BD1551" w:rsidP="002A2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«Жилсервис»</w:t>
            </w:r>
          </w:p>
        </w:tc>
        <w:tc>
          <w:tcPr>
            <w:tcW w:w="1559" w:type="dxa"/>
          </w:tcPr>
          <w:p w:rsidR="008435EE" w:rsidRDefault="008435EE" w:rsidP="008435EE">
            <w:pPr>
              <w:jc w:val="center"/>
            </w:pPr>
            <w:r w:rsidRPr="00500E53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4785" w:type="dxa"/>
          </w:tcPr>
          <w:p w:rsidR="008435EE" w:rsidRPr="008435EE" w:rsidRDefault="00BD1551" w:rsidP="002A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</w:t>
            </w:r>
            <w:r w:rsidR="005D0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010D">
              <w:rPr>
                <w:rFonts w:ascii="Times New Roman" w:hAnsi="Times New Roman" w:cs="Times New Roman"/>
                <w:sz w:val="24"/>
                <w:szCs w:val="24"/>
              </w:rPr>
              <w:t>п.Саган-Нур</w:t>
            </w:r>
            <w:proofErr w:type="spellEnd"/>
            <w:r w:rsidR="008220C1">
              <w:rPr>
                <w:rFonts w:ascii="Times New Roman" w:hAnsi="Times New Roman" w:cs="Times New Roman"/>
                <w:sz w:val="24"/>
                <w:szCs w:val="24"/>
              </w:rPr>
              <w:t xml:space="preserve">  0,9278</w:t>
            </w:r>
          </w:p>
        </w:tc>
      </w:tr>
      <w:tr w:rsidR="008435EE" w:rsidTr="008435EE">
        <w:tc>
          <w:tcPr>
            <w:tcW w:w="595" w:type="dxa"/>
          </w:tcPr>
          <w:p w:rsidR="008435EE" w:rsidRPr="002A2491" w:rsidRDefault="008435EE" w:rsidP="002A2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32" w:type="dxa"/>
          </w:tcPr>
          <w:p w:rsidR="008435EE" w:rsidRPr="002A2491" w:rsidRDefault="00BD1551" w:rsidP="002A2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«Управляющая организация «Комплекс»</w:t>
            </w:r>
          </w:p>
        </w:tc>
        <w:tc>
          <w:tcPr>
            <w:tcW w:w="1559" w:type="dxa"/>
          </w:tcPr>
          <w:p w:rsidR="008435EE" w:rsidRDefault="008435EE" w:rsidP="008435EE">
            <w:pPr>
              <w:jc w:val="center"/>
            </w:pPr>
            <w:r w:rsidRPr="00500E53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4785" w:type="dxa"/>
          </w:tcPr>
          <w:p w:rsidR="008435EE" w:rsidRPr="008435EE" w:rsidRDefault="00BD1551" w:rsidP="002A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</w:t>
            </w:r>
            <w:r w:rsidR="006F330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Start"/>
            <w:r w:rsidR="006F330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6F3309">
              <w:rPr>
                <w:rFonts w:ascii="Times New Roman" w:hAnsi="Times New Roman" w:cs="Times New Roman"/>
                <w:sz w:val="24"/>
                <w:szCs w:val="24"/>
              </w:rPr>
              <w:t>ухоршибирь  0,972</w:t>
            </w:r>
          </w:p>
        </w:tc>
      </w:tr>
      <w:tr w:rsidR="008435EE" w:rsidTr="008435EE">
        <w:tc>
          <w:tcPr>
            <w:tcW w:w="595" w:type="dxa"/>
          </w:tcPr>
          <w:p w:rsidR="008435EE" w:rsidRPr="002A2491" w:rsidRDefault="008435EE" w:rsidP="002A2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2" w:type="dxa"/>
          </w:tcPr>
          <w:p w:rsidR="008435EE" w:rsidRPr="002A2491" w:rsidRDefault="00BD1551" w:rsidP="002A2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«Разрез Тугнуйский»</w:t>
            </w:r>
          </w:p>
        </w:tc>
        <w:tc>
          <w:tcPr>
            <w:tcW w:w="1559" w:type="dxa"/>
          </w:tcPr>
          <w:p w:rsidR="008435EE" w:rsidRDefault="008435EE" w:rsidP="008435EE">
            <w:pPr>
              <w:jc w:val="center"/>
            </w:pPr>
            <w:r w:rsidRPr="00500E53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4785" w:type="dxa"/>
          </w:tcPr>
          <w:p w:rsidR="008435EE" w:rsidRPr="008435EE" w:rsidRDefault="00BD1551" w:rsidP="002A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Котельная, ЦТП-1, ЦТП-2, ЦТП-3, водозабор  0,98515</w:t>
            </w:r>
          </w:p>
        </w:tc>
      </w:tr>
      <w:tr w:rsidR="005D010D" w:rsidTr="008435EE">
        <w:tc>
          <w:tcPr>
            <w:tcW w:w="595" w:type="dxa"/>
          </w:tcPr>
          <w:p w:rsidR="005D010D" w:rsidRDefault="005D010D" w:rsidP="002A24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32" w:type="dxa"/>
          </w:tcPr>
          <w:p w:rsidR="005D010D" w:rsidRDefault="005D010D" w:rsidP="005D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«Управляющая организация «Звездный»</w:t>
            </w:r>
          </w:p>
        </w:tc>
        <w:tc>
          <w:tcPr>
            <w:tcW w:w="1559" w:type="dxa"/>
          </w:tcPr>
          <w:p w:rsidR="005D010D" w:rsidRPr="00500E53" w:rsidRDefault="005D010D" w:rsidP="00843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4785" w:type="dxa"/>
          </w:tcPr>
          <w:p w:rsidR="005D010D" w:rsidRDefault="005D010D" w:rsidP="002A2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аган-Нур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0,948825</w:t>
            </w:r>
          </w:p>
        </w:tc>
      </w:tr>
    </w:tbl>
    <w:p w:rsidR="002A2491" w:rsidRPr="000012B0" w:rsidRDefault="002A2491" w:rsidP="002A2491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A2491" w:rsidRPr="000012B0" w:rsidSect="00107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012B0"/>
    <w:rsid w:val="000012B0"/>
    <w:rsid w:val="00107AE5"/>
    <w:rsid w:val="002A2491"/>
    <w:rsid w:val="005D010D"/>
    <w:rsid w:val="006F3309"/>
    <w:rsid w:val="008220C1"/>
    <w:rsid w:val="008435EE"/>
    <w:rsid w:val="00BD1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4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2025-11-28T07:10:00Z</dcterms:created>
  <dcterms:modified xsi:type="dcterms:W3CDTF">2025-12-01T07:09:00Z</dcterms:modified>
</cp:coreProperties>
</file>