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593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6095"/>
        <w:gridCol w:w="2694"/>
        <w:gridCol w:w="1417"/>
      </w:tblGrid>
      <w:tr w:rsidR="00FF1AB2" w:rsidRPr="00AB1378" w:rsidTr="00A724CB">
        <w:trPr>
          <w:trHeight w:val="1408"/>
        </w:trPr>
        <w:tc>
          <w:tcPr>
            <w:tcW w:w="851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установлении муниципальных маршрутов регулярных пассажирских перевозок на территории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23.01.2025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утверждении тарифов  МБУ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 дорожно-эксплуатационный участок» на регулярные  перевозки по муниципальным маршрутам 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Тугнуй-Хошун-Узур-Мухоршибирь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Подлопатки-Мухоршибирь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Мухоршибирь-Шаралдай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27.01.2025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05.03.2021 № 137 «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Единой дежурно-диспетчерской службе муниципального образования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01.09.2020 № 558 «О Комиссии по  допуску личного состава к самостоятельному  несению оперативного дежурства в составе  единой дежурн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диспетчерской службы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 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45AF" w:rsidRPr="00AB1378" w:rsidTr="00FF1AB2">
        <w:tc>
          <w:tcPr>
            <w:tcW w:w="851" w:type="dxa"/>
            <w:vAlign w:val="center"/>
          </w:tcPr>
          <w:p w:rsidR="00E945AF" w:rsidRPr="002F266D" w:rsidRDefault="00E945A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29.01.2025</w:t>
            </w:r>
          </w:p>
        </w:tc>
        <w:tc>
          <w:tcPr>
            <w:tcW w:w="1134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6095" w:type="dxa"/>
          </w:tcPr>
          <w:p w:rsidR="00E945AF" w:rsidRPr="00E945AF" w:rsidRDefault="00E945AF" w:rsidP="00E945AF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стоимости услуг  для выплаты пособия на погребение</w:t>
            </w:r>
          </w:p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945AF" w:rsidRPr="002F266D" w:rsidRDefault="00E945A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945AF" w:rsidRPr="002F266D" w:rsidRDefault="00E945A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2CAB" w:rsidRPr="00AB1378" w:rsidTr="00FF1AB2">
        <w:tc>
          <w:tcPr>
            <w:tcW w:w="851" w:type="dxa"/>
            <w:vAlign w:val="center"/>
          </w:tcPr>
          <w:p w:rsidR="00102CAB" w:rsidRPr="002F266D" w:rsidRDefault="00102CA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2C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31.01.2025</w:t>
            </w:r>
          </w:p>
        </w:tc>
        <w:tc>
          <w:tcPr>
            <w:tcW w:w="1134" w:type="dxa"/>
          </w:tcPr>
          <w:p w:rsidR="00102CAB" w:rsidRPr="00102CAB" w:rsidRDefault="00102CAB" w:rsidP="00102CA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095" w:type="dxa"/>
          </w:tcPr>
          <w:p w:rsidR="00102CAB" w:rsidRPr="00102CAB" w:rsidRDefault="00102CAB" w:rsidP="00102CA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02CAB">
              <w:rPr>
                <w:rFonts w:ascii="Times New Roman" w:hAnsi="Times New Roman" w:cs="Times New Roman"/>
                <w:color w:val="000000"/>
              </w:rPr>
              <w:t>О внесении изменений в Положение об  оплате труда работников муниципального казенного учреждения «Отдел финансово-правового обеспечения» администрации муниципального образования «</w:t>
            </w:r>
            <w:proofErr w:type="spellStart"/>
            <w:r w:rsidRPr="00102CA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02CAB">
              <w:rPr>
                <w:rFonts w:ascii="Times New Roman" w:hAnsi="Times New Roman" w:cs="Times New Roman"/>
                <w:color w:val="000000"/>
              </w:rPr>
              <w:t xml:space="preserve">  район»  </w:t>
            </w:r>
          </w:p>
        </w:tc>
        <w:tc>
          <w:tcPr>
            <w:tcW w:w="2694" w:type="dxa"/>
            <w:vAlign w:val="center"/>
          </w:tcPr>
          <w:p w:rsidR="00102CAB" w:rsidRPr="002F266D" w:rsidRDefault="00102CA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02CAB" w:rsidRPr="002F266D" w:rsidRDefault="00102CA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03.02.2025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Об утверждении порядка финансирования  сельских поселений и органов местного  самоуправления района из бюджета  муниципального образования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от 18.05.2022 № 303 «Об определении учреждения, уполномоченного </w:t>
            </w:r>
            <w:r w:rsidRPr="00854202">
              <w:rPr>
                <w:rFonts w:ascii="Times New Roman" w:hAnsi="Times New Roman" w:cs="Times New Roman"/>
                <w:color w:val="000000"/>
              </w:rPr>
              <w:lastRenderedPageBreak/>
              <w:t>на определение поставщиков (подрядчиком, исполнителей) для органов местного самоуправления МО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07.02.2025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06.02.2025</w:t>
            </w: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создании Комиссии по предварительному рассмотрению документов о награждении граждан</w:t>
            </w:r>
          </w:p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МО 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от 18.10.2021 № 675 «Об учреждении медали «За значительный вклад в социально-экономическое развитие  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района»  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</w:t>
            </w:r>
            <w:r w:rsidR="00DA197E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DA197E" w:rsidRPr="009C4C17" w:rsidRDefault="00DA197E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внесение изменений в постановление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от 29.01.2020 г. № 47 «Об обращении с твердыми  коммунальными отходами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85FF0" w:rsidRPr="002F266D" w:rsidRDefault="0073732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 589 от 10.09.2025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внесении изменений  в муниципальную программу «Реализация </w:t>
            </w:r>
            <w:r w:rsidRPr="00A85FF0">
              <w:rPr>
                <w:rFonts w:ascii="Times New Roman" w:hAnsi="Times New Roman" w:cs="Times New Roman"/>
                <w:color w:val="000000"/>
              </w:rPr>
              <w:lastRenderedPageBreak/>
              <w:t>молодёжной политики в муниципальном образовании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спортивная школа 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20.03.2025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создании межведомственного оперативного штаба по ликвидации последствий чрезвычайных ситуаций, обусловленных обильным протеканием талых вод на территории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МО СП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Шаралдайское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Куготы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478C" w:rsidRPr="00AB1378" w:rsidTr="00FF1AB2">
        <w:tc>
          <w:tcPr>
            <w:tcW w:w="851" w:type="dxa"/>
            <w:vAlign w:val="center"/>
          </w:tcPr>
          <w:p w:rsidR="00F8478C" w:rsidRPr="002F266D" w:rsidRDefault="00F8478C" w:rsidP="00F847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A85FF0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1134" w:type="dxa"/>
          </w:tcPr>
          <w:p w:rsidR="00F8478C" w:rsidRPr="00A85FF0" w:rsidRDefault="00F8478C" w:rsidP="00F8478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5" w:type="dxa"/>
          </w:tcPr>
          <w:p w:rsidR="00F8478C" w:rsidRPr="00F8478C" w:rsidRDefault="00F8478C" w:rsidP="00F8478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bCs/>
                <w:sz w:val="20"/>
                <w:szCs w:val="20"/>
              </w:rPr>
            </w:pPr>
            <w:r w:rsidRPr="00F8478C">
              <w:rPr>
                <w:bCs/>
                <w:sz w:val="20"/>
                <w:szCs w:val="20"/>
              </w:rPr>
              <w:t>Об утверждении Положения об оплате труда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F8478C">
              <w:rPr>
                <w:bCs/>
                <w:sz w:val="20"/>
                <w:szCs w:val="20"/>
              </w:rPr>
              <w:t xml:space="preserve"> работников муниципального автономного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F8478C">
              <w:rPr>
                <w:bCs/>
                <w:sz w:val="20"/>
                <w:szCs w:val="20"/>
              </w:rPr>
              <w:t xml:space="preserve"> учреждения «Благоустройство»</w:t>
            </w:r>
          </w:p>
        </w:tc>
        <w:tc>
          <w:tcPr>
            <w:tcW w:w="2694" w:type="dxa"/>
            <w:vAlign w:val="center"/>
          </w:tcPr>
          <w:p w:rsidR="00F8478C" w:rsidRPr="002F266D" w:rsidRDefault="00892146" w:rsidP="00F8478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18.11.2025 г. №752</w:t>
            </w:r>
          </w:p>
        </w:tc>
        <w:tc>
          <w:tcPr>
            <w:tcW w:w="1417" w:type="dxa"/>
            <w:vAlign w:val="center"/>
          </w:tcPr>
          <w:p w:rsidR="00F8478C" w:rsidRPr="002F266D" w:rsidRDefault="007358E7" w:rsidP="00F8478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Направлен за ноябрь 2025</w:t>
            </w: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состав Экономического совета при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решение  «О районном бюджете на 2025 год и  на плановый период 2026 и 2027 годов»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Об утверждении порядка возбуждения Советом депутатов муниципального 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ходатайства о награждении граждан государственными наградами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Российской Федерации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Регламент Совета  депутатов муниципального образования  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  </w:t>
            </w:r>
          </w:p>
        </w:tc>
        <w:tc>
          <w:tcPr>
            <w:tcW w:w="2694" w:type="dxa"/>
            <w:vAlign w:val="center"/>
          </w:tcPr>
          <w:p w:rsidR="00A85FF0" w:rsidRPr="002F266D" w:rsidRDefault="0095063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решение №35 от 11.09.2025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МО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от 31.01.2007 г. № 35 «О Комиссии при администрации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труда работников МУ «Хозяйственно-транспортный отдел» администрации </w:t>
            </w:r>
            <w:r w:rsidRPr="007343EF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Об утверждении Порядка определения объема и  условий предоставления субсидий на иные цели  муниципальным бюджетным и автономным  учреждениям из бюджета  муниципального  образования "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Комиссии по установлению фактов проживания  граждан в жилых помещениях, находящихся в зоне  чрезвычайной ситуации, нарушения условий их  жизнедеятельности и утраты ими имущества в результате чрезвычайных ситуаций   "Об административных правонарушениях"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 от «13» марта 2023 года  № 125 «Об образовании  избирательных участков  на территории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Порядок предоставления  и расходования субсидий из средств бюджета 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 район» на поддержку  деятельности отрасли  животноводства, направляемых на возмещение   части затрат по содержанию маточного поголовья   крупного рогатого скота молочного направления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и совершенствование муниципального управления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11.05.2025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запрете купания в неустановленных местах  и утверждении опасных мест для купания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BB10C0">
        <w:trPr>
          <w:trHeight w:val="915"/>
        </w:trPr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6095" w:type="dxa"/>
          </w:tcPr>
          <w:p w:rsid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 труда работников МУ «Хозяйственно-транспортный  отдел» администрации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  <w:p w:rsidR="00793656" w:rsidRPr="00BB10C0" w:rsidRDefault="00793656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19.06.2025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BB10C0" w:rsidRPr="00BB10C0" w:rsidRDefault="00BB10C0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создании межведомственной комиссии  по поддержке участников специальной   военной операции и членов их семей в   муниципальном образовании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проведении инвентаризации улично-дорожной сети опорного населенного пункта и оценки его технического состояния на территории муниципального образования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511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ввод объекта в эксплуатацию»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512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строительство объекта капитального строительства (в том числе внесение изменений в разрешение на строительство (в том числе в связи с необходимостью продления срока действия разрешения на строительство))»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651D" w:rsidRPr="00AB1378" w:rsidTr="00FF1AB2">
        <w:tc>
          <w:tcPr>
            <w:tcW w:w="851" w:type="dxa"/>
            <w:vAlign w:val="center"/>
          </w:tcPr>
          <w:p w:rsidR="0092651D" w:rsidRPr="002F266D" w:rsidRDefault="0092651D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651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19.08.2025</w:t>
            </w: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6095" w:type="dxa"/>
          </w:tcPr>
          <w:p w:rsidR="0092651D" w:rsidRPr="0092651D" w:rsidRDefault="0092651D" w:rsidP="009265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92651D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2651D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92651D" w:rsidRPr="002F266D" w:rsidRDefault="0092651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2651D" w:rsidRPr="002F266D" w:rsidRDefault="0092651D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Об отмене муниципальных  правовых актов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от 27 марта 2025 г. № 23 «Об утверждении </w:t>
            </w: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1D170A">
              <w:rPr>
                <w:rFonts w:ascii="Times New Roman" w:hAnsi="Times New Roman" w:cs="Times New Roman"/>
                <w:color w:val="000000"/>
              </w:rPr>
              <w:t xml:space="preserve">  образования </w:t>
            </w:r>
            <w:r w:rsidRPr="001D170A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избирателей»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Положение о муниципальном земельном контроле в   границах муниципального образования 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1C03" w:rsidRPr="00AB1378" w:rsidTr="00FF1AB2">
        <w:tc>
          <w:tcPr>
            <w:tcW w:w="851" w:type="dxa"/>
            <w:vAlign w:val="center"/>
          </w:tcPr>
          <w:p w:rsidR="00AE1C03" w:rsidRPr="002F266D" w:rsidRDefault="00AE1C0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18.09.2025</w:t>
            </w: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601</w:t>
            </w:r>
          </w:p>
        </w:tc>
        <w:tc>
          <w:tcPr>
            <w:tcW w:w="6095" w:type="dxa"/>
          </w:tcPr>
          <w:p w:rsidR="00AE1C03" w:rsidRPr="00AE1C03" w:rsidRDefault="00AE1C03" w:rsidP="00AE1C0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Порядка предоставления субсидии муниципальному автономному  учреждению «Благоустройство» на возмещение  выпадающих доходов, связанных с перевозкой  пассажиров и багажа автомобильным  транспортом по муниципальным маршрутам  регулярных перевозок в границах муниципального  образования  "</w:t>
            </w:r>
            <w:proofErr w:type="spell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в 2025 году </w:t>
            </w:r>
          </w:p>
        </w:tc>
        <w:tc>
          <w:tcPr>
            <w:tcW w:w="2694" w:type="dxa"/>
            <w:vAlign w:val="center"/>
          </w:tcPr>
          <w:p w:rsidR="00AE1C03" w:rsidRPr="002F266D" w:rsidRDefault="00AE1C0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1C03" w:rsidRPr="002F266D" w:rsidRDefault="00AE1C0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от 19.12.2019 года  № 877 «Об утверждении Порядка принятия </w:t>
            </w:r>
            <w:r w:rsidRPr="00AA0745">
              <w:rPr>
                <w:rFonts w:ascii="Times New Roman" w:hAnsi="Times New Roman" w:cs="Times New Roman"/>
                <w:color w:val="000000"/>
              </w:rPr>
              <w:br/>
              <w:t>решений о признании безнадежной к взысканию  задолженности по платежам в бюджет  муниципального образования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 район» и о ее списании  восстановлении)» </w:t>
            </w:r>
            <w:proofErr w:type="gramEnd"/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43E0" w:rsidRPr="00AB1378" w:rsidTr="00FF1AB2">
        <w:tc>
          <w:tcPr>
            <w:tcW w:w="851" w:type="dxa"/>
            <w:vAlign w:val="center"/>
          </w:tcPr>
          <w:p w:rsidR="001F43E0" w:rsidRPr="002F266D" w:rsidRDefault="001F43E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07.10.2025</w:t>
            </w: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636</w:t>
            </w:r>
          </w:p>
        </w:tc>
        <w:tc>
          <w:tcPr>
            <w:tcW w:w="6095" w:type="dxa"/>
          </w:tcPr>
          <w:p w:rsidR="001F43E0" w:rsidRPr="001F43E0" w:rsidRDefault="001F43E0" w:rsidP="001F43E0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внесении изменений в состав Координационного  совета при главе муниципального образования  «</w:t>
            </w:r>
            <w:proofErr w:type="spell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по взаимодействию  с Общероссийским общественно-государственным  движением детей и молодежи «Движение первых»  </w:t>
            </w:r>
          </w:p>
        </w:tc>
        <w:tc>
          <w:tcPr>
            <w:tcW w:w="2694" w:type="dxa"/>
            <w:vAlign w:val="center"/>
          </w:tcPr>
          <w:p w:rsidR="001F43E0" w:rsidRPr="002F266D" w:rsidRDefault="001F43E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F43E0" w:rsidRPr="002F266D" w:rsidRDefault="001F43E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запрете выхода людей и выезда транспортных  средств на лёд водоёмов, расположенных 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в период становления  и вскрытия ледового покрытия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Об утверждении порядка организации  общественных обсуждений о планируемой  хозяйственной и иной деятельности,  подлежащей экологической экспертизе,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состав Комиссии по повышению доходов консолидированного бюджета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Порядок разработки, реализации и оценки эффективности муниципальных программ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порядке создания, хранения, использования  и восполнения резерва материальных ресурсов  для ликвидации чрезвычайных ситуаций на   территории муниципального образования 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создании, содержании и использовании запасов  материально-технических, продовольственных,  медицинских и иных сре</w:t>
            </w: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дств в ц</w:t>
            </w:r>
            <w:proofErr w:type="gramEnd"/>
            <w:r w:rsidRPr="00407ABA">
              <w:rPr>
                <w:rFonts w:ascii="Times New Roman" w:hAnsi="Times New Roman" w:cs="Times New Roman"/>
                <w:color w:val="000000"/>
              </w:rPr>
              <w:t xml:space="preserve">елях гражданской обороны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постановление администрации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от 08.10.2024 г. №586 «Об утверждении муниципальной программы  «Семья и дети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района на 2025 - 2027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«Экономическое развитие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 «Реализация молодёжной политики в муниципальном образовании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 «Поддержка и развитие печатного средства массовой информации - газеты «Земля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>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«Поддержка ветеранов – уважение старших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агропромышленного комплекса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</w:t>
            </w:r>
            <w:r w:rsidRPr="00AE0EA2">
              <w:rPr>
                <w:rFonts w:ascii="Times New Roman" w:hAnsi="Times New Roman" w:cs="Times New Roman"/>
                <w:color w:val="000000"/>
              </w:rPr>
              <w:lastRenderedPageBreak/>
              <w:t>«Развитие территориального общественного самоуправления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 муниципальную программу «Развитие и совершенствование муниципального управления 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«Формирование и развитие благоприятного инвестиционного имиджа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«Управление муниципальными финансами и муниципальным долгом» на 2025-2027 годы и на период до 2030 года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годы и на период до 2029 г.»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 жилищно-коммунального комплекса в муниципальном образовании 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2024-2026  годы и на период до 2029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07.11.2025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«Комплексное  развитие сельских территорий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окружающей среды и природных ресурсов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от 13.01.2021 № 14 «Об утверждении Положения об оплате труда работников муниципальных учреждений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13.11.2025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14.11.2025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муниципального казенного учреждения «Отдел финансов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правового обеспечения администрации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 «Хозяйственно-транспортный  отдел» администрации муниципального образования 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Об утверждении Порядка предоставления субсидий субъектам малого и среднего предпринимательства, физическим лицам, применяющим специальный налоговый режим, на реализацию предпринимательских проектов на основе проведения муниципального конкурса "Лучший бизнес-проект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района"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 труда работников муниципального автономного учреждения «Благоустройство»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«Сохранение и развитие культуры и туризма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установлении 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системы оплаты труда работников муниципальных учреждений культуры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 xml:space="preserve">О внесении изменений в  Положение об установлении </w:t>
            </w: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системы оплаты труда работников муниципальных  бюджетных учреждений дополнительного</w:t>
            </w:r>
            <w:proofErr w:type="gramEnd"/>
            <w:r w:rsidRPr="00760215">
              <w:rPr>
                <w:rFonts w:ascii="Times New Roman" w:hAnsi="Times New Roman" w:cs="Times New Roman"/>
                <w:color w:val="000000"/>
              </w:rPr>
              <w:t xml:space="preserve"> образования, подведомственных Управлению культуры и туризма  муниципального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0215" w:rsidRPr="00AB1378" w:rsidTr="00FF1AB2">
        <w:tc>
          <w:tcPr>
            <w:tcW w:w="851" w:type="dxa"/>
            <w:vAlign w:val="center"/>
          </w:tcPr>
          <w:p w:rsidR="00760215" w:rsidRPr="002F266D" w:rsidRDefault="0076021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02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28.11.2025</w:t>
            </w:r>
          </w:p>
        </w:tc>
        <w:tc>
          <w:tcPr>
            <w:tcW w:w="1134" w:type="dxa"/>
          </w:tcPr>
          <w:p w:rsidR="00760215" w:rsidRPr="00760215" w:rsidRDefault="00760215" w:rsidP="007602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6095" w:type="dxa"/>
          </w:tcPr>
          <w:p w:rsidR="00760215" w:rsidRPr="00760215" w:rsidRDefault="00760215" w:rsidP="0076021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0215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Муниципального бюджетного учреждения дополнительного образования «</w:t>
            </w:r>
            <w:proofErr w:type="spellStart"/>
            <w:r w:rsidRPr="00760215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760215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</w:t>
            </w:r>
          </w:p>
        </w:tc>
        <w:tc>
          <w:tcPr>
            <w:tcW w:w="2694" w:type="dxa"/>
            <w:vAlign w:val="center"/>
          </w:tcPr>
          <w:p w:rsidR="00760215" w:rsidRPr="002F266D" w:rsidRDefault="0076021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60215" w:rsidRPr="002F266D" w:rsidRDefault="0076021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повышении заработной платы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повышении заработной платы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Об утверждении муниципальной программы «Формирование современной городской среды на территории муниципального образования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 на  2026-2028 годы и на период до 2030 года»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Об утверждении муниципальной программы «Повышение качества управления земельными ресурсами и развитие градостроительной деятельности на территории  муниципального образования 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 на 2026-2028 годы и на период до 2031 года»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труда работников муниципального автономного учреждения плавательный бассейн «Горняк»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об оплате труда работников муниципального автономного учреждения плавательный бассейн «Горняк»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6798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12.12.2025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 Положение об оплате труда работников муниципального автономного учреждения «Редакция газеты «Земля 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095" w:type="dxa"/>
          </w:tcPr>
          <w:p w:rsidR="00A67987" w:rsidRPr="00A67987" w:rsidRDefault="00A67987" w:rsidP="00A6798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О внесении изменений в Порядок принятия решений  об установлении цен (тарифов), регулируемых  органами местного самоуправления муниципального  образования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7987" w:rsidRPr="00AB1378" w:rsidTr="00FF1AB2">
        <w:tc>
          <w:tcPr>
            <w:tcW w:w="851" w:type="dxa"/>
            <w:vAlign w:val="center"/>
          </w:tcPr>
          <w:p w:rsidR="00A67987" w:rsidRPr="002F266D" w:rsidRDefault="00A6798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1134" w:type="dxa"/>
          </w:tcPr>
          <w:p w:rsidR="00A67987" w:rsidRPr="00A67987" w:rsidRDefault="00A67987" w:rsidP="00A6798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095" w:type="dxa"/>
          </w:tcPr>
          <w:p w:rsidR="00A67987" w:rsidRPr="00A67987" w:rsidRDefault="00A67987" w:rsidP="0042629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67987">
              <w:rPr>
                <w:rFonts w:ascii="Times New Roman" w:hAnsi="Times New Roman" w:cs="Times New Roman"/>
                <w:color w:val="000000"/>
              </w:rPr>
              <w:t xml:space="preserve">О внесении изменений в Положение о муниципальном контроле на </w:t>
            </w:r>
            <w:r w:rsidRPr="00A67987">
              <w:rPr>
                <w:rFonts w:ascii="Times New Roman" w:hAnsi="Times New Roman" w:cs="Times New Roman"/>
                <w:color w:val="000000"/>
              </w:rPr>
              <w:lastRenderedPageBreak/>
              <w:t>автомобильном транспорте и в дорожном хозяйстве в границах муниципального образования «</w:t>
            </w:r>
            <w:proofErr w:type="spellStart"/>
            <w:r w:rsidRPr="00A6798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67987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67987" w:rsidRPr="002F266D" w:rsidRDefault="00A6798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67987" w:rsidRPr="002F266D" w:rsidRDefault="00A6798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6293" w:rsidRPr="00AB1378" w:rsidTr="00FF1AB2">
        <w:tc>
          <w:tcPr>
            <w:tcW w:w="851" w:type="dxa"/>
            <w:vAlign w:val="center"/>
          </w:tcPr>
          <w:p w:rsidR="00426293" w:rsidRPr="002F266D" w:rsidRDefault="0042629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629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19.12.2025</w:t>
            </w: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6095" w:type="dxa"/>
          </w:tcPr>
          <w:p w:rsidR="00426293" w:rsidRPr="00426293" w:rsidRDefault="00426293" w:rsidP="0042629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 xml:space="preserve">О создании сил гражданской   обороны и поддержании  их в готовности к действиям  </w:t>
            </w:r>
          </w:p>
        </w:tc>
        <w:tc>
          <w:tcPr>
            <w:tcW w:w="2694" w:type="dxa"/>
            <w:vAlign w:val="center"/>
          </w:tcPr>
          <w:p w:rsidR="00426293" w:rsidRPr="002F266D" w:rsidRDefault="0042629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26293" w:rsidRPr="002F266D" w:rsidRDefault="0042629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6293" w:rsidRPr="00AB1378" w:rsidTr="00FF1AB2">
        <w:tc>
          <w:tcPr>
            <w:tcW w:w="851" w:type="dxa"/>
            <w:vAlign w:val="center"/>
          </w:tcPr>
          <w:p w:rsidR="00426293" w:rsidRPr="002F266D" w:rsidRDefault="0042629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629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6095" w:type="dxa"/>
          </w:tcPr>
          <w:p w:rsidR="00426293" w:rsidRPr="00426293" w:rsidRDefault="00426293" w:rsidP="0042629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дорожного хозяйства и транспортной инфраструктуры муниципального образования «</w:t>
            </w:r>
            <w:proofErr w:type="spellStart"/>
            <w:r w:rsidRPr="00426293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26293">
              <w:rPr>
                <w:rFonts w:ascii="Times New Roman" w:hAnsi="Times New Roman" w:cs="Times New Roman"/>
                <w:color w:val="000000"/>
              </w:rPr>
              <w:t xml:space="preserve"> район»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426293" w:rsidRPr="002F266D" w:rsidRDefault="0042629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26293" w:rsidRPr="002F266D" w:rsidRDefault="0042629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6293" w:rsidRPr="00AB1378" w:rsidTr="00FF1AB2">
        <w:tc>
          <w:tcPr>
            <w:tcW w:w="851" w:type="dxa"/>
            <w:vAlign w:val="center"/>
          </w:tcPr>
          <w:p w:rsidR="00426293" w:rsidRPr="002F266D" w:rsidRDefault="0042629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629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6095" w:type="dxa"/>
          </w:tcPr>
          <w:p w:rsidR="00426293" w:rsidRPr="00426293" w:rsidRDefault="00426293" w:rsidP="0042629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агропромышленного комплекса муниципального образования «</w:t>
            </w:r>
            <w:proofErr w:type="spellStart"/>
            <w:r w:rsidRPr="00426293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26293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26293" w:rsidRPr="002F266D" w:rsidRDefault="0042629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26293" w:rsidRPr="002F266D" w:rsidRDefault="0042629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6293" w:rsidRPr="00AB1378" w:rsidTr="00FF1AB2">
        <w:tc>
          <w:tcPr>
            <w:tcW w:w="851" w:type="dxa"/>
            <w:vAlign w:val="center"/>
          </w:tcPr>
          <w:p w:rsidR="00426293" w:rsidRPr="002F266D" w:rsidRDefault="0042629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6293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6293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095" w:type="dxa"/>
          </w:tcPr>
          <w:p w:rsidR="00426293" w:rsidRPr="00426293" w:rsidRDefault="00426293" w:rsidP="00426293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О районном бюджете на 2026 год и  на плановый период 2027 и 2028годов</w:t>
            </w:r>
          </w:p>
        </w:tc>
        <w:tc>
          <w:tcPr>
            <w:tcW w:w="2694" w:type="dxa"/>
            <w:vAlign w:val="center"/>
          </w:tcPr>
          <w:p w:rsidR="00426293" w:rsidRPr="002F266D" w:rsidRDefault="0042629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26293" w:rsidRPr="002F266D" w:rsidRDefault="0042629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6293" w:rsidRPr="00AB1378" w:rsidTr="00FF1AB2">
        <w:tc>
          <w:tcPr>
            <w:tcW w:w="851" w:type="dxa"/>
            <w:vAlign w:val="center"/>
          </w:tcPr>
          <w:p w:rsidR="00426293" w:rsidRPr="002F266D" w:rsidRDefault="0042629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6293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6293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1134" w:type="dxa"/>
          </w:tcPr>
          <w:p w:rsidR="00426293" w:rsidRPr="00426293" w:rsidRDefault="00426293" w:rsidP="0042629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095" w:type="dxa"/>
          </w:tcPr>
          <w:p w:rsidR="00426293" w:rsidRPr="00426293" w:rsidRDefault="00426293" w:rsidP="0042629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26293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426293" w:rsidRPr="002F266D" w:rsidRDefault="0042629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26293" w:rsidRPr="002F266D" w:rsidRDefault="0042629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07ABA"/>
    <w:rsid w:val="004109EB"/>
    <w:rsid w:val="00426293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51570"/>
    <w:rsid w:val="005641FE"/>
    <w:rsid w:val="00577E5F"/>
    <w:rsid w:val="00580165"/>
    <w:rsid w:val="005B217A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20BA6"/>
    <w:rsid w:val="0072258D"/>
    <w:rsid w:val="007343EF"/>
    <w:rsid w:val="007358E7"/>
    <w:rsid w:val="0073732D"/>
    <w:rsid w:val="007530AB"/>
    <w:rsid w:val="00760215"/>
    <w:rsid w:val="0076263C"/>
    <w:rsid w:val="00793656"/>
    <w:rsid w:val="007A3CE9"/>
    <w:rsid w:val="007B66C6"/>
    <w:rsid w:val="007B7197"/>
    <w:rsid w:val="007F02BC"/>
    <w:rsid w:val="008013C6"/>
    <w:rsid w:val="0081302A"/>
    <w:rsid w:val="00825761"/>
    <w:rsid w:val="00854202"/>
    <w:rsid w:val="00886B6E"/>
    <w:rsid w:val="00892146"/>
    <w:rsid w:val="008B7F22"/>
    <w:rsid w:val="008C1576"/>
    <w:rsid w:val="008C76D5"/>
    <w:rsid w:val="008E146D"/>
    <w:rsid w:val="008E3895"/>
    <w:rsid w:val="008E40BD"/>
    <w:rsid w:val="0092651D"/>
    <w:rsid w:val="0093473E"/>
    <w:rsid w:val="0095063C"/>
    <w:rsid w:val="00995732"/>
    <w:rsid w:val="009A2055"/>
    <w:rsid w:val="009A63BD"/>
    <w:rsid w:val="009C4C17"/>
    <w:rsid w:val="009D6CAF"/>
    <w:rsid w:val="009E35B5"/>
    <w:rsid w:val="009E675F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DF66A8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5D53"/>
    <w:rsid w:val="00F77620"/>
    <w:rsid w:val="00F822C2"/>
    <w:rsid w:val="00F8478C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140</cp:revision>
  <dcterms:created xsi:type="dcterms:W3CDTF">2019-03-29T07:01:00Z</dcterms:created>
  <dcterms:modified xsi:type="dcterms:W3CDTF">2026-01-12T07:47:00Z</dcterms:modified>
</cp:coreProperties>
</file>