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068" w:rsidRPr="009155AD" w:rsidRDefault="00FE2068" w:rsidP="00FE2068">
      <w:pPr>
        <w:pStyle w:val="a3"/>
        <w:ind w:left="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5AD">
        <w:rPr>
          <w:rFonts w:ascii="Times New Roman" w:hAnsi="Times New Roman" w:cs="Times New Roman"/>
          <w:b/>
          <w:sz w:val="24"/>
          <w:szCs w:val="24"/>
        </w:rPr>
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</w:r>
    </w:p>
    <w:p w:rsidR="00FE2068" w:rsidRPr="009155AD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55AD">
        <w:rPr>
          <w:rFonts w:ascii="Times New Roman" w:hAnsi="Times New Roman" w:cs="Times New Roman"/>
          <w:sz w:val="24"/>
          <w:szCs w:val="24"/>
        </w:rPr>
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</w:r>
    </w:p>
    <w:p w:rsidR="00FE2068" w:rsidRPr="009155AD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55AD">
        <w:rPr>
          <w:rFonts w:ascii="Times New Roman" w:hAnsi="Times New Roman" w:cs="Times New Roman"/>
          <w:sz w:val="24"/>
          <w:szCs w:val="24"/>
        </w:rPr>
        <w:t>субъект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9155AD">
        <w:rPr>
          <w:rFonts w:ascii="Times New Roman" w:hAnsi="Times New Roman" w:cs="Times New Roman"/>
          <w:b/>
          <w:sz w:val="24"/>
          <w:szCs w:val="24"/>
        </w:rPr>
        <w:t>Республика Бурятия</w:t>
      </w:r>
    </w:p>
    <w:p w:rsidR="00FE2068" w:rsidRPr="009155AD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55AD">
        <w:rPr>
          <w:rFonts w:ascii="Times New Roman" w:hAnsi="Times New Roman" w:cs="Times New Roman"/>
          <w:sz w:val="24"/>
          <w:szCs w:val="24"/>
        </w:rPr>
        <w:t>муниципальное образование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352BE9">
        <w:rPr>
          <w:rFonts w:ascii="Times New Roman" w:hAnsi="Times New Roman" w:cs="Times New Roman"/>
          <w:b/>
          <w:sz w:val="24"/>
          <w:szCs w:val="24"/>
        </w:rPr>
        <w:t>Мухоршибирский район</w:t>
      </w:r>
    </w:p>
    <w:p w:rsidR="00FE2068" w:rsidRPr="009155AD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55AD">
        <w:rPr>
          <w:rFonts w:ascii="Times New Roman" w:hAnsi="Times New Roman" w:cs="Times New Roman"/>
          <w:sz w:val="24"/>
          <w:szCs w:val="24"/>
        </w:rPr>
        <w:t>населенный пункт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15E88">
        <w:rPr>
          <w:rFonts w:ascii="Times New Roman" w:hAnsi="Times New Roman" w:cs="Times New Roman"/>
          <w:b/>
          <w:sz w:val="24"/>
          <w:szCs w:val="24"/>
        </w:rPr>
        <w:t xml:space="preserve">у. </w:t>
      </w:r>
      <w:proofErr w:type="spellStart"/>
      <w:r w:rsidR="00E15E88">
        <w:rPr>
          <w:rFonts w:ascii="Times New Roman" w:hAnsi="Times New Roman" w:cs="Times New Roman"/>
          <w:b/>
          <w:sz w:val="24"/>
          <w:szCs w:val="24"/>
        </w:rPr>
        <w:t>Хошун-Узур</w:t>
      </w:r>
      <w:proofErr w:type="spellEnd"/>
    </w:p>
    <w:p w:rsidR="00FE2068" w:rsidRPr="009155AD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55AD">
        <w:rPr>
          <w:rFonts w:ascii="Times New Roman" w:hAnsi="Times New Roman" w:cs="Times New Roman"/>
          <w:sz w:val="24"/>
          <w:szCs w:val="24"/>
        </w:rPr>
        <w:t xml:space="preserve">N кадастрового квартала (нескольких смежных кадастровых кварталов): </w:t>
      </w:r>
    </w:p>
    <w:tbl>
      <w:tblPr>
        <w:tblW w:w="0" w:type="auto"/>
        <w:jc w:val="center"/>
        <w:tblInd w:w="113" w:type="dxa"/>
        <w:tblLayout w:type="fixed"/>
        <w:tblLook w:val="0000"/>
      </w:tblPr>
      <w:tblGrid>
        <w:gridCol w:w="1876"/>
        <w:gridCol w:w="7582"/>
      </w:tblGrid>
      <w:tr w:rsidR="000F7880" w:rsidRPr="003B755D" w:rsidTr="004B6CA3">
        <w:trPr>
          <w:trHeight w:val="300"/>
          <w:jc w:val="center"/>
        </w:trPr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880" w:rsidRDefault="000F7880" w:rsidP="005C6290">
            <w:pPr>
              <w:pStyle w:val="a3"/>
              <w:ind w:left="86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03:14:</w:t>
            </w:r>
            <w:r w:rsidR="00E15E88">
              <w:rPr>
                <w:rFonts w:ascii="Times New Roman" w:eastAsia="Calibri" w:hAnsi="Times New Roman" w:cs="Times New Roman"/>
                <w:lang w:eastAsia="ru-RU"/>
              </w:rPr>
              <w:t>2501</w:t>
            </w:r>
            <w:r w:rsidR="005C6290">
              <w:rPr>
                <w:rFonts w:ascii="Times New Roman" w:eastAsia="Calibri" w:hAnsi="Times New Roman" w:cs="Times New Roman"/>
                <w:lang w:eastAsia="ru-RU"/>
              </w:rPr>
              <w:t>07</w:t>
            </w:r>
          </w:p>
        </w:tc>
        <w:tc>
          <w:tcPr>
            <w:tcW w:w="75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880" w:rsidRPr="003B755D" w:rsidRDefault="000F7880" w:rsidP="00E15E88">
            <w:pPr>
              <w:pStyle w:val="a3"/>
              <w:rPr>
                <w:rFonts w:ascii="Times New Roman" w:eastAsia="Calibri" w:hAnsi="Times New Roman" w:cs="Times New Roman"/>
                <w:lang w:eastAsia="ru-RU"/>
              </w:rPr>
            </w:pPr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Республика Бурятия, Мухоршибирский </w:t>
            </w:r>
            <w:proofErr w:type="spell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р-он</w:t>
            </w:r>
            <w:proofErr w:type="spellEnd"/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, </w:t>
            </w:r>
            <w:r w:rsidR="00E15E88">
              <w:rPr>
                <w:rFonts w:ascii="Times New Roman" w:eastAsia="Calibri" w:hAnsi="Times New Roman" w:cs="Times New Roman"/>
                <w:lang w:eastAsia="ru-RU"/>
              </w:rPr>
              <w:t xml:space="preserve">у. </w:t>
            </w:r>
            <w:proofErr w:type="spellStart"/>
            <w:r w:rsidR="00E15E88">
              <w:rPr>
                <w:rFonts w:ascii="Times New Roman" w:eastAsia="Calibri" w:hAnsi="Times New Roman" w:cs="Times New Roman"/>
                <w:lang w:eastAsia="ru-RU"/>
              </w:rPr>
              <w:t>Хошун-Узур</w:t>
            </w:r>
            <w:proofErr w:type="spellEnd"/>
          </w:p>
        </w:tc>
      </w:tr>
    </w:tbl>
    <w:p w:rsidR="00FE2068" w:rsidRPr="00AA4F59" w:rsidRDefault="00FE2068" w:rsidP="00AA4F59">
      <w:pPr>
        <w:jc w:val="both"/>
        <w:rPr>
          <w:rFonts w:ascii="Times New Roman" w:hAnsi="Times New Roman" w:cs="Times New Roman"/>
          <w:sz w:val="24"/>
          <w:szCs w:val="24"/>
        </w:rPr>
      </w:pPr>
      <w:r w:rsidRPr="00AA4F59">
        <w:rPr>
          <w:rFonts w:ascii="Times New Roman" w:hAnsi="Times New Roman" w:cs="Times New Roman"/>
          <w:sz w:val="16"/>
          <w:szCs w:val="16"/>
        </w:rPr>
        <w:t xml:space="preserve">           </w:t>
      </w:r>
      <w:proofErr w:type="gramStart"/>
      <w:r w:rsidRPr="00AA4F59">
        <w:rPr>
          <w:rFonts w:ascii="Times New Roman" w:hAnsi="Times New Roman" w:cs="Times New Roman"/>
          <w:sz w:val="16"/>
          <w:szCs w:val="16"/>
        </w:rPr>
        <w:t>(Иные сведения, позволяющие определить местоположение территории, на которой</w:t>
      </w:r>
      <w:proofErr w:type="gramEnd"/>
    </w:p>
    <w:p w:rsidR="00FE2068" w:rsidRPr="006C2BBB" w:rsidRDefault="00AA4F59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F16A7">
        <w:rPr>
          <w:rFonts w:ascii="Times New Roman" w:hAnsi="Times New Roman" w:cs="Times New Roman"/>
          <w:sz w:val="24"/>
          <w:szCs w:val="24"/>
        </w:rPr>
        <w:t>В соответствии с 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от 30.01.2025 № 321-20-2025-002 выполняются комплексные кадастровые работы</w:t>
      </w:r>
      <w:r w:rsidR="00FE2068" w:rsidRPr="006C2BBB">
        <w:rPr>
          <w:rFonts w:ascii="Times New Roman" w:hAnsi="Times New Roman" w:cs="Times New Roman"/>
          <w:sz w:val="24"/>
          <w:szCs w:val="24"/>
        </w:rPr>
        <w:t>.</w:t>
      </w:r>
    </w:p>
    <w:p w:rsidR="00FE2068" w:rsidRPr="009155AD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55AD">
        <w:rPr>
          <w:rFonts w:ascii="Times New Roman" w:hAnsi="Times New Roman" w:cs="Times New Roman"/>
          <w:sz w:val="24"/>
          <w:szCs w:val="24"/>
        </w:rPr>
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</w:r>
    </w:p>
    <w:p w:rsidR="00FE2068" w:rsidRPr="009155AD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Республика Бурятия, Мухоршибирский район, с. Мухоршибирь, ул. 30 лет Победы, 7</w:t>
      </w:r>
    </w:p>
    <w:p w:rsidR="00FE2068" w:rsidRPr="00234F21" w:rsidRDefault="00FE2068" w:rsidP="00FE2068">
      <w:pPr>
        <w:pStyle w:val="a3"/>
        <w:ind w:left="0" w:firstLine="720"/>
        <w:jc w:val="center"/>
        <w:rPr>
          <w:rFonts w:ascii="Times New Roman" w:hAnsi="Times New Roman" w:cs="Times New Roman"/>
          <w:sz w:val="16"/>
          <w:szCs w:val="16"/>
        </w:rPr>
      </w:pPr>
      <w:r w:rsidRPr="00234F21">
        <w:rPr>
          <w:rFonts w:ascii="Times New Roman" w:hAnsi="Times New Roman" w:cs="Times New Roman"/>
          <w:sz w:val="16"/>
          <w:szCs w:val="16"/>
        </w:rPr>
        <w:t>(Адрес работы согласительной комиссии)</w:t>
      </w:r>
    </w:p>
    <w:p w:rsidR="00FE2068" w:rsidRPr="009155AD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55AD">
        <w:rPr>
          <w:rFonts w:ascii="Times New Roman" w:hAnsi="Times New Roman" w:cs="Times New Roman"/>
          <w:sz w:val="24"/>
          <w:szCs w:val="24"/>
        </w:rPr>
        <w:t>или на официальных сайтах в информационно-телекоммуникационной сети "Интернет":</w:t>
      </w:r>
    </w:p>
    <w:tbl>
      <w:tblPr>
        <w:tblStyle w:val="a4"/>
        <w:tblW w:w="0" w:type="auto"/>
        <w:tblLook w:val="04A0"/>
      </w:tblPr>
      <w:tblGrid>
        <w:gridCol w:w="4561"/>
        <w:gridCol w:w="5010"/>
      </w:tblGrid>
      <w:tr w:rsidR="00FE2068" w:rsidTr="004B6CA3">
        <w:tc>
          <w:tcPr>
            <w:tcW w:w="4561" w:type="dxa"/>
          </w:tcPr>
          <w:p w:rsidR="00FE2068" w:rsidRPr="00234F21" w:rsidRDefault="009037B3" w:rsidP="004B6C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FE2068" w:rsidRPr="00234F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образования «Мухоршибирский район» </w:t>
            </w:r>
          </w:p>
        </w:tc>
        <w:tc>
          <w:tcPr>
            <w:tcW w:w="5010" w:type="dxa"/>
          </w:tcPr>
          <w:p w:rsidR="00FE2068" w:rsidRDefault="00FE2068" w:rsidP="004B6CA3">
            <w:pPr>
              <w:rPr>
                <w:rStyle w:val="a5"/>
                <w:rFonts w:ascii="Arial" w:hAnsi="Arial" w:cs="Arial"/>
                <w:color w:val="1A0DAB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сайта: </w:t>
            </w:r>
            <w:r w:rsidR="007F1B80">
              <w:fldChar w:fldCharType="begin"/>
            </w:r>
            <w:r>
              <w:instrText xml:space="preserve"> HYPERLINK "http://xn----8sbb1abahcequcjsdem3a2b0d.xn--p1ai/" </w:instrText>
            </w:r>
            <w:r w:rsidR="007F1B80">
              <w:fldChar w:fldCharType="separate"/>
            </w:r>
            <w:r>
              <w:rPr>
                <w:rFonts w:ascii="Arial" w:hAnsi="Arial" w:cs="Arial"/>
                <w:color w:val="1A0DAB"/>
                <w:u w:val="single"/>
                <w:shd w:val="clear" w:color="auto" w:fill="FFFFFF"/>
              </w:rPr>
              <w:br/>
            </w:r>
          </w:p>
          <w:p w:rsidR="00FE2068" w:rsidRPr="00234F21" w:rsidRDefault="00FE2068" w:rsidP="004B6CA3">
            <w:pPr>
              <w:rPr>
                <w:rFonts w:ascii="Times New Roman" w:hAnsi="Times New Roman" w:cs="Times New Roman"/>
                <w:color w:val="1A0DAB"/>
                <w:sz w:val="24"/>
                <w:szCs w:val="24"/>
                <w:shd w:val="clear" w:color="auto" w:fill="FFFFFF"/>
              </w:rPr>
            </w:pPr>
            <w:r w:rsidRPr="00234F21">
              <w:rPr>
                <w:rStyle w:val="HTML"/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http://мухоршибирский-район</w:t>
            </w:r>
            <w:proofErr w:type="gramStart"/>
            <w:r w:rsidRPr="00234F21">
              <w:rPr>
                <w:rStyle w:val="HTML"/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.р</w:t>
            </w:r>
            <w:proofErr w:type="gramEnd"/>
            <w:r w:rsidRPr="00234F21">
              <w:rPr>
                <w:rStyle w:val="HTML"/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ф</w:t>
            </w:r>
          </w:p>
          <w:p w:rsidR="00FE2068" w:rsidRPr="00CF16A7" w:rsidRDefault="007F1B80" w:rsidP="004B6C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end"/>
            </w:r>
            <w:r w:rsidR="00FE2068">
              <w:rPr>
                <w:rFonts w:ascii="Times New Roman" w:hAnsi="Times New Roman" w:cs="Times New Roman"/>
                <w:sz w:val="24"/>
                <w:szCs w:val="24"/>
              </w:rPr>
              <w:t>а папке Комплексные кадастровые работы (ККР)</w:t>
            </w:r>
            <w:r w:rsidR="00FE2068" w:rsidRPr="00D3676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FE2068" w:rsidTr="004B6CA3">
        <w:tc>
          <w:tcPr>
            <w:tcW w:w="4561" w:type="dxa"/>
          </w:tcPr>
          <w:p w:rsidR="00FE2068" w:rsidRDefault="00FE2068" w:rsidP="004B6C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1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 имущественных и земельных отношений по Республике Бурятия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10" w:type="dxa"/>
          </w:tcPr>
          <w:p w:rsidR="00FE2068" w:rsidRDefault="00FE2068" w:rsidP="004B6C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сайта:</w:t>
            </w:r>
          </w:p>
          <w:p w:rsidR="00FE2068" w:rsidRPr="00B01CC7" w:rsidRDefault="007F1B80" w:rsidP="004B6C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proofErr w:type="spellStart"/>
              <w:r w:rsidR="00FE2068" w:rsidRPr="00B01CC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egov-buryatia.ru</w:t>
              </w:r>
              <w:proofErr w:type="spellEnd"/>
              <w:r w:rsidR="00FE2068" w:rsidRPr="00B01CC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/</w:t>
              </w:r>
              <w:proofErr w:type="spellStart"/>
              <w:r w:rsidR="00FE2068" w:rsidRPr="00B01CC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mizo</w:t>
              </w:r>
              <w:proofErr w:type="spellEnd"/>
            </w:hyperlink>
          </w:p>
        </w:tc>
      </w:tr>
      <w:tr w:rsidR="00FE2068" w:rsidTr="004B6CA3">
        <w:tc>
          <w:tcPr>
            <w:tcW w:w="4561" w:type="dxa"/>
          </w:tcPr>
          <w:p w:rsidR="00FE2068" w:rsidRPr="00234F21" w:rsidRDefault="00FE2068" w:rsidP="004B6C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государственной регистрации, кадастра и картографии по Республике Бурятия</w:t>
            </w:r>
          </w:p>
        </w:tc>
        <w:tc>
          <w:tcPr>
            <w:tcW w:w="5010" w:type="dxa"/>
          </w:tcPr>
          <w:p w:rsidR="00FE2068" w:rsidRDefault="00FE2068" w:rsidP="004B6C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сайта:</w:t>
            </w:r>
          </w:p>
          <w:p w:rsidR="00FE2068" w:rsidRPr="00234F21" w:rsidRDefault="007F1B80" w:rsidP="004B6CA3">
            <w:pPr>
              <w:rPr>
                <w:rFonts w:ascii="Arial" w:hAnsi="Arial" w:cs="Arial"/>
                <w:shd w:val="clear" w:color="auto" w:fill="FFFFFF"/>
              </w:rPr>
            </w:pPr>
            <w:r w:rsidRPr="007F1B80">
              <w:rPr>
                <w:rFonts w:ascii="Arial" w:hAnsi="Arial" w:cs="Arial"/>
                <w:shd w:val="clear" w:color="auto" w:fill="FFFFFF"/>
              </w:rPr>
              <w:fldChar w:fldCharType="begin"/>
            </w:r>
            <w:r w:rsidR="00FE2068">
              <w:rPr>
                <w:rFonts w:ascii="Arial" w:hAnsi="Arial" w:cs="Arial"/>
                <w:shd w:val="clear" w:color="auto" w:fill="FFFFFF"/>
              </w:rPr>
              <w:instrText xml:space="preserve"> HYPERLINK "</w:instrText>
            </w:r>
          </w:p>
          <w:p w:rsidR="00FE2068" w:rsidRDefault="00FE2068" w:rsidP="004B6CA3">
            <w:pPr>
              <w:rPr>
                <w:rFonts w:ascii="Arial" w:hAnsi="Arial" w:cs="Arial"/>
                <w:color w:val="1A0DAB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Style w:val="HTML"/>
                <w:rFonts w:ascii="Arial" w:hAnsi="Arial" w:cs="Arial"/>
                <w:color w:val="202124"/>
                <w:sz w:val="21"/>
                <w:szCs w:val="21"/>
                <w:u w:val="single"/>
                <w:shd w:val="clear" w:color="auto" w:fill="FFFFFF"/>
              </w:rPr>
              <w:instrText>https://rosreestr03.ru</w:instrText>
            </w:r>
          </w:p>
          <w:p w:rsidR="00FE2068" w:rsidRPr="00A7193B" w:rsidRDefault="00FE2068" w:rsidP="004B6CA3">
            <w:pPr>
              <w:rPr>
                <w:rStyle w:val="a5"/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instrText xml:space="preserve">" </w:instrText>
            </w:r>
            <w:r w:rsidR="007F1B80" w:rsidRPr="007F1B80">
              <w:rPr>
                <w:rFonts w:ascii="Arial" w:hAnsi="Arial" w:cs="Arial"/>
                <w:shd w:val="clear" w:color="auto" w:fill="FFFFFF"/>
              </w:rPr>
              <w:fldChar w:fldCharType="separate"/>
            </w:r>
          </w:p>
          <w:p w:rsidR="00FE2068" w:rsidRDefault="007F1B80" w:rsidP="004B6C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="00FE2068" w:rsidRPr="00B01CC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https://rosreestr.gov.ru</w:t>
              </w:r>
            </w:hyperlink>
            <w:r w:rsidRPr="00B01C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</w:tc>
      </w:tr>
    </w:tbl>
    <w:p w:rsidR="00FE2068" w:rsidRPr="009155AD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E2068" w:rsidRPr="0003777C" w:rsidRDefault="00FE2068" w:rsidP="00FE2068">
      <w:pPr>
        <w:pStyle w:val="a3"/>
        <w:spacing w:line="240" w:lineRule="auto"/>
        <w:ind w:left="0" w:firstLine="29"/>
        <w:jc w:val="both"/>
        <w:rPr>
          <w:rFonts w:ascii="Times New Roman" w:hAnsi="Times New Roman" w:cs="Times New Roman"/>
        </w:rPr>
      </w:pPr>
      <w:r w:rsidRPr="009155AD">
        <w:rPr>
          <w:rFonts w:ascii="Times New Roman" w:hAnsi="Times New Roman" w:cs="Times New Roman"/>
          <w:sz w:val="24"/>
          <w:szCs w:val="24"/>
        </w:rPr>
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</w:r>
      <w:r w:rsidR="000F7880">
        <w:rPr>
          <w:rFonts w:ascii="Times New Roman" w:hAnsi="Times New Roman" w:cs="Times New Roman"/>
          <w:sz w:val="24"/>
          <w:szCs w:val="24"/>
        </w:rPr>
        <w:t xml:space="preserve"> 03:14:</w:t>
      </w:r>
      <w:r w:rsidR="00E15E88">
        <w:rPr>
          <w:rFonts w:ascii="Times New Roman" w:hAnsi="Times New Roman" w:cs="Times New Roman"/>
          <w:sz w:val="24"/>
          <w:szCs w:val="24"/>
        </w:rPr>
        <w:t>25010</w:t>
      </w:r>
      <w:r w:rsidR="005C6290">
        <w:rPr>
          <w:rFonts w:ascii="Times New Roman" w:hAnsi="Times New Roman" w:cs="Times New Roman"/>
          <w:sz w:val="24"/>
          <w:szCs w:val="24"/>
        </w:rPr>
        <w:t>7</w:t>
      </w:r>
      <w:r w:rsidR="00AA4F59">
        <w:rPr>
          <w:rFonts w:ascii="Times New Roman" w:eastAsia="Calibri" w:hAnsi="Times New Roman" w:cs="Times New Roman"/>
          <w:lang w:eastAsia="ru-RU"/>
        </w:rPr>
        <w:t>.</w:t>
      </w:r>
    </w:p>
    <w:p w:rsidR="00FE2068" w:rsidRPr="009155AD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55AD">
        <w:rPr>
          <w:rFonts w:ascii="Times New Roman" w:hAnsi="Times New Roman" w:cs="Times New Roman"/>
          <w:sz w:val="24"/>
          <w:szCs w:val="24"/>
        </w:rPr>
        <w:t xml:space="preserve">состоится по адресу: </w:t>
      </w:r>
      <w:r>
        <w:rPr>
          <w:rFonts w:ascii="Times New Roman" w:hAnsi="Times New Roman" w:cs="Times New Roman"/>
          <w:sz w:val="24"/>
          <w:szCs w:val="24"/>
        </w:rPr>
        <w:t>Республика Бурятия, Мухоршибирский район, с. Мухоршибирь, ул. Доржиева, 38</w:t>
      </w:r>
    </w:p>
    <w:p w:rsidR="00FE2068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7CD9">
        <w:rPr>
          <w:rFonts w:ascii="Times New Roman" w:hAnsi="Times New Roman" w:cs="Times New Roman"/>
          <w:sz w:val="24"/>
          <w:szCs w:val="24"/>
        </w:rPr>
        <w:t>"</w:t>
      </w:r>
      <w:r w:rsidR="005C6290">
        <w:rPr>
          <w:rFonts w:ascii="Times New Roman" w:hAnsi="Times New Roman" w:cs="Times New Roman"/>
          <w:sz w:val="24"/>
          <w:szCs w:val="24"/>
        </w:rPr>
        <w:t>01</w:t>
      </w:r>
      <w:r w:rsidRPr="00137CD9">
        <w:rPr>
          <w:rFonts w:ascii="Times New Roman" w:hAnsi="Times New Roman" w:cs="Times New Roman"/>
          <w:sz w:val="24"/>
          <w:szCs w:val="24"/>
        </w:rPr>
        <w:t xml:space="preserve">" </w:t>
      </w:r>
      <w:r w:rsidR="005C6290">
        <w:rPr>
          <w:rFonts w:ascii="Times New Roman" w:hAnsi="Times New Roman" w:cs="Times New Roman"/>
          <w:sz w:val="24"/>
          <w:szCs w:val="24"/>
        </w:rPr>
        <w:t>июня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7CD9">
        <w:rPr>
          <w:rFonts w:ascii="Times New Roman" w:hAnsi="Times New Roman" w:cs="Times New Roman"/>
          <w:sz w:val="24"/>
          <w:szCs w:val="24"/>
        </w:rPr>
        <w:t>202</w:t>
      </w:r>
      <w:r w:rsidR="00B6112A">
        <w:rPr>
          <w:rFonts w:ascii="Times New Roman" w:hAnsi="Times New Roman" w:cs="Times New Roman"/>
          <w:sz w:val="24"/>
          <w:szCs w:val="24"/>
        </w:rPr>
        <w:t>6</w:t>
      </w:r>
      <w:r w:rsidRPr="00137CD9">
        <w:rPr>
          <w:rFonts w:ascii="Times New Roman" w:hAnsi="Times New Roman" w:cs="Times New Roman"/>
          <w:sz w:val="24"/>
          <w:szCs w:val="24"/>
        </w:rPr>
        <w:t xml:space="preserve"> г. в 13 часов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137CD9">
        <w:rPr>
          <w:rFonts w:ascii="Times New Roman" w:hAnsi="Times New Roman" w:cs="Times New Roman"/>
          <w:sz w:val="24"/>
          <w:szCs w:val="24"/>
        </w:rPr>
        <w:t xml:space="preserve"> минут</w:t>
      </w:r>
      <w:proofErr w:type="gramStart"/>
      <w:r w:rsidRPr="00137CD9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о селу Мухоршибирь</w:t>
      </w:r>
    </w:p>
    <w:p w:rsidR="00FE2068" w:rsidRPr="00137CD9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7CD9">
        <w:rPr>
          <w:rFonts w:ascii="Times New Roman" w:hAnsi="Times New Roman" w:cs="Times New Roman"/>
          <w:sz w:val="24"/>
          <w:szCs w:val="24"/>
        </w:rPr>
        <w:t>"Для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</w:r>
    </w:p>
    <w:p w:rsidR="00FE2068" w:rsidRPr="00137CD9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7CD9">
        <w:rPr>
          <w:rFonts w:ascii="Times New Roman" w:hAnsi="Times New Roman" w:cs="Times New Roman"/>
          <w:sz w:val="24"/>
          <w:szCs w:val="24"/>
        </w:rPr>
        <w:lastRenderedPageBreak/>
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</w:r>
    </w:p>
    <w:p w:rsidR="00FE2068" w:rsidRPr="00137CD9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7CD9">
        <w:rPr>
          <w:rFonts w:ascii="Times New Roman" w:hAnsi="Times New Roman" w:cs="Times New Roman"/>
          <w:sz w:val="24"/>
          <w:szCs w:val="24"/>
        </w:rPr>
        <w:t>с "</w:t>
      </w:r>
      <w:r w:rsidR="005C6290">
        <w:rPr>
          <w:rFonts w:ascii="Times New Roman" w:hAnsi="Times New Roman" w:cs="Times New Roman"/>
          <w:sz w:val="24"/>
          <w:szCs w:val="24"/>
        </w:rPr>
        <w:t>08</w:t>
      </w:r>
      <w:r w:rsidRPr="00137CD9">
        <w:rPr>
          <w:rFonts w:ascii="Times New Roman" w:hAnsi="Times New Roman" w:cs="Times New Roman"/>
          <w:sz w:val="24"/>
          <w:szCs w:val="24"/>
        </w:rPr>
        <w:t xml:space="preserve">" </w:t>
      </w:r>
      <w:r w:rsidR="005C6290">
        <w:rPr>
          <w:rFonts w:ascii="Times New Roman" w:hAnsi="Times New Roman" w:cs="Times New Roman"/>
          <w:sz w:val="24"/>
          <w:szCs w:val="24"/>
        </w:rPr>
        <w:t>мая</w:t>
      </w:r>
      <w:r w:rsidRPr="00137CD9">
        <w:rPr>
          <w:rFonts w:ascii="Times New Roman" w:hAnsi="Times New Roman" w:cs="Times New Roman"/>
          <w:sz w:val="24"/>
          <w:szCs w:val="24"/>
        </w:rPr>
        <w:t xml:space="preserve"> 202</w:t>
      </w:r>
      <w:r w:rsidR="00B6112A">
        <w:rPr>
          <w:rFonts w:ascii="Times New Roman" w:hAnsi="Times New Roman" w:cs="Times New Roman"/>
          <w:sz w:val="24"/>
          <w:szCs w:val="24"/>
        </w:rPr>
        <w:t>6</w:t>
      </w:r>
      <w:r w:rsidRPr="00137CD9">
        <w:rPr>
          <w:rFonts w:ascii="Times New Roman" w:hAnsi="Times New Roman" w:cs="Times New Roman"/>
          <w:sz w:val="24"/>
          <w:szCs w:val="24"/>
        </w:rPr>
        <w:t xml:space="preserve"> г. по "</w:t>
      </w:r>
      <w:r w:rsidR="005C6290">
        <w:rPr>
          <w:rFonts w:ascii="Times New Roman" w:hAnsi="Times New Roman" w:cs="Times New Roman"/>
          <w:sz w:val="24"/>
          <w:szCs w:val="24"/>
        </w:rPr>
        <w:t>29</w:t>
      </w:r>
      <w:r w:rsidRPr="00137CD9">
        <w:rPr>
          <w:rFonts w:ascii="Times New Roman" w:hAnsi="Times New Roman" w:cs="Times New Roman"/>
          <w:sz w:val="24"/>
          <w:szCs w:val="24"/>
        </w:rPr>
        <w:t xml:space="preserve">" </w:t>
      </w:r>
      <w:r w:rsidR="00B6112A">
        <w:rPr>
          <w:rFonts w:ascii="Times New Roman" w:hAnsi="Times New Roman" w:cs="Times New Roman"/>
          <w:sz w:val="24"/>
          <w:szCs w:val="24"/>
        </w:rPr>
        <w:t>ма</w:t>
      </w:r>
      <w:r w:rsidR="005C6290">
        <w:rPr>
          <w:rFonts w:ascii="Times New Roman" w:hAnsi="Times New Roman" w:cs="Times New Roman"/>
          <w:sz w:val="24"/>
          <w:szCs w:val="24"/>
        </w:rPr>
        <w:t>я</w:t>
      </w:r>
      <w:r w:rsidRPr="00137CD9">
        <w:rPr>
          <w:rFonts w:ascii="Times New Roman" w:hAnsi="Times New Roman" w:cs="Times New Roman"/>
          <w:sz w:val="24"/>
          <w:szCs w:val="24"/>
        </w:rPr>
        <w:t xml:space="preserve"> 202</w:t>
      </w:r>
      <w:r w:rsidR="00B6112A">
        <w:rPr>
          <w:rFonts w:ascii="Times New Roman" w:hAnsi="Times New Roman" w:cs="Times New Roman"/>
          <w:sz w:val="24"/>
          <w:szCs w:val="24"/>
        </w:rPr>
        <w:t>6</w:t>
      </w:r>
      <w:r w:rsidRPr="00137CD9">
        <w:rPr>
          <w:rFonts w:ascii="Times New Roman" w:hAnsi="Times New Roman" w:cs="Times New Roman"/>
          <w:sz w:val="24"/>
          <w:szCs w:val="24"/>
        </w:rPr>
        <w:t>г. и</w:t>
      </w:r>
    </w:p>
    <w:p w:rsidR="00FE2068" w:rsidRPr="00137CD9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7CD9">
        <w:rPr>
          <w:rFonts w:ascii="Times New Roman" w:hAnsi="Times New Roman" w:cs="Times New Roman"/>
          <w:sz w:val="24"/>
          <w:szCs w:val="24"/>
        </w:rPr>
        <w:t>с "</w:t>
      </w:r>
      <w:r w:rsidR="005C6290">
        <w:rPr>
          <w:rFonts w:ascii="Times New Roman" w:hAnsi="Times New Roman" w:cs="Times New Roman"/>
          <w:sz w:val="24"/>
          <w:szCs w:val="24"/>
        </w:rPr>
        <w:t>02</w:t>
      </w:r>
      <w:r w:rsidRPr="00137CD9">
        <w:rPr>
          <w:rFonts w:ascii="Times New Roman" w:hAnsi="Times New Roman" w:cs="Times New Roman"/>
          <w:sz w:val="24"/>
          <w:szCs w:val="24"/>
        </w:rPr>
        <w:t xml:space="preserve">" </w:t>
      </w:r>
      <w:r w:rsidR="005C6290">
        <w:rPr>
          <w:rFonts w:ascii="Times New Roman" w:hAnsi="Times New Roman" w:cs="Times New Roman"/>
          <w:sz w:val="24"/>
          <w:szCs w:val="24"/>
        </w:rPr>
        <w:t>июня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7CD9">
        <w:rPr>
          <w:rFonts w:ascii="Times New Roman" w:hAnsi="Times New Roman" w:cs="Times New Roman"/>
          <w:sz w:val="24"/>
          <w:szCs w:val="24"/>
        </w:rPr>
        <w:t>202</w:t>
      </w:r>
      <w:r w:rsidR="00B6112A">
        <w:rPr>
          <w:rFonts w:ascii="Times New Roman" w:hAnsi="Times New Roman" w:cs="Times New Roman"/>
          <w:sz w:val="24"/>
          <w:szCs w:val="24"/>
        </w:rPr>
        <w:t>6</w:t>
      </w:r>
      <w:r w:rsidRPr="00137CD9">
        <w:rPr>
          <w:rFonts w:ascii="Times New Roman" w:hAnsi="Times New Roman" w:cs="Times New Roman"/>
          <w:sz w:val="24"/>
          <w:szCs w:val="24"/>
        </w:rPr>
        <w:t xml:space="preserve"> г. по "</w:t>
      </w:r>
      <w:r w:rsidR="00467A0A">
        <w:rPr>
          <w:rFonts w:ascii="Times New Roman" w:hAnsi="Times New Roman" w:cs="Times New Roman"/>
          <w:sz w:val="24"/>
          <w:szCs w:val="24"/>
        </w:rPr>
        <w:t>06</w:t>
      </w:r>
      <w:r w:rsidRPr="00137CD9">
        <w:rPr>
          <w:rFonts w:ascii="Times New Roman" w:hAnsi="Times New Roman" w:cs="Times New Roman"/>
          <w:sz w:val="24"/>
          <w:szCs w:val="24"/>
        </w:rPr>
        <w:t xml:space="preserve">" </w:t>
      </w:r>
      <w:r w:rsidR="00467A0A">
        <w:rPr>
          <w:rFonts w:ascii="Times New Roman" w:hAnsi="Times New Roman" w:cs="Times New Roman"/>
          <w:sz w:val="24"/>
          <w:szCs w:val="24"/>
        </w:rPr>
        <w:t>июля</w:t>
      </w:r>
      <w:r w:rsidRPr="00137CD9">
        <w:rPr>
          <w:rFonts w:ascii="Times New Roman" w:hAnsi="Times New Roman" w:cs="Times New Roman"/>
          <w:sz w:val="24"/>
          <w:szCs w:val="24"/>
        </w:rPr>
        <w:t xml:space="preserve"> 202</w:t>
      </w:r>
      <w:r w:rsidR="00B6112A">
        <w:rPr>
          <w:rFonts w:ascii="Times New Roman" w:hAnsi="Times New Roman" w:cs="Times New Roman"/>
          <w:sz w:val="24"/>
          <w:szCs w:val="24"/>
        </w:rPr>
        <w:t>6</w:t>
      </w:r>
      <w:r w:rsidRPr="00137CD9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FE2068" w:rsidRPr="009155AD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55AD">
        <w:rPr>
          <w:rFonts w:ascii="Times New Roman" w:hAnsi="Times New Roman" w:cs="Times New Roman"/>
          <w:sz w:val="24"/>
          <w:szCs w:val="24"/>
        </w:rPr>
        <w:t>Возражения оформляются в соответствии с частью 15 статьи 42.10 Федерального закона от 24 июля 2007 г. N 221-ФЗ "О государств</w:t>
      </w:r>
      <w:r>
        <w:rPr>
          <w:rFonts w:ascii="Times New Roman" w:hAnsi="Times New Roman" w:cs="Times New Roman"/>
          <w:sz w:val="24"/>
          <w:szCs w:val="24"/>
        </w:rPr>
        <w:t xml:space="preserve">енном кадастре недвижимости" </w:t>
      </w:r>
      <w:r w:rsidRPr="009155AD">
        <w:rPr>
          <w:rFonts w:ascii="Times New Roman" w:hAnsi="Times New Roman" w:cs="Times New Roman"/>
          <w:sz w:val="24"/>
          <w:szCs w:val="24"/>
        </w:rPr>
        <w:t xml:space="preserve"> 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</w:r>
    </w:p>
    <w:p w:rsidR="00FE2068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55AD">
        <w:rPr>
          <w:rFonts w:ascii="Times New Roman" w:hAnsi="Times New Roman" w:cs="Times New Roman"/>
          <w:sz w:val="24"/>
          <w:szCs w:val="24"/>
        </w:rPr>
        <w:t>В случае отсутствия таких возражений местоположение границ земельных участков считается согласованным.</w:t>
      </w:r>
    </w:p>
    <w:p w:rsidR="00FE2068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09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Проекты карт-планов можно посмотреть </w:t>
      </w:r>
      <w:r w:rsidRPr="00D4409D">
        <w:rPr>
          <w:rFonts w:ascii="Times New Roman" w:hAnsi="Times New Roman" w:cs="Times New Roman"/>
          <w:b/>
          <w:sz w:val="24"/>
          <w:szCs w:val="24"/>
        </w:rPr>
        <w:t>на официальном сайте Администрации муниципального образования «Мухоршибирский район» (</w:t>
      </w:r>
      <w:hyperlink r:id="rId6" w:history="1">
        <w:r w:rsidRPr="00D4409D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http</w:t>
        </w:r>
        <w:r w:rsidRPr="00D4409D">
          <w:rPr>
            <w:rStyle w:val="a5"/>
            <w:rFonts w:ascii="Times New Roman" w:hAnsi="Times New Roman" w:cs="Times New Roman"/>
            <w:b/>
            <w:sz w:val="24"/>
            <w:szCs w:val="24"/>
          </w:rPr>
          <w:t>://мухоршибирский-район.рф</w:t>
        </w:r>
      </w:hyperlink>
      <w:r w:rsidRPr="00D4409D">
        <w:rPr>
          <w:rFonts w:ascii="Times New Roman" w:hAnsi="Times New Roman" w:cs="Times New Roman"/>
          <w:b/>
          <w:sz w:val="24"/>
          <w:szCs w:val="24"/>
        </w:rPr>
        <w:t>)</w:t>
      </w:r>
      <w:r w:rsidRPr="00D4409D">
        <w:rPr>
          <w:rFonts w:eastAsia="Calibri"/>
          <w:sz w:val="24"/>
          <w:szCs w:val="24"/>
        </w:rPr>
        <w:t xml:space="preserve"> </w:t>
      </w:r>
      <w:r w:rsidRPr="00D4409D">
        <w:rPr>
          <w:rFonts w:ascii="Times New Roman" w:hAnsi="Times New Roman" w:cs="Times New Roman"/>
          <w:b/>
          <w:sz w:val="24"/>
          <w:szCs w:val="24"/>
        </w:rPr>
        <w:t xml:space="preserve">в разделе «Комплексные кадастровые </w:t>
      </w:r>
      <w:proofErr w:type="gramStart"/>
      <w:r w:rsidRPr="00D4409D">
        <w:rPr>
          <w:rFonts w:ascii="Times New Roman" w:hAnsi="Times New Roman" w:cs="Times New Roman"/>
          <w:b/>
          <w:sz w:val="24"/>
          <w:szCs w:val="24"/>
        </w:rPr>
        <w:t>работы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16A1">
        <w:rPr>
          <w:rFonts w:ascii="Times New Roman" w:hAnsi="Times New Roman" w:cs="Times New Roman"/>
          <w:b/>
          <w:sz w:val="24"/>
          <w:szCs w:val="24"/>
        </w:rPr>
        <w:t xml:space="preserve">пройдя по </w:t>
      </w:r>
      <w:r w:rsidRPr="006E6524">
        <w:rPr>
          <w:rFonts w:ascii="Times New Roman" w:hAnsi="Times New Roman" w:cs="Times New Roman"/>
          <w:b/>
          <w:sz w:val="24"/>
          <w:szCs w:val="24"/>
        </w:rPr>
        <w:t>ссылке:</w:t>
      </w:r>
      <w:r w:rsidR="00C3501A" w:rsidRPr="006E6524">
        <w:t xml:space="preserve"> </w:t>
      </w:r>
      <w:hyperlink r:id="rId7" w:history="1">
        <w:r w:rsidR="006E6524" w:rsidRPr="000E2C44">
          <w:rPr>
            <w:rStyle w:val="a5"/>
            <w:rFonts w:ascii="Times New Roman" w:hAnsi="Times New Roman" w:cs="Times New Roman"/>
            <w:b/>
            <w:sz w:val="24"/>
            <w:szCs w:val="24"/>
          </w:rPr>
          <w:t>https://cloud.mail.ru/public/CJGC/rDTC8m8FT</w:t>
        </w:r>
      </w:hyperlink>
    </w:p>
    <w:p w:rsidR="006E6524" w:rsidRDefault="006E6524" w:rsidP="00FE2068">
      <w:pPr>
        <w:pStyle w:val="a3"/>
        <w:ind w:left="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2068" w:rsidRPr="00D4409D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E2068" w:rsidRPr="00D4409D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71FE5" w:rsidRDefault="00671FE5"/>
    <w:sectPr w:rsidR="00671FE5" w:rsidSect="00745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FE2068"/>
    <w:rsid w:val="00013A0C"/>
    <w:rsid w:val="000B021A"/>
    <w:rsid w:val="000F7880"/>
    <w:rsid w:val="001D4C9D"/>
    <w:rsid w:val="00467A0A"/>
    <w:rsid w:val="004F69BE"/>
    <w:rsid w:val="005C2D1D"/>
    <w:rsid w:val="005C6290"/>
    <w:rsid w:val="006174F5"/>
    <w:rsid w:val="00671FE5"/>
    <w:rsid w:val="006E6524"/>
    <w:rsid w:val="0075002A"/>
    <w:rsid w:val="00792FAA"/>
    <w:rsid w:val="007F1B80"/>
    <w:rsid w:val="009037B3"/>
    <w:rsid w:val="00982BD2"/>
    <w:rsid w:val="00AA4F59"/>
    <w:rsid w:val="00B6112A"/>
    <w:rsid w:val="00BA49C4"/>
    <w:rsid w:val="00BB242B"/>
    <w:rsid w:val="00C3501A"/>
    <w:rsid w:val="00E15E88"/>
    <w:rsid w:val="00E96B11"/>
    <w:rsid w:val="00FE2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0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068"/>
    <w:pPr>
      <w:ind w:left="720"/>
      <w:contextualSpacing/>
    </w:pPr>
  </w:style>
  <w:style w:type="table" w:styleId="a4">
    <w:name w:val="Table Grid"/>
    <w:basedOn w:val="a1"/>
    <w:uiPriority w:val="59"/>
    <w:rsid w:val="00FE20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E2068"/>
    <w:rPr>
      <w:color w:val="0000FF" w:themeColor="hyperlink"/>
      <w:u w:val="single"/>
    </w:rPr>
  </w:style>
  <w:style w:type="character" w:styleId="HTML">
    <w:name w:val="HTML Cite"/>
    <w:basedOn w:val="a0"/>
    <w:uiPriority w:val="99"/>
    <w:semiHidden/>
    <w:unhideWhenUsed/>
    <w:rsid w:val="00FE206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loud.mail.ru/public/CJGC/rDTC8m8F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&#1084;&#1091;&#1093;&#1086;&#1088;&#1096;&#1080;&#1073;&#1080;&#1088;&#1089;&#1082;&#1080;&#1081;-&#1088;&#1072;&#1081;&#1086;&#1085;.&#1088;&#1092;" TargetMode="External"/><Relationship Id="rId5" Type="http://schemas.openxmlformats.org/officeDocument/2006/relationships/hyperlink" Target="https://rosreestr.gov.ru/site/" TargetMode="External"/><Relationship Id="rId4" Type="http://schemas.openxmlformats.org/officeDocument/2006/relationships/hyperlink" Target="http://egov-buryatia.ru/miz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18</cp:revision>
  <dcterms:created xsi:type="dcterms:W3CDTF">2025-09-04T06:13:00Z</dcterms:created>
  <dcterms:modified xsi:type="dcterms:W3CDTF">2026-05-04T02:01:00Z</dcterms:modified>
</cp:coreProperties>
</file>