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1B9" w:rsidRPr="006801B9" w:rsidRDefault="006801B9" w:rsidP="006801B9">
      <w:pPr>
        <w:pStyle w:val="ConsPlusTitle"/>
        <w:jc w:val="center"/>
        <w:outlineLvl w:val="0"/>
        <w:rPr>
          <w:sz w:val="27"/>
          <w:szCs w:val="27"/>
        </w:rPr>
      </w:pPr>
      <w:r w:rsidRPr="006801B9">
        <w:rPr>
          <w:sz w:val="27"/>
          <w:szCs w:val="27"/>
        </w:rPr>
        <w:t>АДМИНИСТРАЦИЯ МУНИЦИПАЛЬНОГО ОБРАЗОВАНИЯ «МУХОРШИБИРСКИЙ РАЙОН»</w:t>
      </w:r>
    </w:p>
    <w:p w:rsidR="006801B9" w:rsidRPr="006801B9" w:rsidRDefault="006801B9" w:rsidP="006801B9">
      <w:pPr>
        <w:pStyle w:val="ConsPlusTitle"/>
        <w:jc w:val="center"/>
        <w:outlineLvl w:val="0"/>
        <w:rPr>
          <w:sz w:val="27"/>
          <w:szCs w:val="27"/>
        </w:rPr>
      </w:pPr>
    </w:p>
    <w:p w:rsidR="006801B9" w:rsidRPr="006801B9" w:rsidRDefault="006801B9" w:rsidP="006801B9">
      <w:pPr>
        <w:pStyle w:val="ConsPlusTitle"/>
        <w:jc w:val="center"/>
        <w:rPr>
          <w:sz w:val="27"/>
          <w:szCs w:val="27"/>
        </w:rPr>
      </w:pPr>
      <w:r w:rsidRPr="006801B9">
        <w:rPr>
          <w:sz w:val="27"/>
          <w:szCs w:val="27"/>
        </w:rPr>
        <w:t>ПОСТАНОВЛЕНИЕ</w:t>
      </w:r>
    </w:p>
    <w:p w:rsidR="006801B9" w:rsidRPr="006801B9" w:rsidRDefault="006801B9" w:rsidP="006801B9">
      <w:pPr>
        <w:pStyle w:val="ConsPlusTitle"/>
        <w:jc w:val="center"/>
        <w:rPr>
          <w:sz w:val="27"/>
          <w:szCs w:val="27"/>
        </w:rPr>
      </w:pPr>
    </w:p>
    <w:p w:rsidR="006801B9" w:rsidRPr="006801B9" w:rsidRDefault="006801B9" w:rsidP="006801B9">
      <w:pPr>
        <w:pStyle w:val="ConsPlusTitle"/>
        <w:rPr>
          <w:sz w:val="27"/>
          <w:szCs w:val="27"/>
        </w:rPr>
      </w:pPr>
      <w:r w:rsidRPr="006801B9">
        <w:rPr>
          <w:sz w:val="27"/>
          <w:szCs w:val="27"/>
        </w:rPr>
        <w:t xml:space="preserve">от «06» мая 2026 г. </w:t>
      </w:r>
    </w:p>
    <w:p w:rsidR="006801B9" w:rsidRPr="006801B9" w:rsidRDefault="006801B9" w:rsidP="006801B9">
      <w:pPr>
        <w:pStyle w:val="ConsPlusTitle"/>
        <w:rPr>
          <w:sz w:val="27"/>
          <w:szCs w:val="27"/>
        </w:rPr>
      </w:pPr>
      <w:r w:rsidRPr="006801B9">
        <w:rPr>
          <w:sz w:val="27"/>
          <w:szCs w:val="27"/>
        </w:rPr>
        <w:t xml:space="preserve">с. Мухоршибирь                                               № </w:t>
      </w:r>
      <w:r w:rsidRPr="006801B9">
        <w:rPr>
          <w:sz w:val="27"/>
          <w:szCs w:val="27"/>
          <w:u w:val="single"/>
        </w:rPr>
        <w:t>256</w:t>
      </w:r>
    </w:p>
    <w:p w:rsidR="006801B9" w:rsidRPr="006801B9" w:rsidRDefault="006801B9" w:rsidP="006801B9">
      <w:pPr>
        <w:pStyle w:val="ConsPlusTitle"/>
        <w:jc w:val="center"/>
        <w:rPr>
          <w:sz w:val="27"/>
          <w:szCs w:val="27"/>
        </w:rPr>
      </w:pPr>
    </w:p>
    <w:p w:rsidR="006801B9" w:rsidRPr="006801B9" w:rsidRDefault="006801B9" w:rsidP="006801B9">
      <w:pPr>
        <w:pStyle w:val="ConsPlusTitle"/>
        <w:rPr>
          <w:sz w:val="27"/>
          <w:szCs w:val="27"/>
        </w:rPr>
      </w:pPr>
      <w:r w:rsidRPr="006801B9">
        <w:rPr>
          <w:sz w:val="27"/>
          <w:szCs w:val="27"/>
        </w:rPr>
        <w:t>О внесении изменений в Порядок разработки</w:t>
      </w:r>
    </w:p>
    <w:p w:rsidR="006801B9" w:rsidRPr="006801B9" w:rsidRDefault="006801B9" w:rsidP="006801B9">
      <w:pPr>
        <w:pStyle w:val="ConsPlusTitle"/>
        <w:rPr>
          <w:sz w:val="27"/>
          <w:szCs w:val="27"/>
        </w:rPr>
      </w:pPr>
      <w:r w:rsidRPr="006801B9">
        <w:rPr>
          <w:sz w:val="27"/>
          <w:szCs w:val="27"/>
        </w:rPr>
        <w:t xml:space="preserve">и утверждения административных регламентов </w:t>
      </w:r>
    </w:p>
    <w:p w:rsidR="006801B9" w:rsidRPr="006801B9" w:rsidRDefault="006801B9" w:rsidP="006801B9">
      <w:pPr>
        <w:pStyle w:val="ConsPlusTitle"/>
        <w:rPr>
          <w:sz w:val="27"/>
          <w:szCs w:val="27"/>
        </w:rPr>
      </w:pPr>
      <w:r w:rsidRPr="006801B9">
        <w:rPr>
          <w:sz w:val="27"/>
          <w:szCs w:val="27"/>
        </w:rPr>
        <w:t xml:space="preserve">предоставления муниципальных услуг, </w:t>
      </w:r>
    </w:p>
    <w:p w:rsidR="006801B9" w:rsidRPr="006801B9" w:rsidRDefault="006801B9" w:rsidP="006801B9">
      <w:pPr>
        <w:pStyle w:val="ConsPlusTitle"/>
        <w:rPr>
          <w:sz w:val="27"/>
          <w:szCs w:val="27"/>
        </w:rPr>
      </w:pPr>
      <w:proofErr w:type="gramStart"/>
      <w:r w:rsidRPr="006801B9">
        <w:rPr>
          <w:sz w:val="27"/>
          <w:szCs w:val="27"/>
        </w:rPr>
        <w:t>утвержденный</w:t>
      </w:r>
      <w:proofErr w:type="gramEnd"/>
      <w:r w:rsidRPr="006801B9">
        <w:rPr>
          <w:sz w:val="27"/>
          <w:szCs w:val="27"/>
        </w:rPr>
        <w:t xml:space="preserve"> постановлением администрации </w:t>
      </w:r>
    </w:p>
    <w:p w:rsidR="006801B9" w:rsidRPr="006801B9" w:rsidRDefault="006801B9" w:rsidP="006801B9">
      <w:pPr>
        <w:pStyle w:val="ConsPlusTitle"/>
        <w:rPr>
          <w:sz w:val="27"/>
          <w:szCs w:val="27"/>
        </w:rPr>
      </w:pPr>
      <w:r w:rsidRPr="006801B9">
        <w:rPr>
          <w:sz w:val="27"/>
          <w:szCs w:val="27"/>
        </w:rPr>
        <w:t>муниципального образования «</w:t>
      </w:r>
      <w:proofErr w:type="spellStart"/>
      <w:r w:rsidRPr="006801B9">
        <w:rPr>
          <w:sz w:val="27"/>
          <w:szCs w:val="27"/>
        </w:rPr>
        <w:t>Мухоршибирский</w:t>
      </w:r>
      <w:proofErr w:type="spellEnd"/>
      <w:r w:rsidRPr="006801B9">
        <w:rPr>
          <w:sz w:val="27"/>
          <w:szCs w:val="27"/>
        </w:rPr>
        <w:t xml:space="preserve"> </w:t>
      </w:r>
    </w:p>
    <w:p w:rsidR="006801B9" w:rsidRPr="006801B9" w:rsidRDefault="006801B9" w:rsidP="006801B9">
      <w:pPr>
        <w:pStyle w:val="ConsPlusTitle"/>
        <w:rPr>
          <w:sz w:val="27"/>
          <w:szCs w:val="27"/>
        </w:rPr>
      </w:pPr>
      <w:r w:rsidRPr="006801B9">
        <w:rPr>
          <w:sz w:val="27"/>
          <w:szCs w:val="27"/>
        </w:rPr>
        <w:t>район» от 11.06.2019 № 361</w:t>
      </w:r>
    </w:p>
    <w:p w:rsidR="006801B9" w:rsidRPr="006801B9" w:rsidRDefault="006801B9" w:rsidP="006801B9">
      <w:pPr>
        <w:pStyle w:val="ConsPlusNormal"/>
        <w:ind w:firstLine="540"/>
        <w:jc w:val="both"/>
        <w:rPr>
          <w:sz w:val="27"/>
          <w:szCs w:val="27"/>
        </w:rPr>
      </w:pPr>
    </w:p>
    <w:p w:rsidR="006801B9" w:rsidRPr="006801B9" w:rsidRDefault="006801B9" w:rsidP="006801B9">
      <w:pPr>
        <w:pStyle w:val="ConsPlusNormal"/>
        <w:ind w:firstLine="540"/>
        <w:jc w:val="both"/>
        <w:rPr>
          <w:sz w:val="27"/>
          <w:szCs w:val="27"/>
        </w:rPr>
      </w:pPr>
      <w:r w:rsidRPr="006801B9">
        <w:rPr>
          <w:sz w:val="27"/>
          <w:szCs w:val="27"/>
        </w:rPr>
        <w:t xml:space="preserve">В целях приведения нормативного правового акта в соответствие с действующим законодательством </w:t>
      </w:r>
    </w:p>
    <w:p w:rsidR="006801B9" w:rsidRPr="006801B9" w:rsidRDefault="006801B9" w:rsidP="006801B9">
      <w:pPr>
        <w:pStyle w:val="ConsPlusNormal"/>
        <w:ind w:firstLine="540"/>
        <w:jc w:val="center"/>
        <w:rPr>
          <w:sz w:val="27"/>
          <w:szCs w:val="27"/>
        </w:rPr>
      </w:pPr>
      <w:r w:rsidRPr="006801B9">
        <w:rPr>
          <w:sz w:val="27"/>
          <w:szCs w:val="27"/>
        </w:rPr>
        <w:t>постановляю:</w:t>
      </w:r>
    </w:p>
    <w:p w:rsidR="006801B9" w:rsidRPr="006801B9" w:rsidRDefault="006801B9" w:rsidP="006801B9">
      <w:pPr>
        <w:pStyle w:val="a3"/>
        <w:numPr>
          <w:ilvl w:val="0"/>
          <w:numId w:val="1"/>
        </w:numPr>
        <w:ind w:left="0"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Внести в </w:t>
      </w:r>
      <w:hyperlink w:anchor="P37" w:history="1">
        <w:r w:rsidRPr="006801B9">
          <w:rPr>
            <w:rFonts w:ascii="Times New Roman" w:hAnsi="Times New Roman" w:cs="Times New Roman"/>
            <w:sz w:val="27"/>
            <w:szCs w:val="27"/>
          </w:rPr>
          <w:t>Порядок</w:t>
        </w:r>
      </w:hyperlink>
      <w:r w:rsidRPr="006801B9">
        <w:rPr>
          <w:rFonts w:ascii="Times New Roman" w:hAnsi="Times New Roman" w:cs="Times New Roman"/>
          <w:sz w:val="27"/>
          <w:szCs w:val="27"/>
        </w:rPr>
        <w:t xml:space="preserve"> разработки и утверждения административных регламентов предоставления муниципальных услуг, утвержденный постановлением администрации муниципального образования «</w:t>
      </w:r>
      <w:proofErr w:type="spellStart"/>
      <w:r w:rsidRPr="006801B9">
        <w:rPr>
          <w:rFonts w:ascii="Times New Roman" w:hAnsi="Times New Roman" w:cs="Times New Roman"/>
          <w:sz w:val="27"/>
          <w:szCs w:val="27"/>
        </w:rPr>
        <w:t>Мухоршибирский</w:t>
      </w:r>
      <w:proofErr w:type="spellEnd"/>
      <w:r w:rsidRPr="006801B9">
        <w:rPr>
          <w:rFonts w:ascii="Times New Roman" w:hAnsi="Times New Roman" w:cs="Times New Roman"/>
          <w:sz w:val="27"/>
          <w:szCs w:val="27"/>
        </w:rPr>
        <w:t xml:space="preserve"> район» от 11.06.2019 № 361 «О разработке и утверждении административных регламентов предоставления муниципальных услуг» (далее – Порядок) следующие изменения: </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1.1. пункт 2.1. Порядка изложить в следующей редакции: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«2.1. При разработке административных регламентов органы, предоставляющие муниципальные услуги, предусматривают:</w:t>
      </w:r>
    </w:p>
    <w:p w:rsidR="006801B9" w:rsidRPr="006801B9" w:rsidRDefault="006801B9" w:rsidP="006801B9">
      <w:pPr>
        <w:pStyle w:val="a3"/>
        <w:ind w:firstLine="567"/>
        <w:jc w:val="both"/>
        <w:rPr>
          <w:rFonts w:ascii="Times New Roman" w:hAnsi="Times New Roman" w:cs="Times New Roman"/>
          <w:sz w:val="27"/>
          <w:szCs w:val="27"/>
        </w:rPr>
      </w:pPr>
      <w:proofErr w:type="gramStart"/>
      <w:r w:rsidRPr="006801B9">
        <w:rPr>
          <w:rFonts w:ascii="Times New Roman" w:hAnsi="Times New Roman" w:cs="Times New Roman"/>
          <w:sz w:val="27"/>
          <w:szCs w:val="27"/>
        </w:rPr>
        <w:t>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6801B9">
        <w:rPr>
          <w:rFonts w:ascii="Times New Roman" w:hAnsi="Times New Roman" w:cs="Times New Roman"/>
          <w:sz w:val="27"/>
          <w:szCs w:val="27"/>
        </w:rPr>
        <w:t>проактивном</w:t>
      </w:r>
      <w:proofErr w:type="spellEnd"/>
      <w:r w:rsidRPr="006801B9">
        <w:rPr>
          <w:rFonts w:ascii="Times New Roman" w:hAnsi="Times New Roman" w:cs="Times New Roman"/>
          <w:sz w:val="27"/>
          <w:szCs w:val="27"/>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w:t>
      </w:r>
      <w:proofErr w:type="gramEnd"/>
      <w:r w:rsidRPr="006801B9">
        <w:rPr>
          <w:rFonts w:ascii="Times New Roman" w:hAnsi="Times New Roman" w:cs="Times New Roman"/>
          <w:sz w:val="27"/>
          <w:szCs w:val="27"/>
        </w:rPr>
        <w:t xml:space="preserve"> внедрение иных принципов предоставления муниципальных услуг, предусмотренных Федеральным </w:t>
      </w:r>
      <w:hyperlink r:id="rId5">
        <w:r w:rsidRPr="006801B9">
          <w:rPr>
            <w:rFonts w:ascii="Times New Roman" w:hAnsi="Times New Roman" w:cs="Times New Roman"/>
            <w:sz w:val="27"/>
            <w:szCs w:val="27"/>
          </w:rPr>
          <w:t>законом</w:t>
        </w:r>
      </w:hyperlink>
      <w:r w:rsidRPr="006801B9">
        <w:rPr>
          <w:rFonts w:ascii="Times New Roman" w:hAnsi="Times New Roman" w:cs="Times New Roman"/>
          <w:sz w:val="27"/>
          <w:szCs w:val="27"/>
        </w:rPr>
        <w:t xml:space="preserve"> от 27.07.2010 N 210-ФЗ "Об организации предоставления государственных и муниципальных услуг"</w:t>
      </w:r>
      <w:proofErr w:type="gramStart"/>
      <w:r w:rsidRPr="006801B9">
        <w:rPr>
          <w:rFonts w:ascii="Times New Roman" w:hAnsi="Times New Roman" w:cs="Times New Roman"/>
          <w:sz w:val="27"/>
          <w:szCs w:val="27"/>
        </w:rPr>
        <w:t>.»</w:t>
      </w:r>
      <w:proofErr w:type="gramEnd"/>
      <w:r w:rsidRPr="006801B9">
        <w:rPr>
          <w:rFonts w:ascii="Times New Roman" w:hAnsi="Times New Roman" w:cs="Times New Roman"/>
          <w:sz w:val="27"/>
          <w:szCs w:val="27"/>
        </w:rPr>
        <w:t>;</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1.2. Абзац первый пункта 2.3. Порядка изложить в следующей редакции: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«2.3. Проект административного регламента, а также проект нормативного правового акта по внесению изменений в ранее изданные регламенты, признанию регламентов </w:t>
      </w:r>
      <w:proofErr w:type="gramStart"/>
      <w:r w:rsidRPr="006801B9">
        <w:rPr>
          <w:rFonts w:ascii="Times New Roman" w:hAnsi="Times New Roman" w:cs="Times New Roman"/>
          <w:sz w:val="27"/>
          <w:szCs w:val="27"/>
        </w:rPr>
        <w:t>утратившими</w:t>
      </w:r>
      <w:proofErr w:type="gramEnd"/>
      <w:r w:rsidRPr="006801B9">
        <w:rPr>
          <w:rFonts w:ascii="Times New Roman" w:hAnsi="Times New Roman" w:cs="Times New Roman"/>
          <w:sz w:val="27"/>
          <w:szCs w:val="27"/>
        </w:rPr>
        <w:t xml:space="preserve"> силу подлежит независимой экспертизе и экспертизе, проводимой юридической службой и отделом экономики администрации муниципального района.»;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1.3. Дополнить Порядок пунктами 2.5. и 2.6. следующего содержания: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lastRenderedPageBreak/>
        <w:t>«2.5. Органы, предоставляющие муниципальные услуги, не вправе требовать от заявителя: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801B9" w:rsidRPr="006801B9" w:rsidRDefault="006801B9" w:rsidP="006801B9">
      <w:pPr>
        <w:pStyle w:val="a3"/>
        <w:ind w:firstLine="567"/>
        <w:jc w:val="both"/>
        <w:rPr>
          <w:rFonts w:ascii="Times New Roman" w:hAnsi="Times New Roman" w:cs="Times New Roman"/>
          <w:sz w:val="27"/>
          <w:szCs w:val="27"/>
        </w:rPr>
      </w:pPr>
      <w:proofErr w:type="gramStart"/>
      <w:r w:rsidRPr="006801B9">
        <w:rPr>
          <w:rFonts w:ascii="Times New Roman" w:hAnsi="Times New Roman" w:cs="Times New Roman"/>
          <w:sz w:val="27"/>
          <w:szCs w:val="27"/>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r w:rsidRPr="006801B9">
          <w:rPr>
            <w:rFonts w:ascii="Times New Roman" w:hAnsi="Times New Roman" w:cs="Times New Roman"/>
            <w:sz w:val="27"/>
            <w:szCs w:val="27"/>
          </w:rPr>
          <w:t>частью 1 статьи 1</w:t>
        </w:r>
      </w:hyperlink>
      <w:r w:rsidRPr="006801B9">
        <w:rPr>
          <w:rFonts w:ascii="Times New Roman" w:hAnsi="Times New Roman" w:cs="Times New Roman"/>
          <w:sz w:val="27"/>
          <w:szCs w:val="27"/>
        </w:rPr>
        <w:t xml:space="preserve"> Федерального закона от 27.07.2010 N 210-ФЗ "Об организации предоставления</w:t>
      </w:r>
      <w:proofErr w:type="gramEnd"/>
      <w:r w:rsidRPr="006801B9">
        <w:rPr>
          <w:rFonts w:ascii="Times New Roman" w:hAnsi="Times New Roman" w:cs="Times New Roman"/>
          <w:sz w:val="27"/>
          <w:szCs w:val="27"/>
        </w:rPr>
        <w:t xml:space="preserve"> </w:t>
      </w:r>
      <w:proofErr w:type="gramStart"/>
      <w:r w:rsidRPr="006801B9">
        <w:rPr>
          <w:rFonts w:ascii="Times New Roman" w:hAnsi="Times New Roman" w:cs="Times New Roman"/>
          <w:sz w:val="27"/>
          <w:szCs w:val="27"/>
        </w:rPr>
        <w:t xml:space="preserve">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r w:rsidRPr="006801B9">
          <w:rPr>
            <w:rFonts w:ascii="Times New Roman" w:hAnsi="Times New Roman" w:cs="Times New Roman"/>
            <w:sz w:val="27"/>
            <w:szCs w:val="27"/>
          </w:rPr>
          <w:t>частью 6 статьи 7</w:t>
        </w:r>
      </w:hyperlink>
      <w:r w:rsidRPr="006801B9">
        <w:rPr>
          <w:rFonts w:ascii="Times New Roman" w:hAnsi="Times New Roman" w:cs="Times New Roman"/>
          <w:sz w:val="27"/>
          <w:szCs w:val="27"/>
        </w:rPr>
        <w:t xml:space="preserve"> статьи 1 Федерального закона от 27.07.2010 N 210-ФЗ "Об организации предоставления государственных и муниципальных услуг" перечень документов.</w:t>
      </w:r>
      <w:proofErr w:type="gramEnd"/>
      <w:r w:rsidRPr="006801B9">
        <w:rPr>
          <w:rFonts w:ascii="Times New Roman" w:hAnsi="Times New Roman" w:cs="Times New Roman"/>
          <w:sz w:val="27"/>
          <w:szCs w:val="27"/>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6801B9" w:rsidRPr="006801B9" w:rsidRDefault="006801B9" w:rsidP="006801B9">
      <w:pPr>
        <w:pStyle w:val="a3"/>
        <w:ind w:firstLine="567"/>
        <w:jc w:val="both"/>
        <w:rPr>
          <w:rFonts w:ascii="Times New Roman" w:hAnsi="Times New Roman" w:cs="Times New Roman"/>
          <w:sz w:val="27"/>
          <w:szCs w:val="27"/>
        </w:rPr>
      </w:pPr>
      <w:proofErr w:type="gramStart"/>
      <w:r w:rsidRPr="006801B9">
        <w:rPr>
          <w:rFonts w:ascii="Times New Roman" w:hAnsi="Times New Roman" w:cs="Times New Roman"/>
          <w:sz w:val="27"/>
          <w:szCs w:val="27"/>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sidRPr="006801B9">
          <w:rPr>
            <w:rFonts w:ascii="Times New Roman" w:hAnsi="Times New Roman" w:cs="Times New Roman"/>
            <w:sz w:val="27"/>
            <w:szCs w:val="27"/>
          </w:rPr>
          <w:t>части 1 статьи 9</w:t>
        </w:r>
      </w:hyperlink>
      <w:r w:rsidRPr="006801B9">
        <w:rPr>
          <w:rFonts w:ascii="Times New Roman" w:hAnsi="Times New Roman" w:cs="Times New Roman"/>
          <w:sz w:val="27"/>
          <w:szCs w:val="27"/>
        </w:rPr>
        <w:t xml:space="preserve"> Федерального закона от 27.07.2010 N 210-ФЗ "Об организации предоставления государственных и муниципальных</w:t>
      </w:r>
      <w:proofErr w:type="gramEnd"/>
      <w:r w:rsidRPr="006801B9">
        <w:rPr>
          <w:rFonts w:ascii="Times New Roman" w:hAnsi="Times New Roman" w:cs="Times New Roman"/>
          <w:sz w:val="27"/>
          <w:szCs w:val="27"/>
        </w:rPr>
        <w:t xml:space="preserve"> услуг";</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proofErr w:type="gramStart"/>
      <w:r w:rsidRPr="006801B9">
        <w:rPr>
          <w:rFonts w:ascii="Times New Roman" w:hAnsi="Times New Roman" w:cs="Times New Roman"/>
          <w:sz w:val="27"/>
          <w:szCs w:val="27"/>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9">
        <w:r w:rsidRPr="006801B9">
          <w:rPr>
            <w:rFonts w:ascii="Times New Roman" w:hAnsi="Times New Roman" w:cs="Times New Roman"/>
            <w:sz w:val="27"/>
            <w:szCs w:val="27"/>
          </w:rPr>
          <w:t>частью 1.1 статьи 16</w:t>
        </w:r>
      </w:hyperlink>
      <w:r w:rsidRPr="006801B9">
        <w:rPr>
          <w:rFonts w:ascii="Times New Roman" w:hAnsi="Times New Roman" w:cs="Times New Roman"/>
          <w:sz w:val="27"/>
          <w:szCs w:val="27"/>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proofErr w:type="gramEnd"/>
      <w:r w:rsidRPr="006801B9">
        <w:rPr>
          <w:rFonts w:ascii="Times New Roman" w:hAnsi="Times New Roman" w:cs="Times New Roman"/>
          <w:sz w:val="27"/>
          <w:szCs w:val="27"/>
        </w:rPr>
        <w:t xml:space="preserve"> </w:t>
      </w:r>
      <w:proofErr w:type="gramStart"/>
      <w:r w:rsidRPr="006801B9">
        <w:rPr>
          <w:rFonts w:ascii="Times New Roman" w:hAnsi="Times New Roman" w:cs="Times New Roman"/>
          <w:sz w:val="27"/>
          <w:szCs w:val="27"/>
        </w:rPr>
        <w:t xml:space="preserve">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r w:rsidRPr="006801B9">
          <w:rPr>
            <w:rFonts w:ascii="Times New Roman" w:hAnsi="Times New Roman" w:cs="Times New Roman"/>
            <w:sz w:val="27"/>
            <w:szCs w:val="27"/>
          </w:rPr>
          <w:t>частью 1.1 статьи 16</w:t>
        </w:r>
      </w:hyperlink>
      <w:r w:rsidRPr="006801B9">
        <w:rPr>
          <w:rFonts w:ascii="Times New Roman" w:hAnsi="Times New Roman" w:cs="Times New Roman"/>
          <w:sz w:val="27"/>
          <w:szCs w:val="27"/>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6801B9" w:rsidRPr="006801B9" w:rsidRDefault="006801B9" w:rsidP="006801B9">
      <w:pPr>
        <w:pStyle w:val="a3"/>
        <w:ind w:firstLine="567"/>
        <w:jc w:val="both"/>
        <w:rPr>
          <w:rFonts w:ascii="Times New Roman" w:hAnsi="Times New Roman" w:cs="Times New Roman"/>
          <w:sz w:val="27"/>
          <w:szCs w:val="27"/>
        </w:rPr>
      </w:pPr>
      <w:proofErr w:type="gramStart"/>
      <w:r w:rsidRPr="006801B9">
        <w:rPr>
          <w:rFonts w:ascii="Times New Roman" w:hAnsi="Times New Roman" w:cs="Times New Roman"/>
          <w:sz w:val="27"/>
          <w:szCs w:val="27"/>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r w:rsidRPr="006801B9">
          <w:rPr>
            <w:rFonts w:ascii="Times New Roman" w:hAnsi="Times New Roman" w:cs="Times New Roman"/>
            <w:sz w:val="27"/>
            <w:szCs w:val="27"/>
          </w:rPr>
          <w:t>пунктом 7.2 части 1 статьи 16</w:t>
        </w:r>
      </w:hyperlink>
      <w:r w:rsidRPr="006801B9">
        <w:rPr>
          <w:rFonts w:ascii="Times New Roman" w:hAnsi="Times New Roman" w:cs="Times New Roman"/>
          <w:sz w:val="27"/>
          <w:szCs w:val="27"/>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2.6.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муниципальными нормативными правовыми актами (решениями Совета депутатов муниципального района, постановлениями администрации муниципального района), а также в соответствии с единым стандартом предоставления государственной услуги (при его наличии). Сведения о муниципальной услуге подлежат обязательному размещению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1.4. Раздел </w:t>
      </w:r>
      <w:r w:rsidRPr="006801B9">
        <w:rPr>
          <w:rFonts w:ascii="Times New Roman" w:hAnsi="Times New Roman" w:cs="Times New Roman"/>
          <w:sz w:val="27"/>
          <w:szCs w:val="27"/>
          <w:lang w:val="en-US"/>
        </w:rPr>
        <w:t>III</w:t>
      </w:r>
      <w:r w:rsidRPr="006801B9">
        <w:rPr>
          <w:rFonts w:ascii="Times New Roman" w:hAnsi="Times New Roman" w:cs="Times New Roman"/>
          <w:sz w:val="27"/>
          <w:szCs w:val="27"/>
        </w:rPr>
        <w:t xml:space="preserve"> Порядка изложить в следующей редакции:</w:t>
      </w:r>
    </w:p>
    <w:p w:rsidR="006801B9" w:rsidRPr="006801B9" w:rsidRDefault="006801B9" w:rsidP="006801B9">
      <w:pPr>
        <w:pStyle w:val="a3"/>
        <w:ind w:firstLine="567"/>
        <w:jc w:val="center"/>
        <w:rPr>
          <w:rFonts w:ascii="Times New Roman" w:hAnsi="Times New Roman" w:cs="Times New Roman"/>
          <w:sz w:val="27"/>
          <w:szCs w:val="27"/>
        </w:rPr>
      </w:pPr>
      <w:r w:rsidRPr="006801B9">
        <w:rPr>
          <w:rFonts w:ascii="Times New Roman" w:hAnsi="Times New Roman" w:cs="Times New Roman"/>
          <w:sz w:val="27"/>
          <w:szCs w:val="27"/>
        </w:rPr>
        <w:t>«III. Требования к административным регламентам</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3.1. Наименование административного регламента определяется структурными подразделениями,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3.2. В административный регламент включаются следующие разделы:</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общие положения;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стандарт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bookmarkStart w:id="0" w:name="P100"/>
      <w:bookmarkEnd w:id="0"/>
      <w:r w:rsidRPr="006801B9">
        <w:rPr>
          <w:rFonts w:ascii="Times New Roman" w:hAnsi="Times New Roman" w:cs="Times New Roman"/>
          <w:sz w:val="27"/>
          <w:szCs w:val="27"/>
        </w:rPr>
        <w:t xml:space="preserve">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6801B9">
        <w:rPr>
          <w:rFonts w:ascii="Times New Roman" w:hAnsi="Times New Roman" w:cs="Times New Roman"/>
          <w:sz w:val="27"/>
          <w:szCs w:val="27"/>
        </w:rPr>
        <w:lastRenderedPageBreak/>
        <w:t>особенности выполнения административных процедур в многофункциональных центрах;</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г) способы информирования заявителя об изменении статуса рассмотрения запроса о предоставлении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3.3. Раздел "Общие положения" состоит из следующих подразделов:</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предмет регулирования административного регламента;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круг заявителей;</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требование предоставления заявителю муниципальной услуги в соответствии с категориями (признаками) заявителя, сведения о которых размещаются в реестре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заявителя, Единый портал государственных и муниципальных услуг).</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3.4. Раздел "Стандарт предоставления муниципальной услуги" состоит из следующих подразделов:</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 наименование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2) наименование органа, предоставляющего муниципальную услугу.</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подраздел должен включать полное наименование органа, предоставляющего муниципальную услугу;</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 результат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подраздел должен включать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перечень способов получения результата (результатов)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4) срок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подраздел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6801B9" w:rsidRPr="006801B9" w:rsidRDefault="006801B9" w:rsidP="006801B9">
      <w:pPr>
        <w:pStyle w:val="a3"/>
        <w:ind w:firstLine="567"/>
        <w:jc w:val="both"/>
        <w:rPr>
          <w:rFonts w:ascii="Times New Roman" w:hAnsi="Times New Roman" w:cs="Times New Roman"/>
          <w:sz w:val="27"/>
          <w:szCs w:val="27"/>
        </w:rPr>
      </w:pPr>
      <w:bookmarkStart w:id="1" w:name="P119"/>
      <w:bookmarkEnd w:id="1"/>
      <w:r w:rsidRPr="006801B9">
        <w:rPr>
          <w:rFonts w:ascii="Times New Roman" w:hAnsi="Times New Roman" w:cs="Times New Roman"/>
          <w:sz w:val="27"/>
          <w:szCs w:val="27"/>
        </w:rPr>
        <w:t>5) исчерпывающий перечень документов, необходимых для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подраздел должен включать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proofErr w:type="gramStart"/>
      <w:r w:rsidRPr="006801B9">
        <w:rPr>
          <w:rFonts w:ascii="Times New Roman" w:hAnsi="Times New Roman" w:cs="Times New Roman"/>
          <w:sz w:val="27"/>
          <w:szCs w:val="27"/>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w:t>
      </w:r>
      <w:hyperlink w:anchor="P211">
        <w:r w:rsidRPr="006801B9">
          <w:rPr>
            <w:rFonts w:ascii="Times New Roman" w:hAnsi="Times New Roman" w:cs="Times New Roman"/>
            <w:sz w:val="27"/>
            <w:szCs w:val="27"/>
          </w:rPr>
          <w:t>пункта 3.9</w:t>
        </w:r>
      </w:hyperlink>
      <w:r w:rsidRPr="006801B9">
        <w:rPr>
          <w:rFonts w:ascii="Times New Roman" w:hAnsi="Times New Roman" w:cs="Times New Roman"/>
          <w:sz w:val="27"/>
          <w:szCs w:val="27"/>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w:t>
      </w:r>
      <w:r w:rsidRPr="006801B9">
        <w:rPr>
          <w:rFonts w:ascii="Times New Roman" w:hAnsi="Times New Roman" w:cs="Times New Roman"/>
          <w:sz w:val="27"/>
          <w:szCs w:val="27"/>
        </w:rPr>
        <w:lastRenderedPageBreak/>
        <w:t>рамках межведомственного</w:t>
      </w:r>
      <w:proofErr w:type="gramEnd"/>
      <w:r w:rsidRPr="006801B9">
        <w:rPr>
          <w:rFonts w:ascii="Times New Roman" w:hAnsi="Times New Roman" w:cs="Times New Roman"/>
          <w:sz w:val="27"/>
          <w:szCs w:val="27"/>
        </w:rPr>
        <w:t xml:space="preserve"> информационного взаимодействия, либо указание на отсутствие таких документов;</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w:t>
      </w:r>
      <w:hyperlink w:anchor="P211">
        <w:r w:rsidRPr="006801B9">
          <w:rPr>
            <w:rFonts w:ascii="Times New Roman" w:hAnsi="Times New Roman" w:cs="Times New Roman"/>
            <w:sz w:val="27"/>
            <w:szCs w:val="27"/>
          </w:rPr>
          <w:t>пунктом 3.9</w:t>
        </w:r>
      </w:hyperlink>
      <w:r w:rsidRPr="006801B9">
        <w:rPr>
          <w:rFonts w:ascii="Times New Roman" w:hAnsi="Times New Roman" w:cs="Times New Roman"/>
          <w:sz w:val="27"/>
          <w:szCs w:val="27"/>
        </w:rPr>
        <w:t xml:space="preserve"> настоящего Порядка.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6) исчерпывающий перечень оснований для отказа в приеме документов, необходимых для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подраздел должен включать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bookmarkStart w:id="2" w:name="P127"/>
      <w:bookmarkEnd w:id="2"/>
      <w:r w:rsidRPr="006801B9">
        <w:rPr>
          <w:rFonts w:ascii="Times New Roman" w:hAnsi="Times New Roman" w:cs="Times New Roman"/>
          <w:sz w:val="27"/>
          <w:szCs w:val="27"/>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б) сведения о приведении в приложении к административному регламенту, указанному в </w:t>
      </w:r>
      <w:hyperlink w:anchor="P202">
        <w:r w:rsidRPr="006801B9">
          <w:rPr>
            <w:rFonts w:ascii="Times New Roman" w:hAnsi="Times New Roman" w:cs="Times New Roman"/>
            <w:sz w:val="27"/>
            <w:szCs w:val="27"/>
          </w:rPr>
          <w:t>пункте 3.7</w:t>
        </w:r>
      </w:hyperlink>
      <w:r w:rsidRPr="006801B9">
        <w:rPr>
          <w:rFonts w:ascii="Times New Roman" w:hAnsi="Times New Roman" w:cs="Times New Roman"/>
          <w:sz w:val="27"/>
          <w:szCs w:val="27"/>
        </w:rPr>
        <w:t xml:space="preserve"> настоящего Порядка, оснований, предусмотренных </w:t>
      </w:r>
      <w:hyperlink w:anchor="P127">
        <w:r w:rsidRPr="006801B9">
          <w:rPr>
            <w:rFonts w:ascii="Times New Roman" w:hAnsi="Times New Roman" w:cs="Times New Roman"/>
            <w:sz w:val="27"/>
            <w:szCs w:val="27"/>
          </w:rPr>
          <w:t>подпунктом "а"</w:t>
        </w:r>
      </w:hyperlink>
      <w:r w:rsidRPr="006801B9">
        <w:rPr>
          <w:rFonts w:ascii="Times New Roman" w:hAnsi="Times New Roman" w:cs="Times New Roman"/>
          <w:sz w:val="27"/>
          <w:szCs w:val="27"/>
        </w:rPr>
        <w:t xml:space="preserve"> настоящего пункта, с учетом категории (признаков) заявителя (при наличии таких оснований);</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7)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подраздел должен включать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перечень оснований для отказа в предоставлении муниципальной услуги, а в случае отсутствия таких оснований - указание на их отсутствие;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в) сведения о приведении в приложении к административному регламенту, указанному в </w:t>
      </w:r>
      <w:hyperlink w:anchor="P202">
        <w:r w:rsidRPr="006801B9">
          <w:rPr>
            <w:rFonts w:ascii="Times New Roman" w:hAnsi="Times New Roman" w:cs="Times New Roman"/>
            <w:sz w:val="27"/>
            <w:szCs w:val="27"/>
          </w:rPr>
          <w:t>пункте 3.7</w:t>
        </w:r>
      </w:hyperlink>
      <w:r w:rsidRPr="006801B9">
        <w:rPr>
          <w:rFonts w:ascii="Times New Roman" w:hAnsi="Times New Roman" w:cs="Times New Roman"/>
          <w:sz w:val="27"/>
          <w:szCs w:val="27"/>
        </w:rPr>
        <w:t xml:space="preserve"> настоящего Порядка, оснований, предусмотренных подпунктами "а" - "б" настоящего пункта, с учетом категории (признаков) заявителя (при наличии таких оснований);</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8) размер платы, взимаемой с заявителя при предоставлении муниципальной услуги, и способы ее взимания. В случае отсутствия оснований для взимания платы следует прямо указать на это в тексте регламента.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lastRenderedPageBreak/>
        <w:t>В данный подраздел включаются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сведения о размещении на Едином портале государственных и муниципальных услуг информации о размере муниципальной пошлины или иной платы, взимаемой за предоставление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10) срок регистрации запроса заявителя о предоставлении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подраздел должен включать срок регистрации запроса о предоставлении муниципальной услуги с учетом способа подачи указанного запроса;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11)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6801B9" w:rsidRPr="006801B9" w:rsidRDefault="006801B9" w:rsidP="006801B9">
      <w:pPr>
        <w:pStyle w:val="a3"/>
        <w:ind w:firstLine="567"/>
        <w:jc w:val="both"/>
        <w:rPr>
          <w:rFonts w:ascii="Times New Roman" w:hAnsi="Times New Roman" w:cs="Times New Roman"/>
          <w:sz w:val="27"/>
          <w:szCs w:val="27"/>
        </w:rPr>
      </w:pPr>
      <w:proofErr w:type="gramStart"/>
      <w:r w:rsidRPr="006801B9">
        <w:rPr>
          <w:rFonts w:ascii="Times New Roman" w:hAnsi="Times New Roman" w:cs="Times New Roman"/>
          <w:sz w:val="27"/>
          <w:szCs w:val="27"/>
        </w:rPr>
        <w:t>Данный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в том числе к</w:t>
      </w:r>
      <w:proofErr w:type="gramEnd"/>
      <w:r w:rsidRPr="006801B9">
        <w:rPr>
          <w:rFonts w:ascii="Times New Roman" w:hAnsi="Times New Roman" w:cs="Times New Roman"/>
          <w:sz w:val="27"/>
          <w:szCs w:val="27"/>
        </w:rPr>
        <w:t xml:space="preserve">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12) показатели доступности и качества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13)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подраздел должен включать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bookmarkStart w:id="3" w:name="P147"/>
      <w:bookmarkEnd w:id="3"/>
      <w:r w:rsidRPr="006801B9">
        <w:rPr>
          <w:rFonts w:ascii="Times New Roman" w:hAnsi="Times New Roman" w:cs="Times New Roman"/>
          <w:sz w:val="27"/>
          <w:szCs w:val="27"/>
        </w:rPr>
        <w:t>а) перечень услуг, которые являются необходимыми и обязательными для предоставления муниципальной услуги, или указание на их отсутствие;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lastRenderedPageBreak/>
        <w:t xml:space="preserve">б) наличие или отсутствие платы за предоставление указанных в </w:t>
      </w:r>
      <w:hyperlink w:anchor="P147">
        <w:r w:rsidRPr="006801B9">
          <w:rPr>
            <w:rFonts w:ascii="Times New Roman" w:hAnsi="Times New Roman" w:cs="Times New Roman"/>
            <w:sz w:val="27"/>
            <w:szCs w:val="27"/>
          </w:rPr>
          <w:t>подпункте "а"</w:t>
        </w:r>
      </w:hyperlink>
      <w:r w:rsidRPr="006801B9">
        <w:rPr>
          <w:rFonts w:ascii="Times New Roman" w:hAnsi="Times New Roman" w:cs="Times New Roman"/>
          <w:sz w:val="27"/>
          <w:szCs w:val="27"/>
        </w:rPr>
        <w:t xml:space="preserve"> настоящего пункта услуг (при наличии таких услуг);</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перечень информационных систем, используемых для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801B9" w:rsidRPr="006801B9" w:rsidRDefault="006801B9" w:rsidP="006801B9">
      <w:pPr>
        <w:pStyle w:val="a3"/>
        <w:ind w:firstLine="567"/>
        <w:jc w:val="both"/>
        <w:rPr>
          <w:rFonts w:ascii="Times New Roman" w:hAnsi="Times New Roman" w:cs="Times New Roman"/>
          <w:sz w:val="27"/>
          <w:szCs w:val="27"/>
        </w:rPr>
      </w:pPr>
      <w:proofErr w:type="spellStart"/>
      <w:r w:rsidRPr="006801B9">
        <w:rPr>
          <w:rFonts w:ascii="Times New Roman" w:hAnsi="Times New Roman" w:cs="Times New Roman"/>
          <w:sz w:val="27"/>
          <w:szCs w:val="27"/>
        </w:rPr>
        <w:t>д</w:t>
      </w:r>
      <w:proofErr w:type="spellEnd"/>
      <w:r w:rsidRPr="006801B9">
        <w:rPr>
          <w:rFonts w:ascii="Times New Roman" w:hAnsi="Times New Roman" w:cs="Times New Roman"/>
          <w:sz w:val="27"/>
          <w:szCs w:val="27"/>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6801B9" w:rsidRPr="006801B9" w:rsidRDefault="006801B9" w:rsidP="006801B9">
      <w:pPr>
        <w:pStyle w:val="a3"/>
        <w:ind w:firstLine="567"/>
        <w:jc w:val="both"/>
        <w:rPr>
          <w:rFonts w:ascii="Times New Roman" w:hAnsi="Times New Roman" w:cs="Times New Roman"/>
          <w:sz w:val="27"/>
          <w:szCs w:val="27"/>
        </w:rPr>
      </w:pPr>
      <w:proofErr w:type="gramStart"/>
      <w:r w:rsidRPr="006801B9">
        <w:rPr>
          <w:rFonts w:ascii="Times New Roman" w:hAnsi="Times New Roman" w:cs="Times New Roman"/>
          <w:sz w:val="27"/>
          <w:szCs w:val="27"/>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3.5. 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Данный раздел должен содержать:</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перечень осуществляемых при предоставлении муниципальной услуги административных процедур;</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б)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P100">
        <w:r w:rsidRPr="006801B9">
          <w:rPr>
            <w:rFonts w:ascii="Times New Roman" w:hAnsi="Times New Roman" w:cs="Times New Roman"/>
            <w:sz w:val="27"/>
            <w:szCs w:val="27"/>
          </w:rPr>
          <w:t>подпункте "в" пункта 3.2</w:t>
        </w:r>
      </w:hyperlink>
      <w:r w:rsidRPr="006801B9">
        <w:rPr>
          <w:rFonts w:ascii="Times New Roman" w:hAnsi="Times New Roman" w:cs="Times New Roman"/>
          <w:sz w:val="27"/>
          <w:szCs w:val="27"/>
        </w:rPr>
        <w:t xml:space="preserve"> настоящего Порядка;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подраздел, описывающий предоставление муниципальной услуги в упреждающем (</w:t>
      </w:r>
      <w:proofErr w:type="spellStart"/>
      <w:r w:rsidRPr="006801B9">
        <w:rPr>
          <w:rFonts w:ascii="Times New Roman" w:hAnsi="Times New Roman" w:cs="Times New Roman"/>
          <w:sz w:val="27"/>
          <w:szCs w:val="27"/>
        </w:rPr>
        <w:t>проактивном</w:t>
      </w:r>
      <w:proofErr w:type="spellEnd"/>
      <w:r w:rsidRPr="006801B9">
        <w:rPr>
          <w:rFonts w:ascii="Times New Roman" w:hAnsi="Times New Roman" w:cs="Times New Roman"/>
          <w:sz w:val="27"/>
          <w:szCs w:val="27"/>
        </w:rPr>
        <w:t>) режиме (в случае если муниципальная услуга предполагает предоставление в упреждающем (</w:t>
      </w:r>
      <w:proofErr w:type="spellStart"/>
      <w:r w:rsidRPr="006801B9">
        <w:rPr>
          <w:rFonts w:ascii="Times New Roman" w:hAnsi="Times New Roman" w:cs="Times New Roman"/>
          <w:sz w:val="27"/>
          <w:szCs w:val="27"/>
        </w:rPr>
        <w:t>проактивном</w:t>
      </w:r>
      <w:proofErr w:type="spellEnd"/>
      <w:r w:rsidRPr="006801B9">
        <w:rPr>
          <w:rFonts w:ascii="Times New Roman" w:hAnsi="Times New Roman" w:cs="Times New Roman"/>
          <w:sz w:val="27"/>
          <w:szCs w:val="27"/>
        </w:rPr>
        <w:t>) режиме), в который включаются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proofErr w:type="gramStart"/>
      <w:r w:rsidRPr="006801B9">
        <w:rPr>
          <w:rFonts w:ascii="Times New Roman" w:hAnsi="Times New Roman" w:cs="Times New Roman"/>
          <w:sz w:val="27"/>
          <w:szCs w:val="27"/>
        </w:rPr>
        <w:t>указание на необходимость предварительной подачи заявителем запроса о предоставлении муниципальной услуги в упреждающем (</w:t>
      </w:r>
      <w:proofErr w:type="spellStart"/>
      <w:r w:rsidRPr="006801B9">
        <w:rPr>
          <w:rFonts w:ascii="Times New Roman" w:hAnsi="Times New Roman" w:cs="Times New Roman"/>
          <w:sz w:val="27"/>
          <w:szCs w:val="27"/>
        </w:rPr>
        <w:t>проактивном</w:t>
      </w:r>
      <w:proofErr w:type="spellEnd"/>
      <w:r w:rsidRPr="006801B9">
        <w:rPr>
          <w:rFonts w:ascii="Times New Roman" w:hAnsi="Times New Roman" w:cs="Times New Roman"/>
          <w:sz w:val="27"/>
          <w:szCs w:val="27"/>
        </w:rPr>
        <w:t xml:space="preserve">) режиме </w:t>
      </w:r>
      <w:r w:rsidRPr="006801B9">
        <w:rPr>
          <w:rFonts w:ascii="Times New Roman" w:hAnsi="Times New Roman" w:cs="Times New Roman"/>
          <w:sz w:val="27"/>
          <w:szCs w:val="27"/>
        </w:rPr>
        <w:lastRenderedPageBreak/>
        <w:t xml:space="preserve">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12">
        <w:r w:rsidRPr="006801B9">
          <w:rPr>
            <w:rFonts w:ascii="Times New Roman" w:hAnsi="Times New Roman" w:cs="Times New Roman"/>
            <w:sz w:val="27"/>
            <w:szCs w:val="27"/>
          </w:rPr>
          <w:t>пунктом 1 части 1 статьи 7.3</w:t>
        </w:r>
      </w:hyperlink>
      <w:r w:rsidRPr="006801B9">
        <w:rPr>
          <w:rFonts w:ascii="Times New Roman" w:hAnsi="Times New Roman" w:cs="Times New Roman"/>
          <w:sz w:val="27"/>
          <w:szCs w:val="27"/>
        </w:rPr>
        <w:t xml:space="preserve"> Федерального закона от 27.07.2010 N 210-ФЗ "Об организации предоставления государственных и муниципальных услуг";</w:t>
      </w:r>
      <w:proofErr w:type="gramEnd"/>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сведения о юридическом факте, поступление которых в орган, предоставляющий муниципальную услугу, является основанием для предоставления заявителю данной муниципальной услуги в упреждающем (</w:t>
      </w:r>
      <w:proofErr w:type="spellStart"/>
      <w:r w:rsidRPr="006801B9">
        <w:rPr>
          <w:rFonts w:ascii="Times New Roman" w:hAnsi="Times New Roman" w:cs="Times New Roman"/>
          <w:sz w:val="27"/>
          <w:szCs w:val="27"/>
        </w:rPr>
        <w:t>проактивном</w:t>
      </w:r>
      <w:proofErr w:type="spellEnd"/>
      <w:r w:rsidRPr="006801B9">
        <w:rPr>
          <w:rFonts w:ascii="Times New Roman" w:hAnsi="Times New Roman" w:cs="Times New Roman"/>
          <w:sz w:val="27"/>
          <w:szCs w:val="27"/>
        </w:rPr>
        <w:t>) режиме;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3.5.1.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В приложении к административному регламенту приводятся идентификаторы категорий (признаков) заявителя в соответствии с </w:t>
      </w:r>
      <w:hyperlink w:anchor="P208">
        <w:r w:rsidRPr="006801B9">
          <w:rPr>
            <w:rFonts w:ascii="Times New Roman" w:hAnsi="Times New Roman" w:cs="Times New Roman"/>
            <w:sz w:val="27"/>
            <w:szCs w:val="27"/>
          </w:rPr>
          <w:t>пунктом 3.8</w:t>
        </w:r>
      </w:hyperlink>
      <w:r w:rsidRPr="006801B9">
        <w:rPr>
          <w:rFonts w:ascii="Times New Roman" w:hAnsi="Times New Roman" w:cs="Times New Roman"/>
          <w:sz w:val="27"/>
          <w:szCs w:val="27"/>
        </w:rPr>
        <w:t xml:space="preserve"> настоящего Порядка.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3.5.2.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способы установления личности заявителя (представителя заявителя);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е)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3.5.3. В описание административной процедуры межведомственного информационного взаимодействия включаются: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lastRenderedPageBreak/>
        <w:t>-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3.5.4. В описание административной процедуры приостановления предоставления муниципальной услуги включаются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состав и содержание осуществляемых при приостановлении предоставления муниципальной услуги административных действий;</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перечень оснований для возобновления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г) срок приостановления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3.5.5.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б) срок принятия решения о предоставлении (об отказе в предоставлении) муниципальной услуги, исчисляемый </w:t>
      </w:r>
      <w:proofErr w:type="gramStart"/>
      <w:r w:rsidRPr="006801B9">
        <w:rPr>
          <w:rFonts w:ascii="Times New Roman" w:hAnsi="Times New Roman" w:cs="Times New Roman"/>
          <w:sz w:val="27"/>
          <w:szCs w:val="27"/>
        </w:rPr>
        <w:t>с даты получения</w:t>
      </w:r>
      <w:proofErr w:type="gramEnd"/>
      <w:r w:rsidRPr="006801B9">
        <w:rPr>
          <w:rFonts w:ascii="Times New Roman" w:hAnsi="Times New Roman" w:cs="Times New Roman"/>
          <w:sz w:val="27"/>
          <w:szCs w:val="27"/>
        </w:rPr>
        <w:t xml:space="preserve"> органом, предоставляющим муниципальную услугу, всех сведений, необходимых для принятия решения.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3.5.6. В описание административной процедуры предоставления результата муниципальной услуги включаются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lastRenderedPageBreak/>
        <w:t>3.5.7. В описание административной процедуры получения дополнительных сведений от заявителя включаются следующие положения: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основания для получения от заявителя дополнительных документов и (или) информации в процессе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срок, необходимый для получения таких документов и (или) информации;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3.5.8. </w:t>
      </w:r>
      <w:proofErr w:type="gramStart"/>
      <w:r w:rsidRPr="006801B9">
        <w:rPr>
          <w:rFonts w:ascii="Times New Roman" w:hAnsi="Times New Roman" w:cs="Times New Roman"/>
          <w:sz w:val="27"/>
          <w:szCs w:val="27"/>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наименование и продолжительность процедуры оценки;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субъекты, проводящие процедуру оценки;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объект (объекты) процедуры оценки;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г) место проведения процедуры оценки (при наличии);</w:t>
      </w:r>
    </w:p>
    <w:p w:rsidR="006801B9" w:rsidRPr="006801B9" w:rsidRDefault="006801B9" w:rsidP="006801B9">
      <w:pPr>
        <w:pStyle w:val="a3"/>
        <w:ind w:firstLine="567"/>
        <w:jc w:val="both"/>
        <w:rPr>
          <w:rFonts w:ascii="Times New Roman" w:hAnsi="Times New Roman" w:cs="Times New Roman"/>
          <w:sz w:val="27"/>
          <w:szCs w:val="27"/>
        </w:rPr>
      </w:pPr>
      <w:proofErr w:type="spellStart"/>
      <w:r w:rsidRPr="006801B9">
        <w:rPr>
          <w:rFonts w:ascii="Times New Roman" w:hAnsi="Times New Roman" w:cs="Times New Roman"/>
          <w:sz w:val="27"/>
          <w:szCs w:val="27"/>
        </w:rPr>
        <w:t>д</w:t>
      </w:r>
      <w:proofErr w:type="spellEnd"/>
      <w:r w:rsidRPr="006801B9">
        <w:rPr>
          <w:rFonts w:ascii="Times New Roman" w:hAnsi="Times New Roman" w:cs="Times New Roman"/>
          <w:sz w:val="27"/>
          <w:szCs w:val="27"/>
        </w:rPr>
        <w:t>) наименование документа, являющегося результатом процедуры оценки (при наличии).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3.5.9. </w:t>
      </w:r>
      <w:proofErr w:type="gramStart"/>
      <w:r w:rsidRPr="006801B9">
        <w:rPr>
          <w:rFonts w:ascii="Times New Roman" w:hAnsi="Times New Roman" w:cs="Times New Roman"/>
          <w:sz w:val="27"/>
          <w:szCs w:val="27"/>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способ распределения ограниченного ресурса;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наименование ограниченного ресурса;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г) продолжительность процедуры распределения ограниченного ресурса.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3.6. Раздел "Способы информирования заявителя об изменении статуса рассмотрения запроса о предоставлении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данный раздел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bookmarkStart w:id="4" w:name="P202"/>
      <w:bookmarkEnd w:id="4"/>
      <w:r w:rsidRPr="006801B9">
        <w:rPr>
          <w:rFonts w:ascii="Times New Roman" w:hAnsi="Times New Roman" w:cs="Times New Roman"/>
          <w:sz w:val="27"/>
          <w:szCs w:val="27"/>
        </w:rPr>
        <w:t>3.7. Приложение к административному регламенту включает:</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перечень условных обозначений и сокращений;</w:t>
      </w:r>
    </w:p>
    <w:p w:rsidR="006801B9" w:rsidRPr="006801B9" w:rsidRDefault="006801B9" w:rsidP="006801B9">
      <w:pPr>
        <w:pStyle w:val="a3"/>
        <w:ind w:firstLine="567"/>
        <w:jc w:val="both"/>
        <w:rPr>
          <w:rFonts w:ascii="Times New Roman" w:hAnsi="Times New Roman" w:cs="Times New Roman"/>
          <w:sz w:val="27"/>
          <w:szCs w:val="27"/>
        </w:rPr>
      </w:pPr>
      <w:bookmarkStart w:id="5" w:name="P204"/>
      <w:bookmarkEnd w:id="5"/>
      <w:r w:rsidRPr="006801B9">
        <w:rPr>
          <w:rFonts w:ascii="Times New Roman" w:hAnsi="Times New Roman" w:cs="Times New Roman"/>
          <w:sz w:val="27"/>
          <w:szCs w:val="27"/>
        </w:rPr>
        <w:t>б) идентификаторы категорий (признаков) заявителя, в табличной форме;</w:t>
      </w:r>
    </w:p>
    <w:p w:rsidR="006801B9" w:rsidRPr="006801B9" w:rsidRDefault="006801B9" w:rsidP="006801B9">
      <w:pPr>
        <w:pStyle w:val="a3"/>
        <w:ind w:firstLine="567"/>
        <w:jc w:val="both"/>
        <w:rPr>
          <w:rFonts w:ascii="Times New Roman" w:hAnsi="Times New Roman" w:cs="Times New Roman"/>
          <w:sz w:val="27"/>
          <w:szCs w:val="27"/>
        </w:rPr>
      </w:pPr>
      <w:bookmarkStart w:id="6" w:name="P205"/>
      <w:bookmarkEnd w:id="6"/>
      <w:r w:rsidRPr="006801B9">
        <w:rPr>
          <w:rFonts w:ascii="Times New Roman" w:hAnsi="Times New Roman" w:cs="Times New Roman"/>
          <w:sz w:val="27"/>
          <w:szCs w:val="27"/>
        </w:rPr>
        <w:lastRenderedPageBreak/>
        <w:t>в) исчерпывающий перечень документов, необходимых для предоставления муниципальной услуги, в табличной форме;</w:t>
      </w:r>
    </w:p>
    <w:p w:rsidR="006801B9" w:rsidRPr="006801B9" w:rsidRDefault="006801B9" w:rsidP="006801B9">
      <w:pPr>
        <w:pStyle w:val="a3"/>
        <w:ind w:firstLine="567"/>
        <w:jc w:val="both"/>
        <w:rPr>
          <w:rFonts w:ascii="Times New Roman" w:hAnsi="Times New Roman" w:cs="Times New Roman"/>
          <w:sz w:val="27"/>
          <w:szCs w:val="27"/>
        </w:rPr>
      </w:pPr>
      <w:bookmarkStart w:id="7" w:name="P206"/>
      <w:bookmarkEnd w:id="7"/>
      <w:r w:rsidRPr="006801B9">
        <w:rPr>
          <w:rFonts w:ascii="Times New Roman" w:hAnsi="Times New Roman" w:cs="Times New Roman"/>
          <w:sz w:val="27"/>
          <w:szCs w:val="27"/>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6801B9" w:rsidRPr="006801B9" w:rsidRDefault="006801B9" w:rsidP="006801B9">
      <w:pPr>
        <w:pStyle w:val="a3"/>
        <w:ind w:firstLine="567"/>
        <w:jc w:val="both"/>
        <w:rPr>
          <w:rFonts w:ascii="Times New Roman" w:hAnsi="Times New Roman" w:cs="Times New Roman"/>
          <w:sz w:val="27"/>
          <w:szCs w:val="27"/>
        </w:rPr>
      </w:pPr>
      <w:proofErr w:type="spellStart"/>
      <w:r w:rsidRPr="006801B9">
        <w:rPr>
          <w:rFonts w:ascii="Times New Roman" w:hAnsi="Times New Roman" w:cs="Times New Roman"/>
          <w:sz w:val="27"/>
          <w:szCs w:val="27"/>
        </w:rPr>
        <w:t>д</w:t>
      </w:r>
      <w:proofErr w:type="spellEnd"/>
      <w:r w:rsidRPr="006801B9">
        <w:rPr>
          <w:rFonts w:ascii="Times New Roman" w:hAnsi="Times New Roman" w:cs="Times New Roman"/>
          <w:sz w:val="27"/>
          <w:szCs w:val="27"/>
        </w:rPr>
        <w:t xml:space="preserve">) формы запроса о предоставлении муниципальной услуги и документов, необходимых для предоставления муниципальной услуги в соответствии с </w:t>
      </w:r>
      <w:hyperlink w:anchor="P119">
        <w:r w:rsidRPr="006801B9">
          <w:rPr>
            <w:rFonts w:ascii="Times New Roman" w:hAnsi="Times New Roman" w:cs="Times New Roman"/>
            <w:sz w:val="27"/>
            <w:szCs w:val="27"/>
          </w:rPr>
          <w:t>подпунктом "5" пункта 3.4</w:t>
        </w:r>
      </w:hyperlink>
      <w:r w:rsidRPr="006801B9">
        <w:rPr>
          <w:rFonts w:ascii="Times New Roman" w:hAnsi="Times New Roman" w:cs="Times New Roman"/>
          <w:sz w:val="27"/>
          <w:szCs w:val="27"/>
        </w:rPr>
        <w:t xml:space="preserve">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6801B9" w:rsidRPr="006801B9" w:rsidRDefault="006801B9" w:rsidP="006801B9">
      <w:pPr>
        <w:pStyle w:val="a3"/>
        <w:ind w:firstLine="567"/>
        <w:jc w:val="both"/>
        <w:rPr>
          <w:rFonts w:ascii="Times New Roman" w:hAnsi="Times New Roman" w:cs="Times New Roman"/>
          <w:sz w:val="27"/>
          <w:szCs w:val="27"/>
        </w:rPr>
      </w:pPr>
      <w:bookmarkStart w:id="8" w:name="P208"/>
      <w:bookmarkEnd w:id="8"/>
      <w:r w:rsidRPr="006801B9">
        <w:rPr>
          <w:rFonts w:ascii="Times New Roman" w:hAnsi="Times New Roman" w:cs="Times New Roman"/>
          <w:sz w:val="27"/>
          <w:szCs w:val="27"/>
        </w:rPr>
        <w:t xml:space="preserve">3.8. Идентификаторы категорий (признаков) заявителя, в табличной форме, указанные в </w:t>
      </w:r>
      <w:hyperlink w:anchor="P204">
        <w:r w:rsidRPr="006801B9">
          <w:rPr>
            <w:rFonts w:ascii="Times New Roman" w:hAnsi="Times New Roman" w:cs="Times New Roman"/>
            <w:sz w:val="27"/>
            <w:szCs w:val="27"/>
          </w:rPr>
          <w:t>подпункте "б" пункта 3.7</w:t>
        </w:r>
      </w:hyperlink>
      <w:r w:rsidRPr="006801B9">
        <w:rPr>
          <w:rFonts w:ascii="Times New Roman" w:hAnsi="Times New Roman" w:cs="Times New Roman"/>
          <w:sz w:val="27"/>
          <w:szCs w:val="27"/>
        </w:rPr>
        <w:t xml:space="preserve"> настоящего Порядка, включают следующие взаимосвязанные сведения: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перечень результатов предоставления муниципальной услуги;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перечень отдельных признаков заявителей.</w:t>
      </w:r>
    </w:p>
    <w:p w:rsidR="006801B9" w:rsidRPr="006801B9" w:rsidRDefault="006801B9" w:rsidP="006801B9">
      <w:pPr>
        <w:pStyle w:val="a3"/>
        <w:ind w:firstLine="567"/>
        <w:jc w:val="both"/>
        <w:rPr>
          <w:rFonts w:ascii="Times New Roman" w:hAnsi="Times New Roman" w:cs="Times New Roman"/>
          <w:sz w:val="27"/>
          <w:szCs w:val="27"/>
        </w:rPr>
      </w:pPr>
      <w:bookmarkStart w:id="9" w:name="P211"/>
      <w:bookmarkEnd w:id="9"/>
      <w:r w:rsidRPr="006801B9">
        <w:rPr>
          <w:rFonts w:ascii="Times New Roman" w:hAnsi="Times New Roman" w:cs="Times New Roman"/>
          <w:sz w:val="27"/>
          <w:szCs w:val="27"/>
        </w:rPr>
        <w:t xml:space="preserve">3.9. Исчерпывающий перечень документов, необходимых для предоставления муниципальной услуги, в табличной форме, указанный в </w:t>
      </w:r>
      <w:hyperlink w:anchor="P205">
        <w:r w:rsidRPr="006801B9">
          <w:rPr>
            <w:rFonts w:ascii="Times New Roman" w:hAnsi="Times New Roman" w:cs="Times New Roman"/>
            <w:sz w:val="27"/>
            <w:szCs w:val="27"/>
          </w:rPr>
          <w:t>подпункте "в" пункта 3.7</w:t>
        </w:r>
      </w:hyperlink>
      <w:r w:rsidRPr="006801B9">
        <w:rPr>
          <w:rFonts w:ascii="Times New Roman" w:hAnsi="Times New Roman" w:cs="Times New Roman"/>
          <w:sz w:val="27"/>
          <w:szCs w:val="27"/>
        </w:rPr>
        <w:t xml:space="preserve"> настоящего Порядка, включает следующие взаимосвязанные сведения: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заявителя, указанного в </w:t>
      </w:r>
      <w:hyperlink w:anchor="P208">
        <w:r w:rsidRPr="006801B9">
          <w:rPr>
            <w:rFonts w:ascii="Times New Roman" w:hAnsi="Times New Roman" w:cs="Times New Roman"/>
            <w:sz w:val="27"/>
            <w:szCs w:val="27"/>
          </w:rPr>
          <w:t>пункте 3.8</w:t>
        </w:r>
      </w:hyperlink>
      <w:r w:rsidRPr="006801B9">
        <w:rPr>
          <w:rFonts w:ascii="Times New Roman" w:hAnsi="Times New Roman" w:cs="Times New Roman"/>
          <w:sz w:val="27"/>
          <w:szCs w:val="27"/>
        </w:rPr>
        <w:t xml:space="preserve"> настоящего Порядка, а также способы подачи таких документов и (или) информации;</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требования к представлению документов заявителем, включая требования к формату, количеству, представлению документов только отдельными видами заявителя и иные необходимые требования.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3.10. </w:t>
      </w:r>
      <w:proofErr w:type="gramStart"/>
      <w:r w:rsidRPr="006801B9">
        <w:rPr>
          <w:rFonts w:ascii="Times New Roman" w:hAnsi="Times New Roman" w:cs="Times New Roman"/>
          <w:sz w:val="27"/>
          <w:szCs w:val="27"/>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P206">
        <w:r w:rsidRPr="006801B9">
          <w:rPr>
            <w:rFonts w:ascii="Times New Roman" w:hAnsi="Times New Roman" w:cs="Times New Roman"/>
            <w:sz w:val="27"/>
            <w:szCs w:val="27"/>
          </w:rPr>
          <w:t>подпункте "г" пункта 3.7</w:t>
        </w:r>
      </w:hyperlink>
      <w:r w:rsidRPr="006801B9">
        <w:rPr>
          <w:rFonts w:ascii="Times New Roman" w:hAnsi="Times New Roman" w:cs="Times New Roman"/>
          <w:sz w:val="27"/>
          <w:szCs w:val="27"/>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hyperlink w:anchor="P208">
        <w:r w:rsidRPr="006801B9">
          <w:rPr>
            <w:rFonts w:ascii="Times New Roman" w:hAnsi="Times New Roman" w:cs="Times New Roman"/>
            <w:sz w:val="27"/>
            <w:szCs w:val="27"/>
          </w:rPr>
          <w:t>пункте 3.8</w:t>
        </w:r>
      </w:hyperlink>
      <w:r w:rsidRPr="006801B9">
        <w:rPr>
          <w:rFonts w:ascii="Times New Roman" w:hAnsi="Times New Roman" w:cs="Times New Roman"/>
          <w:sz w:val="27"/>
          <w:szCs w:val="27"/>
        </w:rPr>
        <w:t xml:space="preserve"> настоящего Порядка:</w:t>
      </w:r>
      <w:proofErr w:type="gramEnd"/>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в) перечень оснований для отказа в предоставлении муниципальной услуги, а в случае отсутствия таких оснований - указание на их отсутствие</w:t>
      </w:r>
      <w:proofErr w:type="gramStart"/>
      <w:r w:rsidRPr="006801B9">
        <w:rPr>
          <w:rFonts w:ascii="Times New Roman" w:hAnsi="Times New Roman" w:cs="Times New Roman"/>
          <w:sz w:val="27"/>
          <w:szCs w:val="27"/>
        </w:rPr>
        <w:t>.»;</w:t>
      </w:r>
      <w:proofErr w:type="gramEnd"/>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lastRenderedPageBreak/>
        <w:t xml:space="preserve">1.5. Пункт 4.1. Порядка изложить в следующей редакции:  </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 xml:space="preserve">«4.1. Проект административного регламента, а также проект нормативного правового акта по внесению изменений в ранее изданные регламенты, признанию регламентов </w:t>
      </w:r>
      <w:proofErr w:type="gramStart"/>
      <w:r w:rsidRPr="006801B9">
        <w:rPr>
          <w:rFonts w:ascii="Times New Roman" w:hAnsi="Times New Roman" w:cs="Times New Roman"/>
          <w:sz w:val="27"/>
          <w:szCs w:val="27"/>
        </w:rPr>
        <w:t>утратившими</w:t>
      </w:r>
      <w:proofErr w:type="gramEnd"/>
      <w:r w:rsidRPr="006801B9">
        <w:rPr>
          <w:rFonts w:ascii="Times New Roman" w:hAnsi="Times New Roman" w:cs="Times New Roman"/>
          <w:sz w:val="27"/>
          <w:szCs w:val="27"/>
        </w:rPr>
        <w:t xml:space="preserve"> силу подлежит независимой экспертизе и экспертизе, проводимой юридической службой и отделом экономики администрации муниципального района.»;</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1.6. Дополнить Порядок пунктом 5.5. следующего содержания: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«5.5. Структурное подразделение Администрации муниципального района обеспечивает учет замечаний и предложений, полученных в результате согласования.</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Проект административного регламента подлежит доработке в соответствии с поступившими замечаниями и предложениями в срок, не превышающий 5 рабочих дней.</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После устранения выявленных недостатков проект направляется на повторное согласование в юридическую службу и отдел экономики администрации муниципального района</w:t>
      </w:r>
      <w:proofErr w:type="gramStart"/>
      <w:r w:rsidRPr="006801B9">
        <w:rPr>
          <w:rFonts w:ascii="Times New Roman" w:hAnsi="Times New Roman" w:cs="Times New Roman"/>
          <w:sz w:val="27"/>
          <w:szCs w:val="27"/>
        </w:rPr>
        <w:t xml:space="preserve">.». </w:t>
      </w:r>
      <w:proofErr w:type="gramEnd"/>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1.7. пункт 6 Порядка исключить.</w:t>
      </w:r>
    </w:p>
    <w:p w:rsidR="006801B9" w:rsidRPr="006801B9" w:rsidRDefault="006801B9" w:rsidP="006801B9">
      <w:pPr>
        <w:pStyle w:val="a3"/>
        <w:ind w:firstLine="567"/>
        <w:jc w:val="both"/>
        <w:rPr>
          <w:rFonts w:ascii="Times New Roman" w:hAnsi="Times New Roman" w:cs="Times New Roman"/>
          <w:sz w:val="27"/>
          <w:szCs w:val="27"/>
        </w:rPr>
      </w:pPr>
      <w:r w:rsidRPr="006801B9">
        <w:rPr>
          <w:rFonts w:ascii="Times New Roman" w:hAnsi="Times New Roman" w:cs="Times New Roman"/>
          <w:sz w:val="27"/>
          <w:szCs w:val="27"/>
        </w:rPr>
        <w:t>2. Настоящее постановление вступает в силу со дня его официального опубликования в установленном порядке.</w:t>
      </w:r>
    </w:p>
    <w:p w:rsidR="006801B9" w:rsidRPr="006801B9" w:rsidRDefault="006801B9" w:rsidP="006801B9">
      <w:pPr>
        <w:pStyle w:val="ConsPlusNormal"/>
        <w:jc w:val="both"/>
        <w:rPr>
          <w:sz w:val="27"/>
          <w:szCs w:val="27"/>
        </w:rPr>
      </w:pPr>
    </w:p>
    <w:p w:rsidR="006801B9" w:rsidRPr="006801B9" w:rsidRDefault="006801B9" w:rsidP="006801B9">
      <w:pPr>
        <w:pStyle w:val="ConsPlusNormal"/>
        <w:jc w:val="both"/>
        <w:rPr>
          <w:sz w:val="27"/>
          <w:szCs w:val="27"/>
        </w:rPr>
      </w:pPr>
    </w:p>
    <w:p w:rsidR="006801B9" w:rsidRPr="006801B9" w:rsidRDefault="006801B9" w:rsidP="006801B9">
      <w:pPr>
        <w:pStyle w:val="ConsPlusNormal"/>
        <w:jc w:val="both"/>
        <w:rPr>
          <w:b/>
          <w:sz w:val="27"/>
          <w:szCs w:val="27"/>
        </w:rPr>
      </w:pPr>
      <w:r w:rsidRPr="006801B9">
        <w:rPr>
          <w:b/>
          <w:sz w:val="27"/>
          <w:szCs w:val="27"/>
        </w:rPr>
        <w:t xml:space="preserve">Глава муниципального образования </w:t>
      </w:r>
    </w:p>
    <w:p w:rsidR="006801B9" w:rsidRPr="006801B9" w:rsidRDefault="006801B9" w:rsidP="006801B9">
      <w:pPr>
        <w:pStyle w:val="ConsPlusNormal"/>
        <w:jc w:val="both"/>
        <w:rPr>
          <w:b/>
          <w:sz w:val="27"/>
          <w:szCs w:val="27"/>
        </w:rPr>
      </w:pPr>
      <w:r w:rsidRPr="006801B9">
        <w:rPr>
          <w:b/>
          <w:sz w:val="27"/>
          <w:szCs w:val="27"/>
        </w:rPr>
        <w:t>«</w:t>
      </w:r>
      <w:proofErr w:type="spellStart"/>
      <w:r w:rsidRPr="006801B9">
        <w:rPr>
          <w:b/>
          <w:sz w:val="27"/>
          <w:szCs w:val="27"/>
        </w:rPr>
        <w:t>Мухоршибирский</w:t>
      </w:r>
      <w:proofErr w:type="spellEnd"/>
      <w:r w:rsidRPr="006801B9">
        <w:rPr>
          <w:b/>
          <w:sz w:val="27"/>
          <w:szCs w:val="27"/>
        </w:rPr>
        <w:t xml:space="preserve"> район»                                                        В.Н. Молчанов</w:t>
      </w:r>
    </w:p>
    <w:p w:rsidR="004727FC" w:rsidRPr="006801B9" w:rsidRDefault="004727FC">
      <w:pPr>
        <w:rPr>
          <w:rFonts w:ascii="Times New Roman" w:hAnsi="Times New Roman" w:cs="Times New Roman"/>
        </w:rPr>
      </w:pPr>
    </w:p>
    <w:sectPr w:rsidR="004727FC" w:rsidRPr="006801B9" w:rsidSect="004727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84D18"/>
    <w:multiLevelType w:val="multilevel"/>
    <w:tmpl w:val="2D3240CE"/>
    <w:lvl w:ilvl="0">
      <w:start w:val="1"/>
      <w:numFmt w:val="decimal"/>
      <w:lvlText w:val="%1."/>
      <w:lvlJc w:val="left"/>
      <w:pPr>
        <w:ind w:left="1017" w:hanging="45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801B9"/>
    <w:rsid w:val="004727FC"/>
    <w:rsid w:val="006801B9"/>
    <w:rsid w:val="007700A9"/>
    <w:rsid w:val="00CE2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0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00A9"/>
    <w:pPr>
      <w:spacing w:after="0" w:line="240" w:lineRule="auto"/>
    </w:pPr>
  </w:style>
  <w:style w:type="paragraph" w:customStyle="1" w:styleId="ConsPlusNormal">
    <w:name w:val="ConsPlusNormal"/>
    <w:rsid w:val="006801B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6801B9"/>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23235&amp;dst=3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B&amp;n=523235&amp;dst=43" TargetMode="External"/><Relationship Id="rId12" Type="http://schemas.openxmlformats.org/officeDocument/2006/relationships/hyperlink" Target="https://login.consultant.ru/link/?req=doc&amp;base=RZB&amp;n=523235&amp;dst=3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523235&amp;dst=100010" TargetMode="External"/><Relationship Id="rId11" Type="http://schemas.openxmlformats.org/officeDocument/2006/relationships/hyperlink" Target="https://login.consultant.ru/link/?req=doc&amp;base=RZB&amp;n=523235&amp;dst=359" TargetMode="External"/><Relationship Id="rId5" Type="http://schemas.openxmlformats.org/officeDocument/2006/relationships/hyperlink" Target="https://login.consultant.ru/link/?req=doc&amp;base=RZB&amp;n=523235" TargetMode="External"/><Relationship Id="rId10" Type="http://schemas.openxmlformats.org/officeDocument/2006/relationships/hyperlink" Target="https://login.consultant.ru/link/?req=doc&amp;base=RZB&amp;n=523235&amp;dst=100352" TargetMode="External"/><Relationship Id="rId4" Type="http://schemas.openxmlformats.org/officeDocument/2006/relationships/webSettings" Target="webSettings.xml"/><Relationship Id="rId9" Type="http://schemas.openxmlformats.org/officeDocument/2006/relationships/hyperlink" Target="https://login.consultant.ru/link/?req=doc&amp;base=RZB&amp;n=523235&amp;dst=1003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4771</Words>
  <Characters>27199</Characters>
  <Application>Microsoft Office Word</Application>
  <DocSecurity>0</DocSecurity>
  <Lines>226</Lines>
  <Paragraphs>63</Paragraphs>
  <ScaleCrop>false</ScaleCrop>
  <Company/>
  <LinksUpToDate>false</LinksUpToDate>
  <CharactersWithSpaces>31907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2026-05-08T00:53:00Z</dcterms:created>
  <dcterms:modified xsi:type="dcterms:W3CDTF">2026-05-08T00:53:00Z</dcterms:modified>
</cp:coreProperties>
</file>