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56" w:rsidRDefault="00B616E5">
      <w:pPr>
        <w:framePr w:h="1306" w:hSpace="10080" w:wrap="notBeside" w:vAnchor="text" w:hAnchor="margin" w:x="4460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6" w:rsidRDefault="00117356">
      <w:pPr>
        <w:spacing w:line="1" w:lineRule="exact"/>
        <w:rPr>
          <w:sz w:val="2"/>
          <w:szCs w:val="2"/>
        </w:rPr>
      </w:pPr>
    </w:p>
    <w:p w:rsidR="00117356" w:rsidRDefault="00117356">
      <w:pPr>
        <w:framePr w:h="1306" w:hSpace="10080" w:wrap="notBeside" w:vAnchor="text" w:hAnchor="margin" w:x="4460" w:y="1"/>
        <w:rPr>
          <w:sz w:val="24"/>
          <w:szCs w:val="24"/>
        </w:rPr>
        <w:sectPr w:rsidR="00117356">
          <w:type w:val="continuous"/>
          <w:pgSz w:w="11909" w:h="16834"/>
          <w:pgMar w:top="775" w:right="379" w:bottom="360" w:left="1556" w:header="720" w:footer="720" w:gutter="0"/>
          <w:cols w:space="720"/>
          <w:noEndnote/>
        </w:sectPr>
      </w:pPr>
    </w:p>
    <w:p w:rsidR="00117356" w:rsidRDefault="00B616E5">
      <w:pPr>
        <w:shd w:val="clear" w:color="auto" w:fill="FFFFFF"/>
        <w:spacing w:before="259" w:line="274" w:lineRule="exact"/>
        <w:ind w:left="53"/>
        <w:jc w:val="center"/>
      </w:pPr>
      <w:r>
        <w:rPr>
          <w:rFonts w:eastAsia="Times New Roman"/>
          <w:b/>
          <w:bCs/>
          <w:sz w:val="24"/>
          <w:szCs w:val="24"/>
        </w:rPr>
        <w:t>АДМИНИСТРАЦИЯ</w:t>
      </w:r>
    </w:p>
    <w:p w:rsidR="00117356" w:rsidRDefault="00B616E5">
      <w:pPr>
        <w:shd w:val="clear" w:color="auto" w:fill="FFFFFF"/>
        <w:spacing w:line="274" w:lineRule="exact"/>
        <w:ind w:left="62"/>
        <w:jc w:val="center"/>
      </w:pPr>
      <w:r>
        <w:rPr>
          <w:rFonts w:eastAsia="Times New Roman"/>
          <w:b/>
          <w:bCs/>
          <w:sz w:val="24"/>
          <w:szCs w:val="24"/>
        </w:rPr>
        <w:t>МУНИЦИПАЛЬНОГО ОБРАЗОВАНИЯ «ХОШУН-УЗУРСКОЕ»</w:t>
      </w:r>
    </w:p>
    <w:p w:rsidR="00117356" w:rsidRDefault="00B616E5">
      <w:pPr>
        <w:shd w:val="clear" w:color="auto" w:fill="FFFFFF"/>
        <w:spacing w:line="274" w:lineRule="exact"/>
        <w:ind w:left="53"/>
        <w:jc w:val="center"/>
      </w:pPr>
      <w:r>
        <w:rPr>
          <w:rFonts w:eastAsia="Times New Roman"/>
          <w:b/>
          <w:bCs/>
          <w:sz w:val="24"/>
          <w:szCs w:val="24"/>
        </w:rPr>
        <w:t>Мухоршибирского района Республики Бурятия</w:t>
      </w:r>
    </w:p>
    <w:p w:rsidR="00117356" w:rsidRDefault="00B616E5">
      <w:pPr>
        <w:shd w:val="clear" w:color="auto" w:fill="FFFFFF"/>
        <w:spacing w:line="274" w:lineRule="exact"/>
        <w:ind w:left="38"/>
        <w:jc w:val="center"/>
      </w:pPr>
      <w:r>
        <w:rPr>
          <w:b/>
          <w:bCs/>
          <w:sz w:val="24"/>
          <w:szCs w:val="24"/>
        </w:rPr>
        <w:t>(</w:t>
      </w:r>
      <w:r>
        <w:rPr>
          <w:rFonts w:eastAsia="Times New Roman"/>
          <w:b/>
          <w:bCs/>
          <w:sz w:val="24"/>
          <w:szCs w:val="24"/>
        </w:rPr>
        <w:t>сельское поселение)</w:t>
      </w:r>
    </w:p>
    <w:p w:rsidR="005B1E37" w:rsidRDefault="005B1E37">
      <w:pPr>
        <w:shd w:val="clear" w:color="auto" w:fill="FFFFFF"/>
        <w:spacing w:before="739" w:after="461"/>
        <w:ind w:left="29"/>
        <w:jc w:val="center"/>
        <w:rPr>
          <w:rFonts w:eastAsia="Times New Roman"/>
          <w:sz w:val="28"/>
          <w:szCs w:val="28"/>
        </w:rPr>
        <w:sectPr w:rsidR="005B1E37">
          <w:type w:val="continuous"/>
          <w:pgSz w:w="11909" w:h="16834"/>
          <w:pgMar w:top="775" w:right="379" w:bottom="360" w:left="1556" w:header="720" w:footer="720" w:gutter="0"/>
          <w:cols w:space="60"/>
          <w:noEndnote/>
        </w:sectPr>
      </w:pPr>
    </w:p>
    <w:p w:rsidR="00117356" w:rsidRDefault="00B616E5">
      <w:pPr>
        <w:shd w:val="clear" w:color="auto" w:fill="FFFFFF"/>
        <w:spacing w:before="739" w:after="461"/>
        <w:ind w:left="29"/>
        <w:jc w:val="center"/>
      </w:pPr>
      <w:r>
        <w:rPr>
          <w:rFonts w:eastAsia="Times New Roman"/>
          <w:sz w:val="28"/>
          <w:szCs w:val="28"/>
        </w:rPr>
        <w:lastRenderedPageBreak/>
        <w:t>ПОСТАНОВЛЕНИЕ</w:t>
      </w:r>
    </w:p>
    <w:p w:rsidR="00117356" w:rsidRPr="008252E0" w:rsidRDefault="005B1E37">
      <w:pPr>
        <w:shd w:val="clear" w:color="auto" w:fill="FFFFFF"/>
        <w:spacing w:before="739" w:after="461"/>
        <w:ind w:left="29"/>
        <w:jc w:val="center"/>
        <w:sectPr w:rsidR="00117356" w:rsidRPr="008252E0" w:rsidSect="005B1E37">
          <w:type w:val="continuous"/>
          <w:pgSz w:w="11909" w:h="16834"/>
          <w:pgMar w:top="775" w:right="379" w:bottom="360" w:left="1556" w:header="720" w:footer="720" w:gutter="0"/>
          <w:cols w:space="60"/>
          <w:noEndnote/>
        </w:sectPr>
      </w:pPr>
      <w:r>
        <w:t>№2</w:t>
      </w:r>
    </w:p>
    <w:p w:rsidR="005B1E37" w:rsidRDefault="00B616E5" w:rsidP="005B1E37">
      <w:pPr>
        <w:shd w:val="clear" w:color="auto" w:fill="FFFFFF"/>
        <w:spacing w:before="274"/>
      </w:pPr>
      <w:r>
        <w:rPr>
          <w:rFonts w:eastAsia="Times New Roman"/>
          <w:spacing w:val="-2"/>
          <w:sz w:val="24"/>
          <w:szCs w:val="24"/>
        </w:rPr>
        <w:lastRenderedPageBreak/>
        <w:t xml:space="preserve">«_26_» сентября   2013 </w:t>
      </w:r>
      <w:r w:rsidR="005B1E37">
        <w:rPr>
          <w:rFonts w:eastAsia="Times New Roman"/>
          <w:spacing w:val="-2"/>
          <w:sz w:val="24"/>
          <w:szCs w:val="24"/>
        </w:rPr>
        <w:t xml:space="preserve">                                                     у. Хошун-Узур</w:t>
      </w:r>
    </w:p>
    <w:p w:rsidR="00117356" w:rsidRPr="005B1E37" w:rsidRDefault="00117356" w:rsidP="008252E0">
      <w:pPr>
        <w:shd w:val="clear" w:color="auto" w:fill="FFFFFF"/>
        <w:spacing w:before="82"/>
        <w:sectPr w:rsidR="00117356" w:rsidRPr="005B1E37" w:rsidSect="005B1E37">
          <w:type w:val="continuous"/>
          <w:pgSz w:w="11909" w:h="16834"/>
          <w:pgMar w:top="775" w:right="379" w:bottom="360" w:left="2271" w:header="720" w:footer="720" w:gutter="0"/>
          <w:cols w:space="720"/>
          <w:noEndnote/>
        </w:sectPr>
      </w:pPr>
    </w:p>
    <w:p w:rsidR="005B1E37" w:rsidRDefault="005B1E37">
      <w:pPr>
        <w:shd w:val="clear" w:color="auto" w:fill="FFFFFF"/>
        <w:spacing w:before="278" w:line="274" w:lineRule="exact"/>
        <w:ind w:left="34"/>
        <w:jc w:val="center"/>
        <w:rPr>
          <w:rFonts w:eastAsia="Times New Roman"/>
          <w:b/>
          <w:bCs/>
          <w:sz w:val="24"/>
          <w:szCs w:val="24"/>
        </w:rPr>
        <w:sectPr w:rsidR="005B1E37">
          <w:type w:val="continuous"/>
          <w:pgSz w:w="11909" w:h="16834"/>
          <w:pgMar w:top="775" w:right="379" w:bottom="360" w:left="1556" w:header="720" w:footer="720" w:gutter="0"/>
          <w:cols w:space="60"/>
          <w:noEndnote/>
        </w:sectPr>
      </w:pPr>
    </w:p>
    <w:p w:rsidR="00117356" w:rsidRDefault="00B616E5">
      <w:pPr>
        <w:shd w:val="clear" w:color="auto" w:fill="FFFFFF"/>
        <w:spacing w:before="278" w:line="274" w:lineRule="exact"/>
        <w:ind w:left="34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>Об утверждении Административного регламента</w:t>
      </w:r>
    </w:p>
    <w:p w:rsidR="00117356" w:rsidRDefault="00B616E5">
      <w:pPr>
        <w:shd w:val="clear" w:color="auto" w:fill="FFFFFF"/>
        <w:spacing w:line="274" w:lineRule="exact"/>
        <w:ind w:left="29"/>
        <w:jc w:val="center"/>
      </w:pPr>
      <w:r>
        <w:rPr>
          <w:rFonts w:eastAsia="Times New Roman"/>
          <w:b/>
          <w:bCs/>
          <w:sz w:val="24"/>
          <w:szCs w:val="24"/>
        </w:rPr>
        <w:t>предоставления муниципальной услуги «Определение потребности</w:t>
      </w:r>
    </w:p>
    <w:p w:rsidR="00117356" w:rsidRDefault="00B616E5">
      <w:pPr>
        <w:shd w:val="clear" w:color="auto" w:fill="FFFFFF"/>
        <w:spacing w:line="274" w:lineRule="exact"/>
        <w:ind w:left="91"/>
        <w:jc w:val="center"/>
      </w:pPr>
      <w:r>
        <w:rPr>
          <w:rFonts w:eastAsia="Times New Roman"/>
          <w:b/>
          <w:bCs/>
          <w:sz w:val="24"/>
          <w:szCs w:val="24"/>
        </w:rPr>
        <w:t>граждан в древесине для собственных нужд» в новой редакции</w:t>
      </w:r>
    </w:p>
    <w:p w:rsidR="00117356" w:rsidRDefault="00B616E5">
      <w:pPr>
        <w:shd w:val="clear" w:color="auto" w:fill="FFFFFF"/>
        <w:spacing w:before="274" w:line="274" w:lineRule="exact"/>
        <w:ind w:left="10" w:firstLine="720"/>
        <w:jc w:val="both"/>
      </w:pPr>
      <w:r>
        <w:rPr>
          <w:rFonts w:eastAsia="Times New Roman"/>
          <w:sz w:val="24"/>
          <w:szCs w:val="24"/>
        </w:rPr>
        <w:t>В целях координации и упорядочения деятельности по исполнению федерального и республиканского законодательства, борьбы с коррупцией, повышением прозрачности работы органов местного самоуправления, ответственности за выполнение действия и принимаемые решения</w:t>
      </w:r>
    </w:p>
    <w:p w:rsidR="00117356" w:rsidRDefault="00B616E5">
      <w:pPr>
        <w:shd w:val="clear" w:color="auto" w:fill="FFFFFF"/>
        <w:spacing w:before="269"/>
        <w:ind w:left="10"/>
      </w:pPr>
      <w:r>
        <w:rPr>
          <w:rFonts w:eastAsia="Times New Roman"/>
          <w:sz w:val="24"/>
          <w:szCs w:val="24"/>
        </w:rPr>
        <w:t>ПОСТАНОВЛЯЮ:</w:t>
      </w:r>
    </w:p>
    <w:p w:rsidR="00117356" w:rsidRDefault="00B616E5">
      <w:pPr>
        <w:shd w:val="clear" w:color="auto" w:fill="FFFFFF"/>
        <w:spacing w:before="278" w:line="274" w:lineRule="exact"/>
        <w:ind w:left="734" w:right="10"/>
        <w:jc w:val="both"/>
      </w:pPr>
      <w:r>
        <w:rPr>
          <w:rFonts w:eastAsia="Times New Roman"/>
          <w:sz w:val="24"/>
          <w:szCs w:val="24"/>
        </w:rPr>
        <w:t>Утвердить Административный регламент предоставления муниципальной услуги «Определение потребности граждан в древесине для собственных нужд» в новой редакции, согласно приложению.</w:t>
      </w:r>
    </w:p>
    <w:p w:rsidR="00117356" w:rsidRDefault="00B616E5">
      <w:pPr>
        <w:shd w:val="clear" w:color="auto" w:fill="FFFFFF"/>
        <w:spacing w:line="274" w:lineRule="exact"/>
        <w:ind w:left="730" w:right="10"/>
        <w:jc w:val="both"/>
      </w:pPr>
      <w:r>
        <w:rPr>
          <w:rFonts w:eastAsia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сельского поселения «Хошун-Узурское» от 14.06.2012 г. № 58 «Об утверждении Административного регламента предоставления муниципальной услуги «Определение потребности граждан в древесине для собственных нужд». Специалисту Администрации МО СП «Хошун-Узурское» М.В.Батуевой организовать </w:t>
      </w:r>
      <w:r>
        <w:rPr>
          <w:rFonts w:eastAsia="Times New Roman"/>
          <w:spacing w:val="-1"/>
          <w:sz w:val="24"/>
          <w:szCs w:val="24"/>
        </w:rPr>
        <w:t xml:space="preserve">работу по предоставлению муниципальной услуги «Определение потребности граждан в </w:t>
      </w:r>
      <w:r>
        <w:rPr>
          <w:rFonts w:eastAsia="Times New Roman"/>
          <w:sz w:val="24"/>
          <w:szCs w:val="24"/>
        </w:rPr>
        <w:t>древесине для собственных нужд» в соответствии с данным Административным регламентом.</w:t>
      </w:r>
    </w:p>
    <w:p w:rsidR="00117356" w:rsidRDefault="00B616E5">
      <w:pPr>
        <w:shd w:val="clear" w:color="auto" w:fill="FFFFFF"/>
        <w:spacing w:line="274" w:lineRule="exact"/>
        <w:ind w:left="734" w:right="10"/>
        <w:jc w:val="both"/>
      </w:pPr>
      <w:r>
        <w:rPr>
          <w:rFonts w:eastAsia="Times New Roman"/>
          <w:sz w:val="24"/>
          <w:szCs w:val="24"/>
        </w:rPr>
        <w:t>Обнародовать настоящее Постановление путем размещения на информационных стендах поселения.</w:t>
      </w:r>
    </w:p>
    <w:p w:rsidR="00117356" w:rsidRDefault="00B616E5">
      <w:pPr>
        <w:shd w:val="clear" w:color="auto" w:fill="FFFFFF"/>
        <w:spacing w:before="5" w:after="173" w:line="274" w:lineRule="exact"/>
        <w:ind w:left="730" w:right="19"/>
        <w:jc w:val="both"/>
      </w:pPr>
      <w:r>
        <w:rPr>
          <w:rFonts w:eastAsia="Times New Roman"/>
          <w:sz w:val="24"/>
          <w:szCs w:val="24"/>
        </w:rPr>
        <w:t>Контроль за исполнением настоящего постановления возложить на специалиста 1 категории Администрации муниципального образования сельского поселения «Хошун-Узурское» Л.Б.Гомбожапову.</w:t>
      </w:r>
    </w:p>
    <w:p w:rsidR="00117356" w:rsidRDefault="00117356">
      <w:pPr>
        <w:shd w:val="clear" w:color="auto" w:fill="FFFFFF"/>
        <w:spacing w:before="5" w:after="173" w:line="274" w:lineRule="exact"/>
        <w:ind w:left="730" w:right="19"/>
        <w:jc w:val="both"/>
        <w:sectPr w:rsidR="00117356">
          <w:type w:val="continuous"/>
          <w:pgSz w:w="11909" w:h="16834"/>
          <w:pgMar w:top="775" w:right="379" w:bottom="360" w:left="1556" w:header="720" w:footer="720" w:gutter="0"/>
          <w:cols w:space="60"/>
          <w:noEndnote/>
        </w:sectPr>
      </w:pPr>
    </w:p>
    <w:p w:rsidR="00117356" w:rsidRDefault="00B616E5">
      <w:pPr>
        <w:framePr w:h="2246" w:hSpace="10080" w:wrap="notBeside" w:vAnchor="text" w:hAnchor="margin" w:x="3884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19425" cy="1428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356" w:rsidRDefault="00B616E5">
      <w:pPr>
        <w:framePr w:w="5155" w:h="864" w:hRule="exact" w:hSpace="10080" w:wrap="notBeside" w:vAnchor="text" w:hAnchor="margin" w:x="1" w:y="371"/>
        <w:shd w:val="clear" w:color="auto" w:fill="FFFFFF"/>
        <w:spacing w:line="274" w:lineRule="exact"/>
        <w:ind w:left="5"/>
      </w:pPr>
      <w:r>
        <w:rPr>
          <w:rFonts w:eastAsia="Times New Roman"/>
          <w:sz w:val="24"/>
          <w:szCs w:val="24"/>
        </w:rPr>
        <w:t>Глава</w:t>
      </w:r>
    </w:p>
    <w:p w:rsidR="00117356" w:rsidRDefault="00B616E5">
      <w:pPr>
        <w:framePr w:w="5155" w:h="864" w:hRule="exact" w:hSpace="10080" w:wrap="notBeside" w:vAnchor="text" w:hAnchor="margin" w:x="1" w:y="371"/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117356" w:rsidRDefault="00B616E5">
      <w:pPr>
        <w:framePr w:w="5155" w:h="864" w:hRule="exact" w:hSpace="10080" w:wrap="notBeside" w:vAnchor="text" w:hAnchor="margin" w:x="1" w:y="371"/>
        <w:shd w:val="clear" w:color="auto" w:fill="FFFFFF"/>
        <w:spacing w:line="274" w:lineRule="exact"/>
      </w:pPr>
      <w:r>
        <w:rPr>
          <w:rFonts w:eastAsia="Times New Roman"/>
          <w:sz w:val="24"/>
          <w:szCs w:val="24"/>
        </w:rPr>
        <w:t>сельского поселения «Хошун-Узурскс-е»! ^^,0</w:t>
      </w:r>
      <w:r>
        <w:rPr>
          <w:rFonts w:eastAsia="Times New Roman"/>
          <w:i/>
          <w:iCs/>
          <w:sz w:val="24"/>
          <w:szCs w:val="24"/>
        </w:rPr>
        <w:t>'"'</w:t>
      </w:r>
    </w:p>
    <w:p w:rsidR="00117356" w:rsidRDefault="00B616E5">
      <w:pPr>
        <w:framePr w:h="279" w:hRule="exact" w:hSpace="10080" w:wrap="notBeside" w:vAnchor="text" w:hAnchor="margin" w:x="8319" w:y="903"/>
        <w:shd w:val="clear" w:color="auto" w:fill="FFFFFF"/>
      </w:pPr>
      <w:r>
        <w:rPr>
          <w:rFonts w:eastAsia="Times New Roman"/>
          <w:spacing w:val="-3"/>
          <w:sz w:val="24"/>
          <w:szCs w:val="24"/>
        </w:rPr>
        <w:t>Ж.Д.Иванов</w:t>
      </w:r>
    </w:p>
    <w:p w:rsidR="00B616E5" w:rsidRDefault="00B616E5">
      <w:pPr>
        <w:spacing w:line="1" w:lineRule="exact"/>
        <w:rPr>
          <w:sz w:val="2"/>
          <w:szCs w:val="2"/>
        </w:rPr>
      </w:pPr>
    </w:p>
    <w:sectPr w:rsidR="00B616E5" w:rsidSect="00117356">
      <w:type w:val="continuous"/>
      <w:pgSz w:w="11909" w:h="16834"/>
      <w:pgMar w:top="775" w:right="379" w:bottom="360" w:left="15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2B9F"/>
    <w:rsid w:val="00117356"/>
    <w:rsid w:val="005B1E37"/>
    <w:rsid w:val="008252E0"/>
    <w:rsid w:val="008A2B9F"/>
    <w:rsid w:val="00A0638A"/>
    <w:rsid w:val="00B6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Office</cp:lastModifiedBy>
  <cp:revision>5</cp:revision>
  <dcterms:created xsi:type="dcterms:W3CDTF">2013-10-31T08:24:00Z</dcterms:created>
  <dcterms:modified xsi:type="dcterms:W3CDTF">2015-10-13T09:01:00Z</dcterms:modified>
</cp:coreProperties>
</file>