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9C" w:rsidRDefault="003D7B9C" w:rsidP="001B27CF">
      <w:pPr>
        <w:spacing w:after="0" w:line="240" w:lineRule="auto"/>
        <w:rPr>
          <w:rFonts w:ascii="Times New Roman" w:hAnsi="Times New Roman" w:cs="Times New Roman"/>
        </w:rPr>
      </w:pPr>
    </w:p>
    <w:p w:rsidR="00B7230F" w:rsidRPr="00F371DA" w:rsidRDefault="003D7B9C" w:rsidP="00F371DA">
      <w:pPr>
        <w:jc w:val="center"/>
        <w:rPr>
          <w:rFonts w:ascii="Times New Roman" w:hAnsi="Times New Roman" w:cs="Times New Roman"/>
          <w:b/>
          <w:sz w:val="28"/>
          <w:szCs w:val="28"/>
        </w:rPr>
      </w:pPr>
      <w:r w:rsidRPr="00F371DA">
        <w:rPr>
          <w:rFonts w:ascii="Times New Roman" w:hAnsi="Times New Roman" w:cs="Times New Roman"/>
          <w:b/>
          <w:sz w:val="28"/>
          <w:szCs w:val="28"/>
        </w:rPr>
        <w:t>Пояснительная записка</w:t>
      </w:r>
    </w:p>
    <w:p w:rsidR="003D7B9C" w:rsidRPr="00F371DA" w:rsidRDefault="00B7230F" w:rsidP="00F371DA">
      <w:pPr>
        <w:jc w:val="center"/>
        <w:rPr>
          <w:rFonts w:ascii="Times New Roman" w:hAnsi="Times New Roman" w:cs="Times New Roman"/>
          <w:b/>
          <w:sz w:val="28"/>
          <w:szCs w:val="28"/>
        </w:rPr>
      </w:pPr>
      <w:r w:rsidRPr="00F371DA">
        <w:rPr>
          <w:rFonts w:ascii="Times New Roman" w:hAnsi="Times New Roman" w:cs="Times New Roman"/>
          <w:b/>
          <w:sz w:val="28"/>
          <w:szCs w:val="28"/>
        </w:rPr>
        <w:t>к проекту решения районного Совета депутатов муниципального образования «Мухоршибирский район» «О районном бюджете на 2016 год»</w:t>
      </w:r>
    </w:p>
    <w:p w:rsidR="00E12D7A" w:rsidRPr="00F371DA" w:rsidRDefault="00E12D7A" w:rsidP="00F371DA">
      <w:pPr>
        <w:pStyle w:val="21"/>
        <w:tabs>
          <w:tab w:val="left" w:pos="1276"/>
        </w:tabs>
        <w:spacing w:after="0" w:line="240" w:lineRule="auto"/>
        <w:ind w:left="0" w:firstLine="851"/>
        <w:jc w:val="both"/>
        <w:rPr>
          <w:sz w:val="28"/>
          <w:szCs w:val="28"/>
        </w:rPr>
      </w:pPr>
      <w:r w:rsidRPr="00F371DA">
        <w:rPr>
          <w:sz w:val="28"/>
          <w:szCs w:val="28"/>
        </w:rPr>
        <w:t>Прогноз налоговых и неналоговых доходов районного бюджета на 2016 год  сформирован на основе:</w:t>
      </w:r>
    </w:p>
    <w:p w:rsidR="00E12D7A" w:rsidRPr="00F371DA" w:rsidRDefault="00E12D7A" w:rsidP="00F371DA">
      <w:pPr>
        <w:pStyle w:val="21"/>
        <w:numPr>
          <w:ilvl w:val="0"/>
          <w:numId w:val="51"/>
        </w:numPr>
        <w:tabs>
          <w:tab w:val="clear" w:pos="1429"/>
          <w:tab w:val="left" w:pos="1080"/>
          <w:tab w:val="left" w:pos="1276"/>
        </w:tabs>
        <w:spacing w:after="0" w:line="240" w:lineRule="auto"/>
        <w:ind w:left="0" w:firstLine="851"/>
        <w:jc w:val="both"/>
        <w:rPr>
          <w:sz w:val="28"/>
          <w:szCs w:val="28"/>
        </w:rPr>
      </w:pPr>
      <w:r w:rsidRPr="00F371DA">
        <w:rPr>
          <w:bCs/>
          <w:sz w:val="28"/>
          <w:szCs w:val="28"/>
        </w:rPr>
        <w:t>итогов исполнения районного бюджета за 2014 год и ожидаемое исполнение районного бюджета в 2015 году;</w:t>
      </w:r>
    </w:p>
    <w:p w:rsidR="00E12D7A" w:rsidRPr="00F371DA" w:rsidRDefault="00E12D7A" w:rsidP="00F371DA">
      <w:pPr>
        <w:pStyle w:val="21"/>
        <w:numPr>
          <w:ilvl w:val="0"/>
          <w:numId w:val="51"/>
        </w:numPr>
        <w:tabs>
          <w:tab w:val="clear" w:pos="1429"/>
          <w:tab w:val="left" w:pos="1080"/>
          <w:tab w:val="left" w:pos="1276"/>
        </w:tabs>
        <w:spacing w:after="0" w:line="240" w:lineRule="auto"/>
        <w:ind w:left="0" w:firstLine="851"/>
        <w:jc w:val="both"/>
        <w:rPr>
          <w:sz w:val="28"/>
          <w:szCs w:val="28"/>
        </w:rPr>
      </w:pPr>
      <w:r w:rsidRPr="00F371DA">
        <w:rPr>
          <w:bCs/>
          <w:sz w:val="28"/>
          <w:szCs w:val="28"/>
        </w:rPr>
        <w:t>прогнозных данных о поступлении доходов, представленных администраторами доходов районного бюджета;</w:t>
      </w:r>
    </w:p>
    <w:p w:rsidR="00E12D7A" w:rsidRPr="00F371DA" w:rsidRDefault="00E12D7A" w:rsidP="00F371DA">
      <w:pPr>
        <w:pStyle w:val="21"/>
        <w:numPr>
          <w:ilvl w:val="0"/>
          <w:numId w:val="51"/>
        </w:numPr>
        <w:tabs>
          <w:tab w:val="clear" w:pos="1429"/>
          <w:tab w:val="left" w:pos="1080"/>
          <w:tab w:val="left" w:pos="1276"/>
        </w:tabs>
        <w:spacing w:after="0" w:line="240" w:lineRule="auto"/>
        <w:ind w:left="0" w:firstLine="851"/>
        <w:jc w:val="both"/>
        <w:rPr>
          <w:sz w:val="28"/>
          <w:szCs w:val="28"/>
        </w:rPr>
      </w:pPr>
      <w:r w:rsidRPr="00F371DA">
        <w:rPr>
          <w:bCs/>
          <w:sz w:val="28"/>
          <w:szCs w:val="28"/>
        </w:rPr>
        <w:t>установленных законодательством нормативов отчислений в районный бюджет и изменения федерального бюджетного и налогового законодательства.</w:t>
      </w:r>
    </w:p>
    <w:p w:rsidR="00E12D7A" w:rsidRPr="00F371DA" w:rsidRDefault="00E12D7A" w:rsidP="00F371DA">
      <w:pPr>
        <w:jc w:val="both"/>
        <w:rPr>
          <w:rFonts w:ascii="Times New Roman" w:hAnsi="Times New Roman" w:cs="Times New Roman"/>
          <w:bCs/>
          <w:sz w:val="28"/>
          <w:szCs w:val="28"/>
        </w:rPr>
      </w:pPr>
      <w:r w:rsidRPr="00F371DA">
        <w:rPr>
          <w:rFonts w:ascii="Times New Roman" w:hAnsi="Times New Roman" w:cs="Times New Roman"/>
          <w:sz w:val="28"/>
          <w:szCs w:val="28"/>
        </w:rPr>
        <w:t xml:space="preserve">                Объем доходов районного бюджета на 2016 год прогнозируется в сумме </w:t>
      </w:r>
      <w:r w:rsidR="00F371DA">
        <w:rPr>
          <w:rFonts w:ascii="Times New Roman" w:hAnsi="Times New Roman" w:cs="Times New Roman"/>
          <w:sz w:val="28"/>
          <w:szCs w:val="28"/>
        </w:rPr>
        <w:t xml:space="preserve">527616,1 </w:t>
      </w:r>
      <w:r w:rsidRPr="00F371DA">
        <w:rPr>
          <w:rFonts w:ascii="Times New Roman" w:hAnsi="Times New Roman" w:cs="Times New Roman"/>
          <w:sz w:val="28"/>
          <w:szCs w:val="28"/>
        </w:rPr>
        <w:t xml:space="preserve"> тыс. рублей,</w:t>
      </w:r>
      <w:r w:rsidRPr="00F371DA">
        <w:rPr>
          <w:rFonts w:ascii="Times New Roman" w:hAnsi="Times New Roman" w:cs="Times New Roman"/>
          <w:bCs/>
          <w:sz w:val="28"/>
          <w:szCs w:val="28"/>
        </w:rPr>
        <w:t xml:space="preserve">      в том числе налоговые и неналоговые доходы  </w:t>
      </w:r>
      <w:r w:rsidRPr="00F371DA">
        <w:rPr>
          <w:rFonts w:ascii="Times New Roman" w:hAnsi="Times New Roman" w:cs="Times New Roman"/>
          <w:sz w:val="28"/>
          <w:szCs w:val="28"/>
        </w:rPr>
        <w:t>районного бюджета на 2016 год прогнозируются в объеме – 127906,0тыс</w:t>
      </w:r>
      <w:r w:rsidRPr="00F371DA">
        <w:rPr>
          <w:rFonts w:ascii="Times New Roman" w:hAnsi="Times New Roman" w:cs="Times New Roman"/>
          <w:bCs/>
          <w:sz w:val="28"/>
          <w:szCs w:val="28"/>
        </w:rPr>
        <w:t xml:space="preserve">. рублей. Темп роста  налоговых  и  неналоговых доходов  к бюджетному назначению  2015года -  100,1%. </w:t>
      </w:r>
    </w:p>
    <w:p w:rsidR="00E12D7A" w:rsidRPr="00557850" w:rsidRDefault="00E12D7A" w:rsidP="00E12D7A">
      <w:pPr>
        <w:rPr>
          <w:rFonts w:ascii="Times New Roman" w:hAnsi="Times New Roman" w:cs="Times New Roman"/>
          <w:bCs/>
          <w:sz w:val="28"/>
          <w:szCs w:val="28"/>
        </w:rPr>
      </w:pPr>
      <w:r w:rsidRPr="00E12D7A">
        <w:rPr>
          <w:rFonts w:ascii="Times New Roman" w:hAnsi="Times New Roman" w:cs="Times New Roman"/>
          <w:bCs/>
          <w:sz w:val="24"/>
          <w:szCs w:val="24"/>
        </w:rPr>
        <w:t xml:space="preserve">                                                                                                            </w:t>
      </w:r>
      <w:r w:rsidRPr="00557850">
        <w:rPr>
          <w:rFonts w:ascii="Times New Roman" w:hAnsi="Times New Roman" w:cs="Times New Roman"/>
          <w:bCs/>
          <w:sz w:val="28"/>
          <w:szCs w:val="28"/>
        </w:rPr>
        <w:t xml:space="preserve"> </w:t>
      </w:r>
      <w:r w:rsidRPr="00557850">
        <w:rPr>
          <w:rFonts w:ascii="Times New Roman" w:hAnsi="Times New Roman" w:cs="Times New Roman"/>
          <w:sz w:val="28"/>
          <w:szCs w:val="28"/>
        </w:rPr>
        <w:t>(тыс</w:t>
      </w:r>
      <w:r w:rsidRPr="00557850">
        <w:rPr>
          <w:rFonts w:ascii="Times New Roman" w:hAnsi="Times New Roman" w:cs="Times New Roman"/>
          <w:bCs/>
          <w:sz w:val="28"/>
          <w:szCs w:val="28"/>
        </w:rPr>
        <w:t>. рублей)</w:t>
      </w:r>
    </w:p>
    <w:tbl>
      <w:tblPr>
        <w:tblW w:w="8036"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974"/>
        <w:gridCol w:w="1985"/>
        <w:gridCol w:w="1417"/>
      </w:tblGrid>
      <w:tr w:rsidR="00E12D7A" w:rsidRPr="00E12D7A" w:rsidTr="00F371DA">
        <w:trPr>
          <w:cantSplit/>
          <w:trHeight w:val="690"/>
        </w:trPr>
        <w:tc>
          <w:tcPr>
            <w:tcW w:w="2660" w:type="dxa"/>
            <w:vAlign w:val="center"/>
          </w:tcPr>
          <w:p w:rsidR="00E12D7A" w:rsidRPr="00557850" w:rsidRDefault="00E12D7A" w:rsidP="00F371DA">
            <w:pPr>
              <w:widowControl w:val="0"/>
              <w:tabs>
                <w:tab w:val="left" w:pos="1276"/>
              </w:tabs>
              <w:ind w:firstLine="851"/>
              <w:jc w:val="center"/>
              <w:rPr>
                <w:rFonts w:ascii="Times New Roman" w:hAnsi="Times New Roman" w:cs="Times New Roman"/>
                <w:b/>
                <w:bCs/>
                <w:sz w:val="28"/>
                <w:szCs w:val="28"/>
              </w:rPr>
            </w:pPr>
            <w:r w:rsidRPr="00557850">
              <w:rPr>
                <w:rFonts w:ascii="Times New Roman" w:hAnsi="Times New Roman" w:cs="Times New Roman"/>
                <w:b/>
                <w:bCs/>
                <w:sz w:val="28"/>
                <w:szCs w:val="28"/>
              </w:rPr>
              <w:t>Наименование показателей</w:t>
            </w:r>
          </w:p>
        </w:tc>
        <w:tc>
          <w:tcPr>
            <w:tcW w:w="1974" w:type="dxa"/>
            <w:vAlign w:val="center"/>
          </w:tcPr>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План</w:t>
            </w:r>
          </w:p>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на</w:t>
            </w:r>
          </w:p>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2015год</w:t>
            </w:r>
          </w:p>
        </w:tc>
        <w:tc>
          <w:tcPr>
            <w:tcW w:w="1985" w:type="dxa"/>
            <w:vAlign w:val="center"/>
          </w:tcPr>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 xml:space="preserve">Прогноз </w:t>
            </w:r>
          </w:p>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на</w:t>
            </w:r>
          </w:p>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 xml:space="preserve"> 2016год</w:t>
            </w:r>
          </w:p>
        </w:tc>
        <w:tc>
          <w:tcPr>
            <w:tcW w:w="1417" w:type="dxa"/>
            <w:vAlign w:val="center"/>
          </w:tcPr>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Темп</w:t>
            </w:r>
          </w:p>
          <w:p w:rsidR="00E12D7A" w:rsidRPr="00557850" w:rsidRDefault="00E12D7A" w:rsidP="00F371DA">
            <w:pPr>
              <w:widowControl w:val="0"/>
              <w:tabs>
                <w:tab w:val="left" w:pos="1276"/>
              </w:tabs>
              <w:jc w:val="center"/>
              <w:rPr>
                <w:rFonts w:ascii="Times New Roman" w:hAnsi="Times New Roman" w:cs="Times New Roman"/>
                <w:b/>
                <w:bCs/>
                <w:sz w:val="28"/>
                <w:szCs w:val="28"/>
              </w:rPr>
            </w:pPr>
            <w:r w:rsidRPr="00557850">
              <w:rPr>
                <w:rFonts w:ascii="Times New Roman" w:hAnsi="Times New Roman" w:cs="Times New Roman"/>
                <w:b/>
                <w:bCs/>
                <w:sz w:val="28"/>
                <w:szCs w:val="28"/>
              </w:rPr>
              <w:t>роста %</w:t>
            </w:r>
          </w:p>
        </w:tc>
      </w:tr>
      <w:tr w:rsidR="00E12D7A" w:rsidRPr="00E12D7A" w:rsidTr="00F371DA">
        <w:trPr>
          <w:cantSplit/>
        </w:trPr>
        <w:tc>
          <w:tcPr>
            <w:tcW w:w="2660" w:type="dxa"/>
            <w:vAlign w:val="center"/>
          </w:tcPr>
          <w:p w:rsidR="00E12D7A" w:rsidRPr="00557850" w:rsidRDefault="00E12D7A" w:rsidP="00F371DA">
            <w:pPr>
              <w:widowControl w:val="0"/>
              <w:tabs>
                <w:tab w:val="left" w:pos="1276"/>
              </w:tabs>
              <w:jc w:val="center"/>
              <w:rPr>
                <w:rFonts w:ascii="Times New Roman" w:hAnsi="Times New Roman" w:cs="Times New Roman"/>
                <w:b/>
                <w:sz w:val="28"/>
                <w:szCs w:val="28"/>
              </w:rPr>
            </w:pPr>
            <w:r w:rsidRPr="00557850">
              <w:rPr>
                <w:rFonts w:ascii="Times New Roman" w:hAnsi="Times New Roman" w:cs="Times New Roman"/>
                <w:b/>
                <w:sz w:val="28"/>
                <w:szCs w:val="28"/>
              </w:rPr>
              <w:t>Налоговые и неналоговые доходы – всего:</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sz w:val="28"/>
                <w:szCs w:val="28"/>
              </w:rPr>
            </w:pPr>
            <w:r w:rsidRPr="00557850">
              <w:rPr>
                <w:rFonts w:ascii="Times New Roman" w:hAnsi="Times New Roman" w:cs="Times New Roman"/>
                <w:b/>
                <w:sz w:val="28"/>
                <w:szCs w:val="28"/>
              </w:rPr>
              <w:t>127733,6</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b/>
                <w:sz w:val="28"/>
                <w:szCs w:val="28"/>
              </w:rPr>
            </w:pPr>
            <w:r w:rsidRPr="00557850">
              <w:rPr>
                <w:rFonts w:ascii="Times New Roman" w:hAnsi="Times New Roman" w:cs="Times New Roman"/>
                <w:b/>
                <w:sz w:val="28"/>
                <w:szCs w:val="28"/>
              </w:rPr>
              <w:t xml:space="preserve">             127906,0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sz w:val="28"/>
                <w:szCs w:val="28"/>
              </w:rPr>
            </w:pPr>
            <w:r w:rsidRPr="00557850">
              <w:rPr>
                <w:rFonts w:ascii="Times New Roman" w:hAnsi="Times New Roman" w:cs="Times New Roman"/>
                <w:b/>
                <w:sz w:val="28"/>
                <w:szCs w:val="28"/>
              </w:rPr>
              <w:t>100,1</w:t>
            </w:r>
          </w:p>
        </w:tc>
      </w:tr>
      <w:tr w:rsidR="00E12D7A" w:rsidRPr="00E12D7A" w:rsidTr="00F371DA">
        <w:trPr>
          <w:cantSplit/>
          <w:trHeight w:val="339"/>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НДФЛ</w:t>
            </w:r>
            <w:r w:rsidR="008F25E8" w:rsidRPr="00557850">
              <w:rPr>
                <w:rFonts w:ascii="Times New Roman" w:hAnsi="Times New Roman" w:cs="Times New Roman"/>
                <w:sz w:val="28"/>
                <w:szCs w:val="28"/>
              </w:rPr>
              <w:t xml:space="preserve"> </w:t>
            </w:r>
            <w:r w:rsidRPr="00557850">
              <w:rPr>
                <w:rFonts w:ascii="Times New Roman" w:hAnsi="Times New Roman" w:cs="Times New Roman"/>
                <w:sz w:val="28"/>
                <w:szCs w:val="28"/>
              </w:rPr>
              <w:t>(по нормативу  33,0%)</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85446,4</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color w:val="000000"/>
                <w:sz w:val="28"/>
                <w:szCs w:val="28"/>
              </w:rPr>
            </w:pPr>
            <w:r w:rsidRPr="00557850">
              <w:rPr>
                <w:rFonts w:ascii="Times New Roman" w:hAnsi="Times New Roman" w:cs="Times New Roman"/>
                <w:color w:val="000000"/>
                <w:sz w:val="28"/>
                <w:szCs w:val="28"/>
              </w:rPr>
              <w:t xml:space="preserve">          88587,8</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color w:val="000000"/>
                <w:sz w:val="28"/>
                <w:szCs w:val="28"/>
              </w:rPr>
            </w:pPr>
            <w:r w:rsidRPr="00557850">
              <w:rPr>
                <w:rFonts w:ascii="Times New Roman" w:hAnsi="Times New Roman" w:cs="Times New Roman"/>
                <w:color w:val="000000"/>
                <w:sz w:val="28"/>
                <w:szCs w:val="28"/>
              </w:rPr>
              <w:t>103,7</w:t>
            </w:r>
          </w:p>
        </w:tc>
      </w:tr>
      <w:tr w:rsidR="00E12D7A" w:rsidRPr="00E12D7A" w:rsidTr="00F371DA">
        <w:trPr>
          <w:cantSplit/>
          <w:trHeight w:val="416"/>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Акцизы</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8027,9</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10656,6</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132,7</w:t>
            </w:r>
          </w:p>
        </w:tc>
      </w:tr>
      <w:tr w:rsidR="00E12D7A" w:rsidRPr="00E12D7A" w:rsidTr="00F371DA">
        <w:trPr>
          <w:cantSplit/>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Единый налог на вмененный доход для отдельных видов деятельности</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10138,6</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11560,2</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114</w:t>
            </w:r>
          </w:p>
        </w:tc>
      </w:tr>
      <w:tr w:rsidR="00E12D7A" w:rsidRPr="00E12D7A" w:rsidTr="00F371DA">
        <w:trPr>
          <w:cantSplit/>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lastRenderedPageBreak/>
              <w:t>Единый сельскохозяйственный налог</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361,2</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56,0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15,5</w:t>
            </w:r>
          </w:p>
        </w:tc>
      </w:tr>
      <w:tr w:rsidR="00E12D7A" w:rsidRPr="00E12D7A" w:rsidTr="00F371DA">
        <w:trPr>
          <w:cantSplit/>
          <w:trHeight w:val="256"/>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Налог, взимаемый  в виде стоимости патента</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116,5</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color w:val="000000"/>
                <w:sz w:val="28"/>
                <w:szCs w:val="28"/>
              </w:rPr>
            </w:pPr>
            <w:r w:rsidRPr="00557850">
              <w:rPr>
                <w:rFonts w:ascii="Times New Roman" w:hAnsi="Times New Roman" w:cs="Times New Roman"/>
                <w:color w:val="000000"/>
                <w:sz w:val="28"/>
                <w:szCs w:val="28"/>
              </w:rPr>
              <w:t xml:space="preserve">           80,0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color w:val="000000"/>
                <w:sz w:val="28"/>
                <w:szCs w:val="28"/>
              </w:rPr>
            </w:pPr>
            <w:r w:rsidRPr="00557850">
              <w:rPr>
                <w:rFonts w:ascii="Times New Roman" w:hAnsi="Times New Roman" w:cs="Times New Roman"/>
                <w:color w:val="000000"/>
                <w:sz w:val="28"/>
                <w:szCs w:val="28"/>
              </w:rPr>
              <w:t>68,7</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b/>
                <w:sz w:val="28"/>
                <w:szCs w:val="28"/>
              </w:rPr>
            </w:pPr>
            <w:r w:rsidRPr="00557850">
              <w:rPr>
                <w:rFonts w:ascii="Times New Roman" w:hAnsi="Times New Roman" w:cs="Times New Roman"/>
                <w:sz w:val="28"/>
                <w:szCs w:val="28"/>
              </w:rPr>
              <w:t>Госпошлина</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2384,1</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3563,0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149,4</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jc w:val="center"/>
              <w:rPr>
                <w:rFonts w:ascii="Times New Roman" w:hAnsi="Times New Roman" w:cs="Times New Roman"/>
                <w:b/>
                <w:sz w:val="28"/>
                <w:szCs w:val="28"/>
              </w:rPr>
            </w:pPr>
            <w:r w:rsidRPr="00557850">
              <w:rPr>
                <w:rFonts w:ascii="Times New Roman" w:hAnsi="Times New Roman" w:cs="Times New Roman"/>
                <w:b/>
                <w:sz w:val="28"/>
                <w:szCs w:val="28"/>
              </w:rPr>
              <w:t>Налоговые доходы – итого:</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sz w:val="28"/>
                <w:szCs w:val="28"/>
              </w:rPr>
            </w:pPr>
            <w:r w:rsidRPr="00557850">
              <w:rPr>
                <w:rFonts w:ascii="Times New Roman" w:hAnsi="Times New Roman" w:cs="Times New Roman"/>
                <w:b/>
                <w:sz w:val="28"/>
                <w:szCs w:val="28"/>
              </w:rPr>
              <w:t>106474,7</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b/>
                <w:sz w:val="28"/>
                <w:szCs w:val="28"/>
              </w:rPr>
            </w:pPr>
            <w:r w:rsidRPr="00557850">
              <w:rPr>
                <w:rFonts w:ascii="Times New Roman" w:hAnsi="Times New Roman" w:cs="Times New Roman"/>
                <w:b/>
                <w:sz w:val="28"/>
                <w:szCs w:val="28"/>
              </w:rPr>
              <w:t xml:space="preserve">               114505,6</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bCs/>
                <w:sz w:val="28"/>
                <w:szCs w:val="28"/>
              </w:rPr>
            </w:pPr>
            <w:r w:rsidRPr="00557850">
              <w:rPr>
                <w:rFonts w:ascii="Times New Roman" w:hAnsi="Times New Roman" w:cs="Times New Roman"/>
                <w:b/>
                <w:bCs/>
                <w:sz w:val="28"/>
                <w:szCs w:val="28"/>
              </w:rPr>
              <w:t>107,5</w:t>
            </w:r>
          </w:p>
        </w:tc>
      </w:tr>
      <w:tr w:rsidR="00E12D7A" w:rsidRPr="00E12D7A" w:rsidTr="00F371DA">
        <w:trPr>
          <w:cantSplit/>
          <w:trHeight w:val="39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Аренда земельных участков</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3312,9</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3395,0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102,5</w:t>
            </w:r>
          </w:p>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p>
        </w:tc>
      </w:tr>
      <w:tr w:rsidR="00E12D7A" w:rsidRPr="00E12D7A" w:rsidTr="00F371DA">
        <w:trPr>
          <w:cantSplit/>
          <w:trHeight w:val="409"/>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Аренда имущества</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11834,1</w:t>
            </w:r>
          </w:p>
        </w:tc>
        <w:tc>
          <w:tcPr>
            <w:tcW w:w="1985"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 xml:space="preserve">         5765,6</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48,7</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 xml:space="preserve">Плата за негативное воздействие на  </w:t>
            </w:r>
            <w:proofErr w:type="spellStart"/>
            <w:r w:rsidRPr="00557850">
              <w:rPr>
                <w:rFonts w:ascii="Times New Roman" w:hAnsi="Times New Roman" w:cs="Times New Roman"/>
                <w:sz w:val="28"/>
                <w:szCs w:val="28"/>
              </w:rPr>
              <w:t>окр</w:t>
            </w:r>
            <w:proofErr w:type="spellEnd"/>
            <w:r w:rsidRPr="00557850">
              <w:rPr>
                <w:rFonts w:ascii="Times New Roman" w:hAnsi="Times New Roman" w:cs="Times New Roman"/>
                <w:sz w:val="28"/>
                <w:szCs w:val="28"/>
              </w:rPr>
              <w:t>.  среду</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3114,0</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489,8</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15,7</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Продажа имущества</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458,9</w:t>
            </w:r>
          </w:p>
        </w:tc>
        <w:tc>
          <w:tcPr>
            <w:tcW w:w="1985"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 xml:space="preserve">         1100,0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в 2,4раза</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Продажа земельных участков</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452,0</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500,0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110,6</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Штрафы</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2067,0</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2130,0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103,0</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rPr>
                <w:rFonts w:ascii="Times New Roman" w:hAnsi="Times New Roman" w:cs="Times New Roman"/>
                <w:sz w:val="28"/>
                <w:szCs w:val="28"/>
              </w:rPr>
            </w:pPr>
            <w:r w:rsidRPr="00557850">
              <w:rPr>
                <w:rFonts w:ascii="Times New Roman" w:hAnsi="Times New Roman" w:cs="Times New Roman"/>
                <w:sz w:val="28"/>
                <w:szCs w:val="28"/>
              </w:rPr>
              <w:t>Прочие неналоговые</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sz w:val="28"/>
                <w:szCs w:val="28"/>
              </w:rPr>
            </w:pPr>
            <w:r w:rsidRPr="00557850">
              <w:rPr>
                <w:rFonts w:ascii="Times New Roman" w:hAnsi="Times New Roman" w:cs="Times New Roman"/>
                <w:sz w:val="28"/>
                <w:szCs w:val="28"/>
              </w:rPr>
              <w:t>20,0</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sz w:val="28"/>
                <w:szCs w:val="28"/>
              </w:rPr>
            </w:pPr>
            <w:r w:rsidRPr="00557850">
              <w:rPr>
                <w:rFonts w:ascii="Times New Roman" w:hAnsi="Times New Roman" w:cs="Times New Roman"/>
                <w:sz w:val="28"/>
                <w:szCs w:val="28"/>
              </w:rPr>
              <w:t xml:space="preserve">            20,0</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Cs/>
                <w:sz w:val="28"/>
                <w:szCs w:val="28"/>
              </w:rPr>
            </w:pPr>
            <w:r w:rsidRPr="00557850">
              <w:rPr>
                <w:rFonts w:ascii="Times New Roman" w:hAnsi="Times New Roman" w:cs="Times New Roman"/>
                <w:bCs/>
                <w:sz w:val="28"/>
                <w:szCs w:val="28"/>
              </w:rPr>
              <w:t>100,0</w:t>
            </w:r>
          </w:p>
        </w:tc>
      </w:tr>
      <w:tr w:rsidR="00E12D7A" w:rsidRPr="00E12D7A" w:rsidTr="00F371DA">
        <w:trPr>
          <w:cantSplit/>
          <w:trHeight w:val="270"/>
        </w:trPr>
        <w:tc>
          <w:tcPr>
            <w:tcW w:w="2660" w:type="dxa"/>
            <w:vAlign w:val="center"/>
          </w:tcPr>
          <w:p w:rsidR="00E12D7A" w:rsidRPr="00557850" w:rsidRDefault="00E12D7A" w:rsidP="00F371DA">
            <w:pPr>
              <w:widowControl w:val="0"/>
              <w:tabs>
                <w:tab w:val="left" w:pos="1276"/>
              </w:tabs>
              <w:jc w:val="center"/>
              <w:rPr>
                <w:rFonts w:ascii="Times New Roman" w:hAnsi="Times New Roman" w:cs="Times New Roman"/>
                <w:sz w:val="28"/>
                <w:szCs w:val="28"/>
              </w:rPr>
            </w:pPr>
            <w:r w:rsidRPr="00557850">
              <w:rPr>
                <w:rFonts w:ascii="Times New Roman" w:hAnsi="Times New Roman" w:cs="Times New Roman"/>
                <w:b/>
                <w:sz w:val="28"/>
                <w:szCs w:val="28"/>
              </w:rPr>
              <w:t>Неналоговые доходы – итого:</w:t>
            </w:r>
          </w:p>
        </w:tc>
        <w:tc>
          <w:tcPr>
            <w:tcW w:w="1974"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sz w:val="28"/>
                <w:szCs w:val="28"/>
              </w:rPr>
            </w:pPr>
            <w:r w:rsidRPr="00557850">
              <w:rPr>
                <w:rFonts w:ascii="Times New Roman" w:hAnsi="Times New Roman" w:cs="Times New Roman"/>
                <w:b/>
                <w:sz w:val="28"/>
                <w:szCs w:val="28"/>
              </w:rPr>
              <w:t>21258,9</w:t>
            </w:r>
          </w:p>
        </w:tc>
        <w:tc>
          <w:tcPr>
            <w:tcW w:w="1985" w:type="dxa"/>
            <w:vAlign w:val="center"/>
          </w:tcPr>
          <w:p w:rsidR="00E12D7A" w:rsidRPr="00557850" w:rsidRDefault="00E12D7A" w:rsidP="00F371DA">
            <w:pPr>
              <w:widowControl w:val="0"/>
              <w:tabs>
                <w:tab w:val="left" w:pos="1276"/>
              </w:tabs>
              <w:ind w:left="-959"/>
              <w:jc w:val="center"/>
              <w:rPr>
                <w:rFonts w:ascii="Times New Roman" w:hAnsi="Times New Roman" w:cs="Times New Roman"/>
                <w:b/>
                <w:sz w:val="28"/>
                <w:szCs w:val="28"/>
              </w:rPr>
            </w:pPr>
            <w:r w:rsidRPr="00557850">
              <w:rPr>
                <w:rFonts w:ascii="Times New Roman" w:hAnsi="Times New Roman" w:cs="Times New Roman"/>
                <w:b/>
                <w:sz w:val="28"/>
                <w:szCs w:val="28"/>
              </w:rPr>
              <w:t xml:space="preserve">             13400,4</w:t>
            </w:r>
          </w:p>
        </w:tc>
        <w:tc>
          <w:tcPr>
            <w:tcW w:w="1417" w:type="dxa"/>
            <w:vAlign w:val="center"/>
          </w:tcPr>
          <w:p w:rsidR="00E12D7A" w:rsidRPr="00557850" w:rsidRDefault="00E12D7A" w:rsidP="00F371DA">
            <w:pPr>
              <w:widowControl w:val="0"/>
              <w:tabs>
                <w:tab w:val="left" w:pos="1276"/>
              </w:tabs>
              <w:ind w:left="-959" w:firstLine="851"/>
              <w:jc w:val="center"/>
              <w:rPr>
                <w:rFonts w:ascii="Times New Roman" w:hAnsi="Times New Roman" w:cs="Times New Roman"/>
                <w:b/>
                <w:bCs/>
                <w:sz w:val="28"/>
                <w:szCs w:val="28"/>
              </w:rPr>
            </w:pPr>
            <w:r w:rsidRPr="00557850">
              <w:rPr>
                <w:rFonts w:ascii="Times New Roman" w:hAnsi="Times New Roman" w:cs="Times New Roman"/>
                <w:b/>
                <w:bCs/>
                <w:sz w:val="28"/>
                <w:szCs w:val="28"/>
              </w:rPr>
              <w:t>63,0</w:t>
            </w:r>
          </w:p>
        </w:tc>
      </w:tr>
    </w:tbl>
    <w:p w:rsidR="00E12D7A" w:rsidRPr="00E12D7A" w:rsidRDefault="00E12D7A" w:rsidP="00E12D7A">
      <w:pPr>
        <w:ind w:firstLine="720"/>
        <w:jc w:val="both"/>
        <w:rPr>
          <w:rFonts w:ascii="Times New Roman" w:hAnsi="Times New Roman" w:cs="Times New Roman"/>
          <w:sz w:val="24"/>
          <w:szCs w:val="24"/>
        </w:rPr>
      </w:pPr>
    </w:p>
    <w:p w:rsidR="00E12D7A" w:rsidRPr="00E12D7A" w:rsidRDefault="00E12D7A" w:rsidP="00E12D7A">
      <w:pPr>
        <w:ind w:firstLine="720"/>
        <w:jc w:val="both"/>
        <w:rPr>
          <w:rFonts w:ascii="Times New Roman" w:hAnsi="Times New Roman" w:cs="Times New Roman"/>
          <w:sz w:val="24"/>
          <w:szCs w:val="24"/>
        </w:rPr>
      </w:pPr>
    </w:p>
    <w:p w:rsidR="00E12D7A" w:rsidRPr="00E12D7A" w:rsidRDefault="00E12D7A" w:rsidP="008F25E8">
      <w:pPr>
        <w:jc w:val="both"/>
        <w:rPr>
          <w:b/>
        </w:rPr>
      </w:pPr>
      <w:r w:rsidRPr="00F371DA">
        <w:rPr>
          <w:rFonts w:ascii="Times New Roman" w:hAnsi="Times New Roman" w:cs="Times New Roman"/>
          <w:sz w:val="28"/>
          <w:szCs w:val="28"/>
        </w:rPr>
        <w:t>По сравнению с  фактическим поступлением налоговых и неналоговых доходов (НДФЛ по нормативу текущего 2015 года) в  2014 году   получено было 113570,0</w:t>
      </w:r>
      <w:r w:rsidR="00F371DA">
        <w:rPr>
          <w:rFonts w:ascii="Times New Roman" w:hAnsi="Times New Roman" w:cs="Times New Roman"/>
          <w:sz w:val="28"/>
          <w:szCs w:val="28"/>
        </w:rPr>
        <w:t xml:space="preserve"> </w:t>
      </w:r>
      <w:r w:rsidRPr="00F371DA">
        <w:rPr>
          <w:rFonts w:ascii="Times New Roman" w:hAnsi="Times New Roman" w:cs="Times New Roman"/>
          <w:sz w:val="28"/>
          <w:szCs w:val="28"/>
        </w:rPr>
        <w:t>тыс.</w:t>
      </w:r>
      <w:r w:rsidR="00F371DA">
        <w:rPr>
          <w:rFonts w:ascii="Times New Roman" w:hAnsi="Times New Roman" w:cs="Times New Roman"/>
          <w:sz w:val="28"/>
          <w:szCs w:val="28"/>
        </w:rPr>
        <w:t xml:space="preserve"> </w:t>
      </w:r>
      <w:r w:rsidRPr="00F371DA">
        <w:rPr>
          <w:rFonts w:ascii="Times New Roman" w:hAnsi="Times New Roman" w:cs="Times New Roman"/>
          <w:sz w:val="28"/>
          <w:szCs w:val="28"/>
        </w:rPr>
        <w:t>рублей. Прогноз налоговых и неналоговых доходов на 2016год  выше значений фактических значений 2014года   на 14336,0</w:t>
      </w:r>
      <w:r w:rsidR="00F371DA">
        <w:rPr>
          <w:rFonts w:ascii="Times New Roman" w:hAnsi="Times New Roman" w:cs="Times New Roman"/>
          <w:sz w:val="28"/>
          <w:szCs w:val="28"/>
        </w:rPr>
        <w:t xml:space="preserve"> </w:t>
      </w:r>
      <w:r w:rsidRPr="00F371DA">
        <w:rPr>
          <w:rFonts w:ascii="Times New Roman" w:hAnsi="Times New Roman" w:cs="Times New Roman"/>
          <w:sz w:val="28"/>
          <w:szCs w:val="28"/>
        </w:rPr>
        <w:t xml:space="preserve">тыс. рублей. </w:t>
      </w:r>
      <w:r w:rsidRPr="00E12D7A">
        <w:rPr>
          <w:bCs/>
        </w:rPr>
        <w:t xml:space="preserve">   </w:t>
      </w:r>
    </w:p>
    <w:p w:rsidR="008F25E8" w:rsidRDefault="00E12D7A" w:rsidP="008F25E8">
      <w:pPr>
        <w:pStyle w:val="21"/>
        <w:spacing w:line="240" w:lineRule="auto"/>
        <w:jc w:val="center"/>
        <w:rPr>
          <w:b/>
        </w:rPr>
      </w:pPr>
      <w:r w:rsidRPr="00E12D7A">
        <w:rPr>
          <w:b/>
        </w:rPr>
        <w:lastRenderedPageBreak/>
        <w:t>НАЛОГОВЫЕ ДОХОДЫ</w:t>
      </w:r>
    </w:p>
    <w:p w:rsidR="00E12D7A" w:rsidRPr="00F371DA" w:rsidRDefault="00E12D7A" w:rsidP="008F25E8">
      <w:pPr>
        <w:pStyle w:val="21"/>
        <w:spacing w:line="240" w:lineRule="auto"/>
        <w:jc w:val="center"/>
      </w:pPr>
      <w:r w:rsidRPr="00F371DA">
        <w:rPr>
          <w:b/>
          <w:i/>
          <w:iCs/>
        </w:rPr>
        <w:t>Налог на доходы физических лиц</w:t>
      </w:r>
    </w:p>
    <w:p w:rsidR="00E12D7A" w:rsidRPr="00F371DA" w:rsidRDefault="00E12D7A" w:rsidP="008F25E8">
      <w:pPr>
        <w:pStyle w:val="21"/>
        <w:tabs>
          <w:tab w:val="left" w:pos="1276"/>
        </w:tabs>
        <w:spacing w:after="0" w:line="240" w:lineRule="auto"/>
        <w:ind w:left="0" w:firstLine="851"/>
        <w:contextualSpacing/>
        <w:jc w:val="both"/>
        <w:rPr>
          <w:sz w:val="28"/>
          <w:szCs w:val="28"/>
        </w:rPr>
      </w:pPr>
      <w:r w:rsidRPr="00F371DA">
        <w:rPr>
          <w:iCs/>
          <w:sz w:val="28"/>
          <w:szCs w:val="28"/>
        </w:rPr>
        <w:t>Поступление на</w:t>
      </w:r>
      <w:r w:rsidRPr="00F371DA">
        <w:rPr>
          <w:sz w:val="28"/>
          <w:szCs w:val="28"/>
        </w:rPr>
        <w:t xml:space="preserve">лога в районный бюджет прогнозируется на 2016 год в сумме 88587,8тыс. рублей, </w:t>
      </w:r>
      <w:proofErr w:type="gramStart"/>
      <w:r w:rsidRPr="00F371DA">
        <w:rPr>
          <w:sz w:val="28"/>
          <w:szCs w:val="28"/>
        </w:rPr>
        <w:t>согласно статьи</w:t>
      </w:r>
      <w:proofErr w:type="gramEnd"/>
      <w:r w:rsidRPr="00F371DA">
        <w:rPr>
          <w:sz w:val="28"/>
          <w:szCs w:val="28"/>
        </w:rPr>
        <w:t xml:space="preserve"> 61.1Бюджетного кодекса</w:t>
      </w:r>
      <w:r w:rsidR="008F25E8">
        <w:rPr>
          <w:sz w:val="28"/>
          <w:szCs w:val="28"/>
        </w:rPr>
        <w:t xml:space="preserve"> </w:t>
      </w:r>
      <w:r w:rsidRPr="00F371DA">
        <w:rPr>
          <w:sz w:val="28"/>
          <w:szCs w:val="28"/>
        </w:rPr>
        <w:t xml:space="preserve">(в  редакции Федерального закона от 29.11.2014года, № 383-ФЗ) или  103,7% к плановым показателям 2015года    </w:t>
      </w:r>
    </w:p>
    <w:p w:rsidR="00E12D7A" w:rsidRDefault="00E12D7A" w:rsidP="008F25E8">
      <w:pPr>
        <w:pStyle w:val="21"/>
        <w:tabs>
          <w:tab w:val="left" w:pos="1276"/>
        </w:tabs>
        <w:spacing w:after="0" w:line="240" w:lineRule="auto"/>
        <w:ind w:left="0" w:firstLine="851"/>
        <w:contextualSpacing/>
        <w:jc w:val="both"/>
        <w:rPr>
          <w:color w:val="000000"/>
          <w:sz w:val="28"/>
          <w:szCs w:val="28"/>
        </w:rPr>
      </w:pPr>
      <w:r w:rsidRPr="00F371DA">
        <w:rPr>
          <w:color w:val="000000"/>
          <w:sz w:val="28"/>
          <w:szCs w:val="28"/>
        </w:rPr>
        <w:t xml:space="preserve">В расчет налога на 2016год  принят рост фонда заработной платы 105,0%  к уровню 2015года в соответствии с прогнозом социально- экономического развития </w:t>
      </w:r>
      <w:r w:rsidR="008F25E8">
        <w:rPr>
          <w:color w:val="000000"/>
          <w:sz w:val="28"/>
          <w:szCs w:val="28"/>
        </w:rPr>
        <w:t>района</w:t>
      </w:r>
      <w:r w:rsidRPr="00F371DA">
        <w:rPr>
          <w:color w:val="000000"/>
          <w:sz w:val="28"/>
          <w:szCs w:val="28"/>
        </w:rPr>
        <w:t>.</w:t>
      </w:r>
    </w:p>
    <w:p w:rsidR="00557850" w:rsidRPr="00F371DA" w:rsidRDefault="00557850" w:rsidP="008F25E8">
      <w:pPr>
        <w:pStyle w:val="21"/>
        <w:tabs>
          <w:tab w:val="left" w:pos="1276"/>
        </w:tabs>
        <w:spacing w:after="0" w:line="240" w:lineRule="auto"/>
        <w:ind w:left="0" w:firstLine="851"/>
        <w:contextualSpacing/>
        <w:jc w:val="both"/>
        <w:rPr>
          <w:color w:val="000000"/>
          <w:sz w:val="28"/>
          <w:szCs w:val="28"/>
        </w:rPr>
      </w:pPr>
    </w:p>
    <w:p w:rsidR="00E12D7A" w:rsidRDefault="00E12D7A" w:rsidP="008F25E8">
      <w:pPr>
        <w:pStyle w:val="21"/>
        <w:tabs>
          <w:tab w:val="left" w:pos="1276"/>
        </w:tabs>
        <w:spacing w:after="0" w:line="240" w:lineRule="auto"/>
        <w:ind w:left="0" w:firstLine="851"/>
        <w:contextualSpacing/>
        <w:jc w:val="center"/>
        <w:rPr>
          <w:b/>
          <w:color w:val="000000"/>
          <w:sz w:val="28"/>
          <w:szCs w:val="28"/>
        </w:rPr>
      </w:pPr>
      <w:r w:rsidRPr="00F371DA">
        <w:rPr>
          <w:b/>
          <w:color w:val="000000"/>
          <w:sz w:val="28"/>
          <w:szCs w:val="28"/>
        </w:rPr>
        <w:t>Акцизы по подакцизным товарам (продукции), производимым на территории  Российской Федерации</w:t>
      </w:r>
    </w:p>
    <w:p w:rsidR="00557850" w:rsidRPr="00F371DA" w:rsidRDefault="00557850" w:rsidP="008F25E8">
      <w:pPr>
        <w:pStyle w:val="21"/>
        <w:tabs>
          <w:tab w:val="left" w:pos="1276"/>
        </w:tabs>
        <w:spacing w:after="0" w:line="240" w:lineRule="auto"/>
        <w:ind w:left="0" w:firstLine="851"/>
        <w:contextualSpacing/>
        <w:jc w:val="center"/>
        <w:rPr>
          <w:sz w:val="28"/>
          <w:szCs w:val="28"/>
        </w:rPr>
      </w:pPr>
    </w:p>
    <w:p w:rsidR="00E12D7A" w:rsidRDefault="00E12D7A" w:rsidP="008F25E8">
      <w:pPr>
        <w:pStyle w:val="8"/>
        <w:spacing w:before="0" w:after="0"/>
        <w:ind w:firstLine="709"/>
        <w:contextualSpacing/>
        <w:jc w:val="both"/>
        <w:rPr>
          <w:i w:val="0"/>
          <w:iCs w:val="0"/>
          <w:sz w:val="28"/>
          <w:szCs w:val="28"/>
        </w:rPr>
      </w:pPr>
      <w:r w:rsidRPr="00F371DA">
        <w:rPr>
          <w:i w:val="0"/>
          <w:sz w:val="28"/>
          <w:szCs w:val="28"/>
        </w:rPr>
        <w:t>Поступление доходов от уплаты акцизов на нефтепродукты прогнозируется на уровне принятых плановых показателей 2016 года. У</w:t>
      </w:r>
      <w:r w:rsidRPr="00F371DA">
        <w:rPr>
          <w:i w:val="0"/>
          <w:iCs w:val="0"/>
          <w:sz w:val="28"/>
          <w:szCs w:val="28"/>
        </w:rPr>
        <w:t>точнение прогноза будет производиться после направления Федеральным казначейством прогнозных параметров Министерства финансов Республики Бурятия по поступлению данных доходов в консолидированный бюджет Республики Бурятия  на 2016 год.</w:t>
      </w:r>
    </w:p>
    <w:p w:rsidR="00557850" w:rsidRPr="00557850" w:rsidRDefault="00557850" w:rsidP="00557850">
      <w:pPr>
        <w:rPr>
          <w:lang w:eastAsia="ru-RU"/>
        </w:rPr>
      </w:pPr>
    </w:p>
    <w:p w:rsidR="00E12D7A" w:rsidRDefault="00E12D7A" w:rsidP="008F25E8">
      <w:pPr>
        <w:pStyle w:val="ConsPlusTitle"/>
        <w:ind w:firstLine="720"/>
        <w:contextualSpacing/>
        <w:jc w:val="both"/>
        <w:rPr>
          <w:rFonts w:ascii="Times New Roman" w:hAnsi="Times New Roman"/>
          <w:sz w:val="28"/>
          <w:szCs w:val="28"/>
        </w:rPr>
      </w:pPr>
      <w:r w:rsidRPr="00F371DA">
        <w:rPr>
          <w:rFonts w:ascii="Times New Roman" w:hAnsi="Times New Roman"/>
          <w:sz w:val="28"/>
          <w:szCs w:val="28"/>
        </w:rPr>
        <w:t xml:space="preserve">                          Налоги на совокупный доход</w:t>
      </w:r>
    </w:p>
    <w:p w:rsidR="00557850" w:rsidRPr="00F371DA" w:rsidRDefault="00557850" w:rsidP="008F25E8">
      <w:pPr>
        <w:pStyle w:val="ConsPlusTitle"/>
        <w:ind w:firstLine="720"/>
        <w:contextualSpacing/>
        <w:jc w:val="both"/>
        <w:rPr>
          <w:rFonts w:ascii="Times New Roman" w:hAnsi="Times New Roman"/>
          <w:sz w:val="28"/>
          <w:szCs w:val="28"/>
          <w:u w:val="single"/>
        </w:rPr>
      </w:pPr>
    </w:p>
    <w:p w:rsidR="008F25E8" w:rsidRDefault="00E12D7A" w:rsidP="008F25E8">
      <w:pPr>
        <w:spacing w:line="240" w:lineRule="auto"/>
        <w:ind w:firstLine="720"/>
        <w:contextualSpacing/>
        <w:jc w:val="both"/>
        <w:rPr>
          <w:rFonts w:ascii="Times New Roman" w:hAnsi="Times New Roman" w:cs="Times New Roman"/>
          <w:color w:val="323232"/>
          <w:spacing w:val="3"/>
          <w:sz w:val="28"/>
          <w:szCs w:val="28"/>
        </w:rPr>
      </w:pPr>
      <w:r w:rsidRPr="00F371DA">
        <w:rPr>
          <w:rFonts w:ascii="Times New Roman" w:hAnsi="Times New Roman" w:cs="Times New Roman"/>
          <w:b/>
          <w:i/>
          <w:color w:val="323232"/>
          <w:spacing w:val="2"/>
          <w:sz w:val="28"/>
          <w:szCs w:val="28"/>
        </w:rPr>
        <w:t xml:space="preserve">Единый налог на вмененный доход для определенных видов деятельности </w:t>
      </w:r>
      <w:r w:rsidRPr="00F371DA">
        <w:rPr>
          <w:rFonts w:ascii="Times New Roman" w:hAnsi="Times New Roman" w:cs="Times New Roman"/>
          <w:color w:val="323232"/>
          <w:spacing w:val="3"/>
          <w:sz w:val="28"/>
          <w:szCs w:val="28"/>
        </w:rPr>
        <w:t>рассчитан исходя из данных по сумме вмененного дохода и сумме начисленного единого налога на вмененный доход за 2014год согласно налогового отчета 5-ЕНВД и в соответствии со значением корректирующих коэффициентов К</w:t>
      </w:r>
      <w:proofErr w:type="gramStart"/>
      <w:r w:rsidRPr="00F371DA">
        <w:rPr>
          <w:rFonts w:ascii="Times New Roman" w:hAnsi="Times New Roman" w:cs="Times New Roman"/>
          <w:color w:val="323232"/>
          <w:spacing w:val="3"/>
          <w:sz w:val="28"/>
          <w:szCs w:val="28"/>
        </w:rPr>
        <w:t>1</w:t>
      </w:r>
      <w:proofErr w:type="gramEnd"/>
      <w:r w:rsidRPr="00F371DA">
        <w:rPr>
          <w:rFonts w:ascii="Times New Roman" w:hAnsi="Times New Roman" w:cs="Times New Roman"/>
          <w:color w:val="323232"/>
          <w:spacing w:val="3"/>
          <w:sz w:val="28"/>
          <w:szCs w:val="28"/>
        </w:rPr>
        <w:t>, К2 и К3. Прогнозное поступление налога в районный бюджет в 2016 году  по нормативу 100% составит -11560,2 тыс. рублей  с ростом   к ожидаемому поступлению налога в 2015году на 4,7%.</w:t>
      </w:r>
    </w:p>
    <w:p w:rsidR="00557850" w:rsidRDefault="00557850" w:rsidP="008F25E8">
      <w:pPr>
        <w:spacing w:line="240" w:lineRule="auto"/>
        <w:ind w:firstLine="720"/>
        <w:contextualSpacing/>
        <w:jc w:val="both"/>
        <w:rPr>
          <w:rFonts w:ascii="Times New Roman" w:hAnsi="Times New Roman" w:cs="Times New Roman"/>
          <w:color w:val="323232"/>
          <w:spacing w:val="3"/>
          <w:sz w:val="28"/>
          <w:szCs w:val="28"/>
        </w:rPr>
      </w:pPr>
    </w:p>
    <w:p w:rsidR="00E12D7A" w:rsidRDefault="00E12D7A" w:rsidP="008F25E8">
      <w:pPr>
        <w:spacing w:line="240" w:lineRule="auto"/>
        <w:ind w:firstLine="720"/>
        <w:contextualSpacing/>
        <w:jc w:val="both"/>
        <w:rPr>
          <w:rFonts w:ascii="Times New Roman" w:hAnsi="Times New Roman"/>
          <w:b/>
          <w:i/>
          <w:sz w:val="28"/>
          <w:szCs w:val="28"/>
        </w:rPr>
      </w:pPr>
      <w:r w:rsidRPr="00F371DA">
        <w:rPr>
          <w:rFonts w:ascii="Times New Roman" w:hAnsi="Times New Roman"/>
          <w:i/>
          <w:sz w:val="28"/>
          <w:szCs w:val="28"/>
        </w:rPr>
        <w:t xml:space="preserve">                           </w:t>
      </w:r>
      <w:r w:rsidRPr="008F25E8">
        <w:rPr>
          <w:rFonts w:ascii="Times New Roman" w:hAnsi="Times New Roman"/>
          <w:b/>
          <w:i/>
          <w:sz w:val="28"/>
          <w:szCs w:val="28"/>
        </w:rPr>
        <w:t>Единый сельскохозяйственный налог</w:t>
      </w:r>
    </w:p>
    <w:p w:rsidR="00557850" w:rsidRPr="008F25E8" w:rsidRDefault="00557850" w:rsidP="008F25E8">
      <w:pPr>
        <w:spacing w:line="240" w:lineRule="auto"/>
        <w:ind w:firstLine="720"/>
        <w:contextualSpacing/>
        <w:jc w:val="both"/>
        <w:rPr>
          <w:rFonts w:ascii="Times New Roman" w:hAnsi="Times New Roman"/>
          <w:b/>
          <w:i/>
          <w:sz w:val="28"/>
          <w:szCs w:val="28"/>
        </w:rPr>
      </w:pPr>
    </w:p>
    <w:p w:rsidR="00E12D7A" w:rsidRPr="00F371DA" w:rsidRDefault="00E12D7A" w:rsidP="008F25E8">
      <w:pPr>
        <w:pStyle w:val="ConsPlusTitle"/>
        <w:ind w:firstLine="720"/>
        <w:contextualSpacing/>
        <w:jc w:val="both"/>
        <w:rPr>
          <w:rFonts w:ascii="Times New Roman" w:hAnsi="Times New Roman"/>
          <w:b w:val="0"/>
          <w:bCs/>
          <w:sz w:val="28"/>
          <w:szCs w:val="28"/>
        </w:rPr>
      </w:pPr>
      <w:r w:rsidRPr="00F371DA">
        <w:rPr>
          <w:rFonts w:ascii="Times New Roman" w:hAnsi="Times New Roman"/>
          <w:b w:val="0"/>
          <w:bCs/>
          <w:sz w:val="28"/>
          <w:szCs w:val="28"/>
        </w:rPr>
        <w:t xml:space="preserve">Поступление единого сельскохозяйственного налога в 2015году прогнозируется в сумме 56,0тыс. рублей. </w:t>
      </w:r>
    </w:p>
    <w:p w:rsidR="00E12D7A" w:rsidRPr="00F371DA" w:rsidRDefault="00E12D7A" w:rsidP="008F25E8">
      <w:pPr>
        <w:pStyle w:val="ConsPlusTitle"/>
        <w:ind w:firstLine="720"/>
        <w:contextualSpacing/>
        <w:jc w:val="both"/>
        <w:rPr>
          <w:rFonts w:ascii="Times New Roman" w:hAnsi="Times New Roman"/>
          <w:b w:val="0"/>
          <w:bCs/>
          <w:sz w:val="28"/>
          <w:szCs w:val="28"/>
        </w:rPr>
      </w:pPr>
      <w:r w:rsidRPr="00F371DA">
        <w:rPr>
          <w:rFonts w:ascii="Times New Roman" w:hAnsi="Times New Roman"/>
          <w:b w:val="0"/>
          <w:bCs/>
          <w:sz w:val="28"/>
          <w:szCs w:val="28"/>
        </w:rPr>
        <w:t>Прогноз сформирован на основе данных Министерства сельского хозяйства и продовольствия РБ о налоговой  базе, прогнозов поступления налога муниципальному образованию.</w:t>
      </w:r>
    </w:p>
    <w:p w:rsidR="00E12D7A" w:rsidRPr="00F371DA" w:rsidRDefault="00E12D7A" w:rsidP="008F25E8">
      <w:pPr>
        <w:pStyle w:val="ConsPlusTitle"/>
        <w:ind w:firstLine="720"/>
        <w:contextualSpacing/>
        <w:jc w:val="both"/>
        <w:rPr>
          <w:rFonts w:ascii="Times New Roman" w:hAnsi="Times New Roman"/>
          <w:b w:val="0"/>
          <w:bCs/>
          <w:sz w:val="28"/>
          <w:szCs w:val="28"/>
        </w:rPr>
      </w:pPr>
    </w:p>
    <w:p w:rsidR="00E12D7A" w:rsidRDefault="00E12D7A" w:rsidP="008F25E8">
      <w:pPr>
        <w:pStyle w:val="ConsPlusTitle"/>
        <w:ind w:firstLine="720"/>
        <w:contextualSpacing/>
        <w:jc w:val="center"/>
        <w:rPr>
          <w:rFonts w:ascii="Times New Roman" w:hAnsi="Times New Roman"/>
          <w:bCs/>
          <w:i/>
          <w:sz w:val="28"/>
          <w:szCs w:val="28"/>
        </w:rPr>
      </w:pPr>
      <w:r w:rsidRPr="00F371DA">
        <w:rPr>
          <w:rFonts w:ascii="Times New Roman" w:hAnsi="Times New Roman"/>
          <w:bCs/>
          <w:i/>
          <w:sz w:val="28"/>
          <w:szCs w:val="28"/>
        </w:rPr>
        <w:t>Патент</w:t>
      </w:r>
    </w:p>
    <w:p w:rsidR="00557850" w:rsidRPr="00F371DA" w:rsidRDefault="00557850" w:rsidP="008F25E8">
      <w:pPr>
        <w:pStyle w:val="ConsPlusTitle"/>
        <w:ind w:firstLine="720"/>
        <w:contextualSpacing/>
        <w:jc w:val="center"/>
        <w:rPr>
          <w:rFonts w:ascii="Times New Roman" w:hAnsi="Times New Roman"/>
          <w:bCs/>
          <w:i/>
          <w:sz w:val="28"/>
          <w:szCs w:val="28"/>
        </w:rPr>
      </w:pPr>
    </w:p>
    <w:p w:rsidR="00E12D7A" w:rsidRPr="00F371DA" w:rsidRDefault="00E12D7A" w:rsidP="008F25E8">
      <w:pPr>
        <w:pStyle w:val="ConsPlusTitle"/>
        <w:ind w:firstLine="720"/>
        <w:contextualSpacing/>
        <w:jc w:val="center"/>
        <w:rPr>
          <w:rFonts w:ascii="Times New Roman" w:hAnsi="Times New Roman"/>
          <w:b w:val="0"/>
          <w:bCs/>
          <w:sz w:val="28"/>
          <w:szCs w:val="28"/>
        </w:rPr>
      </w:pPr>
      <w:proofErr w:type="gramStart"/>
      <w:r w:rsidRPr="00F371DA">
        <w:rPr>
          <w:rFonts w:ascii="Times New Roman" w:hAnsi="Times New Roman"/>
          <w:b w:val="0"/>
          <w:bCs/>
          <w:sz w:val="28"/>
          <w:szCs w:val="28"/>
        </w:rPr>
        <w:t>Налог, применяемый в связи с применением патентной системы налогообложения  планируется</w:t>
      </w:r>
      <w:proofErr w:type="gramEnd"/>
      <w:r w:rsidRPr="00F371DA">
        <w:rPr>
          <w:rFonts w:ascii="Times New Roman" w:hAnsi="Times New Roman"/>
          <w:b w:val="0"/>
          <w:bCs/>
          <w:sz w:val="28"/>
          <w:szCs w:val="28"/>
        </w:rPr>
        <w:t xml:space="preserve"> в сумме 80,0 тыс. рублей.</w:t>
      </w:r>
    </w:p>
    <w:p w:rsidR="00E12D7A" w:rsidRPr="00F371DA" w:rsidRDefault="00E12D7A" w:rsidP="008F25E8">
      <w:pPr>
        <w:pStyle w:val="ConsPlusTitle"/>
        <w:ind w:firstLine="720"/>
        <w:contextualSpacing/>
        <w:jc w:val="both"/>
        <w:rPr>
          <w:rFonts w:ascii="Times New Roman" w:hAnsi="Times New Roman"/>
          <w:b w:val="0"/>
          <w:bCs/>
          <w:sz w:val="28"/>
          <w:szCs w:val="28"/>
        </w:rPr>
      </w:pPr>
      <w:r w:rsidRPr="00F371DA">
        <w:rPr>
          <w:rFonts w:ascii="Times New Roman" w:hAnsi="Times New Roman"/>
          <w:b w:val="0"/>
          <w:bCs/>
          <w:sz w:val="28"/>
          <w:szCs w:val="28"/>
        </w:rPr>
        <w:lastRenderedPageBreak/>
        <w:t xml:space="preserve">  В 2014году зарегистрировано по данному виду налога 8, в 2015году 7патентов:</w:t>
      </w:r>
    </w:p>
    <w:p w:rsidR="00E12D7A" w:rsidRPr="00F371DA" w:rsidRDefault="00E12D7A" w:rsidP="008F25E8">
      <w:pPr>
        <w:spacing w:line="240" w:lineRule="auto"/>
        <w:ind w:firstLineChars="200" w:firstLine="560"/>
        <w:contextualSpacing/>
        <w:jc w:val="both"/>
        <w:rPr>
          <w:rFonts w:ascii="Times New Roman" w:hAnsi="Times New Roman" w:cs="Times New Roman"/>
          <w:sz w:val="28"/>
          <w:szCs w:val="28"/>
        </w:rPr>
      </w:pPr>
      <w:r w:rsidRPr="00F371DA">
        <w:rPr>
          <w:rFonts w:ascii="Times New Roman" w:hAnsi="Times New Roman" w:cs="Times New Roman"/>
          <w:sz w:val="28"/>
          <w:szCs w:val="28"/>
        </w:rPr>
        <w:t>-оказание автотранспортных услуг по перевозке грузов автомобильным транспортом 1;</w:t>
      </w:r>
    </w:p>
    <w:p w:rsidR="00E12D7A" w:rsidRPr="00F371DA" w:rsidRDefault="00E12D7A" w:rsidP="008F25E8">
      <w:pPr>
        <w:spacing w:line="240" w:lineRule="auto"/>
        <w:ind w:firstLineChars="200" w:firstLine="560"/>
        <w:contextualSpacing/>
        <w:jc w:val="both"/>
        <w:rPr>
          <w:rFonts w:ascii="Times New Roman" w:hAnsi="Times New Roman" w:cs="Times New Roman"/>
          <w:sz w:val="28"/>
          <w:szCs w:val="28"/>
        </w:rPr>
      </w:pPr>
      <w:r w:rsidRPr="00F371DA">
        <w:rPr>
          <w:rFonts w:ascii="Times New Roman" w:hAnsi="Times New Roman" w:cs="Times New Roman"/>
          <w:sz w:val="28"/>
          <w:szCs w:val="28"/>
        </w:rPr>
        <w:t>-оказание автотранспортных услуг по перевозке пассажиров автомобильным транспортом- 3;</w:t>
      </w:r>
    </w:p>
    <w:p w:rsidR="00E12D7A" w:rsidRPr="00F371DA" w:rsidRDefault="00E12D7A" w:rsidP="008F25E8">
      <w:pPr>
        <w:spacing w:line="240" w:lineRule="auto"/>
        <w:ind w:firstLineChars="200" w:firstLine="560"/>
        <w:contextualSpacing/>
        <w:jc w:val="both"/>
        <w:rPr>
          <w:rFonts w:ascii="Times New Roman" w:hAnsi="Times New Roman" w:cs="Times New Roman"/>
          <w:sz w:val="28"/>
          <w:szCs w:val="28"/>
        </w:rPr>
      </w:pPr>
      <w:r w:rsidRPr="00F371DA">
        <w:rPr>
          <w:rFonts w:ascii="Times New Roman" w:hAnsi="Times New Roman" w:cs="Times New Roman"/>
          <w:sz w:val="28"/>
          <w:szCs w:val="28"/>
        </w:rPr>
        <w:t>-ремонт жилья и других построек -1;</w:t>
      </w:r>
    </w:p>
    <w:p w:rsidR="00E12D7A" w:rsidRPr="00F371DA" w:rsidRDefault="00E12D7A" w:rsidP="008F25E8">
      <w:pPr>
        <w:spacing w:line="240" w:lineRule="auto"/>
        <w:ind w:firstLineChars="200" w:firstLine="560"/>
        <w:contextualSpacing/>
        <w:jc w:val="both"/>
        <w:rPr>
          <w:rFonts w:ascii="Times New Roman" w:hAnsi="Times New Roman"/>
          <w:b/>
          <w:bCs/>
          <w:sz w:val="28"/>
          <w:szCs w:val="28"/>
        </w:rPr>
      </w:pPr>
      <w:r w:rsidRPr="00F371DA">
        <w:rPr>
          <w:rFonts w:ascii="Times New Roman" w:hAnsi="Times New Roman" w:cs="Times New Roman"/>
          <w:sz w:val="28"/>
          <w:szCs w:val="28"/>
        </w:rPr>
        <w:t>сдача в аренду (наем) жилых и нежилых помещений, принадлежащих индивидуальному предпринимателю на праве собственности – 2.</w:t>
      </w:r>
    </w:p>
    <w:p w:rsidR="00E12D7A" w:rsidRDefault="00E12D7A" w:rsidP="008F25E8">
      <w:pPr>
        <w:pStyle w:val="ConsPlusTitle"/>
        <w:ind w:firstLine="720"/>
        <w:contextualSpacing/>
        <w:jc w:val="both"/>
        <w:rPr>
          <w:rFonts w:ascii="Times New Roman" w:hAnsi="Times New Roman"/>
          <w:color w:val="323232"/>
          <w:spacing w:val="3"/>
          <w:sz w:val="28"/>
          <w:szCs w:val="28"/>
        </w:rPr>
      </w:pPr>
      <w:r w:rsidRPr="00F371DA">
        <w:rPr>
          <w:rFonts w:ascii="Times New Roman" w:hAnsi="Times New Roman"/>
          <w:bCs/>
          <w:sz w:val="28"/>
          <w:szCs w:val="28"/>
        </w:rPr>
        <w:t xml:space="preserve">                               Государственная пошлина</w:t>
      </w:r>
      <w:r w:rsidRPr="00F371DA">
        <w:rPr>
          <w:rFonts w:ascii="Times New Roman" w:hAnsi="Times New Roman"/>
          <w:color w:val="323232"/>
          <w:spacing w:val="3"/>
          <w:sz w:val="28"/>
          <w:szCs w:val="28"/>
        </w:rPr>
        <w:t xml:space="preserve"> </w:t>
      </w:r>
    </w:p>
    <w:p w:rsidR="00557850" w:rsidRPr="00F371DA" w:rsidRDefault="00557850" w:rsidP="008F25E8">
      <w:pPr>
        <w:pStyle w:val="ConsPlusTitle"/>
        <w:ind w:firstLine="720"/>
        <w:contextualSpacing/>
        <w:jc w:val="both"/>
        <w:rPr>
          <w:rFonts w:ascii="Times New Roman" w:hAnsi="Times New Roman"/>
          <w:color w:val="323232"/>
          <w:spacing w:val="3"/>
          <w:sz w:val="28"/>
          <w:szCs w:val="28"/>
        </w:rPr>
      </w:pPr>
    </w:p>
    <w:p w:rsidR="00E12D7A" w:rsidRPr="00F371DA" w:rsidRDefault="00E12D7A" w:rsidP="008F25E8">
      <w:pPr>
        <w:spacing w:line="240" w:lineRule="auto"/>
        <w:ind w:firstLine="720"/>
        <w:contextualSpacing/>
        <w:jc w:val="both"/>
        <w:rPr>
          <w:rFonts w:ascii="Times New Roman" w:hAnsi="Times New Roman" w:cs="Times New Roman"/>
          <w:color w:val="323232"/>
          <w:spacing w:val="3"/>
          <w:sz w:val="28"/>
          <w:szCs w:val="28"/>
        </w:rPr>
      </w:pPr>
      <w:r w:rsidRPr="00F371DA">
        <w:rPr>
          <w:rFonts w:ascii="Times New Roman" w:hAnsi="Times New Roman" w:cs="Times New Roman"/>
          <w:color w:val="323232"/>
          <w:spacing w:val="3"/>
          <w:sz w:val="28"/>
          <w:szCs w:val="2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прогнозируется на 2015год  в сумме-3563,0 тыс. рублей.  </w:t>
      </w:r>
    </w:p>
    <w:p w:rsidR="00E12D7A" w:rsidRPr="00F371DA" w:rsidRDefault="00E12D7A" w:rsidP="008F25E8">
      <w:pPr>
        <w:spacing w:line="240" w:lineRule="auto"/>
        <w:ind w:firstLine="720"/>
        <w:contextualSpacing/>
        <w:jc w:val="both"/>
        <w:rPr>
          <w:rFonts w:ascii="Times New Roman" w:hAnsi="Times New Roman" w:cs="Times New Roman"/>
          <w:color w:val="323232"/>
          <w:spacing w:val="3"/>
          <w:sz w:val="28"/>
          <w:szCs w:val="28"/>
        </w:rPr>
      </w:pPr>
      <w:r w:rsidRPr="00F371DA">
        <w:rPr>
          <w:rFonts w:ascii="Times New Roman" w:hAnsi="Times New Roman" w:cs="Times New Roman"/>
          <w:color w:val="323232"/>
          <w:spacing w:val="3"/>
          <w:sz w:val="28"/>
          <w:szCs w:val="28"/>
        </w:rPr>
        <w:t xml:space="preserve">Прогноз просчитан  исходя из фактических поступлений в 2014году и ожидаемого поступления в 2015году.                      </w:t>
      </w:r>
    </w:p>
    <w:p w:rsidR="00E12D7A" w:rsidRPr="00F371DA" w:rsidRDefault="00E12D7A" w:rsidP="008F25E8">
      <w:pPr>
        <w:spacing w:line="240" w:lineRule="auto"/>
        <w:ind w:firstLine="720"/>
        <w:contextualSpacing/>
        <w:jc w:val="both"/>
        <w:rPr>
          <w:rFonts w:ascii="Times New Roman" w:hAnsi="Times New Roman" w:cs="Times New Roman"/>
          <w:color w:val="323232"/>
          <w:spacing w:val="3"/>
          <w:sz w:val="28"/>
          <w:szCs w:val="28"/>
        </w:rPr>
      </w:pPr>
    </w:p>
    <w:p w:rsidR="00E12D7A" w:rsidRDefault="00E12D7A" w:rsidP="008F25E8">
      <w:pPr>
        <w:pStyle w:val="21"/>
        <w:spacing w:line="240" w:lineRule="auto"/>
        <w:ind w:left="0"/>
        <w:contextualSpacing/>
        <w:jc w:val="center"/>
        <w:rPr>
          <w:b/>
          <w:sz w:val="28"/>
          <w:szCs w:val="28"/>
        </w:rPr>
      </w:pPr>
      <w:r w:rsidRPr="00F371DA">
        <w:rPr>
          <w:b/>
          <w:sz w:val="28"/>
          <w:szCs w:val="28"/>
        </w:rPr>
        <w:t>НЕНАЛОГОВЫЕ ДОХОДЫ</w:t>
      </w:r>
    </w:p>
    <w:p w:rsidR="00557850" w:rsidRPr="00F371DA" w:rsidRDefault="00557850" w:rsidP="008F25E8">
      <w:pPr>
        <w:pStyle w:val="21"/>
        <w:spacing w:line="240" w:lineRule="auto"/>
        <w:ind w:left="0"/>
        <w:contextualSpacing/>
        <w:jc w:val="center"/>
        <w:rPr>
          <w:b/>
          <w:sz w:val="28"/>
          <w:szCs w:val="28"/>
        </w:rPr>
      </w:pPr>
    </w:p>
    <w:p w:rsidR="00E12D7A" w:rsidRPr="00F371DA" w:rsidRDefault="00E12D7A" w:rsidP="008F25E8">
      <w:pPr>
        <w:pStyle w:val="21"/>
        <w:spacing w:line="240" w:lineRule="auto"/>
        <w:ind w:left="0"/>
        <w:contextualSpacing/>
        <w:rPr>
          <w:sz w:val="28"/>
          <w:szCs w:val="28"/>
        </w:rPr>
      </w:pPr>
      <w:r w:rsidRPr="00F371DA">
        <w:rPr>
          <w:sz w:val="28"/>
          <w:szCs w:val="28"/>
        </w:rPr>
        <w:t>Поступление неналоговых  доходов районного бюджета  в целом   прогнозируется на   2016году в сумме 13400,4,6тыс</w:t>
      </w:r>
      <w:proofErr w:type="gramStart"/>
      <w:r w:rsidRPr="00F371DA">
        <w:rPr>
          <w:sz w:val="28"/>
          <w:szCs w:val="28"/>
        </w:rPr>
        <w:t>.р</w:t>
      </w:r>
      <w:proofErr w:type="gramEnd"/>
      <w:r w:rsidRPr="00F371DA">
        <w:rPr>
          <w:sz w:val="28"/>
          <w:szCs w:val="28"/>
        </w:rPr>
        <w:t>уб лей (63,0% к плану 2015года ).</w:t>
      </w:r>
    </w:p>
    <w:p w:rsidR="00E12D7A" w:rsidRDefault="00E12D7A" w:rsidP="008F25E8">
      <w:pPr>
        <w:pStyle w:val="ConsPlusTitle"/>
        <w:ind w:firstLine="720"/>
        <w:contextualSpacing/>
        <w:jc w:val="center"/>
        <w:rPr>
          <w:rFonts w:ascii="Times New Roman" w:hAnsi="Times New Roman"/>
          <w:sz w:val="28"/>
          <w:szCs w:val="28"/>
        </w:rPr>
      </w:pPr>
      <w:r w:rsidRPr="00F371DA">
        <w:rPr>
          <w:rFonts w:ascii="Times New Roman" w:hAnsi="Times New Roman"/>
          <w:sz w:val="28"/>
          <w:szCs w:val="28"/>
        </w:rPr>
        <w:t>Доходы от использования имущества, находящегося в государственной и муниципальной собственности.</w:t>
      </w:r>
    </w:p>
    <w:p w:rsidR="00557850" w:rsidRPr="00F371DA" w:rsidRDefault="00557850" w:rsidP="008F25E8">
      <w:pPr>
        <w:pStyle w:val="ConsPlusTitle"/>
        <w:ind w:firstLine="720"/>
        <w:contextualSpacing/>
        <w:jc w:val="center"/>
        <w:rPr>
          <w:rFonts w:ascii="Times New Roman" w:hAnsi="Times New Roman"/>
          <w:sz w:val="28"/>
          <w:szCs w:val="28"/>
        </w:rPr>
      </w:pPr>
    </w:p>
    <w:p w:rsidR="00E12D7A" w:rsidRPr="00F371DA" w:rsidRDefault="00E12D7A" w:rsidP="008F25E8">
      <w:pPr>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color w:val="323232"/>
          <w:spacing w:val="1"/>
          <w:sz w:val="28"/>
          <w:szCs w:val="28"/>
        </w:rPr>
        <w:t xml:space="preserve">Прогноз поступления доходов от </w:t>
      </w:r>
      <w:r w:rsidRPr="00F371DA">
        <w:rPr>
          <w:rFonts w:ascii="Times New Roman" w:hAnsi="Times New Roman" w:cs="Times New Roman"/>
          <w:b/>
          <w:color w:val="323232"/>
          <w:spacing w:val="1"/>
          <w:sz w:val="28"/>
          <w:szCs w:val="28"/>
        </w:rPr>
        <w:t>сдачи в аренду имущества</w:t>
      </w:r>
      <w:r w:rsidRPr="00F371DA">
        <w:rPr>
          <w:rFonts w:ascii="Times New Roman" w:hAnsi="Times New Roman" w:cs="Times New Roman"/>
          <w:color w:val="323232"/>
          <w:spacing w:val="1"/>
          <w:sz w:val="28"/>
          <w:szCs w:val="28"/>
        </w:rPr>
        <w:t xml:space="preserve">, находящегося в оперативном управлении органов местного самоуправления и созданных ими учреждений сформирован, исходя из заключенных договоров аренды. </w:t>
      </w:r>
      <w:r w:rsidRPr="00F371DA">
        <w:rPr>
          <w:rFonts w:ascii="Times New Roman" w:hAnsi="Times New Roman" w:cs="Times New Roman"/>
          <w:b/>
          <w:color w:val="323232"/>
          <w:spacing w:val="3"/>
          <w:sz w:val="28"/>
          <w:szCs w:val="28"/>
        </w:rPr>
        <w:t xml:space="preserve">        </w:t>
      </w:r>
    </w:p>
    <w:p w:rsidR="008F25E8" w:rsidRDefault="00E12D7A" w:rsidP="008F25E8">
      <w:pPr>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sz w:val="28"/>
          <w:szCs w:val="28"/>
        </w:rPr>
        <w:t>Прогноз рассчитан на основании реестра заключенных договоров по состоянию на 3 ноября 2015 года</w:t>
      </w:r>
      <w:r w:rsidRPr="00F371DA">
        <w:rPr>
          <w:rFonts w:ascii="Times New Roman" w:hAnsi="Times New Roman" w:cs="Times New Roman"/>
          <w:color w:val="323232"/>
          <w:spacing w:val="1"/>
          <w:sz w:val="28"/>
          <w:szCs w:val="28"/>
        </w:rPr>
        <w:t xml:space="preserve"> Комитета по управлению имуществом и муниципальным хозяйством района</w:t>
      </w:r>
      <w:r w:rsidRPr="00F371DA">
        <w:rPr>
          <w:rFonts w:ascii="Times New Roman" w:hAnsi="Times New Roman" w:cs="Times New Roman"/>
          <w:sz w:val="28"/>
          <w:szCs w:val="28"/>
        </w:rPr>
        <w:t xml:space="preserve">. </w:t>
      </w:r>
    </w:p>
    <w:p w:rsidR="008F25E8" w:rsidRDefault="00E12D7A" w:rsidP="008F25E8">
      <w:pPr>
        <w:spacing w:line="240" w:lineRule="auto"/>
        <w:ind w:firstLine="720"/>
        <w:contextualSpacing/>
        <w:jc w:val="both"/>
        <w:rPr>
          <w:rFonts w:ascii="Times New Roman" w:hAnsi="Times New Roman" w:cs="Times New Roman"/>
          <w:sz w:val="28"/>
          <w:szCs w:val="28"/>
        </w:rPr>
      </w:pPr>
      <w:r w:rsidRPr="00F371DA">
        <w:rPr>
          <w:sz w:val="28"/>
          <w:szCs w:val="28"/>
        </w:rPr>
        <w:t xml:space="preserve">  </w:t>
      </w:r>
      <w:r w:rsidRPr="008F25E8">
        <w:rPr>
          <w:rFonts w:ascii="Times New Roman" w:hAnsi="Times New Roman" w:cs="Times New Roman"/>
          <w:sz w:val="28"/>
          <w:szCs w:val="28"/>
        </w:rPr>
        <w:t>Уменьшение поступлений по аренде имущества в 2016 году к первоначальному плану</w:t>
      </w:r>
      <w:r w:rsidR="008F25E8">
        <w:rPr>
          <w:rFonts w:ascii="Times New Roman" w:hAnsi="Times New Roman" w:cs="Times New Roman"/>
          <w:sz w:val="28"/>
          <w:szCs w:val="28"/>
        </w:rPr>
        <w:t xml:space="preserve"> 2015 года</w:t>
      </w:r>
      <w:r w:rsidRPr="008F25E8">
        <w:rPr>
          <w:rFonts w:ascii="Times New Roman" w:hAnsi="Times New Roman" w:cs="Times New Roman"/>
          <w:sz w:val="28"/>
          <w:szCs w:val="28"/>
        </w:rPr>
        <w:t xml:space="preserve"> на 6068,5 тыс. рублей обусловлено окончанием сроков действия  договоров аренды помещений, планируемой передачей их в оперативное управление республиканским бюджетным учреждения</w:t>
      </w:r>
      <w:proofErr w:type="gramStart"/>
      <w:r w:rsidRPr="008F25E8">
        <w:rPr>
          <w:rFonts w:ascii="Times New Roman" w:hAnsi="Times New Roman" w:cs="Times New Roman"/>
          <w:sz w:val="28"/>
          <w:szCs w:val="28"/>
        </w:rPr>
        <w:t>м(</w:t>
      </w:r>
      <w:proofErr w:type="gramEnd"/>
      <w:r w:rsidRPr="008F25E8">
        <w:rPr>
          <w:rFonts w:ascii="Times New Roman" w:hAnsi="Times New Roman" w:cs="Times New Roman"/>
          <w:i/>
          <w:sz w:val="28"/>
          <w:szCs w:val="28"/>
        </w:rPr>
        <w:t>Центр занятости населения, управление Федеральной миграционной службы)</w:t>
      </w:r>
      <w:r w:rsidRPr="008F25E8">
        <w:rPr>
          <w:rFonts w:ascii="Times New Roman" w:hAnsi="Times New Roman" w:cs="Times New Roman"/>
          <w:sz w:val="28"/>
          <w:szCs w:val="28"/>
        </w:rPr>
        <w:t xml:space="preserve">, с января 2016года передачей объектов коммунальной инфраструктуры (ООО Тепловик),  </w:t>
      </w:r>
      <w:proofErr w:type="spellStart"/>
      <w:r w:rsidRPr="008F25E8">
        <w:rPr>
          <w:rFonts w:ascii="Times New Roman" w:hAnsi="Times New Roman" w:cs="Times New Roman"/>
          <w:sz w:val="28"/>
          <w:szCs w:val="28"/>
        </w:rPr>
        <w:t>электросетевого</w:t>
      </w:r>
      <w:proofErr w:type="spellEnd"/>
      <w:r w:rsidRPr="008F25E8">
        <w:rPr>
          <w:rFonts w:ascii="Times New Roman" w:hAnsi="Times New Roman" w:cs="Times New Roman"/>
          <w:sz w:val="28"/>
          <w:szCs w:val="28"/>
        </w:rPr>
        <w:t xml:space="preserve">  комплекса поселка </w:t>
      </w:r>
      <w:proofErr w:type="spellStart"/>
      <w:r w:rsidRPr="008F25E8">
        <w:rPr>
          <w:rFonts w:ascii="Times New Roman" w:hAnsi="Times New Roman" w:cs="Times New Roman"/>
          <w:sz w:val="28"/>
          <w:szCs w:val="28"/>
        </w:rPr>
        <w:t>Саган-Нур</w:t>
      </w:r>
      <w:proofErr w:type="spellEnd"/>
      <w:r w:rsidRPr="008F25E8">
        <w:rPr>
          <w:rFonts w:ascii="Times New Roman" w:hAnsi="Times New Roman" w:cs="Times New Roman"/>
          <w:sz w:val="28"/>
          <w:szCs w:val="28"/>
        </w:rPr>
        <w:t>.</w:t>
      </w:r>
    </w:p>
    <w:p w:rsidR="008F25E8" w:rsidRDefault="00E12D7A" w:rsidP="008F25E8">
      <w:pPr>
        <w:spacing w:line="240" w:lineRule="auto"/>
        <w:ind w:firstLine="720"/>
        <w:contextualSpacing/>
        <w:jc w:val="both"/>
        <w:rPr>
          <w:rFonts w:ascii="Times New Roman" w:hAnsi="Times New Roman" w:cs="Times New Roman"/>
          <w:i/>
          <w:sz w:val="28"/>
          <w:szCs w:val="28"/>
        </w:rPr>
      </w:pPr>
      <w:r w:rsidRPr="008F25E8">
        <w:rPr>
          <w:rFonts w:ascii="Times New Roman" w:hAnsi="Times New Roman" w:cs="Times New Roman"/>
          <w:sz w:val="28"/>
          <w:szCs w:val="28"/>
        </w:rPr>
        <w:lastRenderedPageBreak/>
        <w:t>(</w:t>
      </w:r>
      <w:r w:rsidRPr="008F25E8">
        <w:rPr>
          <w:rFonts w:ascii="Times New Roman" w:hAnsi="Times New Roman" w:cs="Times New Roman"/>
          <w:i/>
          <w:sz w:val="28"/>
          <w:szCs w:val="28"/>
        </w:rPr>
        <w:t>по концессионному Соглашению с  ООО «</w:t>
      </w:r>
      <w:r w:rsidR="008F25E8">
        <w:rPr>
          <w:rFonts w:ascii="Times New Roman" w:hAnsi="Times New Roman" w:cs="Times New Roman"/>
          <w:i/>
          <w:sz w:val="28"/>
          <w:szCs w:val="28"/>
        </w:rPr>
        <w:t>Распределительные сети</w:t>
      </w:r>
      <w:r w:rsidRPr="008F25E8">
        <w:rPr>
          <w:rFonts w:ascii="Times New Roman" w:hAnsi="Times New Roman" w:cs="Times New Roman"/>
          <w:i/>
          <w:sz w:val="28"/>
          <w:szCs w:val="28"/>
        </w:rPr>
        <w:t xml:space="preserve">» поступление в 2016году ожидается в сумме 960,0 тыс. рублей, по сравнению с годовой арендной платой в сумме 7702,0тыс. рублей.). </w:t>
      </w:r>
    </w:p>
    <w:p w:rsidR="00E12D7A" w:rsidRPr="00F371DA" w:rsidRDefault="00E12D7A" w:rsidP="008F25E8">
      <w:pPr>
        <w:spacing w:line="240" w:lineRule="auto"/>
        <w:ind w:firstLine="720"/>
        <w:contextualSpacing/>
        <w:jc w:val="both"/>
        <w:rPr>
          <w:i/>
          <w:sz w:val="28"/>
          <w:szCs w:val="28"/>
        </w:rPr>
      </w:pPr>
      <w:r w:rsidRPr="008F25E8">
        <w:rPr>
          <w:rFonts w:ascii="Times New Roman" w:hAnsi="Times New Roman" w:cs="Times New Roman"/>
          <w:i/>
          <w:sz w:val="28"/>
          <w:szCs w:val="28"/>
        </w:rPr>
        <w:t>В 2015году с   неисполнением условий договора с ООО «</w:t>
      </w:r>
      <w:proofErr w:type="spellStart"/>
      <w:r w:rsidRPr="008F25E8">
        <w:rPr>
          <w:rFonts w:ascii="Times New Roman" w:hAnsi="Times New Roman" w:cs="Times New Roman"/>
          <w:i/>
          <w:sz w:val="28"/>
          <w:szCs w:val="28"/>
        </w:rPr>
        <w:t>Энком</w:t>
      </w:r>
      <w:proofErr w:type="spellEnd"/>
      <w:r w:rsidRPr="008F25E8">
        <w:rPr>
          <w:rFonts w:ascii="Times New Roman" w:hAnsi="Times New Roman" w:cs="Times New Roman"/>
          <w:i/>
          <w:sz w:val="28"/>
          <w:szCs w:val="28"/>
        </w:rPr>
        <w:t xml:space="preserve">», договор  аренды был  расторгнут. </w:t>
      </w:r>
      <w:proofErr w:type="gramStart"/>
      <w:r w:rsidRPr="008F25E8">
        <w:rPr>
          <w:rFonts w:ascii="Times New Roman" w:hAnsi="Times New Roman" w:cs="Times New Roman"/>
          <w:i/>
          <w:sz w:val="28"/>
          <w:szCs w:val="28"/>
        </w:rPr>
        <w:t>В текущем году  поступают платежи по мировому соглашению, заключенному в мае 2015года.)</w:t>
      </w:r>
      <w:proofErr w:type="gramEnd"/>
    </w:p>
    <w:p w:rsidR="00E12D7A" w:rsidRPr="00F371DA" w:rsidRDefault="00E12D7A" w:rsidP="008F25E8">
      <w:pPr>
        <w:tabs>
          <w:tab w:val="num" w:pos="720"/>
        </w:tabs>
        <w:spacing w:line="240" w:lineRule="auto"/>
        <w:ind w:firstLine="720"/>
        <w:contextualSpacing/>
        <w:jc w:val="both"/>
        <w:rPr>
          <w:rFonts w:ascii="Times New Roman" w:hAnsi="Times New Roman" w:cs="Times New Roman"/>
          <w:sz w:val="28"/>
          <w:szCs w:val="28"/>
        </w:rPr>
      </w:pPr>
      <w:proofErr w:type="gramStart"/>
      <w:r w:rsidRPr="00F371DA">
        <w:rPr>
          <w:rFonts w:ascii="Times New Roman" w:hAnsi="Times New Roman" w:cs="Times New Roman"/>
          <w:color w:val="323232"/>
          <w:spacing w:val="1"/>
          <w:sz w:val="28"/>
          <w:szCs w:val="28"/>
        </w:rPr>
        <w:t xml:space="preserve">Объем поступлений в  бюджет района </w:t>
      </w:r>
      <w:r w:rsidRPr="00F371DA">
        <w:rPr>
          <w:rFonts w:ascii="Times New Roman" w:hAnsi="Times New Roman" w:cs="Times New Roman"/>
          <w:b/>
          <w:color w:val="323232"/>
          <w:spacing w:val="1"/>
          <w:sz w:val="28"/>
          <w:szCs w:val="28"/>
        </w:rPr>
        <w:t>доходов, получаемых в виде</w:t>
      </w:r>
      <w:r w:rsidRPr="00F371DA">
        <w:rPr>
          <w:rFonts w:ascii="Times New Roman" w:hAnsi="Times New Roman" w:cs="Times New Roman"/>
          <w:color w:val="323232"/>
          <w:spacing w:val="1"/>
          <w:sz w:val="28"/>
          <w:szCs w:val="28"/>
        </w:rPr>
        <w:t xml:space="preserve">  </w:t>
      </w:r>
      <w:r w:rsidRPr="00F371DA">
        <w:rPr>
          <w:rFonts w:ascii="Times New Roman" w:hAnsi="Times New Roman" w:cs="Times New Roman"/>
          <w:b/>
          <w:color w:val="323232"/>
          <w:spacing w:val="1"/>
          <w:sz w:val="28"/>
          <w:szCs w:val="28"/>
        </w:rPr>
        <w:t xml:space="preserve">арендной платы за земельные участки, </w:t>
      </w:r>
      <w:r w:rsidRPr="00F371DA">
        <w:rPr>
          <w:rFonts w:ascii="Times New Roman" w:hAnsi="Times New Roman" w:cs="Times New Roman"/>
          <w:color w:val="323232"/>
          <w:spacing w:val="1"/>
          <w:sz w:val="28"/>
          <w:szCs w:val="28"/>
        </w:rPr>
        <w:t>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сформирован на основании</w:t>
      </w:r>
      <w:r w:rsidRPr="00F371DA">
        <w:rPr>
          <w:rFonts w:ascii="Times New Roman" w:hAnsi="Times New Roman" w:cs="Times New Roman"/>
          <w:sz w:val="28"/>
          <w:szCs w:val="28"/>
        </w:rPr>
        <w:t xml:space="preserve">  реестра договоров по состоянию на 01.05.2015года, с ростом на 2016год.</w:t>
      </w:r>
      <w:proofErr w:type="gramEnd"/>
    </w:p>
    <w:p w:rsidR="00E12D7A" w:rsidRPr="00F371DA" w:rsidRDefault="00E12D7A" w:rsidP="008F25E8">
      <w:pPr>
        <w:tabs>
          <w:tab w:val="num" w:pos="720"/>
        </w:tabs>
        <w:spacing w:line="240" w:lineRule="auto"/>
        <w:ind w:firstLine="720"/>
        <w:contextualSpacing/>
        <w:jc w:val="both"/>
        <w:rPr>
          <w:rFonts w:ascii="Times New Roman" w:hAnsi="Times New Roman" w:cs="Times New Roman"/>
          <w:color w:val="323232"/>
          <w:spacing w:val="1"/>
          <w:sz w:val="28"/>
          <w:szCs w:val="28"/>
        </w:rPr>
      </w:pPr>
      <w:r w:rsidRPr="00F371DA">
        <w:rPr>
          <w:rFonts w:ascii="Times New Roman" w:hAnsi="Times New Roman" w:cs="Times New Roman"/>
          <w:color w:val="323232"/>
          <w:spacing w:val="1"/>
          <w:sz w:val="28"/>
          <w:szCs w:val="28"/>
        </w:rPr>
        <w:t xml:space="preserve">  Доходы от арендной платы земельных участков поступают в районный бюджет по  нормативу распределения 100% .</w:t>
      </w:r>
    </w:p>
    <w:p w:rsidR="00E12D7A" w:rsidRDefault="00E12D7A" w:rsidP="008F25E8">
      <w:pPr>
        <w:spacing w:line="240" w:lineRule="auto"/>
        <w:ind w:firstLine="720"/>
        <w:contextualSpacing/>
        <w:jc w:val="both"/>
        <w:rPr>
          <w:rFonts w:ascii="Times New Roman" w:hAnsi="Times New Roman" w:cs="Times New Roman"/>
          <w:color w:val="323232"/>
          <w:spacing w:val="1"/>
          <w:sz w:val="28"/>
          <w:szCs w:val="28"/>
        </w:rPr>
      </w:pPr>
      <w:r w:rsidRPr="00F371DA">
        <w:rPr>
          <w:rFonts w:ascii="Times New Roman" w:hAnsi="Times New Roman" w:cs="Times New Roman"/>
          <w:color w:val="323232"/>
          <w:spacing w:val="1"/>
          <w:sz w:val="28"/>
          <w:szCs w:val="28"/>
        </w:rPr>
        <w:t xml:space="preserve">Прогноз поступления арендной платы, за земельные участки, на   2016год составит –3395,0тыс. рублей. </w:t>
      </w:r>
    </w:p>
    <w:p w:rsidR="00557850" w:rsidRPr="00F371DA" w:rsidRDefault="00557850" w:rsidP="008F25E8">
      <w:pPr>
        <w:spacing w:line="240" w:lineRule="auto"/>
        <w:ind w:firstLine="720"/>
        <w:contextualSpacing/>
        <w:jc w:val="both"/>
        <w:rPr>
          <w:rFonts w:ascii="Times New Roman" w:hAnsi="Times New Roman" w:cs="Times New Roman"/>
          <w:sz w:val="28"/>
          <w:szCs w:val="28"/>
        </w:rPr>
      </w:pPr>
    </w:p>
    <w:p w:rsidR="008F25E8" w:rsidRDefault="00E12D7A" w:rsidP="008F25E8">
      <w:pPr>
        <w:spacing w:line="240" w:lineRule="auto"/>
        <w:ind w:firstLine="720"/>
        <w:contextualSpacing/>
        <w:jc w:val="both"/>
        <w:rPr>
          <w:rFonts w:ascii="Times New Roman" w:hAnsi="Times New Roman" w:cs="Times New Roman"/>
          <w:b/>
          <w:sz w:val="28"/>
          <w:szCs w:val="28"/>
        </w:rPr>
      </w:pPr>
      <w:r w:rsidRPr="00F371DA">
        <w:rPr>
          <w:rFonts w:ascii="Times New Roman" w:hAnsi="Times New Roman" w:cs="Times New Roman"/>
          <w:b/>
          <w:sz w:val="28"/>
          <w:szCs w:val="28"/>
        </w:rPr>
        <w:t xml:space="preserve">             Платежи при пользовании природными ресурсами</w:t>
      </w:r>
    </w:p>
    <w:p w:rsidR="00557850" w:rsidRDefault="00557850" w:rsidP="008F25E8">
      <w:pPr>
        <w:spacing w:line="240" w:lineRule="auto"/>
        <w:ind w:firstLine="720"/>
        <w:contextualSpacing/>
        <w:jc w:val="both"/>
        <w:rPr>
          <w:rFonts w:ascii="Times New Roman" w:hAnsi="Times New Roman" w:cs="Times New Roman"/>
          <w:b/>
          <w:sz w:val="28"/>
          <w:szCs w:val="28"/>
        </w:rPr>
      </w:pPr>
    </w:p>
    <w:p w:rsidR="00557850" w:rsidRDefault="00E12D7A" w:rsidP="00557850">
      <w:pPr>
        <w:spacing w:line="240" w:lineRule="auto"/>
        <w:ind w:firstLine="720"/>
        <w:contextualSpacing/>
        <w:jc w:val="both"/>
        <w:rPr>
          <w:rFonts w:ascii="Times New Roman" w:hAnsi="Times New Roman" w:cs="Times New Roman"/>
          <w:sz w:val="28"/>
          <w:szCs w:val="28"/>
        </w:rPr>
      </w:pPr>
      <w:r w:rsidRPr="008F25E8">
        <w:rPr>
          <w:rFonts w:ascii="Times New Roman" w:hAnsi="Times New Roman" w:cs="Times New Roman"/>
          <w:b/>
          <w:sz w:val="28"/>
          <w:szCs w:val="28"/>
        </w:rPr>
        <w:t xml:space="preserve"> </w:t>
      </w:r>
      <w:r w:rsidRPr="008F25E8">
        <w:rPr>
          <w:rFonts w:ascii="Times New Roman" w:hAnsi="Times New Roman" w:cs="Times New Roman"/>
          <w:sz w:val="28"/>
          <w:szCs w:val="28"/>
        </w:rPr>
        <w:t xml:space="preserve">Плата за негативное воздействие на окружающую среду планируется </w:t>
      </w:r>
      <w:r w:rsidRPr="008F25E8">
        <w:rPr>
          <w:rFonts w:ascii="Times New Roman" w:hAnsi="Times New Roman" w:cs="Times New Roman"/>
          <w:bCs/>
          <w:sz w:val="28"/>
          <w:szCs w:val="28"/>
        </w:rPr>
        <w:t xml:space="preserve">по данным Управления Федеральной службы по надзору в сфере природопользования по РБ на 2016 год </w:t>
      </w:r>
      <w:r w:rsidRPr="008F25E8">
        <w:rPr>
          <w:rFonts w:ascii="Times New Roman" w:hAnsi="Times New Roman" w:cs="Times New Roman"/>
          <w:sz w:val="28"/>
          <w:szCs w:val="28"/>
        </w:rPr>
        <w:t>в сумме 489,8</w:t>
      </w:r>
      <w:r w:rsidR="00EF35C9">
        <w:rPr>
          <w:rFonts w:ascii="Times New Roman" w:hAnsi="Times New Roman" w:cs="Times New Roman"/>
          <w:sz w:val="28"/>
          <w:szCs w:val="28"/>
        </w:rPr>
        <w:t xml:space="preserve"> </w:t>
      </w:r>
      <w:r w:rsidRPr="008F25E8">
        <w:rPr>
          <w:rFonts w:ascii="Times New Roman" w:hAnsi="Times New Roman" w:cs="Times New Roman"/>
          <w:sz w:val="28"/>
          <w:szCs w:val="28"/>
        </w:rPr>
        <w:t xml:space="preserve">тыс. рублей. </w:t>
      </w:r>
    </w:p>
    <w:p w:rsidR="00E12D7A" w:rsidRPr="00557850" w:rsidRDefault="00E12D7A" w:rsidP="00557850">
      <w:pPr>
        <w:spacing w:line="240" w:lineRule="auto"/>
        <w:ind w:firstLine="720"/>
        <w:contextualSpacing/>
        <w:jc w:val="both"/>
        <w:rPr>
          <w:rFonts w:ascii="Times New Roman" w:hAnsi="Times New Roman" w:cs="Times New Roman"/>
          <w:sz w:val="28"/>
          <w:szCs w:val="28"/>
        </w:rPr>
      </w:pPr>
      <w:r w:rsidRPr="00557850">
        <w:rPr>
          <w:rFonts w:ascii="Times New Roman" w:hAnsi="Times New Roman" w:cs="Times New Roman"/>
          <w:sz w:val="28"/>
          <w:szCs w:val="28"/>
        </w:rPr>
        <w:t>Прогноз поступлений произведен исходя из фактического объема загрязняющих веществ, поступающих в атмосферу, сбросов загрязняющих веществ в водные объекты, а также количества отходов, размещенных в 2014 году объектах размещения отходов. С</w:t>
      </w:r>
      <w:r w:rsidRPr="00557850">
        <w:rPr>
          <w:rFonts w:ascii="Times New Roman" w:hAnsi="Times New Roman" w:cs="Times New Roman"/>
          <w:bCs/>
          <w:sz w:val="28"/>
          <w:szCs w:val="28"/>
        </w:rPr>
        <w:t xml:space="preserve"> учетом того, что все предприятия и индивидуальные предприниматели, осуществляющие свою деятельность на территории района, имеют разрешение на выброс загрязняющих веществ в атмосферный воздух (при наличии стационарных объектов), разрешение на сброс загрязняющих веществ в водные объекты</w:t>
      </w:r>
      <w:r w:rsidRPr="00557850">
        <w:rPr>
          <w:rFonts w:ascii="Times New Roman" w:hAnsi="Times New Roman" w:cs="Times New Roman"/>
          <w:sz w:val="28"/>
          <w:szCs w:val="28"/>
        </w:rPr>
        <w:t xml:space="preserve">. При наличии всей разрешительной документации платежи считаются в пределах установленных нормативов и лимитов без применения повышающих коэффициентов. </w:t>
      </w:r>
    </w:p>
    <w:p w:rsidR="00E12D7A" w:rsidRPr="00F371DA" w:rsidRDefault="00E12D7A" w:rsidP="008F25E8">
      <w:pPr>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sz w:val="28"/>
          <w:szCs w:val="28"/>
        </w:rPr>
        <w:t xml:space="preserve">В 2016 году прогнозируется снижение платежей к первоначальному плану и к объему поступлений 2015 года в связи с изменением федерального законодательства. В соответствии с Федеральным законом от 21.07.2014 № 219-ФЗ «О внесении изменений в Федеральный закон «Об охране окружающей среды» с 1 января 2015 года объекты, оказывающие негативное воздействие на окружающую среду, распределяются на четыре категории в зависимости от уровня негативного воздействия. При этом юридические лица и индивидуальные предприниматели, осуществляющие деятельность на объектах </w:t>
      </w:r>
      <w:r w:rsidRPr="00F371DA">
        <w:rPr>
          <w:rFonts w:ascii="Times New Roman" w:hAnsi="Times New Roman" w:cs="Times New Roman"/>
          <w:sz w:val="28"/>
          <w:szCs w:val="28"/>
          <w:lang w:val="en-US"/>
        </w:rPr>
        <w:t>IV</w:t>
      </w:r>
      <w:r w:rsidRPr="00F371DA">
        <w:rPr>
          <w:rFonts w:ascii="Times New Roman" w:hAnsi="Times New Roman" w:cs="Times New Roman"/>
          <w:sz w:val="28"/>
          <w:szCs w:val="28"/>
        </w:rPr>
        <w:t xml:space="preserve"> категории, с 1 января 2016 года освобождаются от обязанности вносить плату за негативное воздействие на окружающее среду. По оценке Управления </w:t>
      </w:r>
      <w:proofErr w:type="spellStart"/>
      <w:r w:rsidRPr="00F371DA">
        <w:rPr>
          <w:rFonts w:ascii="Times New Roman" w:hAnsi="Times New Roman" w:cs="Times New Roman"/>
          <w:sz w:val="28"/>
          <w:szCs w:val="28"/>
        </w:rPr>
        <w:t>Росприроднадзора</w:t>
      </w:r>
      <w:proofErr w:type="spellEnd"/>
      <w:r w:rsidRPr="00F371DA">
        <w:rPr>
          <w:rFonts w:ascii="Times New Roman" w:hAnsi="Times New Roman" w:cs="Times New Roman"/>
          <w:sz w:val="28"/>
          <w:szCs w:val="28"/>
        </w:rPr>
        <w:t xml:space="preserve"> по Республике Бурятия к объектам </w:t>
      </w:r>
      <w:r w:rsidRPr="00F371DA">
        <w:rPr>
          <w:rFonts w:ascii="Times New Roman" w:hAnsi="Times New Roman" w:cs="Times New Roman"/>
          <w:sz w:val="28"/>
          <w:szCs w:val="28"/>
          <w:lang w:val="en-US"/>
        </w:rPr>
        <w:t>IV</w:t>
      </w:r>
      <w:r w:rsidRPr="00F371DA">
        <w:rPr>
          <w:rFonts w:ascii="Times New Roman" w:hAnsi="Times New Roman" w:cs="Times New Roman"/>
          <w:sz w:val="28"/>
          <w:szCs w:val="28"/>
        </w:rPr>
        <w:t xml:space="preserve"> категории будет отнесено порядка 50% юридических лиц и индивидуальных </w:t>
      </w:r>
      <w:r w:rsidRPr="00F371DA">
        <w:rPr>
          <w:rFonts w:ascii="Times New Roman" w:hAnsi="Times New Roman" w:cs="Times New Roman"/>
          <w:sz w:val="28"/>
          <w:szCs w:val="28"/>
        </w:rPr>
        <w:lastRenderedPageBreak/>
        <w:t xml:space="preserve">предпринимателей, осуществляющих деятельность на территории Республики Бурятия. </w:t>
      </w:r>
    </w:p>
    <w:p w:rsidR="00E12D7A" w:rsidRDefault="00E12D7A" w:rsidP="008F25E8">
      <w:pPr>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sz w:val="28"/>
          <w:szCs w:val="28"/>
        </w:rPr>
        <w:t xml:space="preserve">Кроме того, с 1 января 2016 года платежи за негативное воздействие будут исчисляться за  </w:t>
      </w:r>
      <w:proofErr w:type="gramStart"/>
      <w:r w:rsidRPr="00F371DA">
        <w:rPr>
          <w:rFonts w:ascii="Times New Roman" w:hAnsi="Times New Roman" w:cs="Times New Roman"/>
          <w:sz w:val="28"/>
          <w:szCs w:val="28"/>
        </w:rPr>
        <w:t>год</w:t>
      </w:r>
      <w:proofErr w:type="gramEnd"/>
      <w:r w:rsidRPr="00F371DA">
        <w:rPr>
          <w:rFonts w:ascii="Times New Roman" w:hAnsi="Times New Roman" w:cs="Times New Roman"/>
          <w:sz w:val="28"/>
          <w:szCs w:val="28"/>
        </w:rPr>
        <w:t xml:space="preserve"> и вноситься до 1 марта года, следующего за отчетным периодом (отчетным периодом признан календарный год), ранее платежи уплачивались ежеквартально. </w:t>
      </w:r>
    </w:p>
    <w:p w:rsidR="00557850" w:rsidRPr="00F371DA" w:rsidRDefault="00557850" w:rsidP="008F25E8">
      <w:pPr>
        <w:spacing w:line="240" w:lineRule="auto"/>
        <w:ind w:firstLine="720"/>
        <w:contextualSpacing/>
        <w:jc w:val="both"/>
        <w:rPr>
          <w:rFonts w:ascii="Times New Roman" w:hAnsi="Times New Roman" w:cs="Times New Roman"/>
          <w:b/>
          <w:sz w:val="28"/>
          <w:szCs w:val="28"/>
        </w:rPr>
      </w:pPr>
    </w:p>
    <w:p w:rsidR="00E12D7A" w:rsidRDefault="00E12D7A" w:rsidP="008F25E8">
      <w:pPr>
        <w:tabs>
          <w:tab w:val="left" w:pos="0"/>
        </w:tabs>
        <w:spacing w:line="240" w:lineRule="auto"/>
        <w:ind w:firstLine="720"/>
        <w:contextualSpacing/>
        <w:jc w:val="both"/>
        <w:rPr>
          <w:rFonts w:ascii="Times New Roman" w:hAnsi="Times New Roman" w:cs="Times New Roman"/>
          <w:b/>
          <w:sz w:val="28"/>
          <w:szCs w:val="28"/>
        </w:rPr>
      </w:pPr>
      <w:r w:rsidRPr="00F371DA">
        <w:rPr>
          <w:rFonts w:ascii="Times New Roman" w:hAnsi="Times New Roman" w:cs="Times New Roman"/>
          <w:b/>
          <w:sz w:val="28"/>
          <w:szCs w:val="28"/>
        </w:rPr>
        <w:t>Доходы от продажи материальных и нематериальных активов</w:t>
      </w:r>
    </w:p>
    <w:p w:rsidR="00557850" w:rsidRPr="00F371DA" w:rsidRDefault="00557850" w:rsidP="008F25E8">
      <w:pPr>
        <w:tabs>
          <w:tab w:val="left" w:pos="0"/>
        </w:tabs>
        <w:spacing w:line="240" w:lineRule="auto"/>
        <w:ind w:firstLine="720"/>
        <w:contextualSpacing/>
        <w:jc w:val="both"/>
        <w:rPr>
          <w:rFonts w:ascii="Times New Roman" w:hAnsi="Times New Roman" w:cs="Times New Roman"/>
          <w:b/>
          <w:sz w:val="28"/>
          <w:szCs w:val="28"/>
        </w:rPr>
      </w:pPr>
    </w:p>
    <w:p w:rsidR="00E12D7A" w:rsidRPr="00F371DA" w:rsidRDefault="00E12D7A" w:rsidP="008F25E8">
      <w:pPr>
        <w:tabs>
          <w:tab w:val="left" w:pos="0"/>
        </w:tabs>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sz w:val="28"/>
          <w:szCs w:val="28"/>
        </w:rPr>
        <w:t>Поступление доходов от продажи материальных и нематериальных активов в 2015году прогнозируется в целом в объеме 590,0</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тыс. рублей. Прогноз доходов от продажи земельных участков, государственная собственность на которые не разграничена и которые расположены в границах поселений   планируется в 2016 году – 1100</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 xml:space="preserve">тыс. рублей. Поступления от продажи земельных участков планировались  </w:t>
      </w:r>
      <w:r w:rsidRPr="00F371DA">
        <w:rPr>
          <w:rFonts w:ascii="Times New Roman" w:hAnsi="Times New Roman" w:cs="Times New Roman"/>
          <w:color w:val="323232"/>
          <w:spacing w:val="1"/>
          <w:sz w:val="28"/>
          <w:szCs w:val="28"/>
        </w:rPr>
        <w:t>Комитетом по управлению земельными ресурсами района</w:t>
      </w:r>
      <w:r w:rsidRPr="00F371DA">
        <w:rPr>
          <w:rFonts w:ascii="Times New Roman" w:hAnsi="Times New Roman" w:cs="Times New Roman"/>
          <w:sz w:val="28"/>
          <w:szCs w:val="28"/>
        </w:rPr>
        <w:t xml:space="preserve"> с учетом заключенных договоров купли продажи на земельные участки, установленным порядком определения цены земли при продаже находящихся в муниципальной собственности</w:t>
      </w:r>
      <w:proofErr w:type="gramStart"/>
      <w:r w:rsidRPr="00F371DA">
        <w:rPr>
          <w:rFonts w:ascii="Times New Roman" w:hAnsi="Times New Roman" w:cs="Times New Roman"/>
          <w:sz w:val="28"/>
          <w:szCs w:val="28"/>
        </w:rPr>
        <w:t xml:space="preserve"> .</w:t>
      </w:r>
      <w:proofErr w:type="gramEnd"/>
    </w:p>
    <w:p w:rsidR="00E12D7A" w:rsidRDefault="00E12D7A" w:rsidP="008F25E8">
      <w:pPr>
        <w:tabs>
          <w:tab w:val="left" w:pos="0"/>
        </w:tabs>
        <w:spacing w:line="240" w:lineRule="auto"/>
        <w:ind w:firstLine="720"/>
        <w:contextualSpacing/>
        <w:jc w:val="both"/>
        <w:rPr>
          <w:rFonts w:ascii="Times New Roman" w:hAnsi="Times New Roman" w:cs="Times New Roman"/>
          <w:sz w:val="28"/>
          <w:szCs w:val="28"/>
        </w:rPr>
      </w:pPr>
      <w:r w:rsidRPr="00F371DA">
        <w:rPr>
          <w:rFonts w:ascii="Times New Roman" w:hAnsi="Times New Roman" w:cs="Times New Roman"/>
          <w:sz w:val="28"/>
          <w:szCs w:val="28"/>
        </w:rPr>
        <w:t xml:space="preserve"> Поступление доходов от реализации движимого и недвижимого имущества   прогнозируется Комитетом по управлению муниципальным хозяйством и муниципальным  имуществом в 2016году-1100,0 тыс.</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рублей.</w:t>
      </w:r>
    </w:p>
    <w:p w:rsidR="00557850" w:rsidRPr="00F371DA" w:rsidRDefault="00557850" w:rsidP="008F25E8">
      <w:pPr>
        <w:tabs>
          <w:tab w:val="left" w:pos="0"/>
        </w:tabs>
        <w:spacing w:line="240" w:lineRule="auto"/>
        <w:ind w:firstLine="720"/>
        <w:contextualSpacing/>
        <w:jc w:val="both"/>
        <w:rPr>
          <w:rFonts w:ascii="Times New Roman" w:hAnsi="Times New Roman" w:cs="Times New Roman"/>
          <w:b/>
          <w:sz w:val="28"/>
          <w:szCs w:val="28"/>
          <w:u w:val="single"/>
        </w:rPr>
      </w:pPr>
    </w:p>
    <w:p w:rsidR="00E12D7A" w:rsidRDefault="00E12D7A" w:rsidP="008F25E8">
      <w:pPr>
        <w:spacing w:line="240" w:lineRule="auto"/>
        <w:ind w:firstLine="720"/>
        <w:contextualSpacing/>
        <w:jc w:val="both"/>
        <w:rPr>
          <w:rFonts w:ascii="Times New Roman" w:hAnsi="Times New Roman" w:cs="Times New Roman"/>
          <w:b/>
          <w:bCs/>
          <w:sz w:val="28"/>
          <w:szCs w:val="28"/>
        </w:rPr>
      </w:pPr>
      <w:r w:rsidRPr="00F371DA">
        <w:rPr>
          <w:rFonts w:ascii="Times New Roman" w:hAnsi="Times New Roman" w:cs="Times New Roman"/>
          <w:b/>
          <w:bCs/>
          <w:sz w:val="28"/>
          <w:szCs w:val="28"/>
        </w:rPr>
        <w:t xml:space="preserve">                    Штрафы, санкции, возмещение ущерба</w:t>
      </w:r>
    </w:p>
    <w:p w:rsidR="00557850" w:rsidRPr="00F371DA" w:rsidRDefault="00557850" w:rsidP="008F25E8">
      <w:pPr>
        <w:spacing w:line="240" w:lineRule="auto"/>
        <w:ind w:firstLine="720"/>
        <w:contextualSpacing/>
        <w:jc w:val="both"/>
        <w:rPr>
          <w:rFonts w:ascii="Times New Roman" w:hAnsi="Times New Roman" w:cs="Times New Roman"/>
          <w:b/>
          <w:bCs/>
          <w:sz w:val="28"/>
          <w:szCs w:val="28"/>
        </w:rPr>
      </w:pPr>
    </w:p>
    <w:p w:rsidR="00E12D7A" w:rsidRDefault="00E12D7A" w:rsidP="008F25E8">
      <w:pPr>
        <w:spacing w:line="240" w:lineRule="auto"/>
        <w:ind w:firstLine="720"/>
        <w:contextualSpacing/>
        <w:jc w:val="both"/>
        <w:rPr>
          <w:rFonts w:ascii="Times New Roman" w:hAnsi="Times New Roman" w:cs="Times New Roman"/>
          <w:b/>
          <w:bCs/>
          <w:sz w:val="28"/>
          <w:szCs w:val="28"/>
          <w:u w:val="single"/>
        </w:rPr>
      </w:pPr>
      <w:r w:rsidRPr="00F371DA">
        <w:rPr>
          <w:rFonts w:ascii="Times New Roman" w:hAnsi="Times New Roman" w:cs="Times New Roman"/>
          <w:sz w:val="28"/>
          <w:szCs w:val="28"/>
        </w:rPr>
        <w:t>Поступление штрафов, санкций, возмещения ущерба в районный бюджет на 2016 год прогнозируется  в сумме   2130,0</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тыс. рублей с ростом 3,0% к плану 2015года.</w:t>
      </w:r>
      <w:r w:rsidRPr="00F371DA">
        <w:rPr>
          <w:rFonts w:ascii="Times New Roman" w:hAnsi="Times New Roman" w:cs="Times New Roman"/>
          <w:b/>
          <w:bCs/>
          <w:sz w:val="28"/>
          <w:szCs w:val="28"/>
          <w:u w:val="single"/>
        </w:rPr>
        <w:t xml:space="preserve"> </w:t>
      </w:r>
    </w:p>
    <w:p w:rsidR="00557850" w:rsidRPr="00F371DA" w:rsidRDefault="00557850" w:rsidP="008F25E8">
      <w:pPr>
        <w:spacing w:line="240" w:lineRule="auto"/>
        <w:ind w:firstLine="720"/>
        <w:contextualSpacing/>
        <w:jc w:val="both"/>
        <w:rPr>
          <w:rFonts w:ascii="Times New Roman" w:hAnsi="Times New Roman" w:cs="Times New Roman"/>
          <w:b/>
          <w:bCs/>
          <w:sz w:val="28"/>
          <w:szCs w:val="28"/>
          <w:u w:val="single"/>
        </w:rPr>
      </w:pPr>
    </w:p>
    <w:p w:rsidR="00E12D7A" w:rsidRDefault="00E12D7A" w:rsidP="008F25E8">
      <w:pPr>
        <w:spacing w:line="240" w:lineRule="auto"/>
        <w:ind w:firstLine="720"/>
        <w:contextualSpacing/>
        <w:jc w:val="both"/>
        <w:rPr>
          <w:rFonts w:ascii="Times New Roman" w:hAnsi="Times New Roman" w:cs="Times New Roman"/>
          <w:b/>
          <w:bCs/>
          <w:sz w:val="28"/>
          <w:szCs w:val="28"/>
        </w:rPr>
      </w:pPr>
      <w:r w:rsidRPr="00F371DA">
        <w:rPr>
          <w:rFonts w:ascii="Times New Roman" w:hAnsi="Times New Roman" w:cs="Times New Roman"/>
          <w:b/>
          <w:bCs/>
          <w:sz w:val="28"/>
          <w:szCs w:val="28"/>
        </w:rPr>
        <w:t xml:space="preserve">                            Прочие неналоговые доходы</w:t>
      </w:r>
    </w:p>
    <w:p w:rsidR="00557850" w:rsidRPr="00F371DA" w:rsidRDefault="00557850" w:rsidP="008F25E8">
      <w:pPr>
        <w:spacing w:line="240" w:lineRule="auto"/>
        <w:ind w:firstLine="720"/>
        <w:contextualSpacing/>
        <w:jc w:val="both"/>
        <w:rPr>
          <w:rFonts w:ascii="Times New Roman" w:hAnsi="Times New Roman" w:cs="Times New Roman"/>
          <w:b/>
          <w:bCs/>
          <w:sz w:val="28"/>
          <w:szCs w:val="28"/>
        </w:rPr>
      </w:pPr>
    </w:p>
    <w:p w:rsidR="00E12D7A" w:rsidRPr="00F371DA" w:rsidRDefault="00E12D7A" w:rsidP="008F25E8">
      <w:pPr>
        <w:spacing w:line="240" w:lineRule="auto"/>
        <w:ind w:firstLine="709"/>
        <w:contextualSpacing/>
        <w:jc w:val="both"/>
        <w:rPr>
          <w:rFonts w:ascii="Times New Roman" w:hAnsi="Times New Roman" w:cs="Times New Roman"/>
          <w:sz w:val="28"/>
          <w:szCs w:val="28"/>
        </w:rPr>
      </w:pPr>
      <w:r w:rsidRPr="00F371DA">
        <w:rPr>
          <w:rFonts w:ascii="Times New Roman" w:hAnsi="Times New Roman" w:cs="Times New Roman"/>
          <w:sz w:val="28"/>
          <w:szCs w:val="28"/>
        </w:rPr>
        <w:t>Поступление прочих неналоговых доходов в районный бюджет в 2016году составит 20,0</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тыс.</w:t>
      </w:r>
      <w:r w:rsidR="00EF35C9">
        <w:rPr>
          <w:rFonts w:ascii="Times New Roman" w:hAnsi="Times New Roman" w:cs="Times New Roman"/>
          <w:sz w:val="28"/>
          <w:szCs w:val="28"/>
        </w:rPr>
        <w:t xml:space="preserve"> </w:t>
      </w:r>
      <w:r w:rsidRPr="00F371DA">
        <w:rPr>
          <w:rFonts w:ascii="Times New Roman" w:hAnsi="Times New Roman" w:cs="Times New Roman"/>
          <w:sz w:val="28"/>
          <w:szCs w:val="28"/>
        </w:rPr>
        <w:t xml:space="preserve">рублей (возврат дебиторской задолженности). </w:t>
      </w:r>
    </w:p>
    <w:p w:rsidR="00E12D7A" w:rsidRPr="00F371DA" w:rsidRDefault="00E12D7A" w:rsidP="008F25E8">
      <w:pPr>
        <w:spacing w:line="240" w:lineRule="auto"/>
        <w:contextualSpacing/>
        <w:jc w:val="center"/>
        <w:rPr>
          <w:rFonts w:ascii="Times New Roman" w:hAnsi="Times New Roman" w:cs="Times New Roman"/>
          <w:b/>
          <w:sz w:val="28"/>
          <w:szCs w:val="28"/>
        </w:rPr>
      </w:pPr>
    </w:p>
    <w:p w:rsidR="001B27CF" w:rsidRPr="00F371DA" w:rsidRDefault="001B27CF" w:rsidP="008F25E8">
      <w:pPr>
        <w:spacing w:after="0" w:line="240" w:lineRule="auto"/>
        <w:contextualSpacing/>
        <w:jc w:val="center"/>
        <w:rPr>
          <w:rFonts w:ascii="Times New Roman" w:hAnsi="Times New Roman" w:cs="Times New Roman"/>
          <w:b/>
          <w:sz w:val="28"/>
          <w:szCs w:val="28"/>
        </w:rPr>
      </w:pPr>
      <w:r w:rsidRPr="00F371DA">
        <w:rPr>
          <w:rFonts w:ascii="Times New Roman" w:hAnsi="Times New Roman" w:cs="Times New Roman"/>
          <w:b/>
          <w:sz w:val="28"/>
          <w:szCs w:val="28"/>
        </w:rPr>
        <w:t>БЕЗВОЗМЕЗДНЫЕ ПОСТУПЛЕНИЯ</w:t>
      </w:r>
    </w:p>
    <w:p w:rsidR="001B27CF" w:rsidRPr="00F371DA" w:rsidRDefault="001B27CF" w:rsidP="008F25E8">
      <w:pPr>
        <w:spacing w:after="0" w:line="240" w:lineRule="auto"/>
        <w:contextualSpacing/>
        <w:rPr>
          <w:rFonts w:ascii="Times New Roman" w:hAnsi="Times New Roman" w:cs="Times New Roman"/>
          <w:sz w:val="28"/>
          <w:szCs w:val="28"/>
        </w:rPr>
      </w:pPr>
    </w:p>
    <w:p w:rsidR="00927EC7" w:rsidRPr="008F25E8" w:rsidRDefault="003276BB" w:rsidP="008F25E8">
      <w:pPr>
        <w:spacing w:after="0" w:line="240" w:lineRule="auto"/>
        <w:ind w:left="709"/>
        <w:contextualSpacing/>
        <w:rPr>
          <w:rFonts w:ascii="Times New Roman" w:hAnsi="Times New Roman" w:cs="Times New Roman"/>
          <w:sz w:val="28"/>
          <w:szCs w:val="28"/>
        </w:rPr>
      </w:pPr>
      <w:r w:rsidRPr="008F25E8">
        <w:rPr>
          <w:rFonts w:ascii="Times New Roman" w:hAnsi="Times New Roman" w:cs="Times New Roman"/>
          <w:sz w:val="28"/>
          <w:szCs w:val="28"/>
        </w:rPr>
        <w:t>Объем безвозмездных поступлений на 201</w:t>
      </w:r>
      <w:r w:rsidR="00B7230F" w:rsidRPr="008F25E8">
        <w:rPr>
          <w:rFonts w:ascii="Times New Roman" w:hAnsi="Times New Roman" w:cs="Times New Roman"/>
          <w:sz w:val="28"/>
          <w:szCs w:val="28"/>
        </w:rPr>
        <w:t>6</w:t>
      </w:r>
      <w:r w:rsidRPr="008F25E8">
        <w:rPr>
          <w:rFonts w:ascii="Times New Roman" w:hAnsi="Times New Roman" w:cs="Times New Roman"/>
          <w:sz w:val="28"/>
          <w:szCs w:val="28"/>
        </w:rPr>
        <w:t xml:space="preserve"> год </w:t>
      </w:r>
      <w:r w:rsidR="00FD3B6E" w:rsidRPr="008F25E8">
        <w:rPr>
          <w:rFonts w:ascii="Times New Roman" w:hAnsi="Times New Roman" w:cs="Times New Roman"/>
          <w:sz w:val="28"/>
          <w:szCs w:val="28"/>
        </w:rPr>
        <w:t>–</w:t>
      </w:r>
      <w:r w:rsidR="00306AE7" w:rsidRPr="008F25E8">
        <w:rPr>
          <w:rFonts w:ascii="Times New Roman" w:hAnsi="Times New Roman" w:cs="Times New Roman"/>
          <w:sz w:val="28"/>
          <w:szCs w:val="28"/>
        </w:rPr>
        <w:t xml:space="preserve"> </w:t>
      </w:r>
      <w:r w:rsidR="00FD3B6E" w:rsidRPr="008F25E8">
        <w:rPr>
          <w:rFonts w:ascii="Times New Roman" w:hAnsi="Times New Roman" w:cs="Times New Roman"/>
          <w:sz w:val="28"/>
          <w:szCs w:val="28"/>
        </w:rPr>
        <w:t>39</w:t>
      </w:r>
      <w:r w:rsidR="00D9114A" w:rsidRPr="008F25E8">
        <w:rPr>
          <w:rFonts w:ascii="Times New Roman" w:hAnsi="Times New Roman" w:cs="Times New Roman"/>
          <w:sz w:val="28"/>
          <w:szCs w:val="28"/>
        </w:rPr>
        <w:t>9710,1</w:t>
      </w:r>
      <w:r w:rsidRPr="008F25E8">
        <w:rPr>
          <w:rFonts w:ascii="Times New Roman" w:hAnsi="Times New Roman" w:cs="Times New Roman"/>
          <w:sz w:val="28"/>
          <w:szCs w:val="28"/>
        </w:rPr>
        <w:t xml:space="preserve"> тыс. руб., в т.ч.: </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Дотация на выравнивание бюджетной обеспеченности муниципальных районов из республиканского фонда финансовой поддержки – </w:t>
      </w:r>
      <w:r w:rsidR="00B7230F" w:rsidRPr="008F25E8">
        <w:rPr>
          <w:rFonts w:ascii="Times New Roman" w:hAnsi="Times New Roman"/>
          <w:sz w:val="28"/>
          <w:szCs w:val="28"/>
        </w:rPr>
        <w:t xml:space="preserve">89 055,50 </w:t>
      </w:r>
      <w:r w:rsidRPr="008F25E8">
        <w:rPr>
          <w:rFonts w:ascii="Times New Roman" w:hAnsi="Times New Roman"/>
          <w:sz w:val="28"/>
          <w:szCs w:val="28"/>
        </w:rPr>
        <w:t>тыс. руб.</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Субсидии бюджетам муниципальных районов на бюджетные инвестиции в объекты капитального строительства собственности </w:t>
      </w:r>
      <w:r w:rsidR="00FD3B6E" w:rsidRPr="008F25E8">
        <w:rPr>
          <w:rFonts w:ascii="Times New Roman" w:hAnsi="Times New Roman"/>
          <w:sz w:val="28"/>
          <w:szCs w:val="28"/>
        </w:rPr>
        <w:t>муниципальных образований – 44 837,7</w:t>
      </w:r>
      <w:r w:rsidRPr="008F25E8">
        <w:rPr>
          <w:rFonts w:ascii="Times New Roman" w:hAnsi="Times New Roman"/>
          <w:sz w:val="28"/>
          <w:szCs w:val="28"/>
        </w:rPr>
        <w:t xml:space="preserve"> тыс. руб.</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Прочие субсидии, зачисляемые в бюджеты муниципальных районов – </w:t>
      </w:r>
      <w:r w:rsidR="00FD3B6E" w:rsidRPr="008F25E8">
        <w:rPr>
          <w:rFonts w:ascii="Times New Roman" w:hAnsi="Times New Roman"/>
          <w:sz w:val="28"/>
          <w:szCs w:val="28"/>
        </w:rPr>
        <w:t>34724,7</w:t>
      </w:r>
      <w:r w:rsidRPr="008F25E8">
        <w:rPr>
          <w:rFonts w:ascii="Times New Roman" w:hAnsi="Times New Roman"/>
          <w:sz w:val="28"/>
          <w:szCs w:val="28"/>
        </w:rPr>
        <w:t xml:space="preserve"> </w:t>
      </w:r>
      <w:r w:rsidR="00EF35C9">
        <w:rPr>
          <w:rFonts w:ascii="Times New Roman" w:hAnsi="Times New Roman"/>
          <w:sz w:val="28"/>
          <w:szCs w:val="28"/>
        </w:rPr>
        <w:t>тыс. рублей</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lastRenderedPageBreak/>
        <w:t xml:space="preserve">Субвенции бюджетам муниципальных районов на ежемесячное денежное вознаграждение за классное руководство – </w:t>
      </w:r>
      <w:r w:rsidR="00FD3B6E" w:rsidRPr="008F25E8">
        <w:rPr>
          <w:rFonts w:ascii="Times New Roman" w:hAnsi="Times New Roman"/>
          <w:sz w:val="28"/>
          <w:szCs w:val="28"/>
        </w:rPr>
        <w:t>3944,6</w:t>
      </w:r>
      <w:r w:rsidRPr="008F25E8">
        <w:rPr>
          <w:rFonts w:ascii="Times New Roman" w:hAnsi="Times New Roman"/>
          <w:sz w:val="28"/>
          <w:szCs w:val="28"/>
        </w:rPr>
        <w:t xml:space="preserve"> </w:t>
      </w:r>
      <w:r w:rsidR="00EF35C9">
        <w:rPr>
          <w:rFonts w:ascii="Times New Roman" w:hAnsi="Times New Roman"/>
          <w:sz w:val="28"/>
          <w:szCs w:val="28"/>
        </w:rPr>
        <w:t>тыс. рублей</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Субвенции бюджетам муниципальных районов на выполнение передаваемых полномочий субъектов РФ – </w:t>
      </w:r>
      <w:r w:rsidR="001624C7" w:rsidRPr="008F25E8">
        <w:rPr>
          <w:rFonts w:ascii="Times New Roman" w:hAnsi="Times New Roman"/>
          <w:sz w:val="28"/>
          <w:szCs w:val="28"/>
        </w:rPr>
        <w:t>22</w:t>
      </w:r>
      <w:r w:rsidR="00D9114A" w:rsidRPr="008F25E8">
        <w:rPr>
          <w:rFonts w:ascii="Times New Roman" w:hAnsi="Times New Roman"/>
          <w:sz w:val="28"/>
          <w:szCs w:val="28"/>
        </w:rPr>
        <w:t xml:space="preserve">4234,8 </w:t>
      </w:r>
      <w:r w:rsidR="00EF35C9">
        <w:rPr>
          <w:rFonts w:ascii="Times New Roman" w:hAnsi="Times New Roman"/>
          <w:sz w:val="28"/>
          <w:szCs w:val="28"/>
        </w:rPr>
        <w:t>тыс. рублей</w:t>
      </w:r>
    </w:p>
    <w:p w:rsidR="00F46D95" w:rsidRPr="008F25E8" w:rsidRDefault="00F46D95"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Иные субвенции бюджетам муниципальных районов – 2080,3</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Межбюджетные трансферты, передаваемые бюджетам муниципальных районов на осуществление части полномочий по решению вопросов местного значения  в соответствии с заключенными соглашениями – </w:t>
      </w:r>
      <w:r w:rsidR="00421B69" w:rsidRPr="008F25E8">
        <w:rPr>
          <w:rFonts w:ascii="Times New Roman" w:hAnsi="Times New Roman"/>
          <w:sz w:val="28"/>
          <w:szCs w:val="28"/>
        </w:rPr>
        <w:t>788,358</w:t>
      </w:r>
      <w:r w:rsidRPr="008F25E8">
        <w:rPr>
          <w:rFonts w:ascii="Times New Roman" w:hAnsi="Times New Roman"/>
          <w:sz w:val="28"/>
          <w:szCs w:val="28"/>
        </w:rPr>
        <w:t xml:space="preserve"> </w:t>
      </w:r>
      <w:r w:rsidR="00EF35C9">
        <w:rPr>
          <w:rFonts w:ascii="Times New Roman" w:hAnsi="Times New Roman"/>
          <w:sz w:val="28"/>
          <w:szCs w:val="28"/>
        </w:rPr>
        <w:t>тыс. рублей</w:t>
      </w:r>
    </w:p>
    <w:p w:rsidR="00306AE7" w:rsidRPr="008F25E8" w:rsidRDefault="00306AE7"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Межбюджетные трансферты, передаваемые бюджетам на комплектование книжных фондов библиотек муниципальных образований – </w:t>
      </w:r>
      <w:r w:rsidR="00FD3B6E" w:rsidRPr="008F25E8">
        <w:rPr>
          <w:rFonts w:ascii="Times New Roman" w:hAnsi="Times New Roman"/>
          <w:sz w:val="28"/>
          <w:szCs w:val="28"/>
        </w:rPr>
        <w:t>8,1</w:t>
      </w:r>
      <w:r w:rsidRPr="008F25E8">
        <w:rPr>
          <w:rFonts w:ascii="Times New Roman" w:hAnsi="Times New Roman"/>
          <w:sz w:val="28"/>
          <w:szCs w:val="28"/>
        </w:rPr>
        <w:t xml:space="preserve"> </w:t>
      </w:r>
      <w:r w:rsidR="00EF35C9">
        <w:rPr>
          <w:rFonts w:ascii="Times New Roman" w:hAnsi="Times New Roman"/>
          <w:sz w:val="28"/>
          <w:szCs w:val="28"/>
        </w:rPr>
        <w:t>тыс. рублей</w:t>
      </w:r>
    </w:p>
    <w:p w:rsidR="00421B69" w:rsidRPr="008F25E8" w:rsidRDefault="00421B69" w:rsidP="008F25E8">
      <w:pPr>
        <w:pStyle w:val="aff2"/>
        <w:numPr>
          <w:ilvl w:val="0"/>
          <w:numId w:val="52"/>
        </w:numPr>
        <w:spacing w:after="0" w:line="240" w:lineRule="auto"/>
        <w:rPr>
          <w:rFonts w:ascii="Times New Roman" w:hAnsi="Times New Roman"/>
          <w:sz w:val="28"/>
          <w:szCs w:val="28"/>
        </w:rPr>
      </w:pPr>
      <w:r w:rsidRPr="008F25E8">
        <w:rPr>
          <w:rFonts w:ascii="Times New Roman" w:hAnsi="Times New Roman"/>
          <w:sz w:val="28"/>
          <w:szCs w:val="28"/>
        </w:rPr>
        <w:t xml:space="preserve">Межбюджетные трансферты на подключение общедоступных библиотек РФ к сети интернет – 36,0 </w:t>
      </w:r>
      <w:r w:rsidR="00EF35C9">
        <w:rPr>
          <w:rFonts w:ascii="Times New Roman" w:hAnsi="Times New Roman"/>
          <w:sz w:val="28"/>
          <w:szCs w:val="28"/>
        </w:rPr>
        <w:t>тыс. рублей</w:t>
      </w:r>
    </w:p>
    <w:p w:rsidR="0038598B" w:rsidRPr="008F25E8" w:rsidRDefault="0038598B" w:rsidP="008F25E8">
      <w:pPr>
        <w:spacing w:after="0" w:line="240" w:lineRule="auto"/>
        <w:ind w:left="1279"/>
        <w:contextualSpacing/>
        <w:rPr>
          <w:rFonts w:ascii="Times New Roman" w:hAnsi="Times New Roman" w:cs="Times New Roman"/>
          <w:sz w:val="28"/>
          <w:szCs w:val="28"/>
        </w:rPr>
      </w:pPr>
    </w:p>
    <w:p w:rsidR="001A44E5" w:rsidRPr="008F25E8" w:rsidRDefault="001A44E5" w:rsidP="008F25E8">
      <w:pPr>
        <w:spacing w:after="0" w:line="240" w:lineRule="auto"/>
        <w:ind w:left="709"/>
        <w:contextualSpacing/>
        <w:rPr>
          <w:rFonts w:ascii="Times New Roman" w:hAnsi="Times New Roman" w:cs="Times New Roman"/>
          <w:sz w:val="28"/>
          <w:szCs w:val="28"/>
        </w:rPr>
      </w:pPr>
    </w:p>
    <w:p w:rsidR="001A44E5" w:rsidRPr="008F25E8" w:rsidRDefault="001A44E5" w:rsidP="008F25E8">
      <w:pPr>
        <w:pStyle w:val="1"/>
        <w:spacing w:before="0" w:after="0"/>
        <w:contextualSpacing/>
        <w:jc w:val="center"/>
        <w:rPr>
          <w:rFonts w:ascii="Times New Roman" w:hAnsi="Times New Roman" w:cs="Times New Roman"/>
          <w:sz w:val="28"/>
          <w:szCs w:val="28"/>
        </w:rPr>
      </w:pPr>
      <w:bookmarkStart w:id="0" w:name="_Toc369174097"/>
      <w:r w:rsidRPr="008F25E8">
        <w:rPr>
          <w:rFonts w:ascii="Times New Roman" w:hAnsi="Times New Roman" w:cs="Times New Roman"/>
          <w:sz w:val="28"/>
          <w:szCs w:val="28"/>
        </w:rPr>
        <w:t xml:space="preserve">РАСХОДЫ </w:t>
      </w:r>
      <w:r w:rsidR="00C26710" w:rsidRPr="008F25E8">
        <w:rPr>
          <w:rFonts w:ascii="Times New Roman" w:hAnsi="Times New Roman" w:cs="Times New Roman"/>
          <w:sz w:val="28"/>
          <w:szCs w:val="28"/>
        </w:rPr>
        <w:t xml:space="preserve">РАЙОННОГО </w:t>
      </w:r>
      <w:r w:rsidRPr="008F25E8">
        <w:rPr>
          <w:rFonts w:ascii="Times New Roman" w:hAnsi="Times New Roman" w:cs="Times New Roman"/>
          <w:sz w:val="28"/>
          <w:szCs w:val="28"/>
        </w:rPr>
        <w:t>БЮДЖЕТА</w:t>
      </w:r>
      <w:bookmarkEnd w:id="0"/>
      <w:r w:rsidRPr="008F25E8">
        <w:rPr>
          <w:rFonts w:ascii="Times New Roman" w:hAnsi="Times New Roman" w:cs="Times New Roman"/>
          <w:sz w:val="28"/>
          <w:szCs w:val="28"/>
        </w:rPr>
        <w:t xml:space="preserve"> </w:t>
      </w:r>
    </w:p>
    <w:p w:rsidR="001A44E5" w:rsidRPr="008F25E8" w:rsidRDefault="001A44E5" w:rsidP="008F25E8">
      <w:pPr>
        <w:spacing w:line="240" w:lineRule="auto"/>
        <w:contextualSpacing/>
        <w:rPr>
          <w:rFonts w:ascii="Times New Roman" w:hAnsi="Times New Roman" w:cs="Times New Roman"/>
          <w:sz w:val="28"/>
          <w:szCs w:val="28"/>
        </w:rPr>
      </w:pPr>
    </w:p>
    <w:p w:rsidR="001A44E5" w:rsidRPr="008F25E8" w:rsidRDefault="001A44E5" w:rsidP="008F25E8">
      <w:pPr>
        <w:spacing w:line="240" w:lineRule="auto"/>
        <w:ind w:firstLine="72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Общий объем расходов </w:t>
      </w:r>
      <w:r w:rsidR="00C26710" w:rsidRPr="008F25E8">
        <w:rPr>
          <w:rFonts w:ascii="Times New Roman" w:hAnsi="Times New Roman" w:cs="Times New Roman"/>
          <w:sz w:val="28"/>
          <w:szCs w:val="28"/>
        </w:rPr>
        <w:t xml:space="preserve">районного </w:t>
      </w:r>
      <w:r w:rsidRPr="008F25E8">
        <w:rPr>
          <w:rFonts w:ascii="Times New Roman" w:hAnsi="Times New Roman" w:cs="Times New Roman"/>
          <w:sz w:val="28"/>
          <w:szCs w:val="28"/>
        </w:rPr>
        <w:t>бюджета на 201</w:t>
      </w:r>
      <w:r w:rsidR="007065A0" w:rsidRPr="008F25E8">
        <w:rPr>
          <w:rFonts w:ascii="Times New Roman" w:hAnsi="Times New Roman" w:cs="Times New Roman"/>
          <w:sz w:val="28"/>
          <w:szCs w:val="28"/>
        </w:rPr>
        <w:t>6</w:t>
      </w:r>
      <w:r w:rsidRPr="008F25E8">
        <w:rPr>
          <w:rFonts w:ascii="Times New Roman" w:hAnsi="Times New Roman" w:cs="Times New Roman"/>
          <w:sz w:val="28"/>
          <w:szCs w:val="28"/>
        </w:rPr>
        <w:t xml:space="preserve"> год определен на уровне </w:t>
      </w:r>
      <w:r w:rsidR="00F46D95" w:rsidRPr="008F25E8">
        <w:rPr>
          <w:rFonts w:ascii="Times New Roman" w:hAnsi="Times New Roman" w:cs="Times New Roman"/>
          <w:sz w:val="28"/>
          <w:szCs w:val="28"/>
        </w:rPr>
        <w:t>517178,3</w:t>
      </w:r>
      <w:r w:rsidR="00E708CF" w:rsidRPr="008F25E8">
        <w:rPr>
          <w:rFonts w:ascii="Times New Roman" w:hAnsi="Times New Roman" w:cs="Times New Roman"/>
          <w:sz w:val="28"/>
          <w:szCs w:val="28"/>
        </w:rPr>
        <w:t xml:space="preserve"> </w:t>
      </w:r>
      <w:r w:rsidR="00C26710" w:rsidRPr="008F25E8">
        <w:rPr>
          <w:rFonts w:ascii="Times New Roman" w:hAnsi="Times New Roman" w:cs="Times New Roman"/>
          <w:sz w:val="28"/>
          <w:szCs w:val="28"/>
        </w:rPr>
        <w:t>тыс.</w:t>
      </w:r>
      <w:r w:rsidRPr="008F25E8">
        <w:rPr>
          <w:rFonts w:ascii="Times New Roman" w:hAnsi="Times New Roman" w:cs="Times New Roman"/>
          <w:sz w:val="28"/>
          <w:szCs w:val="28"/>
        </w:rPr>
        <w:t xml:space="preserve"> рублей</w:t>
      </w:r>
      <w:r w:rsidR="007065A0" w:rsidRPr="008F25E8">
        <w:rPr>
          <w:rFonts w:ascii="Times New Roman" w:hAnsi="Times New Roman" w:cs="Times New Roman"/>
          <w:sz w:val="28"/>
          <w:szCs w:val="28"/>
        </w:rPr>
        <w:t>.</w:t>
      </w:r>
    </w:p>
    <w:p w:rsidR="001A44E5" w:rsidRPr="008F25E8" w:rsidRDefault="001A44E5" w:rsidP="008F25E8">
      <w:pPr>
        <w:autoSpaceDE w:val="0"/>
        <w:autoSpaceDN w:val="0"/>
        <w:adjustRightInd w:val="0"/>
        <w:spacing w:line="240" w:lineRule="auto"/>
        <w:ind w:firstLine="720"/>
        <w:contextualSpacing/>
        <w:jc w:val="both"/>
        <w:rPr>
          <w:rFonts w:ascii="Times New Roman" w:hAnsi="Times New Roman" w:cs="Times New Roman"/>
          <w:spacing w:val="-4"/>
          <w:sz w:val="28"/>
          <w:szCs w:val="28"/>
        </w:rPr>
      </w:pPr>
      <w:r w:rsidRPr="008F25E8">
        <w:rPr>
          <w:rFonts w:ascii="Times New Roman" w:hAnsi="Times New Roman" w:cs="Times New Roman"/>
          <w:sz w:val="28"/>
          <w:szCs w:val="28"/>
        </w:rPr>
        <w:t xml:space="preserve">При </w:t>
      </w:r>
      <w:r w:rsidRPr="008F25E8">
        <w:rPr>
          <w:rFonts w:ascii="Times New Roman" w:hAnsi="Times New Roman" w:cs="Times New Roman"/>
          <w:color w:val="000000"/>
          <w:spacing w:val="-4"/>
          <w:sz w:val="28"/>
          <w:szCs w:val="28"/>
        </w:rPr>
        <w:t>ф</w:t>
      </w:r>
      <w:r w:rsidRPr="008F25E8">
        <w:rPr>
          <w:rFonts w:ascii="Times New Roman" w:hAnsi="Times New Roman" w:cs="Times New Roman"/>
          <w:spacing w:val="-4"/>
          <w:sz w:val="28"/>
          <w:szCs w:val="28"/>
        </w:rPr>
        <w:t xml:space="preserve">ормировании расходов </w:t>
      </w:r>
      <w:r w:rsidR="00C26710" w:rsidRPr="008F25E8">
        <w:rPr>
          <w:rFonts w:ascii="Times New Roman" w:hAnsi="Times New Roman" w:cs="Times New Roman"/>
          <w:spacing w:val="-4"/>
          <w:sz w:val="28"/>
          <w:szCs w:val="28"/>
        </w:rPr>
        <w:t xml:space="preserve">районного </w:t>
      </w:r>
      <w:r w:rsidRPr="008F25E8">
        <w:rPr>
          <w:rFonts w:ascii="Times New Roman" w:hAnsi="Times New Roman" w:cs="Times New Roman"/>
          <w:spacing w:val="-4"/>
          <w:sz w:val="28"/>
          <w:szCs w:val="28"/>
        </w:rPr>
        <w:t>бюджета учтено следующее:</w:t>
      </w:r>
    </w:p>
    <w:p w:rsidR="001A44E5" w:rsidRPr="008F25E8" w:rsidRDefault="001A44E5" w:rsidP="008F25E8">
      <w:pPr>
        <w:numPr>
          <w:ilvl w:val="0"/>
          <w:numId w:val="9"/>
        </w:numPr>
        <w:tabs>
          <w:tab w:val="clear" w:pos="720"/>
          <w:tab w:val="num" w:pos="0"/>
          <w:tab w:val="left" w:pos="993"/>
        </w:tabs>
        <w:spacing w:after="0" w:line="240" w:lineRule="auto"/>
        <w:ind w:left="0"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при определении бюджетных ассигнований на </w:t>
      </w:r>
      <w:r w:rsidR="00F46D95" w:rsidRPr="008F25E8">
        <w:rPr>
          <w:rFonts w:ascii="Times New Roman" w:hAnsi="Times New Roman" w:cs="Times New Roman"/>
          <w:sz w:val="28"/>
          <w:szCs w:val="28"/>
        </w:rPr>
        <w:t>2016 год</w:t>
      </w:r>
      <w:r w:rsidRPr="008F25E8">
        <w:rPr>
          <w:rFonts w:ascii="Times New Roman" w:hAnsi="Times New Roman" w:cs="Times New Roman"/>
          <w:sz w:val="28"/>
          <w:szCs w:val="28"/>
        </w:rPr>
        <w:t xml:space="preserve"> сохранены индексы потребительских цен, тарифов на ЖКУ, учтенные при формировании р</w:t>
      </w:r>
      <w:r w:rsidR="00D270FF" w:rsidRPr="008F25E8">
        <w:rPr>
          <w:rFonts w:ascii="Times New Roman" w:hAnsi="Times New Roman" w:cs="Times New Roman"/>
          <w:sz w:val="28"/>
          <w:szCs w:val="28"/>
        </w:rPr>
        <w:t>айонного</w:t>
      </w:r>
      <w:r w:rsidRPr="008F25E8">
        <w:rPr>
          <w:rFonts w:ascii="Times New Roman" w:hAnsi="Times New Roman" w:cs="Times New Roman"/>
          <w:sz w:val="28"/>
          <w:szCs w:val="28"/>
        </w:rPr>
        <w:t xml:space="preserve"> бюджета на </w:t>
      </w:r>
      <w:r w:rsidR="00F46D95" w:rsidRPr="008F25E8">
        <w:rPr>
          <w:rFonts w:ascii="Times New Roman" w:hAnsi="Times New Roman" w:cs="Times New Roman"/>
          <w:sz w:val="28"/>
          <w:szCs w:val="28"/>
        </w:rPr>
        <w:t>2015</w:t>
      </w:r>
      <w:r w:rsidRPr="008F25E8">
        <w:rPr>
          <w:rFonts w:ascii="Times New Roman" w:hAnsi="Times New Roman" w:cs="Times New Roman"/>
          <w:sz w:val="28"/>
          <w:szCs w:val="28"/>
        </w:rPr>
        <w:t xml:space="preserve"> годы;</w:t>
      </w:r>
    </w:p>
    <w:p w:rsidR="001A44E5" w:rsidRPr="008F25E8" w:rsidRDefault="001A44E5" w:rsidP="008F25E8">
      <w:pPr>
        <w:numPr>
          <w:ilvl w:val="0"/>
          <w:numId w:val="9"/>
        </w:numPr>
        <w:tabs>
          <w:tab w:val="clear" w:pos="720"/>
          <w:tab w:val="num" w:pos="0"/>
          <w:tab w:val="num" w:pos="993"/>
        </w:tabs>
        <w:spacing w:after="0" w:line="240" w:lineRule="auto"/>
        <w:ind w:left="0"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формирование дорожного фонда Республики Бурятия в соответствии с Законом Республики Бурятия от 15.11.2011 года № 2363–</w:t>
      </w:r>
      <w:r w:rsidRPr="008F25E8">
        <w:rPr>
          <w:rFonts w:ascii="Times New Roman" w:hAnsi="Times New Roman" w:cs="Times New Roman"/>
          <w:sz w:val="28"/>
          <w:szCs w:val="28"/>
          <w:lang w:val="en-US"/>
        </w:rPr>
        <w:t>IV</w:t>
      </w:r>
      <w:r w:rsidRPr="008F25E8">
        <w:rPr>
          <w:rFonts w:ascii="Times New Roman" w:hAnsi="Times New Roman" w:cs="Times New Roman"/>
          <w:sz w:val="28"/>
          <w:szCs w:val="28"/>
        </w:rPr>
        <w:t xml:space="preserve"> «О Дорожном фонде Республики Бурятия»;</w:t>
      </w:r>
    </w:p>
    <w:p w:rsidR="001A44E5" w:rsidRPr="008F25E8" w:rsidRDefault="001A44E5" w:rsidP="008F25E8">
      <w:pPr>
        <w:pStyle w:val="a3"/>
        <w:numPr>
          <w:ilvl w:val="0"/>
          <w:numId w:val="9"/>
        </w:numPr>
        <w:tabs>
          <w:tab w:val="clear" w:pos="720"/>
          <w:tab w:val="left" w:pos="540"/>
          <w:tab w:val="num" w:pos="993"/>
          <w:tab w:val="left" w:pos="1276"/>
        </w:tabs>
        <w:ind w:left="0" w:firstLine="709"/>
        <w:contextualSpacing/>
        <w:jc w:val="both"/>
        <w:rPr>
          <w:b w:val="0"/>
          <w:bCs w:val="0"/>
          <w:szCs w:val="28"/>
        </w:rPr>
      </w:pPr>
      <w:r w:rsidRPr="008F25E8">
        <w:rPr>
          <w:b w:val="0"/>
          <w:bCs w:val="0"/>
          <w:szCs w:val="28"/>
        </w:rPr>
        <w:t xml:space="preserve"> расходы на содержание </w:t>
      </w:r>
      <w:r w:rsidR="009F245A" w:rsidRPr="008F25E8">
        <w:rPr>
          <w:b w:val="0"/>
          <w:bCs w:val="0"/>
          <w:szCs w:val="28"/>
        </w:rPr>
        <w:t xml:space="preserve">органов местного самоуправления </w:t>
      </w:r>
      <w:r w:rsidRPr="008F25E8">
        <w:rPr>
          <w:b w:val="0"/>
          <w:bCs w:val="0"/>
          <w:szCs w:val="28"/>
        </w:rPr>
        <w:t xml:space="preserve">просчитаны в соответствии с </w:t>
      </w:r>
      <w:r w:rsidR="003636A3" w:rsidRPr="008F25E8">
        <w:rPr>
          <w:b w:val="0"/>
          <w:bCs w:val="0"/>
          <w:szCs w:val="28"/>
        </w:rPr>
        <w:t xml:space="preserve">проектом </w:t>
      </w:r>
      <w:r w:rsidRPr="008F25E8">
        <w:rPr>
          <w:b w:val="0"/>
          <w:bCs w:val="0"/>
          <w:szCs w:val="28"/>
        </w:rPr>
        <w:t>постановлением Правительства Республики Бурятия</w:t>
      </w:r>
      <w:r w:rsidR="003636A3" w:rsidRPr="008F25E8">
        <w:rPr>
          <w:b w:val="0"/>
          <w:bCs w:val="0"/>
          <w:szCs w:val="28"/>
        </w:rPr>
        <w:t>,</w:t>
      </w:r>
      <w:r w:rsidRPr="008F25E8">
        <w:rPr>
          <w:b w:val="0"/>
          <w:bCs w:val="0"/>
          <w:szCs w:val="28"/>
        </w:rPr>
        <w:t xml:space="preserve"> «Об </w:t>
      </w:r>
      <w:r w:rsidR="009F245A" w:rsidRPr="008F25E8">
        <w:rPr>
          <w:b w:val="0"/>
          <w:bCs w:val="0"/>
          <w:szCs w:val="28"/>
        </w:rPr>
        <w:t>установлении на 201</w:t>
      </w:r>
      <w:r w:rsidR="00F46D95" w:rsidRPr="008F25E8">
        <w:rPr>
          <w:b w:val="0"/>
          <w:bCs w:val="0"/>
          <w:szCs w:val="28"/>
        </w:rPr>
        <w:t>6</w:t>
      </w:r>
      <w:r w:rsidR="009F245A" w:rsidRPr="008F25E8">
        <w:rPr>
          <w:b w:val="0"/>
          <w:bCs w:val="0"/>
          <w:szCs w:val="28"/>
        </w:rPr>
        <w:t xml:space="preserve"> год предельных нормативов формирования расходов на содержание органов местного самоуправления в Республике Бурятия</w:t>
      </w:r>
      <w:r w:rsidRPr="008F25E8">
        <w:rPr>
          <w:b w:val="0"/>
          <w:bCs w:val="0"/>
          <w:szCs w:val="28"/>
        </w:rPr>
        <w:t>»;</w:t>
      </w:r>
    </w:p>
    <w:p w:rsidR="001A44E5" w:rsidRPr="008F25E8" w:rsidRDefault="001A44E5" w:rsidP="008F25E8">
      <w:pPr>
        <w:pStyle w:val="a3"/>
        <w:numPr>
          <w:ilvl w:val="0"/>
          <w:numId w:val="9"/>
        </w:numPr>
        <w:tabs>
          <w:tab w:val="clear" w:pos="720"/>
          <w:tab w:val="left" w:pos="540"/>
          <w:tab w:val="num" w:pos="993"/>
          <w:tab w:val="left" w:pos="1276"/>
        </w:tabs>
        <w:ind w:left="0" w:firstLine="709"/>
        <w:contextualSpacing/>
        <w:jc w:val="both"/>
        <w:rPr>
          <w:b w:val="0"/>
          <w:bCs w:val="0"/>
          <w:szCs w:val="28"/>
        </w:rPr>
      </w:pPr>
      <w:r w:rsidRPr="008F25E8">
        <w:rPr>
          <w:b w:val="0"/>
          <w:bCs w:val="0"/>
          <w:szCs w:val="28"/>
        </w:rPr>
        <w:t>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  дошкольного образования в соответствии с  Законом Российской Федерации  от 29.12.2012 г. №273–ФЗ «Об образовании в Российской Федерации».</w:t>
      </w:r>
    </w:p>
    <w:p w:rsidR="001A44E5" w:rsidRDefault="001A44E5" w:rsidP="008F25E8">
      <w:pPr>
        <w:pStyle w:val="a3"/>
        <w:tabs>
          <w:tab w:val="left" w:pos="540"/>
          <w:tab w:val="left" w:pos="1276"/>
        </w:tabs>
        <w:ind w:firstLine="709"/>
        <w:contextualSpacing/>
        <w:jc w:val="both"/>
        <w:rPr>
          <w:b w:val="0"/>
          <w:szCs w:val="28"/>
        </w:rPr>
      </w:pPr>
      <w:r w:rsidRPr="008F25E8">
        <w:rPr>
          <w:b w:val="0"/>
          <w:szCs w:val="28"/>
        </w:rPr>
        <w:t xml:space="preserve">Структура расходов </w:t>
      </w:r>
      <w:r w:rsidR="00F40958" w:rsidRPr="008F25E8">
        <w:rPr>
          <w:b w:val="0"/>
          <w:szCs w:val="28"/>
        </w:rPr>
        <w:t xml:space="preserve">районного </w:t>
      </w:r>
      <w:r w:rsidRPr="008F25E8">
        <w:rPr>
          <w:b w:val="0"/>
          <w:szCs w:val="28"/>
        </w:rPr>
        <w:t xml:space="preserve">бюджета по </w:t>
      </w:r>
      <w:r w:rsidR="00F40958" w:rsidRPr="008F25E8">
        <w:rPr>
          <w:b w:val="0"/>
          <w:szCs w:val="28"/>
        </w:rPr>
        <w:t xml:space="preserve">муниципальным </w:t>
      </w:r>
      <w:r w:rsidRPr="008F25E8">
        <w:rPr>
          <w:b w:val="0"/>
          <w:szCs w:val="28"/>
        </w:rPr>
        <w:t>программам и не программным расходам характеризуется следующими данными.</w:t>
      </w:r>
    </w:p>
    <w:p w:rsidR="00557850" w:rsidRDefault="00557850" w:rsidP="008F25E8">
      <w:pPr>
        <w:pStyle w:val="a3"/>
        <w:tabs>
          <w:tab w:val="left" w:pos="540"/>
          <w:tab w:val="left" w:pos="1276"/>
        </w:tabs>
        <w:ind w:firstLine="709"/>
        <w:contextualSpacing/>
        <w:jc w:val="both"/>
        <w:rPr>
          <w:b w:val="0"/>
          <w:szCs w:val="28"/>
        </w:rPr>
      </w:pPr>
    </w:p>
    <w:p w:rsidR="00557850" w:rsidRPr="008F25E8" w:rsidRDefault="00557850" w:rsidP="008F25E8">
      <w:pPr>
        <w:pStyle w:val="a3"/>
        <w:tabs>
          <w:tab w:val="left" w:pos="540"/>
          <w:tab w:val="left" w:pos="1276"/>
        </w:tabs>
        <w:ind w:firstLine="709"/>
        <w:contextualSpacing/>
        <w:jc w:val="both"/>
        <w:rPr>
          <w:b w:val="0"/>
          <w:szCs w:val="28"/>
        </w:rPr>
      </w:pPr>
    </w:p>
    <w:p w:rsidR="001A44E5" w:rsidRPr="008F25E8" w:rsidRDefault="001A44E5" w:rsidP="008F25E8">
      <w:pPr>
        <w:pStyle w:val="a3"/>
        <w:tabs>
          <w:tab w:val="left" w:pos="540"/>
          <w:tab w:val="left" w:pos="1276"/>
        </w:tabs>
        <w:ind w:left="709" w:firstLine="0"/>
        <w:contextualSpacing/>
        <w:jc w:val="both"/>
        <w:rPr>
          <w:bCs w:val="0"/>
          <w:szCs w:val="28"/>
        </w:rPr>
      </w:pPr>
    </w:p>
    <w:p w:rsidR="001A44E5" w:rsidRPr="008F25E8" w:rsidRDefault="001A44E5" w:rsidP="008F25E8">
      <w:pPr>
        <w:pStyle w:val="2"/>
        <w:contextualSpacing/>
        <w:rPr>
          <w:rStyle w:val="aff7"/>
          <w:rFonts w:ascii="Times New Roman" w:hAnsi="Times New Roman" w:cs="Times New Roman"/>
          <w:b/>
        </w:rPr>
      </w:pPr>
      <w:bookmarkStart w:id="1" w:name="_Toc369174098"/>
      <w:r w:rsidRPr="008F25E8">
        <w:rPr>
          <w:rStyle w:val="aff7"/>
          <w:rFonts w:ascii="Times New Roman" w:hAnsi="Times New Roman" w:cs="Times New Roman"/>
          <w:b/>
        </w:rPr>
        <w:lastRenderedPageBreak/>
        <w:t>I Программные расходы</w:t>
      </w:r>
      <w:bookmarkEnd w:id="1"/>
    </w:p>
    <w:p w:rsidR="001A44E5" w:rsidRPr="008F25E8" w:rsidRDefault="001A44E5" w:rsidP="008F25E8">
      <w:pPr>
        <w:pStyle w:val="a3"/>
        <w:tabs>
          <w:tab w:val="left" w:pos="540"/>
          <w:tab w:val="left" w:pos="1276"/>
        </w:tabs>
        <w:ind w:left="709" w:firstLine="0"/>
        <w:contextualSpacing/>
        <w:jc w:val="both"/>
        <w:rPr>
          <w:b w:val="0"/>
          <w:bCs w:val="0"/>
          <w:szCs w:val="28"/>
        </w:rPr>
      </w:pPr>
    </w:p>
    <w:p w:rsidR="00927EC7" w:rsidRPr="008F25E8" w:rsidRDefault="001A44E5" w:rsidP="008F25E8">
      <w:pPr>
        <w:pStyle w:val="21"/>
        <w:spacing w:after="0" w:line="240" w:lineRule="auto"/>
        <w:ind w:left="0" w:firstLine="709"/>
        <w:contextualSpacing/>
        <w:jc w:val="both"/>
        <w:rPr>
          <w:color w:val="000000" w:themeColor="text1"/>
          <w:sz w:val="28"/>
          <w:szCs w:val="28"/>
        </w:rPr>
      </w:pPr>
      <w:r w:rsidRPr="008F25E8">
        <w:rPr>
          <w:sz w:val="28"/>
          <w:szCs w:val="28"/>
        </w:rPr>
        <w:t xml:space="preserve">Общий объем программных расходов </w:t>
      </w:r>
      <w:r w:rsidR="00F40958" w:rsidRPr="008F25E8">
        <w:rPr>
          <w:sz w:val="28"/>
          <w:szCs w:val="28"/>
        </w:rPr>
        <w:t xml:space="preserve">районного </w:t>
      </w:r>
      <w:r w:rsidRPr="008F25E8">
        <w:rPr>
          <w:sz w:val="28"/>
          <w:szCs w:val="28"/>
        </w:rPr>
        <w:t xml:space="preserve">бюджета на </w:t>
      </w:r>
      <w:r w:rsidR="009527FE" w:rsidRPr="008F25E8">
        <w:rPr>
          <w:sz w:val="28"/>
          <w:szCs w:val="28"/>
        </w:rPr>
        <w:t xml:space="preserve">2015 год – 416020,86656 тыс. рублей или 72,55% от общего объема расходов, на </w:t>
      </w:r>
      <w:r w:rsidRPr="008F25E8">
        <w:rPr>
          <w:sz w:val="28"/>
          <w:szCs w:val="28"/>
        </w:rPr>
        <w:t>201</w:t>
      </w:r>
      <w:r w:rsidR="00F46D95" w:rsidRPr="008F25E8">
        <w:rPr>
          <w:sz w:val="28"/>
          <w:szCs w:val="28"/>
        </w:rPr>
        <w:t>6</w:t>
      </w:r>
      <w:r w:rsidRPr="008F25E8">
        <w:rPr>
          <w:sz w:val="28"/>
          <w:szCs w:val="28"/>
        </w:rPr>
        <w:t xml:space="preserve"> год – </w:t>
      </w:r>
      <w:r w:rsidR="00DF6329" w:rsidRPr="008F25E8">
        <w:rPr>
          <w:sz w:val="28"/>
          <w:szCs w:val="28"/>
        </w:rPr>
        <w:t>419262,18078</w:t>
      </w:r>
      <w:r w:rsidR="006303D3" w:rsidRPr="008F25E8">
        <w:rPr>
          <w:color w:val="FF0000"/>
          <w:sz w:val="28"/>
          <w:szCs w:val="28"/>
        </w:rPr>
        <w:t xml:space="preserve"> </w:t>
      </w:r>
      <w:r w:rsidR="00F40958" w:rsidRPr="008F25E8">
        <w:rPr>
          <w:color w:val="000000" w:themeColor="text1"/>
          <w:sz w:val="28"/>
          <w:szCs w:val="28"/>
        </w:rPr>
        <w:t>тыс</w:t>
      </w:r>
      <w:r w:rsidRPr="008F25E8">
        <w:rPr>
          <w:color w:val="000000" w:themeColor="text1"/>
          <w:sz w:val="28"/>
          <w:szCs w:val="28"/>
        </w:rPr>
        <w:t xml:space="preserve">. рублей или </w:t>
      </w:r>
      <w:r w:rsidR="00DF6329" w:rsidRPr="008F25E8">
        <w:rPr>
          <w:color w:val="000000" w:themeColor="text1"/>
          <w:sz w:val="28"/>
          <w:szCs w:val="28"/>
        </w:rPr>
        <w:t>81,07</w:t>
      </w:r>
      <w:r w:rsidR="006303D3" w:rsidRPr="008F25E8">
        <w:rPr>
          <w:color w:val="000000" w:themeColor="text1"/>
          <w:sz w:val="28"/>
          <w:szCs w:val="28"/>
        </w:rPr>
        <w:t xml:space="preserve"> </w:t>
      </w:r>
      <w:r w:rsidRPr="008F25E8">
        <w:rPr>
          <w:color w:val="000000" w:themeColor="text1"/>
          <w:sz w:val="28"/>
          <w:szCs w:val="28"/>
        </w:rPr>
        <w:t>% от общего объема расходов.</w:t>
      </w:r>
      <w:bookmarkStart w:id="2" w:name="_Toc165554048"/>
      <w:bookmarkStart w:id="3" w:name="_Toc165110075"/>
      <w:bookmarkStart w:id="4" w:name="_Toc165043991"/>
    </w:p>
    <w:p w:rsidR="00927EC7" w:rsidRPr="008F25E8" w:rsidRDefault="00927EC7" w:rsidP="008F25E8">
      <w:pPr>
        <w:pStyle w:val="21"/>
        <w:spacing w:after="0" w:line="240" w:lineRule="auto"/>
        <w:ind w:left="0" w:firstLine="709"/>
        <w:contextualSpacing/>
        <w:jc w:val="both"/>
        <w:rPr>
          <w:color w:val="000000" w:themeColor="text1"/>
          <w:sz w:val="28"/>
          <w:szCs w:val="28"/>
        </w:rPr>
      </w:pPr>
    </w:p>
    <w:p w:rsidR="00F40958" w:rsidRPr="008F25E8" w:rsidRDefault="00F40958" w:rsidP="008F25E8">
      <w:pPr>
        <w:pStyle w:val="21"/>
        <w:spacing w:after="0" w:line="240" w:lineRule="auto"/>
        <w:ind w:left="0" w:firstLine="709"/>
        <w:contextualSpacing/>
        <w:jc w:val="both"/>
        <w:rPr>
          <w:b/>
          <w:i/>
          <w:sz w:val="28"/>
          <w:szCs w:val="28"/>
        </w:rPr>
      </w:pPr>
      <w:r w:rsidRPr="008F25E8">
        <w:rPr>
          <w:b/>
          <w:i/>
          <w:sz w:val="28"/>
          <w:szCs w:val="28"/>
        </w:rPr>
        <w:t>МП 01 «Экономическое развитие на 2015-2017 годы и на период до 2020 года МО «Мухоршибирский район»</w:t>
      </w:r>
    </w:p>
    <w:p w:rsidR="00927EC7" w:rsidRPr="008F25E8" w:rsidRDefault="00927EC7" w:rsidP="008F25E8">
      <w:pPr>
        <w:pStyle w:val="21"/>
        <w:spacing w:after="0" w:line="240" w:lineRule="auto"/>
        <w:ind w:left="0" w:firstLine="709"/>
        <w:contextualSpacing/>
        <w:jc w:val="both"/>
        <w:rPr>
          <w:sz w:val="28"/>
          <w:szCs w:val="28"/>
        </w:rPr>
      </w:pPr>
    </w:p>
    <w:p w:rsidR="00F40958" w:rsidRPr="008F25E8" w:rsidRDefault="00F40958" w:rsidP="008F25E8">
      <w:pPr>
        <w:autoSpaceDE w:val="0"/>
        <w:autoSpaceDN w:val="0"/>
        <w:adjustRightInd w:val="0"/>
        <w:spacing w:line="240" w:lineRule="auto"/>
        <w:ind w:firstLine="708"/>
        <w:contextualSpacing/>
        <w:jc w:val="both"/>
        <w:rPr>
          <w:rFonts w:ascii="Times New Roman" w:eastAsia="Calibri" w:hAnsi="Times New Roman" w:cs="Times New Roman"/>
          <w:sz w:val="28"/>
          <w:szCs w:val="28"/>
        </w:rPr>
      </w:pPr>
      <w:r w:rsidRPr="008F25E8">
        <w:rPr>
          <w:rFonts w:ascii="Times New Roman" w:hAnsi="Times New Roman" w:cs="Times New Roman"/>
          <w:sz w:val="28"/>
          <w:szCs w:val="28"/>
        </w:rPr>
        <w:t>Муниципальная программа утверждена Постановлением администрации муниципального образования «Мухоршибирский район»</w:t>
      </w:r>
      <w:r w:rsidRPr="008F25E8">
        <w:rPr>
          <w:rFonts w:ascii="Times New Roman" w:hAnsi="Times New Roman" w:cs="Times New Roman"/>
          <w:color w:val="000000"/>
          <w:sz w:val="28"/>
          <w:szCs w:val="28"/>
        </w:rPr>
        <w:t xml:space="preserve"> </w:t>
      </w:r>
      <w:r w:rsidRPr="008F25E8">
        <w:rPr>
          <w:rFonts w:ascii="Times New Roman" w:eastAsia="Calibri" w:hAnsi="Times New Roman" w:cs="Times New Roman"/>
          <w:sz w:val="28"/>
          <w:szCs w:val="28"/>
        </w:rPr>
        <w:t xml:space="preserve">от 21.10.2014 года № 670 "Об утверждении </w:t>
      </w:r>
      <w:r w:rsidR="00F86C15" w:rsidRPr="008F25E8">
        <w:rPr>
          <w:rFonts w:ascii="Times New Roman" w:eastAsia="Calibri" w:hAnsi="Times New Roman" w:cs="Times New Roman"/>
          <w:sz w:val="28"/>
          <w:szCs w:val="28"/>
        </w:rPr>
        <w:t xml:space="preserve">муниципальной </w:t>
      </w:r>
      <w:r w:rsidRPr="008F25E8">
        <w:rPr>
          <w:rFonts w:ascii="Times New Roman" w:eastAsia="Calibri" w:hAnsi="Times New Roman" w:cs="Times New Roman"/>
          <w:sz w:val="28"/>
          <w:szCs w:val="28"/>
        </w:rPr>
        <w:t xml:space="preserve">программы "Экономическое развитие </w:t>
      </w:r>
      <w:r w:rsidR="00F86C15" w:rsidRPr="008F25E8">
        <w:rPr>
          <w:rFonts w:ascii="Times New Roman" w:eastAsia="Calibri" w:hAnsi="Times New Roman" w:cs="Times New Roman"/>
          <w:sz w:val="28"/>
          <w:szCs w:val="28"/>
        </w:rPr>
        <w:t>на 2015-2017 годы и на период до 2020 года МО «Мухоршибирский район»</w:t>
      </w:r>
      <w:r w:rsidRPr="008F25E8">
        <w:rPr>
          <w:rFonts w:ascii="Times New Roman" w:eastAsia="Calibri" w:hAnsi="Times New Roman" w:cs="Times New Roman"/>
          <w:sz w:val="28"/>
          <w:szCs w:val="28"/>
        </w:rPr>
        <w:t>".</w:t>
      </w:r>
    </w:p>
    <w:p w:rsidR="00F40958" w:rsidRPr="008F25E8" w:rsidRDefault="00F40958"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695122" w:rsidRPr="008F25E8" w:rsidRDefault="00695122"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505"/>
        <w:gridCol w:w="1559"/>
        <w:gridCol w:w="2269"/>
      </w:tblGrid>
      <w:tr w:rsidR="00695122" w:rsidRPr="008F25E8" w:rsidTr="00695122">
        <w:trPr>
          <w:cantSplit/>
          <w:trHeight w:val="571"/>
        </w:trPr>
        <w:tc>
          <w:tcPr>
            <w:tcW w:w="3848" w:type="dxa"/>
          </w:tcPr>
          <w:p w:rsidR="00695122" w:rsidRPr="008F25E8" w:rsidRDefault="00695122" w:rsidP="008F25E8">
            <w:pPr>
              <w:spacing w:line="240" w:lineRule="auto"/>
              <w:contextualSpacing/>
              <w:rPr>
                <w:rFonts w:ascii="Times New Roman" w:hAnsi="Times New Roman" w:cs="Times New Roman"/>
                <w:sz w:val="28"/>
                <w:szCs w:val="28"/>
              </w:rPr>
            </w:pPr>
          </w:p>
        </w:tc>
        <w:tc>
          <w:tcPr>
            <w:tcW w:w="5333" w:type="dxa"/>
            <w:gridSpan w:val="3"/>
            <w:vAlign w:val="center"/>
          </w:tcPr>
          <w:p w:rsidR="00695122" w:rsidRPr="008F25E8" w:rsidRDefault="00695122" w:rsidP="008F25E8">
            <w:pPr>
              <w:pStyle w:val="a7"/>
              <w:spacing w:after="0"/>
              <w:contextualSpacing/>
              <w:jc w:val="center"/>
              <w:rPr>
                <w:sz w:val="28"/>
                <w:szCs w:val="28"/>
              </w:rPr>
            </w:pPr>
            <w:r w:rsidRPr="008F25E8">
              <w:rPr>
                <w:sz w:val="28"/>
                <w:szCs w:val="28"/>
              </w:rPr>
              <w:t>Проект бюджета</w:t>
            </w:r>
          </w:p>
        </w:tc>
      </w:tr>
      <w:tr w:rsidR="00695122" w:rsidRPr="008F25E8" w:rsidTr="00695122">
        <w:trPr>
          <w:cantSplit/>
          <w:trHeight w:val="571"/>
        </w:trPr>
        <w:tc>
          <w:tcPr>
            <w:tcW w:w="3848" w:type="dxa"/>
          </w:tcPr>
          <w:p w:rsidR="00695122" w:rsidRPr="008F25E8" w:rsidRDefault="00695122" w:rsidP="008F25E8">
            <w:pPr>
              <w:spacing w:line="240" w:lineRule="auto"/>
              <w:contextualSpacing/>
              <w:rPr>
                <w:rFonts w:ascii="Times New Roman" w:hAnsi="Times New Roman" w:cs="Times New Roman"/>
                <w:sz w:val="28"/>
                <w:szCs w:val="28"/>
              </w:rPr>
            </w:pPr>
          </w:p>
        </w:tc>
        <w:tc>
          <w:tcPr>
            <w:tcW w:w="1505" w:type="dxa"/>
            <w:vAlign w:val="center"/>
          </w:tcPr>
          <w:p w:rsidR="00695122" w:rsidRPr="008F25E8" w:rsidRDefault="0069512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695122" w:rsidRPr="008F25E8" w:rsidRDefault="0069512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9" w:type="dxa"/>
            <w:vAlign w:val="center"/>
          </w:tcPr>
          <w:p w:rsidR="00695122" w:rsidRPr="008F25E8" w:rsidRDefault="00695122" w:rsidP="008F25E8">
            <w:pPr>
              <w:pStyle w:val="a7"/>
              <w:spacing w:after="0"/>
              <w:contextualSpacing/>
              <w:jc w:val="center"/>
              <w:rPr>
                <w:sz w:val="28"/>
                <w:szCs w:val="28"/>
              </w:rPr>
            </w:pPr>
            <w:r w:rsidRPr="008F25E8">
              <w:rPr>
                <w:sz w:val="28"/>
                <w:szCs w:val="28"/>
              </w:rPr>
              <w:t>Темп роста, %</w:t>
            </w:r>
          </w:p>
        </w:tc>
      </w:tr>
      <w:tr w:rsidR="00695122" w:rsidRPr="008F25E8" w:rsidTr="00695122">
        <w:tc>
          <w:tcPr>
            <w:tcW w:w="3848"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505" w:type="dxa"/>
          </w:tcPr>
          <w:p w:rsidR="00695122" w:rsidRPr="008F25E8" w:rsidRDefault="00695122"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968,84285</w:t>
            </w:r>
          </w:p>
        </w:tc>
        <w:tc>
          <w:tcPr>
            <w:tcW w:w="1559" w:type="dxa"/>
          </w:tcPr>
          <w:p w:rsidR="00695122" w:rsidRPr="008F25E8" w:rsidRDefault="00695122"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950,00000</w:t>
            </w:r>
          </w:p>
        </w:tc>
        <w:tc>
          <w:tcPr>
            <w:tcW w:w="2269" w:type="dxa"/>
          </w:tcPr>
          <w:p w:rsidR="00695122" w:rsidRPr="008F25E8" w:rsidRDefault="00695122"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98,05</w:t>
            </w:r>
          </w:p>
        </w:tc>
      </w:tr>
      <w:tr w:rsidR="00695122" w:rsidRPr="008F25E8" w:rsidTr="00695122">
        <w:tc>
          <w:tcPr>
            <w:tcW w:w="3848"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505"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1559"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2269" w:type="dxa"/>
          </w:tcPr>
          <w:p w:rsidR="00695122" w:rsidRPr="008F25E8" w:rsidRDefault="00695122" w:rsidP="008F25E8">
            <w:pPr>
              <w:spacing w:line="240" w:lineRule="auto"/>
              <w:contextualSpacing/>
              <w:jc w:val="center"/>
              <w:rPr>
                <w:rFonts w:ascii="Times New Roman" w:hAnsi="Times New Roman" w:cs="Times New Roman"/>
                <w:iCs/>
                <w:color w:val="000000"/>
                <w:sz w:val="28"/>
                <w:szCs w:val="28"/>
              </w:rPr>
            </w:pPr>
          </w:p>
        </w:tc>
      </w:tr>
      <w:tr w:rsidR="00695122" w:rsidRPr="008F25E8" w:rsidTr="00695122">
        <w:tc>
          <w:tcPr>
            <w:tcW w:w="3848"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505"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1559"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2269" w:type="dxa"/>
          </w:tcPr>
          <w:p w:rsidR="00695122" w:rsidRPr="008F25E8" w:rsidRDefault="00695122" w:rsidP="008F25E8">
            <w:pPr>
              <w:spacing w:line="240" w:lineRule="auto"/>
              <w:contextualSpacing/>
              <w:jc w:val="center"/>
              <w:rPr>
                <w:rFonts w:ascii="Times New Roman" w:hAnsi="Times New Roman" w:cs="Times New Roman"/>
                <w:iCs/>
                <w:color w:val="000000"/>
                <w:sz w:val="28"/>
                <w:szCs w:val="28"/>
              </w:rPr>
            </w:pPr>
          </w:p>
        </w:tc>
      </w:tr>
    </w:tbl>
    <w:p w:rsidR="00F40958" w:rsidRPr="008F25E8" w:rsidRDefault="00F40958" w:rsidP="008F25E8">
      <w:pPr>
        <w:autoSpaceDE w:val="0"/>
        <w:autoSpaceDN w:val="0"/>
        <w:adjustRightInd w:val="0"/>
        <w:spacing w:line="240" w:lineRule="auto"/>
        <w:ind w:firstLine="708"/>
        <w:contextualSpacing/>
        <w:jc w:val="both"/>
        <w:rPr>
          <w:rFonts w:ascii="Times New Roman" w:eastAsia="Calibri" w:hAnsi="Times New Roman" w:cs="Times New Roman"/>
          <w:sz w:val="28"/>
          <w:szCs w:val="28"/>
        </w:rPr>
      </w:pPr>
    </w:p>
    <w:p w:rsidR="00F40958" w:rsidRPr="008F25E8" w:rsidRDefault="00F40958"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Подпрограмма 1 «</w:t>
      </w:r>
      <w:r w:rsidR="00AE3CF3" w:rsidRPr="008F25E8">
        <w:rPr>
          <w:rFonts w:ascii="Times New Roman" w:hAnsi="Times New Roman" w:cs="Times New Roman"/>
          <w:b w:val="0"/>
          <w:i/>
          <w:sz w:val="28"/>
          <w:szCs w:val="28"/>
        </w:rPr>
        <w:t>Развитие малого и среднего предпринимательства  в муниципальном образовании «Мухоршибирский район» на 2015-2017 годы и на период до 2020 года»</w:t>
      </w:r>
    </w:p>
    <w:p w:rsidR="00695122" w:rsidRPr="00695122" w:rsidRDefault="00695122" w:rsidP="00695122">
      <w:pPr>
        <w:rPr>
          <w:lang w:eastAsia="ru-RU"/>
        </w:rPr>
      </w:pPr>
    </w:p>
    <w:p w:rsidR="00F40958" w:rsidRPr="008F25E8" w:rsidRDefault="00695122" w:rsidP="008F25E8">
      <w:pPr>
        <w:spacing w:line="240" w:lineRule="auto"/>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1714"/>
        <w:gridCol w:w="1701"/>
        <w:gridCol w:w="1984"/>
      </w:tblGrid>
      <w:tr w:rsidR="00F40958" w:rsidRPr="008F25E8" w:rsidTr="005574ED">
        <w:trPr>
          <w:cantSplit/>
          <w:trHeight w:val="304"/>
        </w:trPr>
        <w:tc>
          <w:tcPr>
            <w:tcW w:w="3923" w:type="dxa"/>
            <w:vMerge w:val="restart"/>
          </w:tcPr>
          <w:p w:rsidR="00F40958" w:rsidRPr="008F25E8" w:rsidRDefault="00F40958" w:rsidP="008F25E8">
            <w:pPr>
              <w:tabs>
                <w:tab w:val="left" w:pos="2670"/>
              </w:tabs>
              <w:spacing w:line="240" w:lineRule="auto"/>
              <w:contextualSpacing/>
              <w:rPr>
                <w:rFonts w:ascii="Times New Roman" w:hAnsi="Times New Roman" w:cs="Times New Roman"/>
                <w:sz w:val="28"/>
                <w:szCs w:val="28"/>
              </w:rPr>
            </w:pPr>
          </w:p>
        </w:tc>
        <w:tc>
          <w:tcPr>
            <w:tcW w:w="5399" w:type="dxa"/>
            <w:gridSpan w:val="3"/>
          </w:tcPr>
          <w:p w:rsidR="00F40958" w:rsidRPr="008F25E8" w:rsidRDefault="00F4095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695122" w:rsidRPr="008F25E8" w:rsidTr="005574ED">
        <w:trPr>
          <w:cantSplit/>
          <w:trHeight w:val="657"/>
        </w:trPr>
        <w:tc>
          <w:tcPr>
            <w:tcW w:w="3923" w:type="dxa"/>
            <w:vMerge/>
          </w:tcPr>
          <w:p w:rsidR="00695122" w:rsidRPr="008F25E8" w:rsidRDefault="00695122" w:rsidP="008F25E8">
            <w:pPr>
              <w:spacing w:line="240" w:lineRule="auto"/>
              <w:contextualSpacing/>
              <w:rPr>
                <w:rFonts w:ascii="Times New Roman" w:hAnsi="Times New Roman" w:cs="Times New Roman"/>
                <w:sz w:val="28"/>
                <w:szCs w:val="28"/>
              </w:rPr>
            </w:pPr>
          </w:p>
        </w:tc>
        <w:tc>
          <w:tcPr>
            <w:tcW w:w="1714" w:type="dxa"/>
            <w:vAlign w:val="center"/>
          </w:tcPr>
          <w:p w:rsidR="00695122" w:rsidRPr="008F25E8" w:rsidRDefault="0069512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695122" w:rsidRPr="008F25E8" w:rsidRDefault="0069512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4" w:type="dxa"/>
          </w:tcPr>
          <w:p w:rsidR="00695122" w:rsidRPr="008F25E8" w:rsidRDefault="00695122" w:rsidP="008F25E8">
            <w:pPr>
              <w:pStyle w:val="a7"/>
              <w:spacing w:after="0"/>
              <w:contextualSpacing/>
              <w:jc w:val="center"/>
              <w:rPr>
                <w:sz w:val="28"/>
                <w:szCs w:val="28"/>
              </w:rPr>
            </w:pPr>
            <w:r w:rsidRPr="008F25E8">
              <w:rPr>
                <w:sz w:val="28"/>
                <w:szCs w:val="28"/>
              </w:rPr>
              <w:t>Темп роста, %</w:t>
            </w:r>
          </w:p>
        </w:tc>
      </w:tr>
      <w:tr w:rsidR="00695122" w:rsidRPr="008F25E8" w:rsidTr="005574ED">
        <w:trPr>
          <w:trHeight w:val="318"/>
        </w:trPr>
        <w:tc>
          <w:tcPr>
            <w:tcW w:w="3923"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14" w:type="dxa"/>
          </w:tcPr>
          <w:p w:rsidR="00695122" w:rsidRPr="008F25E8" w:rsidRDefault="00695122"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700,0</w:t>
            </w:r>
            <w:r w:rsidR="005574ED" w:rsidRPr="008F25E8">
              <w:rPr>
                <w:rFonts w:ascii="Times New Roman" w:hAnsi="Times New Roman" w:cs="Times New Roman"/>
                <w:bCs/>
                <w:color w:val="000000" w:themeColor="text1"/>
                <w:sz w:val="28"/>
                <w:szCs w:val="28"/>
              </w:rPr>
              <w:t>0000</w:t>
            </w:r>
          </w:p>
        </w:tc>
        <w:tc>
          <w:tcPr>
            <w:tcW w:w="1701" w:type="dxa"/>
          </w:tcPr>
          <w:p w:rsidR="00695122" w:rsidRPr="008F25E8" w:rsidRDefault="00695122"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700,0</w:t>
            </w:r>
            <w:r w:rsidR="005574ED" w:rsidRPr="008F25E8">
              <w:rPr>
                <w:rFonts w:ascii="Times New Roman" w:hAnsi="Times New Roman" w:cs="Times New Roman"/>
                <w:bCs/>
                <w:color w:val="000000" w:themeColor="text1"/>
                <w:sz w:val="28"/>
                <w:szCs w:val="28"/>
              </w:rPr>
              <w:t>0000</w:t>
            </w:r>
          </w:p>
        </w:tc>
        <w:tc>
          <w:tcPr>
            <w:tcW w:w="1984" w:type="dxa"/>
          </w:tcPr>
          <w:p w:rsidR="00695122" w:rsidRPr="008F25E8" w:rsidRDefault="00D22CC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 xml:space="preserve">100 </w:t>
            </w:r>
          </w:p>
        </w:tc>
      </w:tr>
      <w:tr w:rsidR="00695122" w:rsidRPr="008F25E8" w:rsidTr="005574ED">
        <w:trPr>
          <w:trHeight w:val="635"/>
        </w:trPr>
        <w:tc>
          <w:tcPr>
            <w:tcW w:w="3923"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14"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984" w:type="dxa"/>
          </w:tcPr>
          <w:p w:rsidR="00695122" w:rsidRPr="008F25E8" w:rsidRDefault="00695122" w:rsidP="008F25E8">
            <w:pPr>
              <w:spacing w:line="240" w:lineRule="auto"/>
              <w:contextualSpacing/>
              <w:jc w:val="center"/>
              <w:rPr>
                <w:rFonts w:ascii="Times New Roman" w:hAnsi="Times New Roman" w:cs="Times New Roman"/>
                <w:iCs/>
                <w:color w:val="000000"/>
                <w:sz w:val="28"/>
                <w:szCs w:val="28"/>
              </w:rPr>
            </w:pPr>
          </w:p>
        </w:tc>
      </w:tr>
      <w:tr w:rsidR="00695122" w:rsidRPr="008F25E8" w:rsidTr="005574ED">
        <w:trPr>
          <w:trHeight w:val="635"/>
        </w:trPr>
        <w:tc>
          <w:tcPr>
            <w:tcW w:w="3923"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14"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695122" w:rsidRPr="008F25E8" w:rsidRDefault="0069512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984" w:type="dxa"/>
          </w:tcPr>
          <w:p w:rsidR="00695122" w:rsidRPr="008F25E8" w:rsidRDefault="00695122" w:rsidP="008F25E8">
            <w:pPr>
              <w:spacing w:line="240" w:lineRule="auto"/>
              <w:contextualSpacing/>
              <w:jc w:val="center"/>
              <w:rPr>
                <w:rFonts w:ascii="Times New Roman" w:hAnsi="Times New Roman" w:cs="Times New Roman"/>
                <w:iCs/>
                <w:color w:val="000000"/>
                <w:sz w:val="28"/>
                <w:szCs w:val="28"/>
              </w:rPr>
            </w:pPr>
          </w:p>
        </w:tc>
      </w:tr>
      <w:tr w:rsidR="00695122" w:rsidRPr="008F25E8" w:rsidTr="005574ED">
        <w:trPr>
          <w:trHeight w:val="331"/>
        </w:trPr>
        <w:tc>
          <w:tcPr>
            <w:tcW w:w="3923" w:type="dxa"/>
          </w:tcPr>
          <w:p w:rsidR="00695122" w:rsidRPr="008F25E8" w:rsidRDefault="0069512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 xml:space="preserve">Удельный вес расходов в МП, </w:t>
            </w:r>
            <w:r w:rsidRPr="008F25E8">
              <w:rPr>
                <w:rFonts w:ascii="Times New Roman" w:hAnsi="Times New Roman" w:cs="Times New Roman"/>
                <w:i/>
                <w:iCs/>
                <w:color w:val="000000"/>
                <w:sz w:val="28"/>
                <w:szCs w:val="28"/>
              </w:rPr>
              <w:lastRenderedPageBreak/>
              <w:t>%</w:t>
            </w:r>
          </w:p>
        </w:tc>
        <w:tc>
          <w:tcPr>
            <w:tcW w:w="1714" w:type="dxa"/>
          </w:tcPr>
          <w:p w:rsidR="00695122" w:rsidRPr="008F25E8" w:rsidRDefault="00695122"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lastRenderedPageBreak/>
              <w:t>72,25</w:t>
            </w:r>
          </w:p>
        </w:tc>
        <w:tc>
          <w:tcPr>
            <w:tcW w:w="1701" w:type="dxa"/>
          </w:tcPr>
          <w:p w:rsidR="00695122" w:rsidRPr="008F25E8" w:rsidRDefault="00695122"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73,68</w:t>
            </w:r>
          </w:p>
        </w:tc>
        <w:tc>
          <w:tcPr>
            <w:tcW w:w="1984" w:type="dxa"/>
          </w:tcPr>
          <w:p w:rsidR="00695122" w:rsidRPr="008F25E8" w:rsidRDefault="00695122" w:rsidP="008F25E8">
            <w:pPr>
              <w:autoSpaceDE w:val="0"/>
              <w:autoSpaceDN w:val="0"/>
              <w:adjustRightInd w:val="0"/>
              <w:spacing w:line="240" w:lineRule="auto"/>
              <w:contextualSpacing/>
              <w:jc w:val="center"/>
              <w:rPr>
                <w:rFonts w:ascii="Times New Roman" w:hAnsi="Times New Roman" w:cs="Times New Roman"/>
                <w:bCs/>
                <w:color w:val="000000"/>
                <w:sz w:val="28"/>
                <w:szCs w:val="28"/>
              </w:rPr>
            </w:pPr>
          </w:p>
        </w:tc>
      </w:tr>
    </w:tbl>
    <w:p w:rsidR="00F40958" w:rsidRPr="008F25E8" w:rsidRDefault="00F40958" w:rsidP="008F25E8">
      <w:pPr>
        <w:spacing w:line="240" w:lineRule="auto"/>
        <w:contextualSpacing/>
        <w:rPr>
          <w:rFonts w:ascii="Times New Roman" w:hAnsi="Times New Roman" w:cs="Times New Roman"/>
          <w:sz w:val="28"/>
          <w:szCs w:val="28"/>
        </w:rPr>
      </w:pPr>
    </w:p>
    <w:p w:rsidR="00F40958" w:rsidRPr="008F25E8" w:rsidRDefault="00F40958" w:rsidP="008F25E8">
      <w:pPr>
        <w:pStyle w:val="21"/>
        <w:spacing w:after="0" w:line="240" w:lineRule="auto"/>
        <w:ind w:left="0" w:firstLine="709"/>
        <w:contextualSpacing/>
        <w:jc w:val="both"/>
        <w:rPr>
          <w:sz w:val="28"/>
          <w:szCs w:val="28"/>
        </w:rPr>
      </w:pPr>
      <w:r w:rsidRPr="008F25E8">
        <w:rPr>
          <w:sz w:val="28"/>
          <w:szCs w:val="28"/>
        </w:rPr>
        <w:t xml:space="preserve">По данной подпрограмме предусмотрены расходы на </w:t>
      </w:r>
      <w:r w:rsidR="00E60A3D" w:rsidRPr="008F25E8">
        <w:rPr>
          <w:sz w:val="28"/>
          <w:szCs w:val="28"/>
        </w:rPr>
        <w:t>увеличение количества малых и средних предприятий, численности занятых, повышения объема отгруженных товаров собственного производства, выполненных работ и услуг субъектами малого и среднего предпринимательства</w:t>
      </w:r>
      <w:r w:rsidRPr="008F25E8">
        <w:rPr>
          <w:sz w:val="28"/>
          <w:szCs w:val="28"/>
        </w:rPr>
        <w:t xml:space="preserve">. </w:t>
      </w:r>
    </w:p>
    <w:p w:rsidR="00F40958" w:rsidRPr="008F25E8" w:rsidRDefault="00F40958" w:rsidP="008F25E8">
      <w:pPr>
        <w:spacing w:line="240" w:lineRule="auto"/>
        <w:contextualSpacing/>
        <w:rPr>
          <w:rFonts w:ascii="Times New Roman" w:hAnsi="Times New Roman" w:cs="Times New Roman"/>
          <w:sz w:val="28"/>
          <w:szCs w:val="28"/>
        </w:rPr>
      </w:pPr>
    </w:p>
    <w:p w:rsidR="00F40958" w:rsidRPr="008F25E8" w:rsidRDefault="00F40958"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Подпрограмма 2 «</w:t>
      </w:r>
      <w:r w:rsidR="001832AF" w:rsidRPr="008F25E8">
        <w:rPr>
          <w:rFonts w:ascii="Times New Roman" w:hAnsi="Times New Roman" w:cs="Times New Roman"/>
          <w:b w:val="0"/>
          <w:i/>
          <w:sz w:val="28"/>
          <w:szCs w:val="28"/>
        </w:rPr>
        <w:t>Содействие занятости населения муниципального образования «Мухоршибирский район» на 2015-2017 годы и на период до 2020 года</w:t>
      </w:r>
      <w:r w:rsidRPr="008F25E8">
        <w:rPr>
          <w:rFonts w:ascii="Times New Roman" w:hAnsi="Times New Roman" w:cs="Times New Roman"/>
          <w:b w:val="0"/>
          <w:i/>
          <w:sz w:val="28"/>
          <w:szCs w:val="28"/>
        </w:rPr>
        <w:t>»</w:t>
      </w:r>
    </w:p>
    <w:p w:rsidR="00F40958" w:rsidRPr="008F25E8" w:rsidRDefault="00D22CCE" w:rsidP="008F25E8">
      <w:pPr>
        <w:spacing w:line="240" w:lineRule="auto"/>
        <w:contextualSpacing/>
        <w:jc w:val="right"/>
        <w:rPr>
          <w:rFonts w:ascii="Times New Roman" w:hAnsi="Times New Roman" w:cs="Times New Roman"/>
          <w:i/>
          <w:color w:val="000000"/>
          <w:sz w:val="28"/>
          <w:szCs w:val="28"/>
        </w:rPr>
      </w:pPr>
      <w:r w:rsidRPr="008F25E8">
        <w:rPr>
          <w:rFonts w:ascii="Times New Roman" w:hAnsi="Times New Roman" w:cs="Times New Roman"/>
          <w:i/>
          <w:color w:val="000000"/>
          <w:sz w:val="28"/>
          <w:szCs w:val="28"/>
        </w:rPr>
        <w:t>(</w:t>
      </w:r>
      <w:r w:rsidR="00EF35C9">
        <w:rPr>
          <w:rFonts w:ascii="Times New Roman" w:hAnsi="Times New Roman" w:cs="Times New Roman"/>
          <w:i/>
          <w:color w:val="000000"/>
          <w:sz w:val="28"/>
          <w:szCs w:val="28"/>
        </w:rPr>
        <w:t>тыс. рублей</w:t>
      </w:r>
      <w:r w:rsidRPr="008F25E8">
        <w:rPr>
          <w:rFonts w:ascii="Times New Roman" w:hAnsi="Times New Roman" w:cs="Times New Roman"/>
          <w:i/>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1430"/>
        <w:gridCol w:w="1559"/>
        <w:gridCol w:w="2552"/>
      </w:tblGrid>
      <w:tr w:rsidR="00F40958" w:rsidRPr="008F25E8" w:rsidTr="00D22CCE">
        <w:trPr>
          <w:cantSplit/>
          <w:trHeight w:val="304"/>
        </w:trPr>
        <w:tc>
          <w:tcPr>
            <w:tcW w:w="3923" w:type="dxa"/>
            <w:vMerge w:val="restart"/>
          </w:tcPr>
          <w:p w:rsidR="00F40958" w:rsidRPr="008F25E8" w:rsidRDefault="00F40958" w:rsidP="008F25E8">
            <w:pPr>
              <w:tabs>
                <w:tab w:val="left" w:pos="2670"/>
              </w:tabs>
              <w:spacing w:line="240" w:lineRule="auto"/>
              <w:contextualSpacing/>
              <w:rPr>
                <w:rFonts w:ascii="Times New Roman" w:hAnsi="Times New Roman" w:cs="Times New Roman"/>
                <w:sz w:val="28"/>
                <w:szCs w:val="28"/>
              </w:rPr>
            </w:pPr>
          </w:p>
        </w:tc>
        <w:tc>
          <w:tcPr>
            <w:tcW w:w="5541" w:type="dxa"/>
            <w:gridSpan w:val="3"/>
          </w:tcPr>
          <w:p w:rsidR="00F40958" w:rsidRPr="008F25E8" w:rsidRDefault="00F4095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D22CCE" w:rsidRPr="008F25E8" w:rsidTr="00D22CCE">
        <w:trPr>
          <w:cantSplit/>
          <w:trHeight w:val="657"/>
        </w:trPr>
        <w:tc>
          <w:tcPr>
            <w:tcW w:w="3923" w:type="dxa"/>
            <w:vMerge/>
          </w:tcPr>
          <w:p w:rsidR="00D22CCE" w:rsidRPr="008F25E8" w:rsidRDefault="00D22CCE" w:rsidP="008F25E8">
            <w:pPr>
              <w:spacing w:line="240" w:lineRule="auto"/>
              <w:contextualSpacing/>
              <w:rPr>
                <w:rFonts w:ascii="Times New Roman" w:hAnsi="Times New Roman" w:cs="Times New Roman"/>
                <w:sz w:val="28"/>
                <w:szCs w:val="28"/>
              </w:rPr>
            </w:pPr>
          </w:p>
        </w:tc>
        <w:tc>
          <w:tcPr>
            <w:tcW w:w="1430" w:type="dxa"/>
            <w:vAlign w:val="center"/>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552" w:type="dxa"/>
          </w:tcPr>
          <w:p w:rsidR="00D22CCE" w:rsidRPr="008F25E8" w:rsidRDefault="00D22CCE" w:rsidP="008F25E8">
            <w:pPr>
              <w:pStyle w:val="a7"/>
              <w:spacing w:after="0"/>
              <w:contextualSpacing/>
              <w:jc w:val="center"/>
              <w:rPr>
                <w:sz w:val="28"/>
                <w:szCs w:val="28"/>
              </w:rPr>
            </w:pPr>
            <w:r w:rsidRPr="008F25E8">
              <w:rPr>
                <w:sz w:val="28"/>
                <w:szCs w:val="28"/>
              </w:rPr>
              <w:t>Темп роста, %</w:t>
            </w:r>
          </w:p>
        </w:tc>
      </w:tr>
      <w:tr w:rsidR="00D22CCE" w:rsidRPr="008F25E8" w:rsidTr="00D22CCE">
        <w:trPr>
          <w:trHeight w:val="318"/>
        </w:trPr>
        <w:tc>
          <w:tcPr>
            <w:tcW w:w="3923" w:type="dxa"/>
          </w:tcPr>
          <w:p w:rsidR="00D22CCE" w:rsidRPr="008F25E8" w:rsidRDefault="00D22CC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430" w:type="dxa"/>
          </w:tcPr>
          <w:p w:rsidR="00D22CCE" w:rsidRPr="008F25E8" w:rsidRDefault="00D22CCE"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268,84285</w:t>
            </w:r>
          </w:p>
        </w:tc>
        <w:tc>
          <w:tcPr>
            <w:tcW w:w="1559" w:type="dxa"/>
          </w:tcPr>
          <w:p w:rsidR="00D22CCE" w:rsidRPr="008F25E8" w:rsidRDefault="00D22CCE"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250,00000</w:t>
            </w:r>
          </w:p>
        </w:tc>
        <w:tc>
          <w:tcPr>
            <w:tcW w:w="2552" w:type="dxa"/>
          </w:tcPr>
          <w:p w:rsidR="00D22CCE" w:rsidRPr="008F25E8" w:rsidRDefault="00D22CC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92,99</w:t>
            </w:r>
          </w:p>
        </w:tc>
      </w:tr>
      <w:tr w:rsidR="00D22CCE" w:rsidRPr="008F25E8" w:rsidTr="00D22CCE">
        <w:trPr>
          <w:trHeight w:val="635"/>
        </w:trPr>
        <w:tc>
          <w:tcPr>
            <w:tcW w:w="3923" w:type="dxa"/>
          </w:tcPr>
          <w:p w:rsidR="00D22CCE" w:rsidRPr="008F25E8" w:rsidRDefault="00D22CC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430"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1559"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2552"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D22CCE">
        <w:trPr>
          <w:trHeight w:val="635"/>
        </w:trPr>
        <w:tc>
          <w:tcPr>
            <w:tcW w:w="3923" w:type="dxa"/>
          </w:tcPr>
          <w:p w:rsidR="00D22CCE" w:rsidRPr="008F25E8" w:rsidRDefault="00D22CC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430"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1559"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0,00000</w:t>
            </w:r>
          </w:p>
        </w:tc>
        <w:tc>
          <w:tcPr>
            <w:tcW w:w="2552"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D22CCE">
        <w:trPr>
          <w:trHeight w:val="331"/>
        </w:trPr>
        <w:tc>
          <w:tcPr>
            <w:tcW w:w="3923" w:type="dxa"/>
          </w:tcPr>
          <w:p w:rsidR="00D22CCE" w:rsidRPr="008F25E8" w:rsidRDefault="00D22CC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430" w:type="dxa"/>
          </w:tcPr>
          <w:p w:rsidR="00D22CCE" w:rsidRPr="008F25E8" w:rsidRDefault="00D22CCE"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27,75</w:t>
            </w:r>
          </w:p>
        </w:tc>
        <w:tc>
          <w:tcPr>
            <w:tcW w:w="1559" w:type="dxa"/>
          </w:tcPr>
          <w:p w:rsidR="00D22CCE" w:rsidRPr="008F25E8" w:rsidRDefault="00D22CCE" w:rsidP="008F25E8">
            <w:pPr>
              <w:autoSpaceDE w:val="0"/>
              <w:autoSpaceDN w:val="0"/>
              <w:adjustRightInd w:val="0"/>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26,32</w:t>
            </w:r>
          </w:p>
        </w:tc>
        <w:tc>
          <w:tcPr>
            <w:tcW w:w="2552" w:type="dxa"/>
          </w:tcPr>
          <w:p w:rsidR="00D22CCE" w:rsidRPr="008F25E8" w:rsidRDefault="00D22CCE" w:rsidP="008F25E8">
            <w:pPr>
              <w:autoSpaceDE w:val="0"/>
              <w:autoSpaceDN w:val="0"/>
              <w:adjustRightInd w:val="0"/>
              <w:spacing w:line="240" w:lineRule="auto"/>
              <w:contextualSpacing/>
              <w:jc w:val="center"/>
              <w:rPr>
                <w:rFonts w:ascii="Times New Roman" w:hAnsi="Times New Roman" w:cs="Times New Roman"/>
                <w:bCs/>
                <w:color w:val="000000"/>
                <w:sz w:val="28"/>
                <w:szCs w:val="28"/>
              </w:rPr>
            </w:pPr>
          </w:p>
        </w:tc>
      </w:tr>
    </w:tbl>
    <w:p w:rsidR="00F40958" w:rsidRPr="008F25E8" w:rsidRDefault="00F40958" w:rsidP="008F25E8">
      <w:pPr>
        <w:spacing w:line="240" w:lineRule="auto"/>
        <w:contextualSpacing/>
        <w:jc w:val="center"/>
        <w:rPr>
          <w:rFonts w:ascii="Times New Roman" w:hAnsi="Times New Roman" w:cs="Times New Roman"/>
          <w:i/>
          <w:color w:val="000000"/>
          <w:sz w:val="28"/>
          <w:szCs w:val="28"/>
        </w:rPr>
      </w:pPr>
    </w:p>
    <w:p w:rsidR="00F40958" w:rsidRPr="008F25E8" w:rsidRDefault="00F40958" w:rsidP="008F25E8">
      <w:pPr>
        <w:pStyle w:val="21"/>
        <w:spacing w:after="0" w:line="240" w:lineRule="auto"/>
        <w:ind w:left="0" w:firstLine="709"/>
        <w:contextualSpacing/>
        <w:jc w:val="both"/>
        <w:rPr>
          <w:sz w:val="28"/>
          <w:szCs w:val="28"/>
        </w:rPr>
      </w:pPr>
      <w:r w:rsidRPr="008F25E8">
        <w:rPr>
          <w:sz w:val="28"/>
          <w:szCs w:val="28"/>
        </w:rPr>
        <w:t xml:space="preserve">По данной подпрограмме предусмотрены расходы на </w:t>
      </w:r>
      <w:r w:rsidR="00E60B03" w:rsidRPr="008F25E8">
        <w:rPr>
          <w:sz w:val="28"/>
          <w:szCs w:val="28"/>
        </w:rPr>
        <w:t>снижение уровня регистрируемой безработицы и уровня общей безработицы по (методологии Международной организации труда).</w:t>
      </w:r>
    </w:p>
    <w:p w:rsidR="00F40958" w:rsidRPr="008F25E8" w:rsidRDefault="00F40958" w:rsidP="008F25E8">
      <w:pPr>
        <w:pStyle w:val="21"/>
        <w:spacing w:after="0" w:line="240" w:lineRule="auto"/>
        <w:ind w:left="0" w:firstLine="709"/>
        <w:contextualSpacing/>
        <w:jc w:val="right"/>
        <w:rPr>
          <w:sz w:val="28"/>
          <w:szCs w:val="28"/>
        </w:rPr>
      </w:pPr>
    </w:p>
    <w:p w:rsidR="001A44E5" w:rsidRPr="008F25E8" w:rsidRDefault="001A44E5" w:rsidP="008F25E8">
      <w:pPr>
        <w:pStyle w:val="2"/>
        <w:contextualSpacing/>
        <w:rPr>
          <w:rFonts w:ascii="Times New Roman" w:hAnsi="Times New Roman" w:cs="Times New Roman"/>
          <w:b/>
          <w:i w:val="0"/>
        </w:rPr>
      </w:pPr>
    </w:p>
    <w:p w:rsidR="001A44E5" w:rsidRPr="008F25E8" w:rsidRDefault="00F40958" w:rsidP="008F25E8">
      <w:pPr>
        <w:pStyle w:val="2"/>
        <w:contextualSpacing/>
        <w:rPr>
          <w:rFonts w:ascii="Times New Roman" w:hAnsi="Times New Roman" w:cs="Times New Roman"/>
          <w:b/>
          <w:i w:val="0"/>
        </w:rPr>
      </w:pPr>
      <w:bookmarkStart w:id="5" w:name="_Toc369174099"/>
      <w:r w:rsidRPr="008F25E8">
        <w:rPr>
          <w:rFonts w:ascii="Times New Roman" w:hAnsi="Times New Roman" w:cs="Times New Roman"/>
          <w:b/>
          <w:i w:val="0"/>
        </w:rPr>
        <w:t>М</w:t>
      </w:r>
      <w:r w:rsidR="001A44E5" w:rsidRPr="008F25E8">
        <w:rPr>
          <w:rFonts w:ascii="Times New Roman" w:hAnsi="Times New Roman" w:cs="Times New Roman"/>
          <w:b/>
          <w:i w:val="0"/>
        </w:rPr>
        <w:t xml:space="preserve">П </w:t>
      </w:r>
      <w:r w:rsidR="00927EC7" w:rsidRPr="008F25E8">
        <w:rPr>
          <w:rFonts w:ascii="Times New Roman" w:hAnsi="Times New Roman" w:cs="Times New Roman"/>
          <w:b/>
          <w:i w:val="0"/>
        </w:rPr>
        <w:t>03</w:t>
      </w:r>
      <w:r w:rsidR="001A44E5" w:rsidRPr="008F25E8">
        <w:rPr>
          <w:rFonts w:ascii="Times New Roman" w:hAnsi="Times New Roman" w:cs="Times New Roman"/>
          <w:b/>
          <w:i w:val="0"/>
        </w:rPr>
        <w:t>. «Развитие образования</w:t>
      </w:r>
      <w:r w:rsidR="00927EC7" w:rsidRPr="008F25E8">
        <w:rPr>
          <w:rFonts w:ascii="Times New Roman" w:hAnsi="Times New Roman" w:cs="Times New Roman"/>
          <w:b/>
          <w:i w:val="0"/>
        </w:rPr>
        <w:t xml:space="preserve"> муниципального образования «Мухоршибирский район» на 2015-2017 годы и на период до 2020 года»</w:t>
      </w:r>
      <w:bookmarkEnd w:id="2"/>
      <w:bookmarkEnd w:id="3"/>
      <w:bookmarkEnd w:id="4"/>
      <w:bookmarkEnd w:id="5"/>
    </w:p>
    <w:p w:rsidR="001A44E5" w:rsidRPr="008F25E8" w:rsidRDefault="001A44E5" w:rsidP="008F25E8">
      <w:pPr>
        <w:spacing w:line="240" w:lineRule="auto"/>
        <w:ind w:firstLine="709"/>
        <w:contextualSpacing/>
        <w:jc w:val="both"/>
        <w:rPr>
          <w:rFonts w:ascii="Times New Roman" w:hAnsi="Times New Roman" w:cs="Times New Roman"/>
          <w:sz w:val="28"/>
          <w:szCs w:val="28"/>
        </w:rPr>
      </w:pPr>
    </w:p>
    <w:p w:rsidR="001A44E5" w:rsidRPr="008F25E8" w:rsidRDefault="00927EC7" w:rsidP="008F25E8">
      <w:pPr>
        <w:pStyle w:val="21"/>
        <w:spacing w:after="0" w:line="240" w:lineRule="auto"/>
        <w:ind w:left="0" w:firstLine="709"/>
        <w:contextualSpacing/>
        <w:jc w:val="both"/>
        <w:rPr>
          <w:sz w:val="28"/>
          <w:szCs w:val="28"/>
        </w:rPr>
      </w:pPr>
      <w:r w:rsidRPr="008F25E8">
        <w:rPr>
          <w:sz w:val="28"/>
          <w:szCs w:val="28"/>
        </w:rPr>
        <w:t xml:space="preserve">Муниципальная </w:t>
      </w:r>
      <w:r w:rsidR="001A44E5" w:rsidRPr="008F25E8">
        <w:rPr>
          <w:sz w:val="28"/>
          <w:szCs w:val="28"/>
        </w:rPr>
        <w:t xml:space="preserve">программа утверждена Постановлением </w:t>
      </w:r>
      <w:r w:rsidRPr="008F25E8">
        <w:rPr>
          <w:sz w:val="28"/>
          <w:szCs w:val="28"/>
        </w:rPr>
        <w:t xml:space="preserve">администрации муниципального образования «Мухоршибирский район» </w:t>
      </w:r>
      <w:r w:rsidR="001A44E5" w:rsidRPr="008F25E8">
        <w:rPr>
          <w:sz w:val="28"/>
          <w:szCs w:val="28"/>
        </w:rPr>
        <w:t xml:space="preserve"> от</w:t>
      </w:r>
      <w:r w:rsidRPr="008F25E8">
        <w:rPr>
          <w:sz w:val="28"/>
          <w:szCs w:val="28"/>
        </w:rPr>
        <w:t xml:space="preserve"> </w:t>
      </w:r>
      <w:r w:rsidR="001A44E5" w:rsidRPr="008F25E8">
        <w:rPr>
          <w:sz w:val="28"/>
          <w:szCs w:val="28"/>
        </w:rPr>
        <w:t xml:space="preserve"> </w:t>
      </w:r>
      <w:r w:rsidR="00287F4F" w:rsidRPr="008F25E8">
        <w:rPr>
          <w:sz w:val="28"/>
          <w:szCs w:val="28"/>
        </w:rPr>
        <w:t xml:space="preserve">20 </w:t>
      </w:r>
      <w:r w:rsidRPr="008F25E8">
        <w:rPr>
          <w:sz w:val="28"/>
          <w:szCs w:val="28"/>
        </w:rPr>
        <w:t>октября</w:t>
      </w:r>
      <w:r w:rsidR="001A44E5" w:rsidRPr="008F25E8">
        <w:rPr>
          <w:sz w:val="28"/>
          <w:szCs w:val="28"/>
        </w:rPr>
        <w:t xml:space="preserve"> 201</w:t>
      </w:r>
      <w:r w:rsidRPr="008F25E8">
        <w:rPr>
          <w:sz w:val="28"/>
          <w:szCs w:val="28"/>
        </w:rPr>
        <w:t>4</w:t>
      </w:r>
      <w:r w:rsidR="001A44E5" w:rsidRPr="008F25E8">
        <w:rPr>
          <w:sz w:val="28"/>
          <w:szCs w:val="28"/>
        </w:rPr>
        <w:t xml:space="preserve"> года №</w:t>
      </w:r>
      <w:r w:rsidRPr="008F25E8">
        <w:rPr>
          <w:sz w:val="28"/>
          <w:szCs w:val="28"/>
        </w:rPr>
        <w:t xml:space="preserve"> </w:t>
      </w:r>
      <w:r w:rsidR="00287F4F" w:rsidRPr="008F25E8">
        <w:rPr>
          <w:sz w:val="28"/>
          <w:szCs w:val="28"/>
        </w:rPr>
        <w:t>668</w:t>
      </w:r>
      <w:r w:rsidR="001A44E5" w:rsidRPr="008F25E8">
        <w:rPr>
          <w:color w:val="FF0000"/>
          <w:sz w:val="28"/>
          <w:szCs w:val="28"/>
        </w:rPr>
        <w:t xml:space="preserve"> </w:t>
      </w:r>
      <w:r w:rsidR="001A44E5" w:rsidRPr="008F25E8">
        <w:rPr>
          <w:sz w:val="28"/>
          <w:szCs w:val="28"/>
        </w:rPr>
        <w:t xml:space="preserve">«Об утверждении </w:t>
      </w:r>
      <w:r w:rsidR="00766851" w:rsidRPr="008F25E8">
        <w:rPr>
          <w:sz w:val="28"/>
          <w:szCs w:val="28"/>
        </w:rPr>
        <w:t>муниципальной</w:t>
      </w:r>
      <w:r w:rsidR="001A44E5" w:rsidRPr="008F25E8">
        <w:rPr>
          <w:sz w:val="28"/>
          <w:szCs w:val="28"/>
        </w:rPr>
        <w:t xml:space="preserve"> программы «Развитие образования</w:t>
      </w:r>
      <w:r w:rsidR="00766851" w:rsidRPr="008F25E8">
        <w:rPr>
          <w:sz w:val="28"/>
          <w:szCs w:val="28"/>
        </w:rPr>
        <w:t xml:space="preserve"> муниципального образования «Мухоршибирский район на 2015-2017 годы и на период до 2020 года».</w:t>
      </w:r>
    </w:p>
    <w:p w:rsidR="001A44E5" w:rsidRPr="008F25E8" w:rsidRDefault="001A44E5"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1A44E5" w:rsidRDefault="001A44E5" w:rsidP="008F25E8">
      <w:pPr>
        <w:spacing w:line="240" w:lineRule="auto"/>
        <w:ind w:firstLine="709"/>
        <w:contextualSpacing/>
        <w:jc w:val="both"/>
        <w:rPr>
          <w:rFonts w:ascii="Times New Roman" w:hAnsi="Times New Roman" w:cs="Times New Roman"/>
          <w:sz w:val="28"/>
          <w:szCs w:val="28"/>
        </w:rPr>
      </w:pPr>
    </w:p>
    <w:p w:rsidR="00557850" w:rsidRDefault="00557850" w:rsidP="008F25E8">
      <w:pPr>
        <w:spacing w:line="240" w:lineRule="auto"/>
        <w:ind w:firstLine="709"/>
        <w:contextualSpacing/>
        <w:jc w:val="both"/>
        <w:rPr>
          <w:rFonts w:ascii="Times New Roman" w:hAnsi="Times New Roman" w:cs="Times New Roman"/>
          <w:sz w:val="28"/>
          <w:szCs w:val="28"/>
        </w:rPr>
      </w:pPr>
    </w:p>
    <w:p w:rsidR="00557850" w:rsidRPr="008F25E8" w:rsidRDefault="00557850" w:rsidP="008F25E8">
      <w:pPr>
        <w:spacing w:line="240" w:lineRule="auto"/>
        <w:ind w:firstLine="709"/>
        <w:contextualSpacing/>
        <w:jc w:val="both"/>
        <w:rPr>
          <w:rFonts w:ascii="Times New Roman" w:hAnsi="Times New Roman" w:cs="Times New Roman"/>
          <w:sz w:val="28"/>
          <w:szCs w:val="28"/>
        </w:rPr>
      </w:pPr>
    </w:p>
    <w:p w:rsidR="00D22CCE" w:rsidRPr="008F25E8" w:rsidRDefault="00D22CCE" w:rsidP="008F25E8">
      <w:pPr>
        <w:spacing w:line="240" w:lineRule="auto"/>
        <w:ind w:firstLine="709"/>
        <w:contextualSpacing/>
        <w:jc w:val="both"/>
        <w:rPr>
          <w:rFonts w:ascii="Times New Roman" w:hAnsi="Times New Roman" w:cs="Times New Roman"/>
          <w:sz w:val="28"/>
          <w:szCs w:val="28"/>
        </w:rPr>
      </w:pPr>
    </w:p>
    <w:p w:rsidR="00D22CCE" w:rsidRPr="008F25E8" w:rsidRDefault="00D22CCE"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lastRenderedPageBreak/>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985"/>
        <w:gridCol w:w="1984"/>
        <w:gridCol w:w="1984"/>
      </w:tblGrid>
      <w:tr w:rsidR="00D22CCE" w:rsidRPr="008F25E8" w:rsidTr="00557850">
        <w:trPr>
          <w:cantSplit/>
          <w:trHeight w:val="571"/>
        </w:trPr>
        <w:tc>
          <w:tcPr>
            <w:tcW w:w="3510" w:type="dxa"/>
          </w:tcPr>
          <w:p w:rsidR="00D22CCE" w:rsidRPr="008F25E8" w:rsidRDefault="00D22CCE" w:rsidP="008F25E8">
            <w:pPr>
              <w:spacing w:line="240" w:lineRule="auto"/>
              <w:contextualSpacing/>
              <w:rPr>
                <w:rFonts w:ascii="Times New Roman" w:hAnsi="Times New Roman" w:cs="Times New Roman"/>
                <w:sz w:val="28"/>
                <w:szCs w:val="28"/>
              </w:rPr>
            </w:pPr>
          </w:p>
        </w:tc>
        <w:tc>
          <w:tcPr>
            <w:tcW w:w="5953" w:type="dxa"/>
            <w:gridSpan w:val="3"/>
            <w:vAlign w:val="center"/>
          </w:tcPr>
          <w:p w:rsidR="00D22CCE" w:rsidRPr="008F25E8" w:rsidRDefault="00D22CCE" w:rsidP="008F25E8">
            <w:pPr>
              <w:pStyle w:val="a7"/>
              <w:spacing w:after="0"/>
              <w:contextualSpacing/>
              <w:jc w:val="center"/>
              <w:rPr>
                <w:sz w:val="28"/>
                <w:szCs w:val="28"/>
              </w:rPr>
            </w:pPr>
            <w:r w:rsidRPr="008F25E8">
              <w:rPr>
                <w:sz w:val="28"/>
                <w:szCs w:val="28"/>
              </w:rPr>
              <w:t xml:space="preserve">Проект бюджета </w:t>
            </w:r>
          </w:p>
        </w:tc>
      </w:tr>
      <w:tr w:rsidR="00D22CCE" w:rsidRPr="008F25E8" w:rsidTr="00557850">
        <w:trPr>
          <w:cantSplit/>
          <w:trHeight w:val="571"/>
        </w:trPr>
        <w:tc>
          <w:tcPr>
            <w:tcW w:w="3510" w:type="dxa"/>
          </w:tcPr>
          <w:p w:rsidR="00D22CCE" w:rsidRPr="008F25E8" w:rsidRDefault="00D22CCE" w:rsidP="008F25E8">
            <w:pPr>
              <w:spacing w:line="240" w:lineRule="auto"/>
              <w:contextualSpacing/>
              <w:rPr>
                <w:rFonts w:ascii="Times New Roman" w:hAnsi="Times New Roman" w:cs="Times New Roman"/>
                <w:sz w:val="28"/>
                <w:szCs w:val="28"/>
              </w:rPr>
            </w:pPr>
          </w:p>
        </w:tc>
        <w:tc>
          <w:tcPr>
            <w:tcW w:w="1985" w:type="dxa"/>
            <w:vAlign w:val="center"/>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984" w:type="dxa"/>
            <w:vAlign w:val="center"/>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4" w:type="dxa"/>
          </w:tcPr>
          <w:p w:rsidR="00D22CCE" w:rsidRPr="008F25E8" w:rsidRDefault="00D22CCE" w:rsidP="008F25E8">
            <w:pPr>
              <w:pStyle w:val="a7"/>
              <w:spacing w:after="0"/>
              <w:contextualSpacing/>
              <w:jc w:val="center"/>
              <w:rPr>
                <w:sz w:val="28"/>
                <w:szCs w:val="28"/>
              </w:rPr>
            </w:pPr>
            <w:r w:rsidRPr="008F25E8">
              <w:rPr>
                <w:sz w:val="28"/>
                <w:szCs w:val="28"/>
              </w:rPr>
              <w:t>Темп роста, %</w:t>
            </w:r>
          </w:p>
        </w:tc>
      </w:tr>
      <w:tr w:rsidR="00D22CCE" w:rsidRPr="008F25E8" w:rsidTr="00557850">
        <w:tc>
          <w:tcPr>
            <w:tcW w:w="3510" w:type="dxa"/>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985" w:type="dxa"/>
          </w:tcPr>
          <w:p w:rsidR="00D22CCE" w:rsidRPr="008F25E8" w:rsidRDefault="00D22CCE"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317681,66687</w:t>
            </w:r>
          </w:p>
        </w:tc>
        <w:tc>
          <w:tcPr>
            <w:tcW w:w="1984" w:type="dxa"/>
          </w:tcPr>
          <w:p w:rsidR="00D22CCE" w:rsidRPr="008F25E8" w:rsidRDefault="003C2B2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299497,89000</w:t>
            </w:r>
          </w:p>
        </w:tc>
        <w:tc>
          <w:tcPr>
            <w:tcW w:w="1984" w:type="dxa"/>
          </w:tcPr>
          <w:p w:rsidR="00D22CCE" w:rsidRPr="008F25E8" w:rsidRDefault="003C2B2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94,28</w:t>
            </w:r>
          </w:p>
        </w:tc>
      </w:tr>
      <w:tr w:rsidR="00D22CCE" w:rsidRPr="008F25E8" w:rsidTr="00557850">
        <w:tc>
          <w:tcPr>
            <w:tcW w:w="3510" w:type="dxa"/>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985" w:type="dxa"/>
          </w:tcPr>
          <w:p w:rsidR="00D22CCE" w:rsidRPr="008F25E8" w:rsidRDefault="00DF2E0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1597,30000</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c>
          <w:tcPr>
            <w:tcW w:w="3510" w:type="dxa"/>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985" w:type="dxa"/>
          </w:tcPr>
          <w:p w:rsidR="00D22CCE" w:rsidRPr="008F25E8" w:rsidRDefault="00DF2E02" w:rsidP="00557850">
            <w:pPr>
              <w:spacing w:line="240" w:lineRule="auto"/>
              <w:ind w:left="-304" w:firstLine="304"/>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238359,2000</w:t>
            </w:r>
            <w:r w:rsidR="00557850">
              <w:rPr>
                <w:rFonts w:ascii="Times New Roman" w:hAnsi="Times New Roman" w:cs="Times New Roman"/>
                <w:iCs/>
                <w:color w:val="000000" w:themeColor="text1"/>
                <w:sz w:val="28"/>
                <w:szCs w:val="28"/>
              </w:rPr>
              <w:t>0</w:t>
            </w:r>
          </w:p>
        </w:tc>
        <w:tc>
          <w:tcPr>
            <w:tcW w:w="1984" w:type="dxa"/>
          </w:tcPr>
          <w:p w:rsidR="00D22CCE" w:rsidRPr="008F25E8" w:rsidRDefault="00557850" w:rsidP="008F25E8">
            <w:pPr>
              <w:spacing w:line="240" w:lineRule="auto"/>
              <w:contextualSpacing/>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234858,90000</w:t>
            </w:r>
          </w:p>
        </w:tc>
        <w:tc>
          <w:tcPr>
            <w:tcW w:w="1984" w:type="dxa"/>
          </w:tcPr>
          <w:p w:rsidR="00D22CCE" w:rsidRDefault="00557850" w:rsidP="008F25E8">
            <w:pPr>
              <w:spacing w:line="240" w:lineRule="auto"/>
              <w:contextualSpacing/>
              <w:jc w:val="center"/>
              <w:rPr>
                <w:rFonts w:ascii="Times New Roman" w:hAnsi="Times New Roman" w:cs="Times New Roman"/>
                <w:iCs/>
                <w:color w:val="000000"/>
                <w:sz w:val="28"/>
                <w:szCs w:val="28"/>
              </w:rPr>
            </w:pPr>
            <w:r>
              <w:rPr>
                <w:rFonts w:ascii="Times New Roman" w:hAnsi="Times New Roman" w:cs="Times New Roman"/>
                <w:iCs/>
                <w:color w:val="000000"/>
                <w:sz w:val="28"/>
                <w:szCs w:val="28"/>
              </w:rPr>
              <w:t>98,53</w:t>
            </w:r>
          </w:p>
          <w:p w:rsidR="00557850" w:rsidRPr="008F25E8" w:rsidRDefault="00557850"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FF0000"/>
                <w:sz w:val="28"/>
                <w:szCs w:val="28"/>
              </w:rPr>
            </w:pP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Охват детей дошкольным образованием, %</w:t>
            </w: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92,9</w:t>
            </w:r>
          </w:p>
        </w:tc>
        <w:tc>
          <w:tcPr>
            <w:tcW w:w="1984" w:type="dxa"/>
          </w:tcPr>
          <w:p w:rsidR="00D22CCE" w:rsidRPr="008F25E8" w:rsidRDefault="005574ED"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93</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pStyle w:val="ConsPlusCell"/>
              <w:contextualSpacing/>
              <w:jc w:val="center"/>
              <w:rPr>
                <w:rFonts w:ascii="Times New Roman" w:hAnsi="Times New Roman" w:cs="Times New Roman"/>
                <w:sz w:val="28"/>
                <w:szCs w:val="28"/>
              </w:rPr>
            </w:pPr>
            <w:r w:rsidRPr="008F25E8">
              <w:rPr>
                <w:rFonts w:ascii="Times New Roman" w:hAnsi="Times New Roman" w:cs="Times New Roman"/>
                <w:sz w:val="28"/>
                <w:szCs w:val="28"/>
              </w:rPr>
              <w:t xml:space="preserve">Доля выпускников </w:t>
            </w:r>
            <w:r w:rsidRPr="008F25E8">
              <w:rPr>
                <w:rFonts w:ascii="Times New Roman" w:hAnsi="Times New Roman" w:cs="Times New Roman"/>
                <w:sz w:val="28"/>
                <w:szCs w:val="28"/>
              </w:rPr>
              <w:br/>
              <w:t xml:space="preserve">муниципальных </w:t>
            </w:r>
            <w:r w:rsidRPr="008F25E8">
              <w:rPr>
                <w:rFonts w:ascii="Times New Roman" w:hAnsi="Times New Roman" w:cs="Times New Roman"/>
                <w:sz w:val="28"/>
                <w:szCs w:val="28"/>
              </w:rPr>
              <w:br/>
              <w:t xml:space="preserve">общеобразовательных </w:t>
            </w:r>
            <w:r w:rsidRPr="008F25E8">
              <w:rPr>
                <w:rFonts w:ascii="Times New Roman" w:hAnsi="Times New Roman" w:cs="Times New Roman"/>
                <w:sz w:val="28"/>
                <w:szCs w:val="28"/>
              </w:rPr>
              <w:br/>
              <w:t xml:space="preserve">учреждений, не сдавших </w:t>
            </w:r>
            <w:r w:rsidRPr="008F25E8">
              <w:rPr>
                <w:rFonts w:ascii="Times New Roman" w:hAnsi="Times New Roman" w:cs="Times New Roman"/>
                <w:sz w:val="28"/>
                <w:szCs w:val="28"/>
              </w:rPr>
              <w:br/>
              <w:t xml:space="preserve">единый государственный </w:t>
            </w:r>
            <w:r w:rsidRPr="008F25E8">
              <w:rPr>
                <w:rFonts w:ascii="Times New Roman" w:hAnsi="Times New Roman" w:cs="Times New Roman"/>
                <w:sz w:val="28"/>
                <w:szCs w:val="28"/>
              </w:rPr>
              <w:br/>
              <w:t xml:space="preserve">экзамен, в общей </w:t>
            </w:r>
            <w:r w:rsidRPr="008F25E8">
              <w:rPr>
                <w:rFonts w:ascii="Times New Roman" w:hAnsi="Times New Roman" w:cs="Times New Roman"/>
                <w:sz w:val="28"/>
                <w:szCs w:val="28"/>
              </w:rPr>
              <w:br/>
              <w:t xml:space="preserve">численности выпускников </w:t>
            </w:r>
            <w:r w:rsidRPr="008F25E8">
              <w:rPr>
                <w:rFonts w:ascii="Times New Roman" w:hAnsi="Times New Roman" w:cs="Times New Roman"/>
                <w:sz w:val="28"/>
                <w:szCs w:val="28"/>
              </w:rPr>
              <w:br/>
              <w:t xml:space="preserve">государственных </w:t>
            </w:r>
            <w:r w:rsidRPr="008F25E8">
              <w:rPr>
                <w:rFonts w:ascii="Times New Roman" w:hAnsi="Times New Roman" w:cs="Times New Roman"/>
                <w:sz w:val="28"/>
                <w:szCs w:val="28"/>
              </w:rPr>
              <w:br/>
              <w:t xml:space="preserve">(муниципальных) </w:t>
            </w:r>
            <w:r w:rsidRPr="008F25E8">
              <w:rPr>
                <w:rFonts w:ascii="Times New Roman" w:hAnsi="Times New Roman" w:cs="Times New Roman"/>
                <w:sz w:val="28"/>
                <w:szCs w:val="28"/>
              </w:rPr>
              <w:br/>
              <w:t xml:space="preserve">общеобразовательных </w:t>
            </w:r>
            <w:r w:rsidRPr="008F25E8">
              <w:rPr>
                <w:rFonts w:ascii="Times New Roman" w:hAnsi="Times New Roman" w:cs="Times New Roman"/>
                <w:sz w:val="28"/>
                <w:szCs w:val="28"/>
              </w:rPr>
              <w:br/>
              <w:t>учреждений, %</w:t>
            </w: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p>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1,5</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p w:rsidR="009527FE" w:rsidRPr="008F25E8" w:rsidRDefault="009527F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w:t>
            </w:r>
          </w:p>
          <w:p w:rsidR="009527FE" w:rsidRPr="008F25E8" w:rsidRDefault="009527FE" w:rsidP="008F25E8">
            <w:pPr>
              <w:spacing w:line="240" w:lineRule="auto"/>
              <w:contextualSpacing/>
              <w:jc w:val="center"/>
              <w:rPr>
                <w:rFonts w:ascii="Times New Roman" w:hAnsi="Times New Roman" w:cs="Times New Roman"/>
                <w:iCs/>
                <w:color w:val="000000"/>
                <w:sz w:val="28"/>
                <w:szCs w:val="28"/>
              </w:rPr>
            </w:pP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pStyle w:val="ConsPlusCell"/>
              <w:contextualSpacing/>
              <w:jc w:val="center"/>
              <w:rPr>
                <w:rFonts w:ascii="Times New Roman" w:hAnsi="Times New Roman" w:cs="Times New Roman"/>
                <w:sz w:val="28"/>
                <w:szCs w:val="28"/>
              </w:rPr>
            </w:pPr>
            <w:r w:rsidRPr="008F25E8">
              <w:rPr>
                <w:rFonts w:ascii="Times New Roman" w:hAnsi="Times New Roman" w:cs="Times New Roman"/>
                <w:sz w:val="28"/>
                <w:szCs w:val="28"/>
              </w:rPr>
              <w:t>Среднемесячная заработная плата педагогических работников муниципальных дошкольных образовательных учреждений</w:t>
            </w: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27,9</w:t>
            </w:r>
          </w:p>
        </w:tc>
        <w:tc>
          <w:tcPr>
            <w:tcW w:w="1984" w:type="dxa"/>
          </w:tcPr>
          <w:p w:rsidR="00D22CCE" w:rsidRPr="008F25E8" w:rsidRDefault="009527F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29,5</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Доля детей в возрасте от 5 до 18 лет, обучающихся по дополнительным образовательным программам, в общей численности детей этого возраста</w:t>
            </w:r>
          </w:p>
          <w:p w:rsidR="00D22CCE" w:rsidRPr="008F25E8" w:rsidRDefault="00D22CCE" w:rsidP="008F25E8">
            <w:pPr>
              <w:pStyle w:val="ConsPlusCell"/>
              <w:contextualSpacing/>
              <w:jc w:val="center"/>
              <w:rPr>
                <w:rFonts w:ascii="Times New Roman" w:hAnsi="Times New Roman" w:cs="Times New Roman"/>
                <w:sz w:val="28"/>
                <w:szCs w:val="28"/>
              </w:rPr>
            </w:pP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46,3</w:t>
            </w:r>
          </w:p>
        </w:tc>
        <w:tc>
          <w:tcPr>
            <w:tcW w:w="1984" w:type="dxa"/>
          </w:tcPr>
          <w:p w:rsidR="00D22CCE" w:rsidRPr="008F25E8" w:rsidRDefault="009527F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54,8</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r w:rsidR="00D22CCE" w:rsidRPr="008F25E8" w:rsidTr="00557850">
        <w:trPr>
          <w:trHeight w:val="269"/>
        </w:trPr>
        <w:tc>
          <w:tcPr>
            <w:tcW w:w="3510" w:type="dxa"/>
          </w:tcPr>
          <w:p w:rsidR="00D22CCE" w:rsidRPr="008F25E8" w:rsidRDefault="00D22CCE" w:rsidP="008F25E8">
            <w:pPr>
              <w:pStyle w:val="ConsPlusCell"/>
              <w:contextualSpacing/>
              <w:rPr>
                <w:rFonts w:ascii="Times New Roman" w:hAnsi="Times New Roman" w:cs="Times New Roman"/>
                <w:sz w:val="28"/>
                <w:szCs w:val="28"/>
              </w:rPr>
            </w:pPr>
            <w:r w:rsidRPr="008F25E8">
              <w:rPr>
                <w:rFonts w:ascii="Times New Roman" w:hAnsi="Times New Roman" w:cs="Times New Roman"/>
                <w:sz w:val="28"/>
                <w:szCs w:val="28"/>
              </w:rPr>
              <w:t xml:space="preserve">Среднемесячная заработная плата </w:t>
            </w:r>
            <w:r w:rsidRPr="008F25E8">
              <w:rPr>
                <w:rFonts w:ascii="Times New Roman" w:hAnsi="Times New Roman" w:cs="Times New Roman"/>
                <w:sz w:val="28"/>
                <w:szCs w:val="28"/>
              </w:rPr>
              <w:lastRenderedPageBreak/>
              <w:t>педагогических работников дополнительного образования</w:t>
            </w:r>
          </w:p>
        </w:tc>
        <w:tc>
          <w:tcPr>
            <w:tcW w:w="1985" w:type="dxa"/>
          </w:tcPr>
          <w:p w:rsidR="00D22CCE" w:rsidRPr="008F25E8" w:rsidRDefault="00D22CC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lastRenderedPageBreak/>
              <w:t>25,3</w:t>
            </w:r>
          </w:p>
        </w:tc>
        <w:tc>
          <w:tcPr>
            <w:tcW w:w="1984" w:type="dxa"/>
          </w:tcPr>
          <w:p w:rsidR="00D22CCE" w:rsidRPr="008F25E8" w:rsidRDefault="009527F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29,3</w:t>
            </w:r>
          </w:p>
        </w:tc>
        <w:tc>
          <w:tcPr>
            <w:tcW w:w="1984" w:type="dxa"/>
          </w:tcPr>
          <w:p w:rsidR="00D22CCE" w:rsidRPr="008F25E8" w:rsidRDefault="00D22CCE" w:rsidP="008F25E8">
            <w:pPr>
              <w:spacing w:line="240" w:lineRule="auto"/>
              <w:contextualSpacing/>
              <w:jc w:val="center"/>
              <w:rPr>
                <w:rFonts w:ascii="Times New Roman" w:hAnsi="Times New Roman" w:cs="Times New Roman"/>
                <w:iCs/>
                <w:color w:val="000000"/>
                <w:sz w:val="28"/>
                <w:szCs w:val="28"/>
              </w:rPr>
            </w:pPr>
          </w:p>
        </w:tc>
      </w:tr>
    </w:tbl>
    <w:p w:rsidR="001A44E5" w:rsidRPr="008F25E8" w:rsidRDefault="001A44E5" w:rsidP="008F25E8">
      <w:pPr>
        <w:spacing w:line="240" w:lineRule="auto"/>
        <w:ind w:firstLine="709"/>
        <w:contextualSpacing/>
        <w:jc w:val="both"/>
        <w:rPr>
          <w:rFonts w:ascii="Times New Roman" w:hAnsi="Times New Roman" w:cs="Times New Roman"/>
          <w:sz w:val="28"/>
          <w:szCs w:val="28"/>
        </w:rPr>
      </w:pPr>
    </w:p>
    <w:p w:rsidR="001A44E5" w:rsidRPr="008F25E8" w:rsidRDefault="001A44E5" w:rsidP="008F25E8">
      <w:pPr>
        <w:spacing w:line="240" w:lineRule="auto"/>
        <w:ind w:firstLine="709"/>
        <w:contextualSpacing/>
        <w:jc w:val="both"/>
        <w:rPr>
          <w:rFonts w:ascii="Times New Roman" w:hAnsi="Times New Roman" w:cs="Times New Roman"/>
          <w:sz w:val="28"/>
          <w:szCs w:val="28"/>
        </w:rPr>
      </w:pPr>
      <w:proofErr w:type="gramStart"/>
      <w:r w:rsidRPr="008F25E8">
        <w:rPr>
          <w:rFonts w:ascii="Times New Roman" w:hAnsi="Times New Roman" w:cs="Times New Roman"/>
          <w:sz w:val="28"/>
          <w:szCs w:val="28"/>
        </w:rPr>
        <w:t>Основное место в их структуре занимают бюджетные ассигнования на финансирование дошкольных образовательных организаций в части реализации ими дошкольного образования,</w:t>
      </w:r>
      <w:r w:rsidRPr="008F25E8">
        <w:rPr>
          <w:rFonts w:ascii="Times New Roman" w:hAnsi="Times New Roman" w:cs="Times New Roman"/>
          <w:color w:val="000000"/>
          <w:sz w:val="28"/>
          <w:szCs w:val="28"/>
        </w:rPr>
        <w:t xml:space="preserve"> финансирование общеобразовательных учреждений в части реализации ими государственного стандарта общего образования,</w:t>
      </w:r>
      <w:r w:rsidRPr="008F25E8">
        <w:rPr>
          <w:rFonts w:ascii="Times New Roman" w:hAnsi="Times New Roman" w:cs="Times New Roman"/>
          <w:sz w:val="28"/>
          <w:szCs w:val="28"/>
        </w:rPr>
        <w:t xml:space="preserve"> в</w:t>
      </w:r>
      <w:r w:rsidRPr="008F25E8">
        <w:rPr>
          <w:rFonts w:ascii="Times New Roman" w:hAnsi="Times New Roman" w:cs="Times New Roman"/>
          <w:color w:val="000000"/>
          <w:sz w:val="28"/>
          <w:szCs w:val="28"/>
        </w:rPr>
        <w:t>озмещение затрат, связанных с переводом из штатных расписаний муниципальных общеобразовательных учреждений отдельных должностей на финансирование из местных бюджетов, увеличение фонда оплаты труда педагогических работников муниципальных учреждений образования</w:t>
      </w:r>
      <w:r w:rsidR="0096719D" w:rsidRPr="008F25E8">
        <w:rPr>
          <w:rFonts w:ascii="Times New Roman" w:hAnsi="Times New Roman" w:cs="Times New Roman"/>
          <w:color w:val="000000"/>
          <w:sz w:val="28"/>
          <w:szCs w:val="28"/>
        </w:rPr>
        <w:t>:</w:t>
      </w:r>
      <w:proofErr w:type="gramEnd"/>
    </w:p>
    <w:p w:rsidR="001A44E5" w:rsidRPr="008F25E8" w:rsidRDefault="001A44E5" w:rsidP="008F25E8">
      <w:pPr>
        <w:spacing w:line="240" w:lineRule="auto"/>
        <w:ind w:firstLine="709"/>
        <w:contextualSpacing/>
        <w:jc w:val="both"/>
        <w:rPr>
          <w:rFonts w:ascii="Times New Roman" w:hAnsi="Times New Roman" w:cs="Times New Roman"/>
          <w:sz w:val="28"/>
          <w:szCs w:val="28"/>
        </w:rPr>
      </w:pP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6" w:name="_Toc369174100"/>
      <w:r w:rsidRPr="008F25E8">
        <w:rPr>
          <w:rFonts w:ascii="Times New Roman" w:hAnsi="Times New Roman" w:cs="Times New Roman"/>
          <w:b w:val="0"/>
          <w:i/>
          <w:sz w:val="28"/>
          <w:szCs w:val="28"/>
        </w:rPr>
        <w:t>Подпрограмма 1 «Дошкольное образование</w:t>
      </w:r>
      <w:r w:rsidR="005E274A" w:rsidRPr="008F25E8">
        <w:rPr>
          <w:rFonts w:ascii="Times New Roman" w:hAnsi="Times New Roman" w:cs="Times New Roman"/>
          <w:b w:val="0"/>
          <w:i/>
          <w:sz w:val="28"/>
          <w:szCs w:val="28"/>
        </w:rPr>
        <w:t xml:space="preserve"> на 2015-2017 годы и на период до 2020 года»</w:t>
      </w:r>
      <w:r w:rsidRPr="008F25E8">
        <w:rPr>
          <w:rFonts w:ascii="Times New Roman" w:hAnsi="Times New Roman" w:cs="Times New Roman"/>
          <w:b w:val="0"/>
          <w:i/>
          <w:sz w:val="28"/>
          <w:szCs w:val="28"/>
        </w:rPr>
        <w:t>»</w:t>
      </w:r>
      <w:bookmarkEnd w:id="6"/>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Предусмотренные проектом </w:t>
      </w:r>
      <w:r w:rsidR="005E274A" w:rsidRPr="008F25E8">
        <w:rPr>
          <w:sz w:val="28"/>
          <w:szCs w:val="28"/>
        </w:rPr>
        <w:t xml:space="preserve">районного </w:t>
      </w:r>
      <w:r w:rsidRPr="008F25E8">
        <w:rPr>
          <w:sz w:val="28"/>
          <w:szCs w:val="28"/>
        </w:rPr>
        <w:t>бюджета бюджетные ассигнования характеризуются следующими данными:</w:t>
      </w:r>
    </w:p>
    <w:p w:rsidR="001A44E5" w:rsidRPr="008F25E8" w:rsidRDefault="001A44E5" w:rsidP="008F25E8">
      <w:pPr>
        <w:pStyle w:val="21"/>
        <w:spacing w:after="0" w:line="240" w:lineRule="auto"/>
        <w:ind w:left="0" w:firstLine="709"/>
        <w:contextualSpacing/>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552"/>
      </w:tblGrid>
      <w:tr w:rsidR="001A44E5" w:rsidRPr="008F25E8" w:rsidTr="00760024">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758"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760024" w:rsidRPr="008F25E8" w:rsidTr="00760024">
        <w:trPr>
          <w:cantSplit/>
          <w:trHeight w:val="571"/>
        </w:trPr>
        <w:tc>
          <w:tcPr>
            <w:tcW w:w="3848" w:type="dxa"/>
            <w:vMerge/>
          </w:tcPr>
          <w:p w:rsidR="00760024" w:rsidRPr="008F25E8" w:rsidRDefault="00760024" w:rsidP="008F25E8">
            <w:pPr>
              <w:spacing w:line="240" w:lineRule="auto"/>
              <w:contextualSpacing/>
              <w:rPr>
                <w:rFonts w:ascii="Times New Roman" w:hAnsi="Times New Roman" w:cs="Times New Roman"/>
                <w:sz w:val="28"/>
                <w:szCs w:val="28"/>
              </w:rPr>
            </w:pPr>
          </w:p>
        </w:tc>
        <w:tc>
          <w:tcPr>
            <w:tcW w:w="1647" w:type="dxa"/>
            <w:vAlign w:val="center"/>
          </w:tcPr>
          <w:p w:rsidR="00760024" w:rsidRPr="008F25E8" w:rsidRDefault="0076002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760024" w:rsidRPr="008F25E8" w:rsidRDefault="0076002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552" w:type="dxa"/>
          </w:tcPr>
          <w:p w:rsidR="00760024" w:rsidRPr="008F25E8" w:rsidRDefault="00760024" w:rsidP="008F25E8">
            <w:pPr>
              <w:pStyle w:val="a7"/>
              <w:spacing w:after="0"/>
              <w:contextualSpacing/>
              <w:jc w:val="center"/>
              <w:rPr>
                <w:sz w:val="28"/>
                <w:szCs w:val="28"/>
              </w:rPr>
            </w:pPr>
            <w:r w:rsidRPr="008F25E8">
              <w:rPr>
                <w:sz w:val="28"/>
                <w:szCs w:val="28"/>
              </w:rPr>
              <w:t>Темп роста, %</w:t>
            </w:r>
          </w:p>
        </w:tc>
      </w:tr>
      <w:tr w:rsidR="00760024" w:rsidRPr="008F25E8" w:rsidTr="00760024">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647" w:type="dxa"/>
          </w:tcPr>
          <w:p w:rsidR="00760024" w:rsidRPr="008F25E8" w:rsidRDefault="00760024" w:rsidP="008F25E8">
            <w:pPr>
              <w:tabs>
                <w:tab w:val="center" w:pos="503"/>
                <w:tab w:val="right" w:pos="1006"/>
              </w:tabs>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90038,84904</w:t>
            </w:r>
          </w:p>
        </w:tc>
        <w:tc>
          <w:tcPr>
            <w:tcW w:w="1559" w:type="dxa"/>
          </w:tcPr>
          <w:p w:rsidR="00760024" w:rsidRPr="008F25E8" w:rsidRDefault="003C2B2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84727,30000</w:t>
            </w:r>
          </w:p>
        </w:tc>
        <w:tc>
          <w:tcPr>
            <w:tcW w:w="2552" w:type="dxa"/>
          </w:tcPr>
          <w:p w:rsidR="00760024" w:rsidRPr="008F25E8" w:rsidRDefault="009D5439"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94,10</w:t>
            </w:r>
          </w:p>
        </w:tc>
      </w:tr>
      <w:tr w:rsidR="00760024" w:rsidRPr="008F25E8" w:rsidTr="00760024">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760024" w:rsidRPr="008F25E8" w:rsidRDefault="00685C9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1597,30000</w:t>
            </w:r>
          </w:p>
        </w:tc>
        <w:tc>
          <w:tcPr>
            <w:tcW w:w="1559" w:type="dxa"/>
          </w:tcPr>
          <w:p w:rsidR="00760024" w:rsidRPr="008F25E8" w:rsidRDefault="009D5439"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552" w:type="dxa"/>
          </w:tcPr>
          <w:p w:rsidR="00760024" w:rsidRPr="008F25E8" w:rsidRDefault="009D5439"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r>
      <w:tr w:rsidR="00760024" w:rsidRPr="008F25E8" w:rsidTr="00760024">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760024" w:rsidRPr="008F25E8" w:rsidRDefault="0076002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52792,40000</w:t>
            </w:r>
          </w:p>
        </w:tc>
        <w:tc>
          <w:tcPr>
            <w:tcW w:w="1559" w:type="dxa"/>
          </w:tcPr>
          <w:p w:rsidR="00760024" w:rsidRPr="008F25E8" w:rsidRDefault="009D5439"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53153,80000</w:t>
            </w:r>
          </w:p>
        </w:tc>
        <w:tc>
          <w:tcPr>
            <w:tcW w:w="2552" w:type="dxa"/>
          </w:tcPr>
          <w:p w:rsidR="00760024" w:rsidRPr="008F25E8" w:rsidRDefault="009D5439"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100,68</w:t>
            </w:r>
          </w:p>
        </w:tc>
      </w:tr>
      <w:tr w:rsidR="00760024" w:rsidRPr="008F25E8" w:rsidTr="00760024">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Cs/>
                <w:color w:val="000000"/>
                <w:sz w:val="28"/>
                <w:szCs w:val="28"/>
              </w:rPr>
              <w:t>Удельный вес расходов в МП, %</w:t>
            </w:r>
          </w:p>
        </w:tc>
        <w:tc>
          <w:tcPr>
            <w:tcW w:w="1647" w:type="dxa"/>
          </w:tcPr>
          <w:p w:rsidR="00760024" w:rsidRPr="008F25E8" w:rsidRDefault="0076002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28,34</w:t>
            </w:r>
          </w:p>
        </w:tc>
        <w:tc>
          <w:tcPr>
            <w:tcW w:w="1559" w:type="dxa"/>
          </w:tcPr>
          <w:p w:rsidR="00760024" w:rsidRPr="008F25E8" w:rsidRDefault="009D5439"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28,29</w:t>
            </w:r>
          </w:p>
        </w:tc>
        <w:tc>
          <w:tcPr>
            <w:tcW w:w="2552" w:type="dxa"/>
          </w:tcPr>
          <w:p w:rsidR="00760024" w:rsidRPr="008F25E8" w:rsidRDefault="00760024" w:rsidP="008F25E8">
            <w:pPr>
              <w:spacing w:line="240" w:lineRule="auto"/>
              <w:contextualSpacing/>
              <w:jc w:val="center"/>
              <w:rPr>
                <w:rFonts w:ascii="Times New Roman" w:hAnsi="Times New Roman" w:cs="Times New Roman"/>
                <w:iCs/>
                <w:color w:val="000000"/>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По данной подпрограмме предусмотрены расходы на реализацию следующих мероприятий:</w:t>
      </w:r>
    </w:p>
    <w:p w:rsidR="00122ACB" w:rsidRPr="008F25E8" w:rsidRDefault="001A44E5" w:rsidP="008F25E8">
      <w:pPr>
        <w:pStyle w:val="21"/>
        <w:widowControl w:val="0"/>
        <w:numPr>
          <w:ilvl w:val="0"/>
          <w:numId w:val="10"/>
        </w:numPr>
        <w:tabs>
          <w:tab w:val="left" w:pos="1134"/>
        </w:tabs>
        <w:autoSpaceDE w:val="0"/>
        <w:autoSpaceDN w:val="0"/>
        <w:adjustRightInd w:val="0"/>
        <w:spacing w:after="0" w:line="240" w:lineRule="auto"/>
        <w:ind w:left="0" w:firstLine="709"/>
        <w:contextualSpacing/>
        <w:jc w:val="both"/>
        <w:rPr>
          <w:sz w:val="28"/>
          <w:szCs w:val="28"/>
        </w:rPr>
      </w:pPr>
      <w:proofErr w:type="gramStart"/>
      <w:r w:rsidRPr="008F25E8">
        <w:rPr>
          <w:sz w:val="28"/>
          <w:szCs w:val="28"/>
        </w:rPr>
        <w:t>финансирование дошкольных образовательных организации в части реализации ими дошкольного образования на 201</w:t>
      </w:r>
      <w:r w:rsidR="007D528A" w:rsidRPr="008F25E8">
        <w:rPr>
          <w:sz w:val="28"/>
          <w:szCs w:val="28"/>
        </w:rPr>
        <w:t>6</w:t>
      </w:r>
      <w:r w:rsidR="00E108D7" w:rsidRPr="008F25E8">
        <w:rPr>
          <w:sz w:val="28"/>
          <w:szCs w:val="28"/>
        </w:rPr>
        <w:t xml:space="preserve"> – </w:t>
      </w:r>
      <w:r w:rsidR="003C2B26" w:rsidRPr="008F25E8">
        <w:rPr>
          <w:sz w:val="28"/>
          <w:szCs w:val="28"/>
        </w:rPr>
        <w:t>84727,30000</w:t>
      </w:r>
      <w:r w:rsidR="00E108D7" w:rsidRPr="008F25E8">
        <w:rPr>
          <w:color w:val="FF0000"/>
          <w:sz w:val="28"/>
          <w:szCs w:val="28"/>
        </w:rPr>
        <w:t xml:space="preserve"> </w:t>
      </w:r>
      <w:r w:rsidR="00EF35C9">
        <w:rPr>
          <w:color w:val="000000" w:themeColor="text1"/>
          <w:sz w:val="28"/>
          <w:szCs w:val="28"/>
        </w:rPr>
        <w:t>тыс. рублей</w:t>
      </w:r>
      <w:r w:rsidR="00122ACB" w:rsidRPr="008F25E8">
        <w:rPr>
          <w:sz w:val="28"/>
          <w:szCs w:val="28"/>
        </w:rPr>
        <w:t xml:space="preserve"> -    достижение 100% охвата различными формами дошкольного образования всех детей в возрасте от 3 до 7 лет через обеспечение государственных гарантий доступности и качества дошкольного образования и обеспечение современных требований к условиям организации образовательного процесса, безопасности жизнедеятельности.</w:t>
      </w:r>
      <w:proofErr w:type="gramEnd"/>
    </w:p>
    <w:p w:rsidR="001A44E5" w:rsidRPr="008F25E8" w:rsidRDefault="001A44E5" w:rsidP="001D0F68">
      <w:pPr>
        <w:pStyle w:val="3"/>
        <w:tabs>
          <w:tab w:val="left" w:pos="7655"/>
          <w:tab w:val="left" w:pos="7797"/>
        </w:tabs>
        <w:spacing w:before="0" w:after="0"/>
        <w:contextualSpacing/>
        <w:jc w:val="center"/>
        <w:rPr>
          <w:rFonts w:ascii="Times New Roman" w:hAnsi="Times New Roman" w:cs="Times New Roman"/>
          <w:b w:val="0"/>
          <w:i/>
          <w:sz w:val="28"/>
          <w:szCs w:val="28"/>
        </w:rPr>
      </w:pP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7" w:name="_Toc369174101"/>
      <w:r w:rsidRPr="008F25E8">
        <w:rPr>
          <w:rFonts w:ascii="Times New Roman" w:hAnsi="Times New Roman" w:cs="Times New Roman"/>
          <w:b w:val="0"/>
          <w:i/>
          <w:sz w:val="28"/>
          <w:szCs w:val="28"/>
        </w:rPr>
        <w:t>Подпрограмма 2 «Общее образование</w:t>
      </w:r>
      <w:r w:rsidR="007E1589" w:rsidRPr="008F25E8">
        <w:rPr>
          <w:rFonts w:ascii="Times New Roman" w:hAnsi="Times New Roman" w:cs="Times New Roman"/>
          <w:b w:val="0"/>
          <w:i/>
          <w:sz w:val="28"/>
          <w:szCs w:val="28"/>
        </w:rPr>
        <w:t xml:space="preserve"> на 2015-2017 годы и на период до 2020 года</w:t>
      </w:r>
      <w:r w:rsidRPr="008F25E8">
        <w:rPr>
          <w:rFonts w:ascii="Times New Roman" w:hAnsi="Times New Roman" w:cs="Times New Roman"/>
          <w:b w:val="0"/>
          <w:i/>
          <w:sz w:val="28"/>
          <w:szCs w:val="28"/>
        </w:rPr>
        <w:t>»</w:t>
      </w:r>
      <w:bookmarkEnd w:id="7"/>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Предусмотренные проектом </w:t>
      </w:r>
      <w:r w:rsidR="007E1589" w:rsidRPr="008F25E8">
        <w:rPr>
          <w:sz w:val="28"/>
          <w:szCs w:val="28"/>
        </w:rPr>
        <w:t>районного</w:t>
      </w:r>
      <w:r w:rsidRPr="008F25E8">
        <w:rPr>
          <w:sz w:val="28"/>
          <w:szCs w:val="28"/>
        </w:rPr>
        <w:t xml:space="preserve"> бюджета бюджетные ассигнования характеризуются следующими данными:</w:t>
      </w:r>
    </w:p>
    <w:p w:rsidR="001A44E5" w:rsidRPr="008F25E8" w:rsidRDefault="001A44E5" w:rsidP="008F25E8">
      <w:pPr>
        <w:pStyle w:val="21"/>
        <w:spacing w:after="0" w:line="240" w:lineRule="auto"/>
        <w:ind w:left="0" w:firstLine="709"/>
        <w:contextualSpacing/>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930"/>
        <w:gridCol w:w="1985"/>
        <w:gridCol w:w="1701"/>
      </w:tblGrid>
      <w:tr w:rsidR="001A44E5" w:rsidRPr="008F25E8" w:rsidTr="00760024">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760024" w:rsidRPr="008F25E8" w:rsidTr="001D0F68">
        <w:trPr>
          <w:cantSplit/>
          <w:trHeight w:val="571"/>
        </w:trPr>
        <w:tc>
          <w:tcPr>
            <w:tcW w:w="3848" w:type="dxa"/>
            <w:vMerge/>
          </w:tcPr>
          <w:p w:rsidR="00760024" w:rsidRPr="008F25E8" w:rsidRDefault="00760024" w:rsidP="008F25E8">
            <w:pPr>
              <w:spacing w:line="240" w:lineRule="auto"/>
              <w:contextualSpacing/>
              <w:rPr>
                <w:rFonts w:ascii="Times New Roman" w:hAnsi="Times New Roman" w:cs="Times New Roman"/>
                <w:sz w:val="28"/>
                <w:szCs w:val="28"/>
              </w:rPr>
            </w:pPr>
          </w:p>
        </w:tc>
        <w:tc>
          <w:tcPr>
            <w:tcW w:w="1930" w:type="dxa"/>
            <w:vAlign w:val="center"/>
          </w:tcPr>
          <w:p w:rsidR="00760024" w:rsidRPr="008F25E8" w:rsidRDefault="0076002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w:t>
            </w:r>
            <w:r w:rsidR="00685C94" w:rsidRPr="008F25E8">
              <w:rPr>
                <w:rFonts w:ascii="Times New Roman" w:hAnsi="Times New Roman" w:cs="Times New Roman"/>
                <w:sz w:val="28"/>
                <w:szCs w:val="28"/>
              </w:rPr>
              <w:t>5</w:t>
            </w:r>
          </w:p>
        </w:tc>
        <w:tc>
          <w:tcPr>
            <w:tcW w:w="1985" w:type="dxa"/>
            <w:vAlign w:val="center"/>
          </w:tcPr>
          <w:p w:rsidR="00760024" w:rsidRPr="008F25E8" w:rsidRDefault="0076002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701" w:type="dxa"/>
          </w:tcPr>
          <w:p w:rsidR="00760024" w:rsidRPr="008F25E8" w:rsidRDefault="00760024" w:rsidP="008F25E8">
            <w:pPr>
              <w:pStyle w:val="a7"/>
              <w:spacing w:after="0"/>
              <w:contextualSpacing/>
              <w:jc w:val="center"/>
              <w:rPr>
                <w:sz w:val="28"/>
                <w:szCs w:val="28"/>
              </w:rPr>
            </w:pPr>
            <w:r w:rsidRPr="008F25E8">
              <w:rPr>
                <w:sz w:val="28"/>
                <w:szCs w:val="28"/>
              </w:rPr>
              <w:t>Темп роста, %</w:t>
            </w:r>
          </w:p>
        </w:tc>
      </w:tr>
      <w:tr w:rsidR="00760024" w:rsidRPr="008F25E8" w:rsidTr="001D0F68">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930" w:type="dxa"/>
          </w:tcPr>
          <w:p w:rsidR="00760024" w:rsidRPr="008F25E8" w:rsidRDefault="00BD2D6C"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210661,29839</w:t>
            </w:r>
          </w:p>
        </w:tc>
        <w:tc>
          <w:tcPr>
            <w:tcW w:w="1985" w:type="dxa"/>
          </w:tcPr>
          <w:p w:rsidR="00760024" w:rsidRPr="008F25E8" w:rsidRDefault="000B2331"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198829,09000</w:t>
            </w:r>
          </w:p>
        </w:tc>
        <w:tc>
          <w:tcPr>
            <w:tcW w:w="1701" w:type="dxa"/>
          </w:tcPr>
          <w:p w:rsidR="00760024" w:rsidRPr="008F25E8" w:rsidRDefault="000B2331"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94,38</w:t>
            </w:r>
          </w:p>
        </w:tc>
      </w:tr>
      <w:tr w:rsidR="00760024" w:rsidRPr="008F25E8" w:rsidTr="001D0F68">
        <w:tc>
          <w:tcPr>
            <w:tcW w:w="3848" w:type="dxa"/>
          </w:tcPr>
          <w:p w:rsidR="00760024" w:rsidRPr="008F25E8" w:rsidRDefault="0076002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930" w:type="dxa"/>
          </w:tcPr>
          <w:p w:rsidR="00760024" w:rsidRPr="008F25E8" w:rsidRDefault="0076002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985" w:type="dxa"/>
          </w:tcPr>
          <w:p w:rsidR="00760024" w:rsidRPr="008F25E8" w:rsidRDefault="0022414C"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760024" w:rsidRPr="008F25E8" w:rsidRDefault="0022414C"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r>
      <w:tr w:rsidR="00685C94" w:rsidRPr="008F25E8" w:rsidTr="001D0F68">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930" w:type="dxa"/>
          </w:tcPr>
          <w:p w:rsidR="00685C94" w:rsidRPr="008F25E8" w:rsidRDefault="00685C9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179793,20000</w:t>
            </w:r>
          </w:p>
        </w:tc>
        <w:tc>
          <w:tcPr>
            <w:tcW w:w="1985" w:type="dxa"/>
          </w:tcPr>
          <w:p w:rsidR="00685C94" w:rsidRPr="008F25E8" w:rsidRDefault="0022414C"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175931,50000</w:t>
            </w:r>
          </w:p>
        </w:tc>
        <w:tc>
          <w:tcPr>
            <w:tcW w:w="1701" w:type="dxa"/>
          </w:tcPr>
          <w:p w:rsidR="00685C94" w:rsidRPr="008F25E8" w:rsidRDefault="0022414C"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97,85</w:t>
            </w:r>
          </w:p>
        </w:tc>
      </w:tr>
      <w:tr w:rsidR="00685C94" w:rsidRPr="008F25E8" w:rsidTr="001D0F68">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Cs/>
                <w:color w:val="000000"/>
                <w:sz w:val="28"/>
                <w:szCs w:val="28"/>
              </w:rPr>
              <w:t>Удельный вес расходов в МП, %</w:t>
            </w:r>
          </w:p>
        </w:tc>
        <w:tc>
          <w:tcPr>
            <w:tcW w:w="1930" w:type="dxa"/>
          </w:tcPr>
          <w:p w:rsidR="00685C94" w:rsidRPr="008F25E8" w:rsidRDefault="00BD2D6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 xml:space="preserve">66,31 </w:t>
            </w:r>
          </w:p>
        </w:tc>
        <w:tc>
          <w:tcPr>
            <w:tcW w:w="1985" w:type="dxa"/>
          </w:tcPr>
          <w:p w:rsidR="00685C94" w:rsidRPr="008F25E8" w:rsidRDefault="000B2331"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66,39</w:t>
            </w:r>
          </w:p>
        </w:tc>
        <w:tc>
          <w:tcPr>
            <w:tcW w:w="1701" w:type="dxa"/>
          </w:tcPr>
          <w:p w:rsidR="00685C94" w:rsidRPr="008F25E8" w:rsidRDefault="00685C94" w:rsidP="008F25E8">
            <w:pPr>
              <w:spacing w:line="240" w:lineRule="auto"/>
              <w:contextualSpacing/>
              <w:jc w:val="center"/>
              <w:rPr>
                <w:rFonts w:ascii="Times New Roman" w:hAnsi="Times New Roman" w:cs="Times New Roman"/>
                <w:iCs/>
                <w:color w:val="000000"/>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По данной подпрограмме предусмотрены расходы на реализацию следующих мероприятий:</w:t>
      </w:r>
    </w:p>
    <w:p w:rsidR="001A44E5" w:rsidRPr="008F25E8" w:rsidRDefault="001A44E5" w:rsidP="008F25E8">
      <w:pPr>
        <w:pStyle w:val="21"/>
        <w:numPr>
          <w:ilvl w:val="0"/>
          <w:numId w:val="10"/>
        </w:numPr>
        <w:tabs>
          <w:tab w:val="left" w:pos="1134"/>
        </w:tabs>
        <w:spacing w:after="0" w:line="240" w:lineRule="auto"/>
        <w:ind w:left="0" w:firstLine="709"/>
        <w:contextualSpacing/>
        <w:jc w:val="both"/>
        <w:rPr>
          <w:sz w:val="28"/>
          <w:szCs w:val="28"/>
        </w:rPr>
      </w:pPr>
      <w:r w:rsidRPr="008F25E8">
        <w:rPr>
          <w:color w:val="000000"/>
          <w:sz w:val="28"/>
          <w:szCs w:val="28"/>
        </w:rPr>
        <w:t xml:space="preserve">ежемесячное денежное вознаграждение за классное руководство </w:t>
      </w:r>
      <w:r w:rsidRPr="008F25E8">
        <w:rPr>
          <w:sz w:val="28"/>
          <w:szCs w:val="28"/>
        </w:rPr>
        <w:t>на 201</w:t>
      </w:r>
      <w:r w:rsidR="007D528A" w:rsidRPr="008F25E8">
        <w:rPr>
          <w:sz w:val="28"/>
          <w:szCs w:val="28"/>
        </w:rPr>
        <w:t>6</w:t>
      </w:r>
      <w:r w:rsidRPr="008F25E8">
        <w:rPr>
          <w:sz w:val="28"/>
          <w:szCs w:val="28"/>
        </w:rPr>
        <w:t xml:space="preserve"> год по </w:t>
      </w:r>
      <w:r w:rsidR="002543A5" w:rsidRPr="008F25E8">
        <w:rPr>
          <w:sz w:val="28"/>
          <w:szCs w:val="28"/>
        </w:rPr>
        <w:t>3944,60000</w:t>
      </w:r>
      <w:r w:rsidRPr="008F25E8">
        <w:rPr>
          <w:color w:val="000000" w:themeColor="text1"/>
          <w:sz w:val="28"/>
          <w:szCs w:val="28"/>
        </w:rPr>
        <w:t xml:space="preserve"> </w:t>
      </w:r>
      <w:r w:rsidR="00F421D7" w:rsidRPr="008F25E8">
        <w:rPr>
          <w:color w:val="000000" w:themeColor="text1"/>
          <w:sz w:val="28"/>
          <w:szCs w:val="28"/>
        </w:rPr>
        <w:t>тыс</w:t>
      </w:r>
      <w:r w:rsidRPr="008F25E8">
        <w:rPr>
          <w:sz w:val="28"/>
          <w:szCs w:val="28"/>
        </w:rPr>
        <w:t>. рублей;</w:t>
      </w:r>
    </w:p>
    <w:p w:rsidR="001A44E5" w:rsidRPr="008F25E8" w:rsidRDefault="001A44E5" w:rsidP="008F25E8">
      <w:pPr>
        <w:pStyle w:val="21"/>
        <w:numPr>
          <w:ilvl w:val="0"/>
          <w:numId w:val="10"/>
        </w:numPr>
        <w:tabs>
          <w:tab w:val="left" w:pos="1134"/>
        </w:tabs>
        <w:spacing w:after="0" w:line="240" w:lineRule="auto"/>
        <w:ind w:left="0" w:firstLine="709"/>
        <w:contextualSpacing/>
        <w:jc w:val="both"/>
        <w:rPr>
          <w:sz w:val="28"/>
          <w:szCs w:val="28"/>
        </w:rPr>
      </w:pPr>
      <w:r w:rsidRPr="008F25E8">
        <w:rPr>
          <w:color w:val="000000"/>
          <w:sz w:val="28"/>
          <w:szCs w:val="28"/>
        </w:rPr>
        <w:t xml:space="preserve">организация горячего питания детей обучающихся в муниципальных общеобразовательных учреждениях </w:t>
      </w:r>
      <w:r w:rsidRPr="008F25E8">
        <w:rPr>
          <w:sz w:val="28"/>
          <w:szCs w:val="28"/>
        </w:rPr>
        <w:t>на 201</w:t>
      </w:r>
      <w:r w:rsidR="007D528A" w:rsidRPr="008F25E8">
        <w:rPr>
          <w:sz w:val="28"/>
          <w:szCs w:val="28"/>
        </w:rPr>
        <w:t>6</w:t>
      </w:r>
      <w:r w:rsidRPr="008F25E8">
        <w:rPr>
          <w:sz w:val="28"/>
          <w:szCs w:val="28"/>
        </w:rPr>
        <w:t xml:space="preserve">  </w:t>
      </w:r>
      <w:r w:rsidR="002543A5" w:rsidRPr="008F25E8">
        <w:rPr>
          <w:sz w:val="28"/>
          <w:szCs w:val="28"/>
        </w:rPr>
        <w:t xml:space="preserve">год – </w:t>
      </w:r>
      <w:r w:rsidR="00F421D7" w:rsidRPr="008F25E8">
        <w:rPr>
          <w:color w:val="000000" w:themeColor="text1"/>
          <w:sz w:val="28"/>
          <w:szCs w:val="28"/>
        </w:rPr>
        <w:t>1</w:t>
      </w:r>
      <w:r w:rsidR="002543A5" w:rsidRPr="008F25E8">
        <w:rPr>
          <w:color w:val="000000" w:themeColor="text1"/>
          <w:sz w:val="28"/>
          <w:szCs w:val="28"/>
        </w:rPr>
        <w:t xml:space="preserve">769,00000 </w:t>
      </w:r>
      <w:r w:rsidR="00F421D7" w:rsidRPr="008F25E8">
        <w:rPr>
          <w:color w:val="000000" w:themeColor="text1"/>
          <w:sz w:val="28"/>
          <w:szCs w:val="28"/>
        </w:rPr>
        <w:t>тыс</w:t>
      </w:r>
      <w:r w:rsidRPr="008F25E8">
        <w:rPr>
          <w:color w:val="000000" w:themeColor="text1"/>
          <w:sz w:val="28"/>
          <w:szCs w:val="28"/>
        </w:rPr>
        <w:t>. рублей</w:t>
      </w:r>
      <w:r w:rsidRPr="008F25E8">
        <w:rPr>
          <w:sz w:val="28"/>
          <w:szCs w:val="28"/>
        </w:rPr>
        <w:t>;</w:t>
      </w:r>
    </w:p>
    <w:p w:rsidR="00F421D7" w:rsidRPr="008F25E8" w:rsidRDefault="00F421D7" w:rsidP="001D0F68">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 создание системы общего образования, обеспечивающей выполнение стандартов и ФГОС общего образования</w:t>
      </w:r>
      <w:r w:rsidR="002543A5" w:rsidRPr="008F25E8">
        <w:rPr>
          <w:rFonts w:ascii="Times New Roman" w:hAnsi="Times New Roman" w:cs="Times New Roman"/>
          <w:sz w:val="28"/>
          <w:szCs w:val="28"/>
        </w:rPr>
        <w:t xml:space="preserve"> на 2016 год – 153547,80000 тыс. рублей</w:t>
      </w:r>
      <w:r w:rsidRPr="008F25E8">
        <w:rPr>
          <w:rFonts w:ascii="Times New Roman" w:hAnsi="Times New Roman" w:cs="Times New Roman"/>
          <w:sz w:val="28"/>
          <w:szCs w:val="28"/>
        </w:rPr>
        <w:t>;</w:t>
      </w:r>
    </w:p>
    <w:p w:rsidR="001A44E5" w:rsidRPr="008F25E8" w:rsidRDefault="00F421D7" w:rsidP="001D0F68">
      <w:pPr>
        <w:widowControl w:val="0"/>
        <w:autoSpaceDE w:val="0"/>
        <w:autoSpaceDN w:val="0"/>
        <w:adjustRightInd w:val="0"/>
        <w:spacing w:after="0" w:line="240" w:lineRule="auto"/>
        <w:contextualSpacing/>
        <w:rPr>
          <w:sz w:val="28"/>
          <w:szCs w:val="28"/>
        </w:rPr>
      </w:pPr>
      <w:r w:rsidRPr="008F25E8">
        <w:rPr>
          <w:rFonts w:ascii="Times New Roman" w:hAnsi="Times New Roman" w:cs="Times New Roman"/>
          <w:sz w:val="28"/>
          <w:szCs w:val="28"/>
        </w:rPr>
        <w:t xml:space="preserve">            </w:t>
      </w: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8" w:name="_Toc369174102"/>
      <w:r w:rsidRPr="008F25E8">
        <w:rPr>
          <w:rFonts w:ascii="Times New Roman" w:hAnsi="Times New Roman" w:cs="Times New Roman"/>
          <w:b w:val="0"/>
          <w:i/>
          <w:sz w:val="28"/>
          <w:szCs w:val="28"/>
        </w:rPr>
        <w:t>Подпрограмма 3 «</w:t>
      </w:r>
      <w:r w:rsidR="005A48C3" w:rsidRPr="008F25E8">
        <w:rPr>
          <w:rFonts w:ascii="Times New Roman" w:hAnsi="Times New Roman" w:cs="Times New Roman"/>
          <w:b w:val="0"/>
          <w:i/>
          <w:sz w:val="28"/>
          <w:szCs w:val="28"/>
        </w:rPr>
        <w:t>Дополнительное образование на 2015-2017 годы и на период до 2020 года</w:t>
      </w:r>
      <w:r w:rsidRPr="008F25E8">
        <w:rPr>
          <w:rFonts w:ascii="Times New Roman" w:hAnsi="Times New Roman" w:cs="Times New Roman"/>
          <w:b w:val="0"/>
          <w:i/>
          <w:sz w:val="28"/>
          <w:szCs w:val="28"/>
        </w:rPr>
        <w:t>»</w:t>
      </w:r>
      <w:bookmarkEnd w:id="8"/>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Предусмотренные проектом </w:t>
      </w:r>
      <w:r w:rsidR="00685C94" w:rsidRPr="008F25E8">
        <w:rPr>
          <w:sz w:val="28"/>
          <w:szCs w:val="28"/>
        </w:rPr>
        <w:t>районного</w:t>
      </w:r>
      <w:r w:rsidRPr="008F25E8">
        <w:rPr>
          <w:sz w:val="28"/>
          <w:szCs w:val="28"/>
        </w:rPr>
        <w:t xml:space="preserve"> бюджета бюджетные ассигнования характеризуются следующими данными:</w:t>
      </w:r>
    </w:p>
    <w:p w:rsidR="001A44E5" w:rsidRPr="008F25E8" w:rsidRDefault="001A44E5" w:rsidP="008F25E8">
      <w:pPr>
        <w:pStyle w:val="21"/>
        <w:spacing w:after="0" w:line="240" w:lineRule="auto"/>
        <w:ind w:left="0" w:firstLine="709"/>
        <w:contextualSpacing/>
        <w:jc w:val="center"/>
        <w:rPr>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267"/>
      </w:tblGrid>
      <w:tr w:rsidR="001A44E5" w:rsidRPr="008F25E8" w:rsidTr="00685C94">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757"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685C94" w:rsidRPr="008F25E8" w:rsidTr="00685C94">
        <w:trPr>
          <w:cantSplit/>
          <w:trHeight w:val="571"/>
        </w:trPr>
        <w:tc>
          <w:tcPr>
            <w:tcW w:w="3848" w:type="dxa"/>
            <w:vMerge/>
          </w:tcPr>
          <w:p w:rsidR="00685C94" w:rsidRPr="008F25E8" w:rsidRDefault="00685C94" w:rsidP="008F25E8">
            <w:pPr>
              <w:spacing w:line="240" w:lineRule="auto"/>
              <w:contextualSpacing/>
              <w:rPr>
                <w:rFonts w:ascii="Times New Roman" w:hAnsi="Times New Roman" w:cs="Times New Roman"/>
                <w:sz w:val="28"/>
                <w:szCs w:val="28"/>
              </w:rPr>
            </w:pPr>
          </w:p>
        </w:tc>
        <w:tc>
          <w:tcPr>
            <w:tcW w:w="1789" w:type="dxa"/>
            <w:vAlign w:val="center"/>
          </w:tcPr>
          <w:p w:rsidR="00685C94" w:rsidRPr="008F25E8" w:rsidRDefault="00685C9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685C94" w:rsidRPr="008F25E8" w:rsidRDefault="00685C9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7" w:type="dxa"/>
          </w:tcPr>
          <w:p w:rsidR="00685C94" w:rsidRPr="008F25E8" w:rsidRDefault="00685C94" w:rsidP="008F25E8">
            <w:pPr>
              <w:pStyle w:val="a7"/>
              <w:spacing w:after="0"/>
              <w:contextualSpacing/>
              <w:jc w:val="center"/>
              <w:rPr>
                <w:sz w:val="28"/>
                <w:szCs w:val="28"/>
              </w:rPr>
            </w:pPr>
            <w:r w:rsidRPr="008F25E8">
              <w:rPr>
                <w:sz w:val="28"/>
                <w:szCs w:val="28"/>
              </w:rPr>
              <w:t>Темп роста, %</w:t>
            </w:r>
          </w:p>
        </w:tc>
      </w:tr>
      <w:tr w:rsidR="00685C94" w:rsidRPr="008F25E8" w:rsidTr="00685C94">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685C94" w:rsidRPr="008F25E8" w:rsidRDefault="00BD2D6C"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17263,21944</w:t>
            </w:r>
          </w:p>
        </w:tc>
        <w:tc>
          <w:tcPr>
            <w:tcW w:w="1701" w:type="dxa"/>
          </w:tcPr>
          <w:p w:rsidR="00685C94" w:rsidRPr="008F25E8" w:rsidRDefault="000B2331"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15941,50000</w:t>
            </w:r>
          </w:p>
        </w:tc>
        <w:tc>
          <w:tcPr>
            <w:tcW w:w="2267" w:type="dxa"/>
          </w:tcPr>
          <w:p w:rsidR="00685C94" w:rsidRPr="008F25E8" w:rsidRDefault="00230C2A"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92,34</w:t>
            </w:r>
          </w:p>
        </w:tc>
      </w:tr>
      <w:tr w:rsidR="00685C94" w:rsidRPr="008F25E8" w:rsidTr="00685C94">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685C94" w:rsidRPr="008F25E8" w:rsidRDefault="00685C9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685C94" w:rsidRPr="008F25E8" w:rsidRDefault="00230C2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267" w:type="dxa"/>
          </w:tcPr>
          <w:p w:rsidR="00685C94" w:rsidRPr="008F25E8" w:rsidRDefault="00230C2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r>
      <w:tr w:rsidR="00685C94" w:rsidRPr="008F25E8" w:rsidTr="00685C94">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в том числе за счет республиканских средств, тыс. рублей</w:t>
            </w:r>
          </w:p>
        </w:tc>
        <w:tc>
          <w:tcPr>
            <w:tcW w:w="1789" w:type="dxa"/>
          </w:tcPr>
          <w:p w:rsidR="00685C94" w:rsidRPr="008F25E8" w:rsidRDefault="00BD2D6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5773,60000</w:t>
            </w:r>
          </w:p>
        </w:tc>
        <w:tc>
          <w:tcPr>
            <w:tcW w:w="1701" w:type="dxa"/>
          </w:tcPr>
          <w:p w:rsidR="00685C94" w:rsidRPr="008F25E8" w:rsidRDefault="00230C2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5773,60000</w:t>
            </w:r>
          </w:p>
        </w:tc>
        <w:tc>
          <w:tcPr>
            <w:tcW w:w="2267" w:type="dxa"/>
          </w:tcPr>
          <w:p w:rsidR="00685C94" w:rsidRPr="008F25E8" w:rsidRDefault="00230C2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100</w:t>
            </w:r>
          </w:p>
        </w:tc>
      </w:tr>
      <w:tr w:rsidR="00685C94" w:rsidRPr="008F25E8" w:rsidTr="00685C94">
        <w:tc>
          <w:tcPr>
            <w:tcW w:w="3848" w:type="dxa"/>
          </w:tcPr>
          <w:p w:rsidR="00685C94" w:rsidRPr="008F25E8" w:rsidRDefault="00685C94"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 xml:space="preserve">Удельный вес расходов в </w:t>
            </w:r>
            <w:r w:rsidR="00BD2D6C" w:rsidRPr="008F25E8">
              <w:rPr>
                <w:rFonts w:ascii="Times New Roman" w:hAnsi="Times New Roman" w:cs="Times New Roman"/>
                <w:i/>
                <w:iCs/>
                <w:color w:val="000000"/>
                <w:sz w:val="28"/>
                <w:szCs w:val="28"/>
              </w:rPr>
              <w:t>М</w:t>
            </w:r>
            <w:r w:rsidRPr="008F25E8">
              <w:rPr>
                <w:rFonts w:ascii="Times New Roman" w:hAnsi="Times New Roman" w:cs="Times New Roman"/>
                <w:i/>
                <w:iCs/>
                <w:color w:val="000000"/>
                <w:sz w:val="28"/>
                <w:szCs w:val="28"/>
              </w:rPr>
              <w:t>П, %</w:t>
            </w:r>
          </w:p>
        </w:tc>
        <w:tc>
          <w:tcPr>
            <w:tcW w:w="1789" w:type="dxa"/>
          </w:tcPr>
          <w:p w:rsidR="00685C94" w:rsidRPr="008F25E8" w:rsidRDefault="00BD2D6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 xml:space="preserve">5,43 </w:t>
            </w:r>
          </w:p>
        </w:tc>
        <w:tc>
          <w:tcPr>
            <w:tcW w:w="1701" w:type="dxa"/>
          </w:tcPr>
          <w:p w:rsidR="00685C94" w:rsidRPr="008F25E8" w:rsidRDefault="00230C2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5,32</w:t>
            </w:r>
          </w:p>
        </w:tc>
        <w:tc>
          <w:tcPr>
            <w:tcW w:w="2267" w:type="dxa"/>
          </w:tcPr>
          <w:p w:rsidR="00685C94" w:rsidRPr="008F25E8" w:rsidRDefault="00685C94" w:rsidP="008F25E8">
            <w:pPr>
              <w:spacing w:line="240" w:lineRule="auto"/>
              <w:contextualSpacing/>
              <w:jc w:val="center"/>
              <w:rPr>
                <w:rFonts w:ascii="Times New Roman" w:hAnsi="Times New Roman" w:cs="Times New Roman"/>
                <w:iCs/>
                <w:color w:val="000000"/>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8751D4" w:rsidRPr="008F25E8" w:rsidRDefault="008751D4" w:rsidP="008F25E8">
      <w:pPr>
        <w:widowControl w:val="0"/>
        <w:autoSpaceDE w:val="0"/>
        <w:autoSpaceDN w:val="0"/>
        <w:adjustRightInd w:val="0"/>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           По данной подпрограмме предусмотрено создание оптимальных условий для социализации личности, ее нравственного, интеллектуального, творческого и физического развития через интеграцию общего и дополнительного образования детей, расширение роли школы в социально-культурной жизни обучающихся и семей.</w:t>
      </w:r>
    </w:p>
    <w:p w:rsidR="001A44E5" w:rsidRPr="008F25E8" w:rsidRDefault="001A44E5" w:rsidP="008F25E8">
      <w:pPr>
        <w:pStyle w:val="2"/>
        <w:contextualSpacing/>
        <w:rPr>
          <w:rFonts w:ascii="Times New Roman" w:hAnsi="Times New Roman" w:cs="Times New Roman"/>
          <w:b/>
        </w:rPr>
      </w:pPr>
    </w:p>
    <w:p w:rsidR="002C1824" w:rsidRPr="008F25E8" w:rsidRDefault="002C1824" w:rsidP="008F25E8">
      <w:pPr>
        <w:pStyle w:val="2"/>
        <w:contextualSpacing/>
        <w:rPr>
          <w:rFonts w:ascii="Times New Roman" w:hAnsi="Times New Roman" w:cs="Times New Roman"/>
          <w:b/>
          <w:i w:val="0"/>
        </w:rPr>
      </w:pPr>
      <w:r w:rsidRPr="008F25E8">
        <w:rPr>
          <w:rFonts w:ascii="Times New Roman" w:hAnsi="Times New Roman" w:cs="Times New Roman"/>
          <w:b/>
          <w:i w:val="0"/>
        </w:rPr>
        <w:t>МП 04 «Управление муниципальными финансами и муниципальным долгом»</w:t>
      </w:r>
    </w:p>
    <w:p w:rsidR="002C1824" w:rsidRPr="008F25E8" w:rsidRDefault="002C1824" w:rsidP="008F25E8">
      <w:pPr>
        <w:pStyle w:val="21"/>
        <w:spacing w:after="0" w:line="240" w:lineRule="auto"/>
        <w:ind w:left="0" w:firstLine="709"/>
        <w:contextualSpacing/>
        <w:jc w:val="center"/>
        <w:rPr>
          <w:b/>
          <w:color w:val="000000"/>
          <w:sz w:val="28"/>
          <w:szCs w:val="28"/>
        </w:rPr>
      </w:pPr>
    </w:p>
    <w:p w:rsidR="002C1824" w:rsidRPr="008F25E8" w:rsidRDefault="008B382C"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Муниципальная п</w:t>
      </w:r>
      <w:r w:rsidR="002C1824" w:rsidRPr="008F25E8">
        <w:rPr>
          <w:rFonts w:ascii="Times New Roman" w:hAnsi="Times New Roman" w:cs="Times New Roman"/>
          <w:sz w:val="28"/>
          <w:szCs w:val="28"/>
        </w:rPr>
        <w:t xml:space="preserve">рограмма утверждена Постановлением </w:t>
      </w:r>
      <w:r w:rsidRPr="008F25E8">
        <w:rPr>
          <w:rFonts w:ascii="Times New Roman" w:hAnsi="Times New Roman" w:cs="Times New Roman"/>
          <w:sz w:val="28"/>
          <w:szCs w:val="28"/>
        </w:rPr>
        <w:t>администрации муниципального образования «Мухоршибирский район» от 28</w:t>
      </w:r>
      <w:r w:rsidR="002C1824" w:rsidRPr="008F25E8">
        <w:rPr>
          <w:rFonts w:ascii="Times New Roman" w:hAnsi="Times New Roman" w:cs="Times New Roman"/>
          <w:sz w:val="28"/>
          <w:szCs w:val="28"/>
        </w:rPr>
        <w:t xml:space="preserve"> </w:t>
      </w:r>
      <w:r w:rsidRPr="008F25E8">
        <w:rPr>
          <w:rFonts w:ascii="Times New Roman" w:hAnsi="Times New Roman" w:cs="Times New Roman"/>
          <w:sz w:val="28"/>
          <w:szCs w:val="28"/>
        </w:rPr>
        <w:t>октября</w:t>
      </w:r>
      <w:r w:rsidR="002C1824" w:rsidRPr="008F25E8">
        <w:rPr>
          <w:rFonts w:ascii="Times New Roman" w:hAnsi="Times New Roman" w:cs="Times New Roman"/>
          <w:sz w:val="28"/>
          <w:szCs w:val="28"/>
        </w:rPr>
        <w:t xml:space="preserve"> 201</w:t>
      </w:r>
      <w:r w:rsidRPr="008F25E8">
        <w:rPr>
          <w:rFonts w:ascii="Times New Roman" w:hAnsi="Times New Roman" w:cs="Times New Roman"/>
          <w:sz w:val="28"/>
          <w:szCs w:val="28"/>
        </w:rPr>
        <w:t>4 года № 707</w:t>
      </w:r>
      <w:r w:rsidR="002C1824" w:rsidRPr="008F25E8">
        <w:rPr>
          <w:rFonts w:ascii="Times New Roman" w:hAnsi="Times New Roman" w:cs="Times New Roman"/>
          <w:sz w:val="28"/>
          <w:szCs w:val="28"/>
        </w:rPr>
        <w:t xml:space="preserve"> «О</w:t>
      </w:r>
      <w:r w:rsidR="00B01A37" w:rsidRPr="008F25E8">
        <w:rPr>
          <w:rFonts w:ascii="Times New Roman" w:hAnsi="Times New Roman" w:cs="Times New Roman"/>
          <w:sz w:val="28"/>
          <w:szCs w:val="28"/>
        </w:rPr>
        <w:t xml:space="preserve">б утверждении муниципальной программы </w:t>
      </w:r>
      <w:r w:rsidR="002C1824" w:rsidRPr="008F25E8">
        <w:rPr>
          <w:rFonts w:ascii="Times New Roman" w:hAnsi="Times New Roman" w:cs="Times New Roman"/>
          <w:sz w:val="28"/>
          <w:szCs w:val="28"/>
        </w:rPr>
        <w:t xml:space="preserve">«Управление </w:t>
      </w:r>
      <w:r w:rsidR="00B01A37" w:rsidRPr="008F25E8">
        <w:rPr>
          <w:rFonts w:ascii="Times New Roman" w:hAnsi="Times New Roman" w:cs="Times New Roman"/>
          <w:sz w:val="28"/>
          <w:szCs w:val="28"/>
        </w:rPr>
        <w:t xml:space="preserve">муниципальными </w:t>
      </w:r>
      <w:r w:rsidR="002C1824" w:rsidRPr="008F25E8">
        <w:rPr>
          <w:rFonts w:ascii="Times New Roman" w:hAnsi="Times New Roman" w:cs="Times New Roman"/>
          <w:sz w:val="28"/>
          <w:szCs w:val="28"/>
        </w:rPr>
        <w:t xml:space="preserve">финансами и </w:t>
      </w:r>
      <w:r w:rsidR="00B01A37" w:rsidRPr="008F25E8">
        <w:rPr>
          <w:rFonts w:ascii="Times New Roman" w:hAnsi="Times New Roman" w:cs="Times New Roman"/>
          <w:sz w:val="28"/>
          <w:szCs w:val="28"/>
        </w:rPr>
        <w:t xml:space="preserve">муниципальным </w:t>
      </w:r>
      <w:r w:rsidR="002C1824" w:rsidRPr="008F25E8">
        <w:rPr>
          <w:rFonts w:ascii="Times New Roman" w:hAnsi="Times New Roman" w:cs="Times New Roman"/>
          <w:sz w:val="28"/>
          <w:szCs w:val="28"/>
        </w:rPr>
        <w:t>долгом».</w:t>
      </w:r>
    </w:p>
    <w:p w:rsidR="002C1824" w:rsidRPr="008F25E8" w:rsidRDefault="002C1824"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2126"/>
      </w:tblGrid>
      <w:tr w:rsidR="00BD2D6C" w:rsidRPr="008F25E8" w:rsidTr="00BD2D6C">
        <w:trPr>
          <w:cantSplit/>
          <w:trHeight w:val="571"/>
        </w:trPr>
        <w:tc>
          <w:tcPr>
            <w:tcW w:w="3848" w:type="dxa"/>
          </w:tcPr>
          <w:p w:rsidR="00BD2D6C" w:rsidRPr="008F25E8" w:rsidRDefault="00BD2D6C" w:rsidP="008F25E8">
            <w:pPr>
              <w:spacing w:line="240" w:lineRule="auto"/>
              <w:ind w:firstLine="709"/>
              <w:contextualSpacing/>
              <w:rPr>
                <w:rFonts w:ascii="Times New Roman" w:hAnsi="Times New Roman" w:cs="Times New Roman"/>
                <w:sz w:val="28"/>
                <w:szCs w:val="28"/>
              </w:rPr>
            </w:pPr>
          </w:p>
        </w:tc>
        <w:tc>
          <w:tcPr>
            <w:tcW w:w="5757" w:type="dxa"/>
            <w:gridSpan w:val="3"/>
          </w:tcPr>
          <w:p w:rsidR="00BD2D6C" w:rsidRPr="008F25E8" w:rsidRDefault="00BD2D6C" w:rsidP="008F25E8">
            <w:pPr>
              <w:pStyle w:val="a7"/>
              <w:spacing w:after="0"/>
              <w:ind w:firstLine="318"/>
              <w:contextualSpacing/>
              <w:jc w:val="center"/>
              <w:rPr>
                <w:sz w:val="28"/>
                <w:szCs w:val="28"/>
              </w:rPr>
            </w:pPr>
            <w:r w:rsidRPr="008F25E8">
              <w:rPr>
                <w:sz w:val="28"/>
                <w:szCs w:val="28"/>
              </w:rPr>
              <w:t>Проект бюджета</w:t>
            </w:r>
          </w:p>
        </w:tc>
      </w:tr>
      <w:tr w:rsidR="00BD2D6C" w:rsidRPr="008F25E8" w:rsidTr="001D0F68">
        <w:trPr>
          <w:cantSplit/>
          <w:trHeight w:val="571"/>
        </w:trPr>
        <w:tc>
          <w:tcPr>
            <w:tcW w:w="3848" w:type="dxa"/>
          </w:tcPr>
          <w:p w:rsidR="00BD2D6C" w:rsidRPr="008F25E8" w:rsidRDefault="00BD2D6C" w:rsidP="008F25E8">
            <w:pPr>
              <w:spacing w:line="240" w:lineRule="auto"/>
              <w:ind w:firstLine="709"/>
              <w:contextualSpacing/>
              <w:rPr>
                <w:rFonts w:ascii="Times New Roman" w:hAnsi="Times New Roman" w:cs="Times New Roman"/>
                <w:sz w:val="28"/>
                <w:szCs w:val="28"/>
              </w:rPr>
            </w:pPr>
          </w:p>
        </w:tc>
        <w:tc>
          <w:tcPr>
            <w:tcW w:w="1789" w:type="dxa"/>
          </w:tcPr>
          <w:p w:rsidR="00BD2D6C" w:rsidRPr="008F25E8" w:rsidRDefault="00BD2D6C" w:rsidP="008F25E8">
            <w:pPr>
              <w:spacing w:line="240" w:lineRule="auto"/>
              <w:ind w:firstLine="405"/>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2" w:type="dxa"/>
            <w:vAlign w:val="center"/>
          </w:tcPr>
          <w:p w:rsidR="00BD2D6C" w:rsidRPr="008F25E8" w:rsidRDefault="00BD2D6C"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vAlign w:val="center"/>
          </w:tcPr>
          <w:p w:rsidR="00BD2D6C" w:rsidRPr="008F25E8" w:rsidRDefault="00BD2D6C" w:rsidP="008F25E8">
            <w:pPr>
              <w:pStyle w:val="a7"/>
              <w:spacing w:after="0"/>
              <w:ind w:firstLine="318"/>
              <w:contextualSpacing/>
              <w:jc w:val="center"/>
              <w:rPr>
                <w:sz w:val="28"/>
                <w:szCs w:val="28"/>
              </w:rPr>
            </w:pPr>
            <w:r w:rsidRPr="008F25E8">
              <w:rPr>
                <w:sz w:val="28"/>
                <w:szCs w:val="28"/>
              </w:rPr>
              <w:t>Темп роста, %</w:t>
            </w:r>
          </w:p>
        </w:tc>
      </w:tr>
      <w:tr w:rsidR="00BD2D6C" w:rsidRPr="008F25E8" w:rsidTr="001D0F68">
        <w:tc>
          <w:tcPr>
            <w:tcW w:w="3848" w:type="dxa"/>
          </w:tcPr>
          <w:p w:rsidR="00BD2D6C" w:rsidRPr="008F25E8" w:rsidRDefault="00BD2D6C"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789" w:type="dxa"/>
          </w:tcPr>
          <w:p w:rsidR="00BD2D6C" w:rsidRPr="008F25E8" w:rsidRDefault="00953D9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27477,71203</w:t>
            </w:r>
          </w:p>
        </w:tc>
        <w:tc>
          <w:tcPr>
            <w:tcW w:w="1842" w:type="dxa"/>
          </w:tcPr>
          <w:p w:rsidR="00BD2D6C" w:rsidRPr="008F25E8" w:rsidRDefault="00953D98"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25056,05000</w:t>
            </w:r>
          </w:p>
        </w:tc>
        <w:tc>
          <w:tcPr>
            <w:tcW w:w="2126" w:type="dxa"/>
          </w:tcPr>
          <w:p w:rsidR="00BD2D6C" w:rsidRPr="008F25E8" w:rsidRDefault="00953D9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91,19</w:t>
            </w:r>
          </w:p>
        </w:tc>
      </w:tr>
      <w:tr w:rsidR="00BD2D6C" w:rsidRPr="008F25E8" w:rsidTr="001D0F68">
        <w:tc>
          <w:tcPr>
            <w:tcW w:w="3848" w:type="dxa"/>
          </w:tcPr>
          <w:p w:rsidR="00BD2D6C" w:rsidRPr="008F25E8" w:rsidRDefault="00BD2D6C"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789" w:type="dxa"/>
          </w:tcPr>
          <w:p w:rsidR="00BD2D6C" w:rsidRPr="008F25E8" w:rsidRDefault="00BD2D6C" w:rsidP="008F25E8">
            <w:pPr>
              <w:spacing w:line="240" w:lineRule="auto"/>
              <w:contextualSpacing/>
              <w:jc w:val="center"/>
              <w:rPr>
                <w:rFonts w:ascii="Times New Roman" w:hAnsi="Times New Roman" w:cs="Times New Roman"/>
                <w:bCs/>
                <w:color w:val="000000"/>
                <w:sz w:val="28"/>
                <w:szCs w:val="28"/>
              </w:rPr>
            </w:pPr>
          </w:p>
        </w:tc>
        <w:tc>
          <w:tcPr>
            <w:tcW w:w="1842" w:type="dxa"/>
          </w:tcPr>
          <w:p w:rsidR="00BD2D6C" w:rsidRPr="008F25E8" w:rsidRDefault="00BD2D6C" w:rsidP="008F25E8">
            <w:pPr>
              <w:spacing w:line="240" w:lineRule="auto"/>
              <w:contextualSpacing/>
              <w:jc w:val="center"/>
              <w:rPr>
                <w:rFonts w:ascii="Times New Roman" w:hAnsi="Times New Roman" w:cs="Times New Roman"/>
                <w:bCs/>
                <w:color w:val="FF0000"/>
                <w:sz w:val="28"/>
                <w:szCs w:val="28"/>
              </w:rPr>
            </w:pPr>
          </w:p>
        </w:tc>
        <w:tc>
          <w:tcPr>
            <w:tcW w:w="2126" w:type="dxa"/>
          </w:tcPr>
          <w:p w:rsidR="00BD2D6C" w:rsidRPr="008F25E8" w:rsidRDefault="00BD2D6C" w:rsidP="008F25E8">
            <w:pPr>
              <w:spacing w:line="240" w:lineRule="auto"/>
              <w:contextualSpacing/>
              <w:jc w:val="center"/>
              <w:rPr>
                <w:rFonts w:ascii="Times New Roman" w:hAnsi="Times New Roman" w:cs="Times New Roman"/>
                <w:bCs/>
                <w:color w:val="000000"/>
                <w:sz w:val="28"/>
                <w:szCs w:val="28"/>
              </w:rPr>
            </w:pPr>
          </w:p>
        </w:tc>
      </w:tr>
      <w:tr w:rsidR="00BD5FE6" w:rsidRPr="008F25E8" w:rsidTr="001D0F68">
        <w:tc>
          <w:tcPr>
            <w:tcW w:w="3848" w:type="dxa"/>
          </w:tcPr>
          <w:p w:rsidR="00BD5FE6" w:rsidRPr="008F25E8" w:rsidRDefault="00BD5FE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BD5FE6" w:rsidRPr="008F25E8" w:rsidRDefault="00953D9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842" w:type="dxa"/>
          </w:tcPr>
          <w:p w:rsidR="00BD5FE6" w:rsidRPr="008F25E8" w:rsidRDefault="00BD5FE6"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FF0000"/>
                <w:sz w:val="28"/>
                <w:szCs w:val="28"/>
              </w:rPr>
              <w:t xml:space="preserve"> </w:t>
            </w:r>
            <w:r w:rsidRPr="008F25E8">
              <w:rPr>
                <w:rFonts w:ascii="Times New Roman" w:hAnsi="Times New Roman" w:cs="Times New Roman"/>
                <w:iCs/>
                <w:color w:val="000000" w:themeColor="text1"/>
                <w:sz w:val="28"/>
                <w:szCs w:val="28"/>
              </w:rPr>
              <w:t>0,0</w:t>
            </w:r>
          </w:p>
        </w:tc>
        <w:tc>
          <w:tcPr>
            <w:tcW w:w="2126" w:type="dxa"/>
          </w:tcPr>
          <w:p w:rsidR="00BD5FE6" w:rsidRPr="008F25E8" w:rsidRDefault="00953D98" w:rsidP="008F25E8">
            <w:pPr>
              <w:spacing w:line="240" w:lineRule="auto"/>
              <w:ind w:firstLine="709"/>
              <w:contextualSpacing/>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r>
      <w:tr w:rsidR="00BD5FE6" w:rsidRPr="008F25E8" w:rsidTr="001D0F68">
        <w:tc>
          <w:tcPr>
            <w:tcW w:w="3848" w:type="dxa"/>
          </w:tcPr>
          <w:p w:rsidR="00BD5FE6" w:rsidRPr="008F25E8" w:rsidRDefault="00BD5FE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BD5FE6" w:rsidRPr="008F25E8" w:rsidRDefault="00953D9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48,10000</w:t>
            </w:r>
          </w:p>
        </w:tc>
        <w:tc>
          <w:tcPr>
            <w:tcW w:w="1842" w:type="dxa"/>
          </w:tcPr>
          <w:p w:rsidR="00BD5FE6" w:rsidRPr="008F25E8" w:rsidRDefault="00953D98"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51,20000</w:t>
            </w:r>
          </w:p>
        </w:tc>
        <w:tc>
          <w:tcPr>
            <w:tcW w:w="2126" w:type="dxa"/>
          </w:tcPr>
          <w:p w:rsidR="00BD5FE6" w:rsidRPr="008F25E8" w:rsidRDefault="00953D98" w:rsidP="008F25E8">
            <w:pPr>
              <w:spacing w:line="240" w:lineRule="auto"/>
              <w:ind w:left="-675" w:firstLine="709"/>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106,44</w:t>
            </w:r>
          </w:p>
        </w:tc>
      </w:tr>
      <w:tr w:rsidR="00BD5FE6" w:rsidRPr="008F25E8" w:rsidTr="001D0F68">
        <w:tc>
          <w:tcPr>
            <w:tcW w:w="3848" w:type="dxa"/>
          </w:tcPr>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Категория качества управления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муниципальными финансами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муниципального образования «Мухоршибирский район» по оценке</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Министерства  финансов         </w:t>
            </w:r>
          </w:p>
          <w:p w:rsidR="00BD5FE6" w:rsidRPr="008F25E8" w:rsidRDefault="00BD5FE6" w:rsidP="008F25E8">
            <w:pPr>
              <w:spacing w:after="0" w:line="240" w:lineRule="auto"/>
              <w:contextualSpacing/>
              <w:rPr>
                <w:rFonts w:ascii="Times New Roman" w:hAnsi="Times New Roman" w:cs="Times New Roman"/>
                <w:sz w:val="28"/>
                <w:szCs w:val="28"/>
              </w:rPr>
            </w:pPr>
            <w:proofErr w:type="gramStart"/>
            <w:r w:rsidRPr="008F25E8">
              <w:rPr>
                <w:rFonts w:ascii="Times New Roman" w:hAnsi="Times New Roman" w:cs="Times New Roman"/>
                <w:sz w:val="28"/>
                <w:szCs w:val="28"/>
              </w:rPr>
              <w:t xml:space="preserve">Республики Бурятия (за    </w:t>
            </w:r>
            <w:proofErr w:type="gramEnd"/>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последний  отчетный период,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по </w:t>
            </w:r>
            <w:proofErr w:type="gramStart"/>
            <w:r w:rsidRPr="008F25E8">
              <w:rPr>
                <w:rFonts w:ascii="Times New Roman" w:hAnsi="Times New Roman" w:cs="Times New Roman"/>
                <w:sz w:val="28"/>
                <w:szCs w:val="28"/>
              </w:rPr>
              <w:t>которому</w:t>
            </w:r>
            <w:proofErr w:type="gramEnd"/>
            <w:r w:rsidRPr="008F25E8">
              <w:rPr>
                <w:rFonts w:ascii="Times New Roman" w:hAnsi="Times New Roman" w:cs="Times New Roman"/>
                <w:sz w:val="28"/>
                <w:szCs w:val="28"/>
              </w:rPr>
              <w:t xml:space="preserve"> проведена оценка) (ед.)</w:t>
            </w:r>
          </w:p>
        </w:tc>
        <w:tc>
          <w:tcPr>
            <w:tcW w:w="1789" w:type="dxa"/>
          </w:tcPr>
          <w:p w:rsidR="00BD5FE6" w:rsidRPr="008F25E8" w:rsidRDefault="00A8017D" w:rsidP="008F25E8">
            <w:pPr>
              <w:spacing w:after="0"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&lt;=2</w:t>
            </w:r>
          </w:p>
        </w:tc>
        <w:tc>
          <w:tcPr>
            <w:tcW w:w="1842" w:type="dxa"/>
          </w:tcPr>
          <w:p w:rsidR="00BD5FE6" w:rsidRPr="008F25E8" w:rsidRDefault="00BD5FE6" w:rsidP="008F25E8">
            <w:pPr>
              <w:spacing w:after="0"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&lt;=2</w:t>
            </w:r>
          </w:p>
        </w:tc>
        <w:tc>
          <w:tcPr>
            <w:tcW w:w="2126" w:type="dxa"/>
          </w:tcPr>
          <w:p w:rsidR="00BD5FE6" w:rsidRPr="008F25E8" w:rsidRDefault="00BD5FE6" w:rsidP="008F25E8">
            <w:pPr>
              <w:spacing w:line="240" w:lineRule="auto"/>
              <w:ind w:firstLine="709"/>
              <w:contextualSpacing/>
              <w:jc w:val="center"/>
              <w:rPr>
                <w:rFonts w:ascii="Times New Roman" w:hAnsi="Times New Roman" w:cs="Times New Roman"/>
                <w:iCs/>
                <w:color w:val="000000"/>
                <w:sz w:val="28"/>
                <w:szCs w:val="28"/>
              </w:rPr>
            </w:pPr>
          </w:p>
        </w:tc>
      </w:tr>
      <w:tr w:rsidR="00BD5FE6" w:rsidRPr="008F25E8" w:rsidTr="001D0F68">
        <w:tc>
          <w:tcPr>
            <w:tcW w:w="3848" w:type="dxa"/>
          </w:tcPr>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Удельный вес </w:t>
            </w:r>
            <w:proofErr w:type="gramStart"/>
            <w:r w:rsidRPr="008F25E8">
              <w:rPr>
                <w:rFonts w:ascii="Times New Roman" w:hAnsi="Times New Roman" w:cs="Times New Roman"/>
                <w:sz w:val="28"/>
                <w:szCs w:val="28"/>
              </w:rPr>
              <w:t>программных</w:t>
            </w:r>
            <w:proofErr w:type="gramEnd"/>
            <w:r w:rsidRPr="008F25E8">
              <w:rPr>
                <w:rFonts w:ascii="Times New Roman" w:hAnsi="Times New Roman" w:cs="Times New Roman"/>
                <w:sz w:val="28"/>
                <w:szCs w:val="28"/>
              </w:rPr>
              <w:t xml:space="preserve">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 xml:space="preserve">расходов бюджета муниципального образования  в общем  объеме расходов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бюджета муниципального образования          </w:t>
            </w:r>
          </w:p>
        </w:tc>
        <w:tc>
          <w:tcPr>
            <w:tcW w:w="1789" w:type="dxa"/>
          </w:tcPr>
          <w:p w:rsidR="00BD5FE6" w:rsidRPr="008F25E8" w:rsidRDefault="00A8017D" w:rsidP="008F25E8">
            <w:pPr>
              <w:spacing w:after="0"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lastRenderedPageBreak/>
              <w:t>&gt;=50</w:t>
            </w:r>
          </w:p>
        </w:tc>
        <w:tc>
          <w:tcPr>
            <w:tcW w:w="1842" w:type="dxa"/>
          </w:tcPr>
          <w:p w:rsidR="00BD5FE6" w:rsidRPr="008F25E8" w:rsidRDefault="00BD5FE6" w:rsidP="008F25E8">
            <w:pPr>
              <w:spacing w:after="0"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&gt;=50</w:t>
            </w:r>
          </w:p>
        </w:tc>
        <w:tc>
          <w:tcPr>
            <w:tcW w:w="2126" w:type="dxa"/>
          </w:tcPr>
          <w:p w:rsidR="00BD5FE6" w:rsidRPr="008F25E8" w:rsidRDefault="00BD5FE6" w:rsidP="008F25E8">
            <w:pPr>
              <w:spacing w:line="240" w:lineRule="auto"/>
              <w:ind w:firstLine="709"/>
              <w:contextualSpacing/>
              <w:jc w:val="center"/>
              <w:rPr>
                <w:rFonts w:ascii="Times New Roman" w:hAnsi="Times New Roman" w:cs="Times New Roman"/>
                <w:iCs/>
                <w:color w:val="000000"/>
                <w:sz w:val="28"/>
                <w:szCs w:val="28"/>
              </w:rPr>
            </w:pPr>
          </w:p>
        </w:tc>
      </w:tr>
      <w:tr w:rsidR="00BD5FE6" w:rsidRPr="008F25E8" w:rsidTr="001D0F68">
        <w:tc>
          <w:tcPr>
            <w:tcW w:w="3848" w:type="dxa"/>
          </w:tcPr>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 xml:space="preserve">Объем </w:t>
            </w:r>
            <w:proofErr w:type="gramStart"/>
            <w:r w:rsidRPr="008F25E8">
              <w:rPr>
                <w:rFonts w:ascii="Times New Roman" w:hAnsi="Times New Roman" w:cs="Times New Roman"/>
                <w:sz w:val="28"/>
                <w:szCs w:val="28"/>
              </w:rPr>
              <w:t>просроченной</w:t>
            </w:r>
            <w:proofErr w:type="gramEnd"/>
            <w:r w:rsidRPr="008F25E8">
              <w:rPr>
                <w:rFonts w:ascii="Times New Roman" w:hAnsi="Times New Roman" w:cs="Times New Roman"/>
                <w:sz w:val="28"/>
                <w:szCs w:val="28"/>
              </w:rPr>
              <w:t xml:space="preserve">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кредиторской задолженности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муниципальных учреждений          </w:t>
            </w:r>
          </w:p>
        </w:tc>
        <w:tc>
          <w:tcPr>
            <w:tcW w:w="1789" w:type="dxa"/>
          </w:tcPr>
          <w:p w:rsidR="00BD5FE6" w:rsidRPr="008F25E8" w:rsidRDefault="00A8017D"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0</w:t>
            </w:r>
          </w:p>
        </w:tc>
        <w:tc>
          <w:tcPr>
            <w:tcW w:w="1842" w:type="dxa"/>
          </w:tcPr>
          <w:p w:rsidR="00BD5FE6" w:rsidRPr="008F25E8" w:rsidRDefault="00BD5FE6" w:rsidP="008F25E8">
            <w:pPr>
              <w:spacing w:after="0"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0</w:t>
            </w:r>
          </w:p>
        </w:tc>
        <w:tc>
          <w:tcPr>
            <w:tcW w:w="2126" w:type="dxa"/>
          </w:tcPr>
          <w:p w:rsidR="00BD5FE6" w:rsidRPr="008F25E8" w:rsidRDefault="00BD5FE6" w:rsidP="008F25E8">
            <w:pPr>
              <w:spacing w:line="240" w:lineRule="auto"/>
              <w:ind w:firstLine="709"/>
              <w:contextualSpacing/>
              <w:jc w:val="center"/>
              <w:rPr>
                <w:rFonts w:ascii="Times New Roman" w:hAnsi="Times New Roman" w:cs="Times New Roman"/>
                <w:iCs/>
                <w:color w:val="000000"/>
                <w:sz w:val="28"/>
                <w:szCs w:val="28"/>
              </w:rPr>
            </w:pPr>
          </w:p>
        </w:tc>
      </w:tr>
      <w:tr w:rsidR="00BD5FE6" w:rsidRPr="008F25E8" w:rsidTr="001D0F68">
        <w:tc>
          <w:tcPr>
            <w:tcW w:w="3848" w:type="dxa"/>
          </w:tcPr>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Объем </w:t>
            </w:r>
            <w:proofErr w:type="gramStart"/>
            <w:r w:rsidRPr="008F25E8">
              <w:rPr>
                <w:rFonts w:ascii="Times New Roman" w:hAnsi="Times New Roman" w:cs="Times New Roman"/>
                <w:sz w:val="28"/>
                <w:szCs w:val="28"/>
              </w:rPr>
              <w:t>просроченной</w:t>
            </w:r>
            <w:proofErr w:type="gramEnd"/>
            <w:r w:rsidRPr="008F25E8">
              <w:rPr>
                <w:rFonts w:ascii="Times New Roman" w:hAnsi="Times New Roman" w:cs="Times New Roman"/>
                <w:sz w:val="28"/>
                <w:szCs w:val="28"/>
              </w:rPr>
              <w:t xml:space="preserve">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кредиторской задолженности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бюджетов поселений </w:t>
            </w:r>
          </w:p>
        </w:tc>
        <w:tc>
          <w:tcPr>
            <w:tcW w:w="1789" w:type="dxa"/>
          </w:tcPr>
          <w:p w:rsidR="00BD5FE6" w:rsidRPr="008F25E8" w:rsidRDefault="00A8017D"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0</w:t>
            </w:r>
          </w:p>
        </w:tc>
        <w:tc>
          <w:tcPr>
            <w:tcW w:w="1842" w:type="dxa"/>
          </w:tcPr>
          <w:p w:rsidR="00BD5FE6" w:rsidRPr="008F25E8" w:rsidRDefault="00BD5FE6" w:rsidP="008F25E8">
            <w:pPr>
              <w:spacing w:after="0"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0</w:t>
            </w:r>
          </w:p>
        </w:tc>
        <w:tc>
          <w:tcPr>
            <w:tcW w:w="2126" w:type="dxa"/>
          </w:tcPr>
          <w:p w:rsidR="00BD5FE6" w:rsidRPr="008F25E8" w:rsidRDefault="00BD5FE6" w:rsidP="008F25E8">
            <w:pPr>
              <w:spacing w:line="240" w:lineRule="auto"/>
              <w:ind w:firstLine="709"/>
              <w:contextualSpacing/>
              <w:jc w:val="center"/>
              <w:rPr>
                <w:rFonts w:ascii="Times New Roman" w:hAnsi="Times New Roman" w:cs="Times New Roman"/>
                <w:iCs/>
                <w:color w:val="000000"/>
                <w:sz w:val="28"/>
                <w:szCs w:val="28"/>
              </w:rPr>
            </w:pPr>
          </w:p>
        </w:tc>
      </w:tr>
      <w:tr w:rsidR="00BD5FE6" w:rsidRPr="008F25E8" w:rsidTr="001D0F68">
        <w:tc>
          <w:tcPr>
            <w:tcW w:w="3848" w:type="dxa"/>
          </w:tcPr>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Отношение объема муниципального долга к общему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годовому объему  доходов бюджета муниципального образования  без учета объема </w:t>
            </w:r>
          </w:p>
          <w:p w:rsidR="00BD5FE6" w:rsidRPr="008F25E8" w:rsidRDefault="00BD5FE6" w:rsidP="008F25E8">
            <w:pPr>
              <w:spacing w:after="0"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безвозмездных   поступлений      </w:t>
            </w:r>
          </w:p>
        </w:tc>
        <w:tc>
          <w:tcPr>
            <w:tcW w:w="1789" w:type="dxa"/>
          </w:tcPr>
          <w:p w:rsidR="00BD5FE6" w:rsidRPr="008F25E8" w:rsidRDefault="00A8017D" w:rsidP="008F25E8">
            <w:pPr>
              <w:spacing w:after="0"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&lt;=50,0</w:t>
            </w:r>
          </w:p>
        </w:tc>
        <w:tc>
          <w:tcPr>
            <w:tcW w:w="1842" w:type="dxa"/>
          </w:tcPr>
          <w:p w:rsidR="00BD5FE6" w:rsidRPr="008F25E8" w:rsidRDefault="00BD5FE6" w:rsidP="008F25E8">
            <w:pPr>
              <w:spacing w:after="0"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&lt;=50,0</w:t>
            </w:r>
          </w:p>
        </w:tc>
        <w:tc>
          <w:tcPr>
            <w:tcW w:w="2126" w:type="dxa"/>
          </w:tcPr>
          <w:p w:rsidR="00BD5FE6" w:rsidRPr="008F25E8" w:rsidRDefault="00BD5FE6" w:rsidP="008F25E8">
            <w:pPr>
              <w:spacing w:line="240" w:lineRule="auto"/>
              <w:ind w:firstLine="709"/>
              <w:contextualSpacing/>
              <w:jc w:val="center"/>
              <w:rPr>
                <w:rFonts w:ascii="Times New Roman" w:hAnsi="Times New Roman" w:cs="Times New Roman"/>
                <w:iCs/>
                <w:color w:val="000000"/>
                <w:sz w:val="28"/>
                <w:szCs w:val="28"/>
              </w:rPr>
            </w:pPr>
          </w:p>
        </w:tc>
      </w:tr>
    </w:tbl>
    <w:p w:rsidR="002C1824" w:rsidRPr="008F25E8" w:rsidRDefault="002C1824" w:rsidP="008F25E8">
      <w:pPr>
        <w:widowControl w:val="0"/>
        <w:autoSpaceDE w:val="0"/>
        <w:autoSpaceDN w:val="0"/>
        <w:adjustRightInd w:val="0"/>
        <w:spacing w:line="240" w:lineRule="auto"/>
        <w:contextualSpacing/>
        <w:rPr>
          <w:rFonts w:ascii="Times New Roman" w:hAnsi="Times New Roman" w:cs="Times New Roman"/>
          <w:sz w:val="28"/>
          <w:szCs w:val="28"/>
        </w:rPr>
      </w:pPr>
    </w:p>
    <w:p w:rsidR="00482CA3" w:rsidRPr="008F25E8" w:rsidRDefault="00482CA3"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Подпрограмма 2 «Совершенствование межбюджетных отношений»</w:t>
      </w:r>
    </w:p>
    <w:p w:rsidR="002C1824" w:rsidRPr="008F25E8" w:rsidRDefault="002C1824" w:rsidP="008F25E8">
      <w:pPr>
        <w:widowControl w:val="0"/>
        <w:autoSpaceDE w:val="0"/>
        <w:autoSpaceDN w:val="0"/>
        <w:adjustRightInd w:val="0"/>
        <w:spacing w:line="240" w:lineRule="auto"/>
        <w:contextualSpacing/>
        <w:rPr>
          <w:rFonts w:ascii="Times New Roman" w:hAnsi="Times New Roman" w:cs="Times New Roman"/>
          <w:sz w:val="28"/>
          <w:szCs w:val="28"/>
        </w:rPr>
      </w:pPr>
    </w:p>
    <w:p w:rsidR="00482CA3" w:rsidRPr="008F25E8" w:rsidRDefault="00BD5FE6"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267"/>
      </w:tblGrid>
      <w:tr w:rsidR="00482CA3" w:rsidRPr="008F25E8" w:rsidTr="00BD5FE6">
        <w:trPr>
          <w:cantSplit/>
        </w:trPr>
        <w:tc>
          <w:tcPr>
            <w:tcW w:w="3848" w:type="dxa"/>
            <w:vMerge w:val="restart"/>
          </w:tcPr>
          <w:p w:rsidR="00482CA3" w:rsidRPr="008F25E8" w:rsidRDefault="00482CA3" w:rsidP="008F25E8">
            <w:pPr>
              <w:tabs>
                <w:tab w:val="left" w:pos="2670"/>
              </w:tabs>
              <w:spacing w:line="240" w:lineRule="auto"/>
              <w:contextualSpacing/>
              <w:rPr>
                <w:rFonts w:ascii="Times New Roman" w:hAnsi="Times New Roman" w:cs="Times New Roman"/>
                <w:sz w:val="28"/>
                <w:szCs w:val="28"/>
              </w:rPr>
            </w:pPr>
          </w:p>
        </w:tc>
        <w:tc>
          <w:tcPr>
            <w:tcW w:w="5757" w:type="dxa"/>
            <w:gridSpan w:val="3"/>
          </w:tcPr>
          <w:p w:rsidR="00482CA3" w:rsidRPr="008F25E8" w:rsidRDefault="00482CA3"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BD5FE6" w:rsidRPr="008F25E8" w:rsidTr="00232E92">
        <w:trPr>
          <w:cantSplit/>
          <w:trHeight w:val="571"/>
        </w:trPr>
        <w:tc>
          <w:tcPr>
            <w:tcW w:w="3848" w:type="dxa"/>
            <w:vMerge/>
          </w:tcPr>
          <w:p w:rsidR="00BD5FE6" w:rsidRPr="008F25E8" w:rsidRDefault="00BD5FE6" w:rsidP="008F25E8">
            <w:pPr>
              <w:spacing w:line="240" w:lineRule="auto"/>
              <w:contextualSpacing/>
              <w:rPr>
                <w:rFonts w:ascii="Times New Roman" w:hAnsi="Times New Roman" w:cs="Times New Roman"/>
                <w:sz w:val="28"/>
                <w:szCs w:val="28"/>
              </w:rPr>
            </w:pPr>
          </w:p>
        </w:tc>
        <w:tc>
          <w:tcPr>
            <w:tcW w:w="1789" w:type="dxa"/>
            <w:vAlign w:val="center"/>
          </w:tcPr>
          <w:p w:rsidR="00BD5FE6" w:rsidRPr="008F25E8" w:rsidRDefault="00BD5FE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BD5FE6" w:rsidRPr="008F25E8" w:rsidRDefault="00BD5FE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7" w:type="dxa"/>
          </w:tcPr>
          <w:p w:rsidR="00BD5FE6" w:rsidRPr="008F25E8" w:rsidRDefault="00BD5FE6" w:rsidP="008F25E8">
            <w:pPr>
              <w:pStyle w:val="a7"/>
              <w:spacing w:after="0"/>
              <w:contextualSpacing/>
              <w:jc w:val="center"/>
              <w:rPr>
                <w:sz w:val="28"/>
                <w:szCs w:val="28"/>
              </w:rPr>
            </w:pPr>
            <w:r w:rsidRPr="008F25E8">
              <w:rPr>
                <w:sz w:val="28"/>
                <w:szCs w:val="28"/>
              </w:rPr>
              <w:t>Темп роста, %</w:t>
            </w:r>
          </w:p>
        </w:tc>
      </w:tr>
      <w:tr w:rsidR="00BD5FE6" w:rsidRPr="008F25E8" w:rsidTr="00232E92">
        <w:tc>
          <w:tcPr>
            <w:tcW w:w="3848" w:type="dxa"/>
          </w:tcPr>
          <w:p w:rsidR="00BD5FE6" w:rsidRPr="008F25E8" w:rsidRDefault="00BD5FE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BD5FE6" w:rsidRPr="008F25E8" w:rsidRDefault="007508C8"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26783,36140</w:t>
            </w:r>
          </w:p>
        </w:tc>
        <w:tc>
          <w:tcPr>
            <w:tcW w:w="1701" w:type="dxa"/>
          </w:tcPr>
          <w:p w:rsidR="00BD5FE6" w:rsidRPr="008F25E8" w:rsidRDefault="00F322A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25051,20000</w:t>
            </w:r>
          </w:p>
        </w:tc>
        <w:tc>
          <w:tcPr>
            <w:tcW w:w="2267" w:type="dxa"/>
          </w:tcPr>
          <w:p w:rsidR="00BD5FE6" w:rsidRPr="008F25E8" w:rsidRDefault="00F322AB"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93,53</w:t>
            </w:r>
          </w:p>
        </w:tc>
      </w:tr>
      <w:tr w:rsidR="00BD5FE6" w:rsidRPr="008F25E8" w:rsidTr="00232E92">
        <w:tc>
          <w:tcPr>
            <w:tcW w:w="3848" w:type="dxa"/>
          </w:tcPr>
          <w:p w:rsidR="00BD5FE6" w:rsidRPr="008F25E8" w:rsidRDefault="00BD5FE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млн. рублей</w:t>
            </w:r>
          </w:p>
        </w:tc>
        <w:tc>
          <w:tcPr>
            <w:tcW w:w="1789" w:type="dxa"/>
          </w:tcPr>
          <w:p w:rsidR="00BD5FE6" w:rsidRPr="008F25E8" w:rsidRDefault="00BD5FE6" w:rsidP="008F25E8">
            <w:pPr>
              <w:spacing w:line="240" w:lineRule="auto"/>
              <w:contextualSpacing/>
              <w:jc w:val="center"/>
              <w:rPr>
                <w:rFonts w:ascii="Times New Roman" w:hAnsi="Times New Roman" w:cs="Times New Roman"/>
                <w:iCs/>
                <w:color w:val="000000" w:themeColor="text1"/>
                <w:sz w:val="28"/>
                <w:szCs w:val="28"/>
              </w:rPr>
            </w:pPr>
          </w:p>
          <w:p w:rsidR="00BD5FE6" w:rsidRPr="008F25E8" w:rsidRDefault="00BD5FE6"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48,10000</w:t>
            </w:r>
          </w:p>
        </w:tc>
        <w:tc>
          <w:tcPr>
            <w:tcW w:w="1701" w:type="dxa"/>
          </w:tcPr>
          <w:p w:rsidR="00BD5FE6" w:rsidRPr="008F25E8" w:rsidRDefault="00BD5FE6" w:rsidP="008F25E8">
            <w:pPr>
              <w:spacing w:line="240" w:lineRule="auto"/>
              <w:contextualSpacing/>
              <w:jc w:val="center"/>
              <w:rPr>
                <w:rFonts w:ascii="Times New Roman" w:hAnsi="Times New Roman" w:cs="Times New Roman"/>
                <w:iCs/>
                <w:color w:val="FF0000"/>
                <w:sz w:val="28"/>
                <w:szCs w:val="28"/>
              </w:rPr>
            </w:pPr>
          </w:p>
          <w:p w:rsidR="00BD5FE6" w:rsidRPr="008F25E8" w:rsidRDefault="00BD5FE6"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51,2</w:t>
            </w:r>
            <w:r w:rsidR="00F322AB" w:rsidRPr="008F25E8">
              <w:rPr>
                <w:rFonts w:ascii="Times New Roman" w:hAnsi="Times New Roman" w:cs="Times New Roman"/>
                <w:iCs/>
                <w:color w:val="000000" w:themeColor="text1"/>
                <w:sz w:val="28"/>
                <w:szCs w:val="28"/>
              </w:rPr>
              <w:t>0000</w:t>
            </w:r>
          </w:p>
          <w:p w:rsidR="00BD5FE6" w:rsidRPr="008F25E8" w:rsidRDefault="00BD5FE6" w:rsidP="008F25E8">
            <w:pPr>
              <w:spacing w:line="240" w:lineRule="auto"/>
              <w:contextualSpacing/>
              <w:jc w:val="center"/>
              <w:rPr>
                <w:rFonts w:ascii="Times New Roman" w:hAnsi="Times New Roman" w:cs="Times New Roman"/>
                <w:iCs/>
                <w:color w:val="FF0000"/>
                <w:sz w:val="28"/>
                <w:szCs w:val="28"/>
              </w:rPr>
            </w:pPr>
          </w:p>
        </w:tc>
        <w:tc>
          <w:tcPr>
            <w:tcW w:w="2267" w:type="dxa"/>
          </w:tcPr>
          <w:p w:rsidR="00BD5FE6" w:rsidRPr="008F25E8" w:rsidRDefault="00BD5FE6" w:rsidP="008F25E8">
            <w:pPr>
              <w:spacing w:line="240" w:lineRule="auto"/>
              <w:contextualSpacing/>
              <w:jc w:val="center"/>
              <w:rPr>
                <w:rFonts w:ascii="Times New Roman" w:hAnsi="Times New Roman" w:cs="Times New Roman"/>
                <w:iCs/>
                <w:color w:val="000000"/>
                <w:sz w:val="28"/>
                <w:szCs w:val="28"/>
              </w:rPr>
            </w:pPr>
          </w:p>
        </w:tc>
      </w:tr>
      <w:tr w:rsidR="00BD5FE6" w:rsidRPr="008F25E8" w:rsidTr="00232E92">
        <w:tc>
          <w:tcPr>
            <w:tcW w:w="3848" w:type="dxa"/>
          </w:tcPr>
          <w:p w:rsidR="00BD5FE6" w:rsidRPr="008F25E8" w:rsidRDefault="00BD5FE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789" w:type="dxa"/>
          </w:tcPr>
          <w:p w:rsidR="00BD5FE6"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97,47</w:t>
            </w:r>
          </w:p>
        </w:tc>
        <w:tc>
          <w:tcPr>
            <w:tcW w:w="1701" w:type="dxa"/>
          </w:tcPr>
          <w:p w:rsidR="00BD5FE6" w:rsidRPr="008F25E8" w:rsidRDefault="00F322A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99,98</w:t>
            </w:r>
          </w:p>
        </w:tc>
        <w:tc>
          <w:tcPr>
            <w:tcW w:w="2267" w:type="dxa"/>
          </w:tcPr>
          <w:p w:rsidR="00BD5FE6" w:rsidRPr="008F25E8" w:rsidRDefault="00BD5FE6" w:rsidP="008F25E8">
            <w:pPr>
              <w:spacing w:line="240" w:lineRule="auto"/>
              <w:contextualSpacing/>
              <w:jc w:val="center"/>
              <w:rPr>
                <w:rFonts w:ascii="Times New Roman" w:hAnsi="Times New Roman" w:cs="Times New Roman"/>
                <w:iCs/>
                <w:color w:val="000000"/>
                <w:sz w:val="28"/>
                <w:szCs w:val="28"/>
              </w:rPr>
            </w:pPr>
          </w:p>
        </w:tc>
      </w:tr>
    </w:tbl>
    <w:p w:rsidR="00482CA3" w:rsidRPr="008F25E8" w:rsidRDefault="00482CA3" w:rsidP="008F25E8">
      <w:pPr>
        <w:pStyle w:val="21"/>
        <w:spacing w:after="0" w:line="240" w:lineRule="auto"/>
        <w:ind w:left="0" w:firstLine="709"/>
        <w:contextualSpacing/>
        <w:jc w:val="center"/>
        <w:rPr>
          <w:sz w:val="28"/>
          <w:szCs w:val="28"/>
        </w:rPr>
      </w:pPr>
    </w:p>
    <w:p w:rsidR="00482CA3" w:rsidRPr="008F25E8" w:rsidRDefault="00482CA3" w:rsidP="008F25E8">
      <w:pPr>
        <w:pStyle w:val="aa"/>
        <w:tabs>
          <w:tab w:val="left" w:pos="1080"/>
        </w:tabs>
        <w:ind w:left="0" w:firstLine="709"/>
        <w:contextualSpacing/>
        <w:jc w:val="both"/>
        <w:rPr>
          <w:bCs/>
          <w:sz w:val="28"/>
          <w:szCs w:val="28"/>
        </w:rPr>
      </w:pPr>
      <w:r w:rsidRPr="008F25E8">
        <w:rPr>
          <w:bCs/>
          <w:sz w:val="28"/>
          <w:szCs w:val="28"/>
        </w:rPr>
        <w:t>По данной подпрограмме предусмотрены расходы на предоставление следующих межбюджетных трансфертов:</w:t>
      </w:r>
    </w:p>
    <w:p w:rsidR="00482CA3" w:rsidRPr="008F25E8" w:rsidRDefault="00482CA3" w:rsidP="008F25E8">
      <w:pPr>
        <w:pStyle w:val="aa"/>
        <w:numPr>
          <w:ilvl w:val="0"/>
          <w:numId w:val="39"/>
        </w:numPr>
        <w:tabs>
          <w:tab w:val="left" w:pos="1276"/>
        </w:tabs>
        <w:spacing w:after="0"/>
        <w:ind w:left="0" w:firstLine="851"/>
        <w:contextualSpacing/>
        <w:jc w:val="both"/>
        <w:rPr>
          <w:color w:val="000000" w:themeColor="text1"/>
          <w:sz w:val="28"/>
          <w:szCs w:val="28"/>
        </w:rPr>
      </w:pPr>
      <w:r w:rsidRPr="008F25E8">
        <w:rPr>
          <w:color w:val="000000" w:themeColor="text1"/>
          <w:sz w:val="28"/>
          <w:szCs w:val="28"/>
        </w:rPr>
        <w:t>дотации на выравнивание бюджетной обеспеченности поселений из республиканского фонда финансовой поддержки на 201</w:t>
      </w:r>
      <w:r w:rsidR="00BD5FE6" w:rsidRPr="008F25E8">
        <w:rPr>
          <w:color w:val="000000" w:themeColor="text1"/>
          <w:sz w:val="28"/>
          <w:szCs w:val="28"/>
        </w:rPr>
        <w:t>6 год – 51,20000 тыс. рублей</w:t>
      </w:r>
      <w:r w:rsidRPr="008F25E8">
        <w:rPr>
          <w:color w:val="000000" w:themeColor="text1"/>
          <w:sz w:val="28"/>
          <w:szCs w:val="28"/>
        </w:rPr>
        <w:t>;</w:t>
      </w:r>
    </w:p>
    <w:p w:rsidR="00482CA3" w:rsidRPr="008F25E8" w:rsidRDefault="00482CA3" w:rsidP="008F25E8">
      <w:pPr>
        <w:pStyle w:val="aa"/>
        <w:numPr>
          <w:ilvl w:val="0"/>
          <w:numId w:val="39"/>
        </w:numPr>
        <w:tabs>
          <w:tab w:val="left" w:pos="1276"/>
        </w:tabs>
        <w:spacing w:after="0"/>
        <w:ind w:left="0" w:firstLine="851"/>
        <w:contextualSpacing/>
        <w:jc w:val="both"/>
        <w:rPr>
          <w:bCs/>
          <w:i/>
          <w:color w:val="FF0000"/>
          <w:sz w:val="28"/>
          <w:szCs w:val="28"/>
        </w:rPr>
      </w:pPr>
      <w:r w:rsidRPr="008F25E8">
        <w:rPr>
          <w:bCs/>
          <w:color w:val="000000" w:themeColor="text1"/>
          <w:sz w:val="28"/>
          <w:szCs w:val="28"/>
        </w:rPr>
        <w:t>д</w:t>
      </w:r>
      <w:r w:rsidRPr="008F25E8">
        <w:rPr>
          <w:color w:val="000000" w:themeColor="text1"/>
          <w:sz w:val="28"/>
          <w:szCs w:val="28"/>
        </w:rPr>
        <w:t xml:space="preserve">отации на выравнивание бюджетной обеспеченности сельских поселений из районного фонда финансовой поддержки на </w:t>
      </w:r>
      <w:r w:rsidR="00BD5FE6" w:rsidRPr="008F25E8">
        <w:rPr>
          <w:color w:val="000000" w:themeColor="text1"/>
          <w:sz w:val="28"/>
          <w:szCs w:val="28"/>
        </w:rPr>
        <w:t>2016 год</w:t>
      </w:r>
      <w:r w:rsidR="00BD5FE6" w:rsidRPr="008F25E8">
        <w:rPr>
          <w:color w:val="FF0000"/>
          <w:sz w:val="28"/>
          <w:szCs w:val="28"/>
        </w:rPr>
        <w:t xml:space="preserve"> </w:t>
      </w:r>
      <w:r w:rsidR="00F322AB" w:rsidRPr="008F25E8">
        <w:rPr>
          <w:color w:val="000000" w:themeColor="text1"/>
          <w:sz w:val="28"/>
          <w:szCs w:val="28"/>
        </w:rPr>
        <w:t>–</w:t>
      </w:r>
      <w:r w:rsidRPr="008F25E8">
        <w:rPr>
          <w:color w:val="000000" w:themeColor="text1"/>
          <w:sz w:val="28"/>
          <w:szCs w:val="28"/>
        </w:rPr>
        <w:t xml:space="preserve"> </w:t>
      </w:r>
      <w:r w:rsidR="00F322AB" w:rsidRPr="008F25E8">
        <w:rPr>
          <w:color w:val="000000" w:themeColor="text1"/>
          <w:sz w:val="28"/>
          <w:szCs w:val="28"/>
        </w:rPr>
        <w:t>18731,35000</w:t>
      </w:r>
      <w:r w:rsidRPr="008F25E8">
        <w:rPr>
          <w:color w:val="FF0000"/>
          <w:sz w:val="28"/>
          <w:szCs w:val="28"/>
        </w:rPr>
        <w:t xml:space="preserve"> </w:t>
      </w:r>
      <w:r w:rsidRPr="008F25E8">
        <w:rPr>
          <w:color w:val="000000" w:themeColor="text1"/>
          <w:sz w:val="28"/>
          <w:szCs w:val="28"/>
        </w:rPr>
        <w:t>тыс. рублей;</w:t>
      </w:r>
    </w:p>
    <w:p w:rsidR="00482CA3" w:rsidRPr="008F25E8" w:rsidRDefault="00482CA3" w:rsidP="008F25E8">
      <w:pPr>
        <w:pStyle w:val="aa"/>
        <w:numPr>
          <w:ilvl w:val="0"/>
          <w:numId w:val="39"/>
        </w:numPr>
        <w:tabs>
          <w:tab w:val="left" w:pos="1276"/>
        </w:tabs>
        <w:spacing w:after="0"/>
        <w:ind w:left="0" w:firstLine="851"/>
        <w:contextualSpacing/>
        <w:jc w:val="both"/>
        <w:rPr>
          <w:color w:val="FF0000"/>
          <w:sz w:val="28"/>
          <w:szCs w:val="28"/>
        </w:rPr>
      </w:pPr>
      <w:r w:rsidRPr="008F25E8">
        <w:rPr>
          <w:bCs/>
          <w:color w:val="000000" w:themeColor="text1"/>
          <w:sz w:val="28"/>
          <w:szCs w:val="28"/>
        </w:rPr>
        <w:t>д</w:t>
      </w:r>
      <w:r w:rsidRPr="008F25E8">
        <w:rPr>
          <w:color w:val="000000" w:themeColor="text1"/>
          <w:sz w:val="28"/>
          <w:szCs w:val="28"/>
        </w:rPr>
        <w:t>отации бюджетам сельских поселений на первоочередные расходы на 201</w:t>
      </w:r>
      <w:r w:rsidR="00BD5FE6" w:rsidRPr="008F25E8">
        <w:rPr>
          <w:color w:val="000000" w:themeColor="text1"/>
          <w:sz w:val="28"/>
          <w:szCs w:val="28"/>
        </w:rPr>
        <w:t xml:space="preserve">6 </w:t>
      </w:r>
      <w:r w:rsidRPr="008F25E8">
        <w:rPr>
          <w:color w:val="000000" w:themeColor="text1"/>
          <w:sz w:val="28"/>
          <w:szCs w:val="28"/>
        </w:rPr>
        <w:t>год</w:t>
      </w:r>
      <w:r w:rsidR="00BD5FE6" w:rsidRPr="008F25E8">
        <w:rPr>
          <w:color w:val="000000" w:themeColor="text1"/>
          <w:sz w:val="28"/>
          <w:szCs w:val="28"/>
        </w:rPr>
        <w:t xml:space="preserve"> </w:t>
      </w:r>
      <w:r w:rsidR="00F322AB" w:rsidRPr="008F25E8">
        <w:rPr>
          <w:color w:val="000000" w:themeColor="text1"/>
          <w:sz w:val="28"/>
          <w:szCs w:val="28"/>
        </w:rPr>
        <w:t>6268,65000</w:t>
      </w:r>
      <w:r w:rsidRPr="008F25E8">
        <w:rPr>
          <w:color w:val="FF0000"/>
          <w:sz w:val="28"/>
          <w:szCs w:val="28"/>
        </w:rPr>
        <w:t xml:space="preserve"> </w:t>
      </w:r>
      <w:r w:rsidRPr="008F25E8">
        <w:rPr>
          <w:color w:val="000000" w:themeColor="text1"/>
          <w:sz w:val="28"/>
          <w:szCs w:val="28"/>
        </w:rPr>
        <w:t>тыс. рублей.</w:t>
      </w:r>
      <w:r w:rsidRPr="008F25E8">
        <w:rPr>
          <w:color w:val="000000" w:themeColor="text1"/>
          <w:sz w:val="28"/>
          <w:szCs w:val="28"/>
        </w:rPr>
        <w:tab/>
      </w:r>
    </w:p>
    <w:p w:rsidR="00482CA3" w:rsidRPr="008F25E8" w:rsidRDefault="00482CA3" w:rsidP="008F25E8">
      <w:pPr>
        <w:tabs>
          <w:tab w:val="left" w:pos="1276"/>
        </w:tabs>
        <w:spacing w:line="240" w:lineRule="auto"/>
        <w:ind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FF0000"/>
          <w:sz w:val="28"/>
          <w:szCs w:val="28"/>
        </w:rPr>
        <w:lastRenderedPageBreak/>
        <w:tab/>
      </w:r>
      <w:r w:rsidRPr="008F25E8">
        <w:rPr>
          <w:rFonts w:ascii="Times New Roman" w:hAnsi="Times New Roman" w:cs="Times New Roman"/>
          <w:color w:val="000000" w:themeColor="text1"/>
          <w:sz w:val="28"/>
          <w:szCs w:val="28"/>
        </w:rPr>
        <w:t>При формировании указанн</w:t>
      </w:r>
      <w:r w:rsidR="00F322AB" w:rsidRPr="008F25E8">
        <w:rPr>
          <w:rFonts w:ascii="Times New Roman" w:hAnsi="Times New Roman" w:cs="Times New Roman"/>
          <w:color w:val="000000" w:themeColor="text1"/>
          <w:sz w:val="28"/>
          <w:szCs w:val="28"/>
        </w:rPr>
        <w:t xml:space="preserve">ых межбюджетных трансфертов на </w:t>
      </w:r>
      <w:r w:rsidRPr="008F25E8">
        <w:rPr>
          <w:rFonts w:ascii="Times New Roman" w:hAnsi="Times New Roman" w:cs="Times New Roman"/>
          <w:color w:val="000000" w:themeColor="text1"/>
          <w:sz w:val="28"/>
          <w:szCs w:val="28"/>
        </w:rPr>
        <w:t>2016 год учтено следующее:</w:t>
      </w:r>
    </w:p>
    <w:p w:rsidR="00482CA3" w:rsidRPr="008F25E8" w:rsidRDefault="00482CA3" w:rsidP="008F25E8">
      <w:pPr>
        <w:numPr>
          <w:ilvl w:val="0"/>
          <w:numId w:val="29"/>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Дотации на выравнивание бюджетной обеспеченности поселений рассчитаны согласно методикам, утвержденным Законом Республики Бурятия от 13.10.2005 года № 1334–</w:t>
      </w:r>
      <w:r w:rsidRPr="008F25E8">
        <w:rPr>
          <w:rFonts w:ascii="Times New Roman" w:hAnsi="Times New Roman" w:cs="Times New Roman"/>
          <w:color w:val="000000" w:themeColor="text1"/>
          <w:sz w:val="28"/>
          <w:szCs w:val="28"/>
          <w:lang w:val="en-US"/>
        </w:rPr>
        <w:t>III</w:t>
      </w:r>
      <w:r w:rsidRPr="008F25E8">
        <w:rPr>
          <w:rFonts w:ascii="Times New Roman" w:hAnsi="Times New Roman" w:cs="Times New Roman"/>
          <w:color w:val="000000" w:themeColor="text1"/>
          <w:sz w:val="28"/>
          <w:szCs w:val="28"/>
        </w:rPr>
        <w:t xml:space="preserve"> «О межбюджетных о</w:t>
      </w:r>
      <w:r w:rsidR="00394A7C" w:rsidRPr="008F25E8">
        <w:rPr>
          <w:rFonts w:ascii="Times New Roman" w:hAnsi="Times New Roman" w:cs="Times New Roman"/>
          <w:color w:val="000000" w:themeColor="text1"/>
          <w:sz w:val="28"/>
          <w:szCs w:val="28"/>
        </w:rPr>
        <w:t>тношениях в Республике Бурятия» с изменениями от 12.03.2015г. № 977-</w:t>
      </w:r>
      <w:r w:rsidR="00394A7C" w:rsidRPr="008F25E8">
        <w:rPr>
          <w:rFonts w:ascii="Times New Roman" w:hAnsi="Times New Roman" w:cs="Times New Roman"/>
          <w:color w:val="000000" w:themeColor="text1"/>
          <w:sz w:val="28"/>
          <w:szCs w:val="28"/>
          <w:lang w:val="en-US"/>
        </w:rPr>
        <w:t>V</w:t>
      </w:r>
      <w:r w:rsidR="00394A7C" w:rsidRPr="008F25E8">
        <w:rPr>
          <w:rFonts w:ascii="Times New Roman" w:hAnsi="Times New Roman" w:cs="Times New Roman"/>
          <w:color w:val="000000" w:themeColor="text1"/>
          <w:sz w:val="28"/>
          <w:szCs w:val="28"/>
        </w:rPr>
        <w:t>.</w:t>
      </w:r>
    </w:p>
    <w:p w:rsidR="00482CA3" w:rsidRPr="008F25E8" w:rsidRDefault="00482CA3" w:rsidP="008F25E8">
      <w:pPr>
        <w:numPr>
          <w:ilvl w:val="0"/>
          <w:numId w:val="29"/>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Порядок и распределение дотаций на первоочередные расходы устанавливается администрацией МО «Мухоршибирский район».</w:t>
      </w:r>
    </w:p>
    <w:p w:rsidR="002C1824" w:rsidRPr="008F25E8" w:rsidRDefault="002C1824" w:rsidP="008F25E8">
      <w:pPr>
        <w:pStyle w:val="21"/>
        <w:spacing w:after="0" w:line="240" w:lineRule="auto"/>
        <w:ind w:left="0" w:firstLine="709"/>
        <w:contextualSpacing/>
        <w:jc w:val="center"/>
        <w:rPr>
          <w:b/>
          <w:color w:val="000000"/>
          <w:sz w:val="28"/>
          <w:szCs w:val="28"/>
        </w:rPr>
      </w:pPr>
    </w:p>
    <w:p w:rsidR="002C1824" w:rsidRPr="008F25E8" w:rsidRDefault="002C1824"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 xml:space="preserve">Подпрограмма 3 «Управление </w:t>
      </w:r>
      <w:r w:rsidR="00C955A5" w:rsidRPr="008F25E8">
        <w:rPr>
          <w:rFonts w:ascii="Times New Roman" w:hAnsi="Times New Roman" w:cs="Times New Roman"/>
          <w:b w:val="0"/>
          <w:i/>
          <w:sz w:val="28"/>
          <w:szCs w:val="28"/>
        </w:rPr>
        <w:t>муниципальным</w:t>
      </w:r>
      <w:r w:rsidRPr="008F25E8">
        <w:rPr>
          <w:rFonts w:ascii="Times New Roman" w:hAnsi="Times New Roman" w:cs="Times New Roman"/>
          <w:b w:val="0"/>
          <w:i/>
          <w:sz w:val="28"/>
          <w:szCs w:val="28"/>
        </w:rPr>
        <w:t xml:space="preserve"> долгом»</w:t>
      </w:r>
    </w:p>
    <w:p w:rsidR="002C1824" w:rsidRPr="008F25E8" w:rsidRDefault="002C1824" w:rsidP="008F25E8">
      <w:pPr>
        <w:spacing w:line="240" w:lineRule="auto"/>
        <w:contextualSpacing/>
        <w:jc w:val="both"/>
        <w:rPr>
          <w:rFonts w:ascii="Times New Roman" w:hAnsi="Times New Roman" w:cs="Times New Roman"/>
          <w:b/>
          <w:sz w:val="28"/>
          <w:szCs w:val="28"/>
        </w:rPr>
      </w:pPr>
    </w:p>
    <w:p w:rsidR="002C1824" w:rsidRPr="008F25E8" w:rsidRDefault="002C1824" w:rsidP="008F25E8">
      <w:pPr>
        <w:pStyle w:val="21"/>
        <w:spacing w:after="0" w:line="240" w:lineRule="auto"/>
        <w:ind w:left="0" w:firstLine="851"/>
        <w:contextualSpacing/>
        <w:jc w:val="both"/>
        <w:rPr>
          <w:sz w:val="28"/>
          <w:szCs w:val="28"/>
        </w:rPr>
      </w:pPr>
      <w:r w:rsidRPr="008F25E8">
        <w:rPr>
          <w:sz w:val="28"/>
          <w:szCs w:val="28"/>
        </w:rPr>
        <w:t xml:space="preserve">Предусмотренные проектом </w:t>
      </w:r>
      <w:r w:rsidR="00C955A5" w:rsidRPr="008F25E8">
        <w:rPr>
          <w:sz w:val="28"/>
          <w:szCs w:val="28"/>
        </w:rPr>
        <w:t xml:space="preserve">районного </w:t>
      </w:r>
      <w:r w:rsidRPr="008F25E8">
        <w:rPr>
          <w:sz w:val="28"/>
          <w:szCs w:val="28"/>
        </w:rPr>
        <w:t>бюджета бюджетные ассигнования характеризуются следующими данными:</w:t>
      </w:r>
    </w:p>
    <w:p w:rsidR="002C1824" w:rsidRPr="008F25E8" w:rsidRDefault="002C1824" w:rsidP="008F25E8">
      <w:pPr>
        <w:pStyle w:val="21"/>
        <w:spacing w:after="0" w:line="240" w:lineRule="auto"/>
        <w:ind w:left="0" w:firstLine="709"/>
        <w:contextualSpacing/>
        <w:jc w:val="right"/>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505"/>
        <w:gridCol w:w="1559"/>
        <w:gridCol w:w="2694"/>
      </w:tblGrid>
      <w:tr w:rsidR="002C1824" w:rsidRPr="008F25E8" w:rsidTr="00232E92">
        <w:trPr>
          <w:cantSplit/>
        </w:trPr>
        <w:tc>
          <w:tcPr>
            <w:tcW w:w="3848" w:type="dxa"/>
            <w:vMerge w:val="restart"/>
          </w:tcPr>
          <w:p w:rsidR="002C1824" w:rsidRPr="008F25E8" w:rsidRDefault="002C1824" w:rsidP="008F25E8">
            <w:pPr>
              <w:tabs>
                <w:tab w:val="left" w:pos="2670"/>
              </w:tabs>
              <w:spacing w:line="240" w:lineRule="auto"/>
              <w:contextualSpacing/>
              <w:rPr>
                <w:rFonts w:ascii="Times New Roman" w:hAnsi="Times New Roman" w:cs="Times New Roman"/>
                <w:sz w:val="28"/>
                <w:szCs w:val="28"/>
              </w:rPr>
            </w:pPr>
          </w:p>
        </w:tc>
        <w:tc>
          <w:tcPr>
            <w:tcW w:w="5758" w:type="dxa"/>
            <w:gridSpan w:val="3"/>
          </w:tcPr>
          <w:p w:rsidR="002C1824" w:rsidRPr="008F25E8" w:rsidRDefault="002C182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232E92" w:rsidRPr="008F25E8" w:rsidTr="00232E92">
        <w:trPr>
          <w:cantSplit/>
          <w:trHeight w:val="571"/>
        </w:trPr>
        <w:tc>
          <w:tcPr>
            <w:tcW w:w="3848" w:type="dxa"/>
            <w:vMerge/>
          </w:tcPr>
          <w:p w:rsidR="00232E92" w:rsidRPr="008F25E8" w:rsidRDefault="00232E92" w:rsidP="008F25E8">
            <w:pPr>
              <w:spacing w:line="240" w:lineRule="auto"/>
              <w:contextualSpacing/>
              <w:rPr>
                <w:rFonts w:ascii="Times New Roman" w:hAnsi="Times New Roman" w:cs="Times New Roman"/>
                <w:sz w:val="28"/>
                <w:szCs w:val="28"/>
              </w:rPr>
            </w:pPr>
          </w:p>
        </w:tc>
        <w:tc>
          <w:tcPr>
            <w:tcW w:w="1505" w:type="dxa"/>
            <w:vAlign w:val="center"/>
          </w:tcPr>
          <w:p w:rsidR="00232E92" w:rsidRPr="008F25E8" w:rsidRDefault="00232E9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232E92" w:rsidRPr="008F25E8" w:rsidRDefault="00232E9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694" w:type="dxa"/>
          </w:tcPr>
          <w:p w:rsidR="00232E92" w:rsidRPr="008F25E8" w:rsidRDefault="00232E92" w:rsidP="008F25E8">
            <w:pPr>
              <w:pStyle w:val="a7"/>
              <w:spacing w:after="0"/>
              <w:contextualSpacing/>
              <w:jc w:val="center"/>
              <w:rPr>
                <w:sz w:val="28"/>
                <w:szCs w:val="28"/>
              </w:rPr>
            </w:pPr>
            <w:r w:rsidRPr="008F25E8">
              <w:rPr>
                <w:sz w:val="28"/>
                <w:szCs w:val="28"/>
              </w:rPr>
              <w:t>Темп роста, %</w:t>
            </w:r>
          </w:p>
        </w:tc>
      </w:tr>
      <w:tr w:rsidR="00232E92" w:rsidRPr="008F25E8" w:rsidTr="00232E92">
        <w:tc>
          <w:tcPr>
            <w:tcW w:w="3848" w:type="dxa"/>
          </w:tcPr>
          <w:p w:rsidR="00232E92" w:rsidRPr="008F25E8" w:rsidRDefault="00232E9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505" w:type="dxa"/>
          </w:tcPr>
          <w:p w:rsidR="00232E92" w:rsidRPr="008F25E8" w:rsidRDefault="00232E92"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694,35063</w:t>
            </w:r>
          </w:p>
        </w:tc>
        <w:tc>
          <w:tcPr>
            <w:tcW w:w="1559" w:type="dxa"/>
          </w:tcPr>
          <w:p w:rsidR="00232E92" w:rsidRPr="008F25E8" w:rsidRDefault="00232E92"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w:t>
            </w:r>
            <w:r w:rsidR="005B7712" w:rsidRPr="008F25E8">
              <w:rPr>
                <w:rFonts w:ascii="Times New Roman" w:hAnsi="Times New Roman" w:cs="Times New Roman"/>
                <w:bCs/>
                <w:color w:val="000000"/>
                <w:sz w:val="28"/>
                <w:szCs w:val="28"/>
              </w:rPr>
              <w:t>85</w:t>
            </w:r>
            <w:r w:rsidRPr="008F25E8">
              <w:rPr>
                <w:rFonts w:ascii="Times New Roman" w:hAnsi="Times New Roman" w:cs="Times New Roman"/>
                <w:bCs/>
                <w:color w:val="000000"/>
                <w:sz w:val="28"/>
                <w:szCs w:val="28"/>
              </w:rPr>
              <w:t>000</w:t>
            </w:r>
          </w:p>
        </w:tc>
        <w:tc>
          <w:tcPr>
            <w:tcW w:w="2694" w:type="dxa"/>
          </w:tcPr>
          <w:p w:rsidR="00232E92" w:rsidRPr="008F25E8" w:rsidRDefault="00232E92"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0,7</w:t>
            </w:r>
            <w:r w:rsidR="005B7712" w:rsidRPr="008F25E8">
              <w:rPr>
                <w:rFonts w:ascii="Times New Roman" w:hAnsi="Times New Roman" w:cs="Times New Roman"/>
                <w:bCs/>
                <w:color w:val="000000"/>
                <w:sz w:val="28"/>
                <w:szCs w:val="28"/>
              </w:rPr>
              <w:t>0</w:t>
            </w:r>
          </w:p>
        </w:tc>
      </w:tr>
      <w:tr w:rsidR="00232E92" w:rsidRPr="008F25E8" w:rsidTr="00232E92">
        <w:tc>
          <w:tcPr>
            <w:tcW w:w="3848" w:type="dxa"/>
          </w:tcPr>
          <w:p w:rsidR="00232E92" w:rsidRPr="008F25E8" w:rsidRDefault="00232E9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505" w:type="dxa"/>
          </w:tcPr>
          <w:p w:rsidR="00232E92" w:rsidRPr="008F25E8" w:rsidRDefault="00232E92"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232E92" w:rsidRPr="008F25E8" w:rsidRDefault="005B7712"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694" w:type="dxa"/>
          </w:tcPr>
          <w:p w:rsidR="00232E92" w:rsidRPr="008F25E8" w:rsidRDefault="00232E92" w:rsidP="008F25E8">
            <w:pPr>
              <w:spacing w:line="240" w:lineRule="auto"/>
              <w:contextualSpacing/>
              <w:jc w:val="center"/>
              <w:rPr>
                <w:rFonts w:ascii="Times New Roman" w:hAnsi="Times New Roman" w:cs="Times New Roman"/>
                <w:iCs/>
                <w:color w:val="000000"/>
                <w:sz w:val="28"/>
                <w:szCs w:val="28"/>
              </w:rPr>
            </w:pPr>
          </w:p>
        </w:tc>
      </w:tr>
      <w:tr w:rsidR="00232E92" w:rsidRPr="008F25E8" w:rsidTr="00232E92">
        <w:tc>
          <w:tcPr>
            <w:tcW w:w="3848" w:type="dxa"/>
          </w:tcPr>
          <w:p w:rsidR="00232E92" w:rsidRPr="008F25E8" w:rsidRDefault="00232E9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505" w:type="dxa"/>
          </w:tcPr>
          <w:p w:rsidR="00232E92" w:rsidRPr="008F25E8" w:rsidRDefault="00232E92"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232E92" w:rsidRPr="008F25E8" w:rsidRDefault="005B7712"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694" w:type="dxa"/>
          </w:tcPr>
          <w:p w:rsidR="00232E92" w:rsidRPr="008F25E8" w:rsidRDefault="00232E92" w:rsidP="008F25E8">
            <w:pPr>
              <w:spacing w:line="240" w:lineRule="auto"/>
              <w:contextualSpacing/>
              <w:jc w:val="center"/>
              <w:rPr>
                <w:rFonts w:ascii="Times New Roman" w:hAnsi="Times New Roman" w:cs="Times New Roman"/>
                <w:iCs/>
                <w:color w:val="000000"/>
                <w:sz w:val="28"/>
                <w:szCs w:val="28"/>
              </w:rPr>
            </w:pPr>
          </w:p>
        </w:tc>
      </w:tr>
      <w:tr w:rsidR="00232E92" w:rsidRPr="008F25E8" w:rsidTr="00232E92">
        <w:tc>
          <w:tcPr>
            <w:tcW w:w="3848" w:type="dxa"/>
          </w:tcPr>
          <w:p w:rsidR="00232E92" w:rsidRPr="008F25E8" w:rsidRDefault="00232E9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505" w:type="dxa"/>
          </w:tcPr>
          <w:p w:rsidR="00232E92"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2,53</w:t>
            </w:r>
          </w:p>
        </w:tc>
        <w:tc>
          <w:tcPr>
            <w:tcW w:w="1559" w:type="dxa"/>
          </w:tcPr>
          <w:p w:rsidR="00232E92" w:rsidRPr="008F25E8" w:rsidRDefault="005B7712"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0,02</w:t>
            </w:r>
          </w:p>
        </w:tc>
        <w:tc>
          <w:tcPr>
            <w:tcW w:w="2694" w:type="dxa"/>
          </w:tcPr>
          <w:p w:rsidR="00232E92" w:rsidRPr="008F25E8" w:rsidRDefault="00232E92" w:rsidP="008F25E8">
            <w:pPr>
              <w:spacing w:line="240" w:lineRule="auto"/>
              <w:contextualSpacing/>
              <w:jc w:val="center"/>
              <w:rPr>
                <w:rFonts w:ascii="Times New Roman" w:hAnsi="Times New Roman" w:cs="Times New Roman"/>
                <w:iCs/>
                <w:color w:val="000000"/>
                <w:sz w:val="28"/>
                <w:szCs w:val="28"/>
              </w:rPr>
            </w:pPr>
          </w:p>
        </w:tc>
      </w:tr>
    </w:tbl>
    <w:p w:rsidR="002C1824" w:rsidRPr="008F25E8" w:rsidRDefault="002C1824" w:rsidP="008F25E8">
      <w:pPr>
        <w:pStyle w:val="aa"/>
        <w:tabs>
          <w:tab w:val="left" w:pos="1080"/>
        </w:tabs>
        <w:ind w:left="0" w:firstLine="709"/>
        <w:contextualSpacing/>
        <w:jc w:val="both"/>
        <w:rPr>
          <w:bCs/>
          <w:sz w:val="28"/>
          <w:szCs w:val="28"/>
        </w:rPr>
      </w:pPr>
    </w:p>
    <w:p w:rsidR="002C1824" w:rsidRPr="008F25E8" w:rsidRDefault="002C1824" w:rsidP="008F25E8">
      <w:pPr>
        <w:pStyle w:val="aa"/>
        <w:tabs>
          <w:tab w:val="left" w:pos="1080"/>
        </w:tabs>
        <w:ind w:left="0" w:firstLine="709"/>
        <w:contextualSpacing/>
        <w:jc w:val="both"/>
        <w:rPr>
          <w:sz w:val="28"/>
          <w:szCs w:val="28"/>
        </w:rPr>
      </w:pPr>
      <w:r w:rsidRPr="008F25E8">
        <w:rPr>
          <w:sz w:val="28"/>
          <w:szCs w:val="28"/>
        </w:rPr>
        <w:t>Бюджетные ассигнования на обслуживание действующих долговых обязательств в соответствии с условиями, предусмотренными соглашени</w:t>
      </w:r>
      <w:r w:rsidR="00722242" w:rsidRPr="008F25E8">
        <w:rPr>
          <w:sz w:val="28"/>
          <w:szCs w:val="28"/>
        </w:rPr>
        <w:t>ем</w:t>
      </w:r>
      <w:r w:rsidRPr="008F25E8">
        <w:rPr>
          <w:sz w:val="28"/>
          <w:szCs w:val="28"/>
        </w:rPr>
        <w:t xml:space="preserve"> о предоставлении бюджетн</w:t>
      </w:r>
      <w:r w:rsidR="00722242" w:rsidRPr="008F25E8">
        <w:rPr>
          <w:sz w:val="28"/>
          <w:szCs w:val="28"/>
        </w:rPr>
        <w:t>ого</w:t>
      </w:r>
      <w:r w:rsidRPr="008F25E8">
        <w:rPr>
          <w:sz w:val="28"/>
          <w:szCs w:val="28"/>
        </w:rPr>
        <w:t xml:space="preserve"> кредит</w:t>
      </w:r>
      <w:r w:rsidR="00722242" w:rsidRPr="008F25E8">
        <w:rPr>
          <w:sz w:val="28"/>
          <w:szCs w:val="28"/>
        </w:rPr>
        <w:t>а</w:t>
      </w:r>
      <w:r w:rsidRPr="008F25E8">
        <w:rPr>
          <w:sz w:val="28"/>
          <w:szCs w:val="28"/>
        </w:rPr>
        <w:t xml:space="preserve"> из </w:t>
      </w:r>
      <w:r w:rsidR="00722242" w:rsidRPr="008F25E8">
        <w:rPr>
          <w:sz w:val="28"/>
          <w:szCs w:val="28"/>
        </w:rPr>
        <w:t xml:space="preserve">республиканского </w:t>
      </w:r>
      <w:r w:rsidRPr="008F25E8">
        <w:rPr>
          <w:sz w:val="28"/>
          <w:szCs w:val="28"/>
        </w:rPr>
        <w:t>бюджета.</w:t>
      </w:r>
    </w:p>
    <w:p w:rsidR="00AB494F" w:rsidRPr="008F25E8" w:rsidRDefault="00AB494F" w:rsidP="008F25E8">
      <w:pPr>
        <w:pStyle w:val="aa"/>
        <w:tabs>
          <w:tab w:val="left" w:pos="1080"/>
        </w:tabs>
        <w:ind w:left="0" w:firstLine="709"/>
        <w:contextualSpacing/>
        <w:jc w:val="both"/>
        <w:rPr>
          <w:sz w:val="28"/>
          <w:szCs w:val="28"/>
        </w:rPr>
      </w:pPr>
    </w:p>
    <w:p w:rsidR="00AB494F" w:rsidRPr="008F25E8" w:rsidRDefault="00AB494F" w:rsidP="008F25E8">
      <w:pPr>
        <w:pStyle w:val="aa"/>
        <w:tabs>
          <w:tab w:val="left" w:pos="1080"/>
        </w:tabs>
        <w:ind w:left="0" w:firstLine="709"/>
        <w:contextualSpacing/>
        <w:jc w:val="both"/>
        <w:rPr>
          <w:b/>
          <w:sz w:val="28"/>
          <w:szCs w:val="28"/>
        </w:rPr>
      </w:pPr>
      <w:r w:rsidRPr="008F25E8">
        <w:rPr>
          <w:b/>
          <w:sz w:val="28"/>
          <w:szCs w:val="28"/>
        </w:rPr>
        <w:t>МП 05 «Реализация молодежной политики в муниципальном образовании «Мухоршибирский район» на 2015-2017 годы и на период до 2020 года»</w:t>
      </w:r>
    </w:p>
    <w:p w:rsidR="00AB494F" w:rsidRPr="008F25E8" w:rsidRDefault="00AB494F" w:rsidP="008F25E8">
      <w:pPr>
        <w:pStyle w:val="14"/>
        <w:spacing w:line="240" w:lineRule="auto"/>
        <w:ind w:firstLine="709"/>
        <w:contextualSpacing/>
        <w:rPr>
          <w:sz w:val="28"/>
          <w:szCs w:val="28"/>
        </w:rPr>
      </w:pPr>
      <w:r w:rsidRPr="008F25E8">
        <w:rPr>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287F4F" w:rsidRPr="008F25E8">
        <w:rPr>
          <w:sz w:val="28"/>
          <w:szCs w:val="28"/>
        </w:rPr>
        <w:t>14.10.2014</w:t>
      </w:r>
      <w:r w:rsidRPr="008F25E8">
        <w:rPr>
          <w:sz w:val="28"/>
          <w:szCs w:val="28"/>
        </w:rPr>
        <w:t xml:space="preserve"> года № </w:t>
      </w:r>
      <w:r w:rsidR="00287F4F" w:rsidRPr="008F25E8">
        <w:rPr>
          <w:sz w:val="28"/>
          <w:szCs w:val="28"/>
        </w:rPr>
        <w:t>658</w:t>
      </w:r>
      <w:r w:rsidRPr="008F25E8">
        <w:rPr>
          <w:color w:val="FF0000"/>
          <w:sz w:val="28"/>
          <w:szCs w:val="28"/>
        </w:rPr>
        <w:t xml:space="preserve"> </w:t>
      </w:r>
      <w:r w:rsidRPr="008F25E8">
        <w:rPr>
          <w:sz w:val="28"/>
          <w:szCs w:val="28"/>
        </w:rPr>
        <w:t xml:space="preserve">«Об утверждении муниципальной программы </w:t>
      </w:r>
      <w:r w:rsidR="00DD2433" w:rsidRPr="008F25E8">
        <w:rPr>
          <w:sz w:val="28"/>
          <w:szCs w:val="28"/>
        </w:rPr>
        <w:t>Реализация молодежной политики в муниципальном образовании «Мухоршибирский район» на 2015-2017 годы и на период до 2020 года</w:t>
      </w:r>
      <w:r w:rsidRPr="008F25E8">
        <w:rPr>
          <w:sz w:val="28"/>
          <w:szCs w:val="28"/>
        </w:rPr>
        <w:t>».</w:t>
      </w:r>
    </w:p>
    <w:p w:rsidR="00AB494F" w:rsidRPr="008F25E8" w:rsidRDefault="00AB494F" w:rsidP="008F25E8">
      <w:pPr>
        <w:pStyle w:val="21"/>
        <w:spacing w:after="0" w:line="240" w:lineRule="auto"/>
        <w:ind w:left="0" w:firstLine="709"/>
        <w:contextualSpacing/>
        <w:jc w:val="both"/>
        <w:rPr>
          <w:sz w:val="28"/>
          <w:szCs w:val="28"/>
        </w:rPr>
      </w:pPr>
      <w:r w:rsidRPr="008F25E8">
        <w:rPr>
          <w:sz w:val="28"/>
          <w:szCs w:val="28"/>
        </w:rPr>
        <w:t>Основные показатели:</w:t>
      </w:r>
    </w:p>
    <w:p w:rsidR="00232E92" w:rsidRPr="008F25E8" w:rsidRDefault="00232E92"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267"/>
      </w:tblGrid>
      <w:tr w:rsidR="00232E92" w:rsidRPr="008F25E8" w:rsidTr="00232E92">
        <w:trPr>
          <w:cantSplit/>
          <w:trHeight w:val="571"/>
        </w:trPr>
        <w:tc>
          <w:tcPr>
            <w:tcW w:w="3848" w:type="dxa"/>
          </w:tcPr>
          <w:p w:rsidR="00232E92" w:rsidRPr="008F25E8" w:rsidRDefault="00232E92" w:rsidP="008F25E8">
            <w:pPr>
              <w:spacing w:line="240" w:lineRule="auto"/>
              <w:contextualSpacing/>
              <w:rPr>
                <w:rFonts w:ascii="Times New Roman" w:hAnsi="Times New Roman" w:cs="Times New Roman"/>
                <w:sz w:val="28"/>
                <w:szCs w:val="28"/>
              </w:rPr>
            </w:pPr>
          </w:p>
        </w:tc>
        <w:tc>
          <w:tcPr>
            <w:tcW w:w="5757" w:type="dxa"/>
            <w:gridSpan w:val="3"/>
            <w:vAlign w:val="center"/>
          </w:tcPr>
          <w:p w:rsidR="00232E92" w:rsidRPr="008F25E8" w:rsidRDefault="00232E92" w:rsidP="008F25E8">
            <w:pPr>
              <w:pStyle w:val="a7"/>
              <w:spacing w:after="0"/>
              <w:contextualSpacing/>
              <w:jc w:val="center"/>
              <w:rPr>
                <w:sz w:val="28"/>
                <w:szCs w:val="28"/>
              </w:rPr>
            </w:pPr>
            <w:r w:rsidRPr="008F25E8">
              <w:rPr>
                <w:sz w:val="28"/>
                <w:szCs w:val="28"/>
              </w:rPr>
              <w:t>Проект бюджета</w:t>
            </w:r>
          </w:p>
        </w:tc>
      </w:tr>
      <w:tr w:rsidR="00232E92" w:rsidRPr="008F25E8" w:rsidTr="00232E92">
        <w:trPr>
          <w:cantSplit/>
          <w:trHeight w:val="571"/>
        </w:trPr>
        <w:tc>
          <w:tcPr>
            <w:tcW w:w="3848" w:type="dxa"/>
          </w:tcPr>
          <w:p w:rsidR="00232E92" w:rsidRPr="008F25E8" w:rsidRDefault="00232E92" w:rsidP="008F25E8">
            <w:pPr>
              <w:spacing w:line="240" w:lineRule="auto"/>
              <w:contextualSpacing/>
              <w:rPr>
                <w:rFonts w:ascii="Times New Roman" w:hAnsi="Times New Roman" w:cs="Times New Roman"/>
                <w:sz w:val="28"/>
                <w:szCs w:val="28"/>
              </w:rPr>
            </w:pPr>
          </w:p>
        </w:tc>
        <w:tc>
          <w:tcPr>
            <w:tcW w:w="1789" w:type="dxa"/>
            <w:vAlign w:val="center"/>
          </w:tcPr>
          <w:p w:rsidR="00232E92" w:rsidRPr="008F25E8" w:rsidRDefault="00232E9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232E92" w:rsidRPr="008F25E8" w:rsidRDefault="00232E9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7" w:type="dxa"/>
          </w:tcPr>
          <w:p w:rsidR="00232E92" w:rsidRPr="008F25E8" w:rsidRDefault="00232E92" w:rsidP="008F25E8">
            <w:pPr>
              <w:pStyle w:val="a7"/>
              <w:spacing w:after="0"/>
              <w:contextualSpacing/>
              <w:jc w:val="center"/>
              <w:rPr>
                <w:sz w:val="28"/>
                <w:szCs w:val="28"/>
              </w:rPr>
            </w:pPr>
            <w:r w:rsidRPr="008F25E8">
              <w:rPr>
                <w:sz w:val="28"/>
                <w:szCs w:val="28"/>
              </w:rPr>
              <w:t>Темп роста, %</w:t>
            </w:r>
          </w:p>
        </w:tc>
      </w:tr>
      <w:tr w:rsidR="00232E92" w:rsidRPr="008F25E8" w:rsidTr="00232E92">
        <w:tc>
          <w:tcPr>
            <w:tcW w:w="3848" w:type="dxa"/>
          </w:tcPr>
          <w:p w:rsidR="00232E92" w:rsidRPr="008F25E8" w:rsidRDefault="00232E9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789" w:type="dxa"/>
          </w:tcPr>
          <w:p w:rsidR="00232E92" w:rsidRPr="008F25E8" w:rsidRDefault="0033658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w:t>
            </w:r>
            <w:r w:rsidR="003D5241" w:rsidRPr="008F25E8">
              <w:rPr>
                <w:rFonts w:ascii="Times New Roman" w:hAnsi="Times New Roman" w:cs="Times New Roman"/>
                <w:bCs/>
                <w:color w:val="000000"/>
                <w:sz w:val="28"/>
                <w:szCs w:val="28"/>
              </w:rPr>
              <w:t>093,60800</w:t>
            </w:r>
          </w:p>
        </w:tc>
        <w:tc>
          <w:tcPr>
            <w:tcW w:w="1701" w:type="dxa"/>
          </w:tcPr>
          <w:p w:rsidR="00232E92" w:rsidRPr="008F25E8" w:rsidRDefault="00142003"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w:t>
            </w:r>
            <w:r w:rsidR="00232E92" w:rsidRPr="008F25E8">
              <w:rPr>
                <w:rFonts w:ascii="Times New Roman" w:hAnsi="Times New Roman" w:cs="Times New Roman"/>
                <w:bCs/>
                <w:color w:val="000000"/>
                <w:sz w:val="28"/>
                <w:szCs w:val="28"/>
              </w:rPr>
              <w:t>85,</w:t>
            </w:r>
            <w:r w:rsidR="0033658F" w:rsidRPr="008F25E8">
              <w:rPr>
                <w:rFonts w:ascii="Times New Roman" w:hAnsi="Times New Roman" w:cs="Times New Roman"/>
                <w:bCs/>
                <w:color w:val="000000"/>
                <w:sz w:val="28"/>
                <w:szCs w:val="28"/>
              </w:rPr>
              <w:t>0000</w:t>
            </w:r>
            <w:r w:rsidR="00232E92" w:rsidRPr="008F25E8">
              <w:rPr>
                <w:rFonts w:ascii="Times New Roman" w:hAnsi="Times New Roman" w:cs="Times New Roman"/>
                <w:bCs/>
                <w:color w:val="000000"/>
                <w:sz w:val="28"/>
                <w:szCs w:val="28"/>
              </w:rPr>
              <w:t>0</w:t>
            </w:r>
          </w:p>
        </w:tc>
        <w:tc>
          <w:tcPr>
            <w:tcW w:w="2267" w:type="dxa"/>
          </w:tcPr>
          <w:p w:rsidR="00232E92" w:rsidRPr="008F25E8" w:rsidRDefault="00142003"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6,96</w:t>
            </w:r>
          </w:p>
        </w:tc>
      </w:tr>
      <w:tr w:rsidR="0033658F" w:rsidRPr="008F25E8" w:rsidTr="009B19A6">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33658F" w:rsidRPr="008F25E8" w:rsidRDefault="0087084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1669,18752</w:t>
            </w:r>
          </w:p>
        </w:tc>
        <w:tc>
          <w:tcPr>
            <w:tcW w:w="1701" w:type="dxa"/>
          </w:tcPr>
          <w:p w:rsidR="0033658F" w:rsidRPr="008F25E8" w:rsidRDefault="0033658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000000" w:themeColor="text1"/>
                <w:sz w:val="28"/>
                <w:szCs w:val="28"/>
              </w:rPr>
            </w:pPr>
          </w:p>
        </w:tc>
      </w:tr>
      <w:tr w:rsidR="0033658F" w:rsidRPr="008F25E8" w:rsidTr="009B19A6">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33658F" w:rsidRPr="008F25E8" w:rsidRDefault="00870844"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1062,21024</w:t>
            </w:r>
          </w:p>
        </w:tc>
        <w:tc>
          <w:tcPr>
            <w:tcW w:w="1701" w:type="dxa"/>
          </w:tcPr>
          <w:p w:rsidR="0033658F" w:rsidRPr="008F25E8" w:rsidRDefault="0033658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000000" w:themeColor="text1"/>
                <w:sz w:val="28"/>
                <w:szCs w:val="28"/>
              </w:rPr>
            </w:pPr>
          </w:p>
        </w:tc>
      </w:tr>
      <w:tr w:rsidR="0033658F" w:rsidRPr="008F25E8" w:rsidTr="009B19A6">
        <w:trPr>
          <w:trHeight w:val="269"/>
        </w:trPr>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789" w:type="dxa"/>
          </w:tcPr>
          <w:p w:rsidR="0033658F" w:rsidRPr="008F25E8" w:rsidRDefault="0033658F" w:rsidP="008F25E8">
            <w:pPr>
              <w:spacing w:line="240" w:lineRule="auto"/>
              <w:contextualSpacing/>
              <w:jc w:val="center"/>
              <w:rPr>
                <w:rFonts w:ascii="Times New Roman" w:hAnsi="Times New Roman" w:cs="Times New Roman"/>
                <w:i/>
                <w:iCs/>
                <w:color w:val="FF0000"/>
                <w:sz w:val="28"/>
                <w:szCs w:val="28"/>
              </w:rPr>
            </w:pPr>
          </w:p>
        </w:tc>
        <w:tc>
          <w:tcPr>
            <w:tcW w:w="1701" w:type="dxa"/>
          </w:tcPr>
          <w:p w:rsidR="0033658F" w:rsidRPr="008F25E8" w:rsidRDefault="0033658F" w:rsidP="008F25E8">
            <w:pPr>
              <w:spacing w:line="240" w:lineRule="auto"/>
              <w:contextualSpacing/>
              <w:jc w:val="center"/>
              <w:rPr>
                <w:rFonts w:ascii="Times New Roman" w:hAnsi="Times New Roman" w:cs="Times New Roman"/>
                <w:i/>
                <w:iCs/>
                <w:color w:val="FF0000"/>
                <w:sz w:val="28"/>
                <w:szCs w:val="28"/>
              </w:rPr>
            </w:pPr>
          </w:p>
        </w:tc>
        <w:tc>
          <w:tcPr>
            <w:tcW w:w="2267" w:type="dxa"/>
          </w:tcPr>
          <w:p w:rsidR="0033658F" w:rsidRPr="008F25E8" w:rsidRDefault="0033658F" w:rsidP="008F25E8">
            <w:pPr>
              <w:spacing w:line="240" w:lineRule="auto"/>
              <w:contextualSpacing/>
              <w:jc w:val="center"/>
              <w:rPr>
                <w:rFonts w:ascii="Times New Roman" w:hAnsi="Times New Roman" w:cs="Times New Roman"/>
                <w:i/>
                <w:iCs/>
                <w:color w:val="000000"/>
                <w:sz w:val="28"/>
                <w:szCs w:val="28"/>
              </w:rPr>
            </w:pPr>
          </w:p>
        </w:tc>
      </w:tr>
      <w:tr w:rsidR="0033658F" w:rsidRPr="008F25E8" w:rsidTr="009B19A6">
        <w:trPr>
          <w:trHeight w:val="269"/>
        </w:trPr>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eastAsia="Calibri" w:hAnsi="Times New Roman" w:cs="Times New Roman"/>
                <w:sz w:val="28"/>
                <w:szCs w:val="28"/>
              </w:rPr>
              <w:t>Доля учащихся, студентов и выпускников образовательных учреждений, участвующих в программах по трудоустройству, профессиональной ориентации и временной занятости в общем количестве молодёжи, %</w:t>
            </w:r>
          </w:p>
        </w:tc>
        <w:tc>
          <w:tcPr>
            <w:tcW w:w="1789" w:type="dxa"/>
          </w:tcPr>
          <w:p w:rsidR="0033658F" w:rsidRPr="008F25E8" w:rsidRDefault="0033658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w:t>
            </w:r>
          </w:p>
        </w:tc>
        <w:tc>
          <w:tcPr>
            <w:tcW w:w="1701" w:type="dxa"/>
          </w:tcPr>
          <w:p w:rsidR="0033658F"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11</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000000"/>
                <w:sz w:val="28"/>
                <w:szCs w:val="28"/>
              </w:rPr>
            </w:pPr>
          </w:p>
        </w:tc>
      </w:tr>
      <w:tr w:rsidR="0033658F" w:rsidRPr="008F25E8" w:rsidTr="009B19A6">
        <w:trPr>
          <w:trHeight w:val="269"/>
        </w:trPr>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eastAsia="Calibri" w:hAnsi="Times New Roman" w:cs="Times New Roman"/>
                <w:sz w:val="28"/>
                <w:szCs w:val="28"/>
              </w:rPr>
              <w:t>Доля молодых людей, участвующих в конкурсах, фестивалях, олимпиадах районного, республиканского всероссийского и международного уровня, %</w:t>
            </w:r>
          </w:p>
        </w:tc>
        <w:tc>
          <w:tcPr>
            <w:tcW w:w="1789" w:type="dxa"/>
          </w:tcPr>
          <w:p w:rsidR="0033658F"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16</w:t>
            </w:r>
          </w:p>
        </w:tc>
        <w:tc>
          <w:tcPr>
            <w:tcW w:w="1701" w:type="dxa"/>
          </w:tcPr>
          <w:p w:rsidR="0033658F"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17</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000000"/>
                <w:sz w:val="28"/>
                <w:szCs w:val="28"/>
              </w:rPr>
            </w:pPr>
          </w:p>
        </w:tc>
      </w:tr>
      <w:tr w:rsidR="0033658F" w:rsidRPr="008F25E8" w:rsidTr="009B19A6">
        <w:trPr>
          <w:trHeight w:val="269"/>
        </w:trPr>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Количество молодых семей получивших социальную выплату  на приобретение жилья или строительство индивидуального жилого дома.</w:t>
            </w:r>
          </w:p>
        </w:tc>
        <w:tc>
          <w:tcPr>
            <w:tcW w:w="1789" w:type="dxa"/>
          </w:tcPr>
          <w:p w:rsidR="0033658F"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20</w:t>
            </w:r>
          </w:p>
        </w:tc>
        <w:tc>
          <w:tcPr>
            <w:tcW w:w="1701" w:type="dxa"/>
          </w:tcPr>
          <w:p w:rsidR="0033658F" w:rsidRPr="008F25E8" w:rsidRDefault="003D524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25</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000000"/>
                <w:sz w:val="28"/>
                <w:szCs w:val="28"/>
              </w:rPr>
            </w:pPr>
          </w:p>
        </w:tc>
      </w:tr>
    </w:tbl>
    <w:p w:rsidR="00DD2433" w:rsidRPr="008F25E8" w:rsidRDefault="00DD2433" w:rsidP="008F25E8">
      <w:pPr>
        <w:widowControl w:val="0"/>
        <w:autoSpaceDE w:val="0"/>
        <w:autoSpaceDN w:val="0"/>
        <w:adjustRightInd w:val="0"/>
        <w:spacing w:line="240" w:lineRule="auto"/>
        <w:ind w:firstLine="540"/>
        <w:contextualSpacing/>
        <w:jc w:val="both"/>
        <w:rPr>
          <w:rFonts w:ascii="Times New Roman" w:hAnsi="Times New Roman" w:cs="Times New Roman"/>
          <w:i/>
          <w:sz w:val="28"/>
          <w:szCs w:val="28"/>
        </w:rPr>
      </w:pPr>
    </w:p>
    <w:p w:rsidR="003323CD" w:rsidRPr="008F25E8" w:rsidRDefault="005F64BE" w:rsidP="00557850">
      <w:pPr>
        <w:widowControl w:val="0"/>
        <w:autoSpaceDE w:val="0"/>
        <w:autoSpaceDN w:val="0"/>
        <w:adjustRightInd w:val="0"/>
        <w:spacing w:line="240" w:lineRule="auto"/>
        <w:ind w:firstLine="540"/>
        <w:contextualSpacing/>
        <w:jc w:val="both"/>
        <w:rPr>
          <w:sz w:val="28"/>
          <w:szCs w:val="28"/>
        </w:rPr>
      </w:pPr>
      <w:r w:rsidRPr="008F25E8">
        <w:rPr>
          <w:rFonts w:ascii="Times New Roman" w:hAnsi="Times New Roman" w:cs="Times New Roman"/>
          <w:sz w:val="28"/>
          <w:szCs w:val="28"/>
        </w:rPr>
        <w:t xml:space="preserve">В данной программе  предусмотрены расходы на формирование позитивного социального опыта, гражданское становление, развитие духовности и создание условий для реализации интеллектуального, творческого потенциала молодежи района, государственная поддержка в решении жилищной проблемы молодых семей и молодых специалистов, признанных в установленном порядке, нуждающимися в улучшении жилищных условий. </w:t>
      </w:r>
    </w:p>
    <w:p w:rsidR="003323CD" w:rsidRPr="008F25E8" w:rsidRDefault="003323CD" w:rsidP="008F25E8">
      <w:pPr>
        <w:pStyle w:val="aa"/>
        <w:tabs>
          <w:tab w:val="left" w:pos="1080"/>
        </w:tabs>
        <w:ind w:left="0" w:firstLine="709"/>
        <w:contextualSpacing/>
        <w:jc w:val="both"/>
        <w:rPr>
          <w:b/>
          <w:strike/>
          <w:sz w:val="28"/>
          <w:szCs w:val="28"/>
        </w:rPr>
      </w:pPr>
      <w:r w:rsidRPr="008F25E8">
        <w:rPr>
          <w:b/>
          <w:sz w:val="28"/>
          <w:szCs w:val="28"/>
        </w:rPr>
        <w:t>МП 06 «</w:t>
      </w:r>
      <w:r w:rsidR="00827356" w:rsidRPr="008F25E8">
        <w:rPr>
          <w:b/>
          <w:sz w:val="28"/>
          <w:szCs w:val="28"/>
        </w:rPr>
        <w:t>Поддержка и р</w:t>
      </w:r>
      <w:r w:rsidRPr="008F25E8">
        <w:rPr>
          <w:b/>
          <w:sz w:val="28"/>
          <w:szCs w:val="28"/>
        </w:rPr>
        <w:t xml:space="preserve">азвитие печатного СМИ </w:t>
      </w:r>
      <w:r w:rsidR="00827356" w:rsidRPr="008F25E8">
        <w:rPr>
          <w:b/>
          <w:sz w:val="28"/>
          <w:szCs w:val="28"/>
        </w:rPr>
        <w:t xml:space="preserve">газеты </w:t>
      </w:r>
      <w:r w:rsidRPr="008F25E8">
        <w:rPr>
          <w:b/>
          <w:sz w:val="28"/>
          <w:szCs w:val="28"/>
        </w:rPr>
        <w:t xml:space="preserve">«Земля </w:t>
      </w:r>
      <w:proofErr w:type="spellStart"/>
      <w:r w:rsidRPr="008F25E8">
        <w:rPr>
          <w:b/>
          <w:sz w:val="28"/>
          <w:szCs w:val="28"/>
        </w:rPr>
        <w:t>Мухоршибирская</w:t>
      </w:r>
      <w:proofErr w:type="spellEnd"/>
      <w:r w:rsidRPr="008F25E8">
        <w:rPr>
          <w:b/>
          <w:sz w:val="28"/>
          <w:szCs w:val="28"/>
        </w:rPr>
        <w:t>» на 201</w:t>
      </w:r>
      <w:r w:rsidR="00827356" w:rsidRPr="008F25E8">
        <w:rPr>
          <w:b/>
          <w:sz w:val="28"/>
          <w:szCs w:val="28"/>
        </w:rPr>
        <w:t>5</w:t>
      </w:r>
      <w:r w:rsidRPr="008F25E8">
        <w:rPr>
          <w:b/>
          <w:sz w:val="28"/>
          <w:szCs w:val="28"/>
        </w:rPr>
        <w:t>-201</w:t>
      </w:r>
      <w:r w:rsidR="00827356" w:rsidRPr="008F25E8">
        <w:rPr>
          <w:b/>
          <w:sz w:val="28"/>
          <w:szCs w:val="28"/>
        </w:rPr>
        <w:t>7</w:t>
      </w:r>
      <w:r w:rsidRPr="008F25E8">
        <w:rPr>
          <w:b/>
          <w:sz w:val="28"/>
          <w:szCs w:val="28"/>
        </w:rPr>
        <w:t xml:space="preserve"> годы</w:t>
      </w:r>
      <w:r w:rsidR="00827356" w:rsidRPr="008F25E8">
        <w:rPr>
          <w:b/>
          <w:sz w:val="28"/>
          <w:szCs w:val="28"/>
        </w:rPr>
        <w:t xml:space="preserve"> и на период до 2020 года</w:t>
      </w:r>
      <w:r w:rsidRPr="008F25E8">
        <w:rPr>
          <w:b/>
          <w:sz w:val="28"/>
          <w:szCs w:val="28"/>
        </w:rPr>
        <w:t xml:space="preserve">» </w:t>
      </w:r>
    </w:p>
    <w:p w:rsidR="003323CD" w:rsidRPr="008F25E8" w:rsidRDefault="003323CD" w:rsidP="008F25E8">
      <w:pPr>
        <w:pStyle w:val="14"/>
        <w:spacing w:line="240" w:lineRule="auto"/>
        <w:ind w:firstLine="709"/>
        <w:contextualSpacing/>
        <w:rPr>
          <w:sz w:val="28"/>
          <w:szCs w:val="28"/>
        </w:rPr>
      </w:pPr>
      <w:r w:rsidRPr="008F25E8">
        <w:rPr>
          <w:sz w:val="28"/>
          <w:szCs w:val="28"/>
        </w:rPr>
        <w:t xml:space="preserve">Муниципальная программа утверждена Постановлением </w:t>
      </w:r>
      <w:r w:rsidRPr="008F25E8">
        <w:rPr>
          <w:sz w:val="28"/>
          <w:szCs w:val="28"/>
        </w:rPr>
        <w:lastRenderedPageBreak/>
        <w:t xml:space="preserve">администрации муниципального образования «Мухоршибирский район»  от </w:t>
      </w:r>
      <w:r w:rsidR="00827356" w:rsidRPr="008F25E8">
        <w:rPr>
          <w:sz w:val="28"/>
          <w:szCs w:val="28"/>
        </w:rPr>
        <w:t>14.10.2014</w:t>
      </w:r>
      <w:r w:rsidRPr="008F25E8">
        <w:rPr>
          <w:sz w:val="28"/>
          <w:szCs w:val="28"/>
        </w:rPr>
        <w:t xml:space="preserve"> года № </w:t>
      </w:r>
      <w:r w:rsidR="00827356" w:rsidRPr="008F25E8">
        <w:rPr>
          <w:sz w:val="28"/>
          <w:szCs w:val="28"/>
        </w:rPr>
        <w:t>660</w:t>
      </w:r>
      <w:r w:rsidRPr="008F25E8">
        <w:rPr>
          <w:color w:val="FF0000"/>
          <w:sz w:val="28"/>
          <w:szCs w:val="28"/>
        </w:rPr>
        <w:t xml:space="preserve"> </w:t>
      </w:r>
      <w:r w:rsidRPr="008F25E8">
        <w:rPr>
          <w:sz w:val="28"/>
          <w:szCs w:val="28"/>
        </w:rPr>
        <w:t>«</w:t>
      </w:r>
      <w:r w:rsidR="00827356" w:rsidRPr="008F25E8">
        <w:rPr>
          <w:sz w:val="28"/>
          <w:szCs w:val="28"/>
        </w:rPr>
        <w:t xml:space="preserve">Поддержка и развитие печатного СМИ газеты «Земля </w:t>
      </w:r>
      <w:proofErr w:type="spellStart"/>
      <w:r w:rsidR="00827356" w:rsidRPr="008F25E8">
        <w:rPr>
          <w:sz w:val="28"/>
          <w:szCs w:val="28"/>
        </w:rPr>
        <w:t>Мухоршибирская</w:t>
      </w:r>
      <w:proofErr w:type="spellEnd"/>
      <w:r w:rsidR="00827356" w:rsidRPr="008F25E8">
        <w:rPr>
          <w:sz w:val="28"/>
          <w:szCs w:val="28"/>
        </w:rPr>
        <w:t>» на 2015-2017 годы и на период до 2020 года</w:t>
      </w:r>
      <w:r w:rsidRPr="008F25E8">
        <w:rPr>
          <w:sz w:val="28"/>
          <w:szCs w:val="28"/>
        </w:rPr>
        <w:t>».</w:t>
      </w:r>
    </w:p>
    <w:p w:rsidR="003323CD" w:rsidRPr="008F25E8" w:rsidRDefault="003323CD" w:rsidP="008F25E8">
      <w:pPr>
        <w:pStyle w:val="21"/>
        <w:spacing w:after="0" w:line="240" w:lineRule="auto"/>
        <w:ind w:left="0" w:firstLine="709"/>
        <w:contextualSpacing/>
        <w:jc w:val="both"/>
        <w:rPr>
          <w:sz w:val="28"/>
          <w:szCs w:val="28"/>
        </w:rPr>
      </w:pPr>
      <w:r w:rsidRPr="008F25E8">
        <w:rPr>
          <w:sz w:val="28"/>
          <w:szCs w:val="28"/>
        </w:rPr>
        <w:t>Основные показатели:</w:t>
      </w:r>
    </w:p>
    <w:p w:rsidR="003323CD" w:rsidRPr="008F25E8" w:rsidRDefault="003323CD" w:rsidP="008F25E8">
      <w:pPr>
        <w:pStyle w:val="21"/>
        <w:spacing w:after="0" w:line="240" w:lineRule="auto"/>
        <w:ind w:left="0" w:firstLine="709"/>
        <w:contextualSpacing/>
        <w:jc w:val="both"/>
        <w:rPr>
          <w:sz w:val="28"/>
          <w:szCs w:val="28"/>
        </w:rPr>
      </w:pPr>
    </w:p>
    <w:p w:rsidR="003323CD" w:rsidRPr="008F25E8" w:rsidRDefault="003323CD" w:rsidP="008F25E8">
      <w:pPr>
        <w:pStyle w:val="21"/>
        <w:spacing w:after="0" w:line="240" w:lineRule="auto"/>
        <w:ind w:left="0" w:firstLine="709"/>
        <w:contextualSpacing/>
        <w:jc w:val="right"/>
        <w:rPr>
          <w:sz w:val="28"/>
          <w:szCs w:val="28"/>
        </w:rPr>
      </w:pPr>
      <w:r w:rsidRPr="008F25E8">
        <w:rPr>
          <w:sz w:val="28"/>
          <w:szCs w:val="28"/>
        </w:rPr>
        <w:t xml:space="preserve"> (тыс. рублей)</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559"/>
        <w:gridCol w:w="2267"/>
      </w:tblGrid>
      <w:tr w:rsidR="003323CD" w:rsidRPr="008F25E8" w:rsidTr="0033658F">
        <w:trPr>
          <w:cantSplit/>
        </w:trPr>
        <w:tc>
          <w:tcPr>
            <w:tcW w:w="3848" w:type="dxa"/>
            <w:vMerge w:val="restart"/>
          </w:tcPr>
          <w:p w:rsidR="003323CD" w:rsidRPr="008F25E8" w:rsidRDefault="003323CD" w:rsidP="008F25E8">
            <w:pPr>
              <w:tabs>
                <w:tab w:val="left" w:pos="2670"/>
              </w:tabs>
              <w:spacing w:line="240" w:lineRule="auto"/>
              <w:contextualSpacing/>
              <w:rPr>
                <w:rFonts w:ascii="Times New Roman" w:hAnsi="Times New Roman" w:cs="Times New Roman"/>
                <w:sz w:val="28"/>
                <w:szCs w:val="28"/>
              </w:rPr>
            </w:pPr>
          </w:p>
        </w:tc>
        <w:tc>
          <w:tcPr>
            <w:tcW w:w="5615" w:type="dxa"/>
            <w:gridSpan w:val="3"/>
          </w:tcPr>
          <w:p w:rsidR="003323CD" w:rsidRPr="008F25E8" w:rsidRDefault="003323C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33658F" w:rsidRPr="008F25E8" w:rsidTr="009B19A6">
        <w:trPr>
          <w:cantSplit/>
          <w:trHeight w:val="571"/>
        </w:trPr>
        <w:tc>
          <w:tcPr>
            <w:tcW w:w="3848" w:type="dxa"/>
            <w:vMerge/>
          </w:tcPr>
          <w:p w:rsidR="0033658F" w:rsidRPr="008F25E8" w:rsidRDefault="0033658F" w:rsidP="008F25E8">
            <w:pPr>
              <w:spacing w:line="240" w:lineRule="auto"/>
              <w:contextualSpacing/>
              <w:rPr>
                <w:rFonts w:ascii="Times New Roman" w:hAnsi="Times New Roman" w:cs="Times New Roman"/>
                <w:sz w:val="28"/>
                <w:szCs w:val="28"/>
              </w:rPr>
            </w:pPr>
          </w:p>
        </w:tc>
        <w:tc>
          <w:tcPr>
            <w:tcW w:w="1789" w:type="dxa"/>
            <w:vAlign w:val="center"/>
          </w:tcPr>
          <w:p w:rsidR="0033658F" w:rsidRPr="008F25E8" w:rsidRDefault="0033658F"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33658F" w:rsidRPr="008F25E8" w:rsidRDefault="0033658F"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7" w:type="dxa"/>
          </w:tcPr>
          <w:p w:rsidR="0033658F" w:rsidRPr="008F25E8" w:rsidRDefault="009B19A6" w:rsidP="008F25E8">
            <w:pPr>
              <w:pStyle w:val="a7"/>
              <w:spacing w:after="0"/>
              <w:contextualSpacing/>
              <w:jc w:val="center"/>
              <w:rPr>
                <w:sz w:val="28"/>
                <w:szCs w:val="28"/>
              </w:rPr>
            </w:pPr>
            <w:r w:rsidRPr="008F25E8">
              <w:rPr>
                <w:sz w:val="28"/>
                <w:szCs w:val="28"/>
              </w:rPr>
              <w:t>Темп роста, %</w:t>
            </w:r>
          </w:p>
        </w:tc>
      </w:tr>
      <w:tr w:rsidR="0033658F" w:rsidRPr="008F25E8" w:rsidTr="009B19A6">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33658F" w:rsidRPr="008F25E8" w:rsidRDefault="009B19A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1100,00000</w:t>
            </w:r>
          </w:p>
        </w:tc>
        <w:tc>
          <w:tcPr>
            <w:tcW w:w="1559" w:type="dxa"/>
          </w:tcPr>
          <w:p w:rsidR="0033658F" w:rsidRPr="008F25E8" w:rsidRDefault="0033658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1100,0</w:t>
            </w:r>
            <w:r w:rsidR="009B19A6" w:rsidRPr="008F25E8">
              <w:rPr>
                <w:rFonts w:ascii="Times New Roman" w:hAnsi="Times New Roman" w:cs="Times New Roman"/>
                <w:bCs/>
                <w:color w:val="000000"/>
                <w:sz w:val="28"/>
                <w:szCs w:val="28"/>
              </w:rPr>
              <w:t>0000</w:t>
            </w:r>
          </w:p>
        </w:tc>
        <w:tc>
          <w:tcPr>
            <w:tcW w:w="2267" w:type="dxa"/>
          </w:tcPr>
          <w:p w:rsidR="0033658F" w:rsidRPr="008F25E8" w:rsidRDefault="009B19A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33658F" w:rsidRPr="008F25E8" w:rsidTr="009B19A6">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33658F" w:rsidRPr="008F25E8" w:rsidRDefault="009B19A6" w:rsidP="008F25E8">
            <w:pPr>
              <w:spacing w:line="240" w:lineRule="auto"/>
              <w:contextualSpacing/>
              <w:jc w:val="center"/>
              <w:rPr>
                <w:rFonts w:ascii="Times New Roman" w:hAnsi="Times New Roman" w:cs="Times New Roman"/>
                <w:iCs/>
                <w:sz w:val="28"/>
                <w:szCs w:val="28"/>
              </w:rPr>
            </w:pPr>
            <w:r w:rsidRPr="008F25E8">
              <w:rPr>
                <w:rFonts w:ascii="Times New Roman" w:hAnsi="Times New Roman" w:cs="Times New Roman"/>
                <w:iCs/>
                <w:sz w:val="28"/>
                <w:szCs w:val="28"/>
              </w:rPr>
              <w:t>0,0</w:t>
            </w:r>
          </w:p>
        </w:tc>
        <w:tc>
          <w:tcPr>
            <w:tcW w:w="1559" w:type="dxa"/>
          </w:tcPr>
          <w:p w:rsidR="0033658F" w:rsidRPr="008F25E8" w:rsidRDefault="0033658F" w:rsidP="008F25E8">
            <w:pPr>
              <w:spacing w:line="240" w:lineRule="auto"/>
              <w:contextualSpacing/>
              <w:jc w:val="center"/>
              <w:rPr>
                <w:rFonts w:ascii="Times New Roman" w:hAnsi="Times New Roman" w:cs="Times New Roman"/>
                <w:iCs/>
                <w:sz w:val="28"/>
                <w:szCs w:val="28"/>
              </w:rPr>
            </w:pPr>
            <w:r w:rsidRPr="008F25E8">
              <w:rPr>
                <w:rFonts w:ascii="Times New Roman" w:hAnsi="Times New Roman" w:cs="Times New Roman"/>
                <w:iCs/>
                <w:sz w:val="28"/>
                <w:szCs w:val="28"/>
              </w:rPr>
              <w:t>0,0</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FF0000"/>
                <w:sz w:val="28"/>
                <w:szCs w:val="28"/>
              </w:rPr>
            </w:pPr>
          </w:p>
        </w:tc>
      </w:tr>
      <w:tr w:rsidR="0033658F" w:rsidRPr="008F25E8" w:rsidTr="009B19A6">
        <w:tc>
          <w:tcPr>
            <w:tcW w:w="3848" w:type="dxa"/>
          </w:tcPr>
          <w:p w:rsidR="0033658F" w:rsidRPr="008F25E8" w:rsidRDefault="0033658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sz w:val="28"/>
                <w:szCs w:val="28"/>
              </w:rPr>
              <w:t>Удельный вес расходов в МП, %</w:t>
            </w:r>
          </w:p>
        </w:tc>
        <w:tc>
          <w:tcPr>
            <w:tcW w:w="1789" w:type="dxa"/>
          </w:tcPr>
          <w:p w:rsidR="0033658F" w:rsidRPr="008F25E8" w:rsidRDefault="009B19A6" w:rsidP="008F25E8">
            <w:pPr>
              <w:spacing w:line="240" w:lineRule="auto"/>
              <w:contextualSpacing/>
              <w:jc w:val="center"/>
              <w:rPr>
                <w:rFonts w:ascii="Times New Roman" w:hAnsi="Times New Roman" w:cs="Times New Roman"/>
                <w:iCs/>
                <w:sz w:val="28"/>
                <w:szCs w:val="28"/>
              </w:rPr>
            </w:pPr>
            <w:r w:rsidRPr="008F25E8">
              <w:rPr>
                <w:rFonts w:ascii="Times New Roman" w:hAnsi="Times New Roman" w:cs="Times New Roman"/>
                <w:iCs/>
                <w:sz w:val="28"/>
                <w:szCs w:val="28"/>
              </w:rPr>
              <w:t>100</w:t>
            </w:r>
          </w:p>
        </w:tc>
        <w:tc>
          <w:tcPr>
            <w:tcW w:w="1559" w:type="dxa"/>
          </w:tcPr>
          <w:p w:rsidR="0033658F" w:rsidRPr="008F25E8" w:rsidRDefault="0033658F" w:rsidP="008F25E8">
            <w:pPr>
              <w:spacing w:line="240" w:lineRule="auto"/>
              <w:contextualSpacing/>
              <w:jc w:val="center"/>
              <w:rPr>
                <w:rFonts w:ascii="Times New Roman" w:hAnsi="Times New Roman" w:cs="Times New Roman"/>
                <w:iCs/>
                <w:sz w:val="28"/>
                <w:szCs w:val="28"/>
              </w:rPr>
            </w:pPr>
            <w:r w:rsidRPr="008F25E8">
              <w:rPr>
                <w:rFonts w:ascii="Times New Roman" w:hAnsi="Times New Roman" w:cs="Times New Roman"/>
                <w:iCs/>
                <w:sz w:val="28"/>
                <w:szCs w:val="28"/>
              </w:rPr>
              <w:t>100</w:t>
            </w:r>
          </w:p>
        </w:tc>
        <w:tc>
          <w:tcPr>
            <w:tcW w:w="2267" w:type="dxa"/>
          </w:tcPr>
          <w:p w:rsidR="0033658F" w:rsidRPr="008F25E8" w:rsidRDefault="0033658F" w:rsidP="008F25E8">
            <w:pPr>
              <w:spacing w:line="240" w:lineRule="auto"/>
              <w:contextualSpacing/>
              <w:jc w:val="center"/>
              <w:rPr>
                <w:rFonts w:ascii="Times New Roman" w:hAnsi="Times New Roman" w:cs="Times New Roman"/>
                <w:iCs/>
                <w:color w:val="FF0000"/>
                <w:sz w:val="28"/>
                <w:szCs w:val="28"/>
              </w:rPr>
            </w:pPr>
          </w:p>
        </w:tc>
      </w:tr>
    </w:tbl>
    <w:p w:rsidR="003323CD" w:rsidRPr="008F25E8" w:rsidRDefault="003323CD" w:rsidP="008F25E8">
      <w:pPr>
        <w:pStyle w:val="21"/>
        <w:spacing w:after="0" w:line="240" w:lineRule="auto"/>
        <w:ind w:left="0" w:firstLine="709"/>
        <w:contextualSpacing/>
        <w:jc w:val="right"/>
        <w:rPr>
          <w:color w:val="FF0000"/>
          <w:sz w:val="28"/>
          <w:szCs w:val="28"/>
        </w:rPr>
      </w:pPr>
    </w:p>
    <w:p w:rsidR="00527867" w:rsidRPr="008F25E8" w:rsidRDefault="00827356" w:rsidP="008F25E8">
      <w:pPr>
        <w:pStyle w:val="21"/>
        <w:tabs>
          <w:tab w:val="left" w:pos="1134"/>
        </w:tabs>
        <w:spacing w:after="0" w:line="240" w:lineRule="auto"/>
        <w:contextualSpacing/>
        <w:jc w:val="both"/>
        <w:rPr>
          <w:sz w:val="28"/>
          <w:szCs w:val="28"/>
        </w:rPr>
      </w:pPr>
      <w:r w:rsidRPr="008F25E8">
        <w:rPr>
          <w:sz w:val="28"/>
          <w:szCs w:val="28"/>
        </w:rPr>
        <w:t xml:space="preserve">       Повышение качества издания газеты, оперативности ее доставки и освещения жизни района, укрепление материально-технической базы учреждения, увеличение видов и объема платных услуг.</w:t>
      </w:r>
    </w:p>
    <w:p w:rsidR="00827356" w:rsidRPr="008F25E8" w:rsidRDefault="00827356" w:rsidP="008F25E8">
      <w:pPr>
        <w:pStyle w:val="21"/>
        <w:tabs>
          <w:tab w:val="left" w:pos="1134"/>
        </w:tabs>
        <w:spacing w:after="0" w:line="240" w:lineRule="auto"/>
        <w:contextualSpacing/>
        <w:jc w:val="both"/>
        <w:rPr>
          <w:color w:val="FF0000"/>
          <w:sz w:val="28"/>
          <w:szCs w:val="28"/>
        </w:rPr>
      </w:pPr>
    </w:p>
    <w:p w:rsidR="00285475" w:rsidRPr="008F25E8" w:rsidRDefault="00285475" w:rsidP="008F25E8">
      <w:pPr>
        <w:pStyle w:val="21"/>
        <w:tabs>
          <w:tab w:val="left" w:pos="1134"/>
        </w:tabs>
        <w:spacing w:after="0" w:line="240" w:lineRule="auto"/>
        <w:contextualSpacing/>
        <w:jc w:val="both"/>
        <w:rPr>
          <w:b/>
          <w:sz w:val="28"/>
          <w:szCs w:val="28"/>
        </w:rPr>
      </w:pPr>
      <w:r w:rsidRPr="008F25E8">
        <w:rPr>
          <w:b/>
          <w:sz w:val="28"/>
          <w:szCs w:val="28"/>
        </w:rPr>
        <w:t xml:space="preserve">    МП 07 «Развитие агропромышленного комплекса муниципального образования «Мухоршибирский район»</w:t>
      </w:r>
    </w:p>
    <w:p w:rsidR="00285475" w:rsidRPr="008F25E8" w:rsidRDefault="00285475" w:rsidP="008F25E8">
      <w:pPr>
        <w:pStyle w:val="21"/>
        <w:tabs>
          <w:tab w:val="left" w:pos="1134"/>
        </w:tabs>
        <w:spacing w:after="0" w:line="240" w:lineRule="auto"/>
        <w:contextualSpacing/>
        <w:jc w:val="both"/>
        <w:rPr>
          <w:sz w:val="28"/>
          <w:szCs w:val="28"/>
        </w:rPr>
      </w:pPr>
    </w:p>
    <w:p w:rsidR="00285475" w:rsidRPr="008F25E8" w:rsidRDefault="00285475"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Муниципальная программа утверждена Постановлением администрации муниципального образования «Мухоршибирский район» от 13.10.2014 года № 651 «Об утверждении муниципальной программы «Развитие агропромышленного комплекса муниципального образования «Мухоршибирский район».</w:t>
      </w:r>
    </w:p>
    <w:p w:rsidR="000E3731" w:rsidRPr="008F25E8" w:rsidRDefault="000E3731"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552"/>
      </w:tblGrid>
      <w:tr w:rsidR="009B19A6" w:rsidRPr="008F25E8" w:rsidTr="009B19A6">
        <w:trPr>
          <w:cantSplit/>
          <w:trHeight w:val="571"/>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p>
        </w:tc>
        <w:tc>
          <w:tcPr>
            <w:tcW w:w="5758" w:type="dxa"/>
            <w:gridSpan w:val="3"/>
            <w:vAlign w:val="center"/>
          </w:tcPr>
          <w:p w:rsidR="009B19A6" w:rsidRPr="008F25E8" w:rsidRDefault="009B19A6" w:rsidP="008F25E8">
            <w:pPr>
              <w:pStyle w:val="a7"/>
              <w:spacing w:after="0"/>
              <w:contextualSpacing/>
              <w:jc w:val="center"/>
              <w:rPr>
                <w:sz w:val="28"/>
                <w:szCs w:val="28"/>
              </w:rPr>
            </w:pPr>
            <w:r w:rsidRPr="008F25E8">
              <w:rPr>
                <w:sz w:val="28"/>
                <w:szCs w:val="28"/>
              </w:rPr>
              <w:t>Проект бюджета</w:t>
            </w:r>
          </w:p>
        </w:tc>
      </w:tr>
      <w:tr w:rsidR="009B19A6" w:rsidRPr="008F25E8" w:rsidTr="009B19A6">
        <w:trPr>
          <w:cantSplit/>
          <w:trHeight w:val="571"/>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p>
        </w:tc>
        <w:tc>
          <w:tcPr>
            <w:tcW w:w="1647" w:type="dxa"/>
            <w:vAlign w:val="center"/>
          </w:tcPr>
          <w:p w:rsidR="009B19A6" w:rsidRPr="008F25E8" w:rsidRDefault="009B19A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9B19A6" w:rsidRPr="008F25E8" w:rsidRDefault="009B19A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552" w:type="dxa"/>
          </w:tcPr>
          <w:p w:rsidR="009B19A6" w:rsidRPr="008F25E8" w:rsidRDefault="009B19A6" w:rsidP="008F25E8">
            <w:pPr>
              <w:pStyle w:val="a7"/>
              <w:spacing w:after="0"/>
              <w:contextualSpacing/>
              <w:jc w:val="center"/>
              <w:rPr>
                <w:sz w:val="28"/>
                <w:szCs w:val="28"/>
              </w:rPr>
            </w:pPr>
            <w:r w:rsidRPr="008F25E8">
              <w:rPr>
                <w:sz w:val="28"/>
                <w:szCs w:val="28"/>
              </w:rPr>
              <w:t>Темп роста, %</w:t>
            </w:r>
          </w:p>
        </w:tc>
      </w:tr>
      <w:tr w:rsidR="009B19A6" w:rsidRPr="008F25E8" w:rsidTr="009B19A6">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9B19A6"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600,00000</w:t>
            </w:r>
          </w:p>
        </w:tc>
        <w:tc>
          <w:tcPr>
            <w:tcW w:w="1559" w:type="dxa"/>
          </w:tcPr>
          <w:p w:rsidR="009B19A6" w:rsidRPr="008F25E8" w:rsidRDefault="009B19A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600,0</w:t>
            </w:r>
            <w:r w:rsidR="00342B6E" w:rsidRPr="008F25E8">
              <w:rPr>
                <w:rFonts w:ascii="Times New Roman" w:hAnsi="Times New Roman" w:cs="Times New Roman"/>
                <w:bCs/>
                <w:color w:val="000000"/>
                <w:sz w:val="28"/>
                <w:szCs w:val="28"/>
              </w:rPr>
              <w:t>0000</w:t>
            </w:r>
          </w:p>
        </w:tc>
        <w:tc>
          <w:tcPr>
            <w:tcW w:w="2552" w:type="dxa"/>
          </w:tcPr>
          <w:p w:rsidR="009B19A6"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9B19A6" w:rsidRPr="008F25E8" w:rsidTr="009B19A6">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9B19A6"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9B19A6" w:rsidRPr="008F25E8" w:rsidRDefault="009B19A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552" w:type="dxa"/>
          </w:tcPr>
          <w:p w:rsidR="009B19A6" w:rsidRPr="008F25E8" w:rsidRDefault="009B19A6" w:rsidP="008F25E8">
            <w:pPr>
              <w:spacing w:line="240" w:lineRule="auto"/>
              <w:contextualSpacing/>
              <w:jc w:val="center"/>
              <w:rPr>
                <w:rFonts w:ascii="Times New Roman" w:hAnsi="Times New Roman" w:cs="Times New Roman"/>
                <w:iCs/>
                <w:color w:val="000000"/>
                <w:sz w:val="28"/>
                <w:szCs w:val="28"/>
              </w:rPr>
            </w:pPr>
          </w:p>
        </w:tc>
      </w:tr>
      <w:tr w:rsidR="009B19A6" w:rsidRPr="008F25E8" w:rsidTr="009B19A6">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9B19A6"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9B19A6" w:rsidRPr="008F25E8" w:rsidRDefault="009B19A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552" w:type="dxa"/>
          </w:tcPr>
          <w:p w:rsidR="009B19A6" w:rsidRPr="008F25E8" w:rsidRDefault="009B19A6" w:rsidP="008F25E8">
            <w:pPr>
              <w:spacing w:line="240" w:lineRule="auto"/>
              <w:contextualSpacing/>
              <w:jc w:val="center"/>
              <w:rPr>
                <w:rFonts w:ascii="Times New Roman" w:hAnsi="Times New Roman" w:cs="Times New Roman"/>
                <w:iCs/>
                <w:color w:val="000000"/>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647" w:type="dxa"/>
          </w:tcPr>
          <w:p w:rsidR="009B19A6" w:rsidRPr="008F25E8" w:rsidRDefault="009B19A6" w:rsidP="008F25E8">
            <w:pPr>
              <w:spacing w:line="240" w:lineRule="auto"/>
              <w:contextualSpacing/>
              <w:jc w:val="center"/>
              <w:rPr>
                <w:rFonts w:ascii="Times New Roman" w:hAnsi="Times New Roman" w:cs="Times New Roman"/>
                <w:i/>
                <w:iCs/>
                <w:color w:val="000000"/>
                <w:sz w:val="28"/>
                <w:szCs w:val="28"/>
              </w:rPr>
            </w:pPr>
          </w:p>
        </w:tc>
        <w:tc>
          <w:tcPr>
            <w:tcW w:w="1559" w:type="dxa"/>
          </w:tcPr>
          <w:p w:rsidR="009B19A6" w:rsidRPr="008F25E8" w:rsidRDefault="009B19A6" w:rsidP="008F25E8">
            <w:pPr>
              <w:spacing w:line="240" w:lineRule="auto"/>
              <w:contextualSpacing/>
              <w:jc w:val="center"/>
              <w:rPr>
                <w:rFonts w:ascii="Times New Roman" w:hAnsi="Times New Roman" w:cs="Times New Roman"/>
                <w:i/>
                <w:iCs/>
                <w:color w:val="000000"/>
                <w:sz w:val="28"/>
                <w:szCs w:val="28"/>
              </w:rPr>
            </w:pPr>
          </w:p>
        </w:tc>
        <w:tc>
          <w:tcPr>
            <w:tcW w:w="2552" w:type="dxa"/>
          </w:tcPr>
          <w:p w:rsidR="009B19A6" w:rsidRPr="008F25E8" w:rsidRDefault="009B19A6" w:rsidP="008F25E8">
            <w:pPr>
              <w:spacing w:line="240" w:lineRule="auto"/>
              <w:contextualSpacing/>
              <w:jc w:val="center"/>
              <w:rPr>
                <w:rFonts w:ascii="Times New Roman" w:hAnsi="Times New Roman" w:cs="Times New Roman"/>
                <w:i/>
                <w:iCs/>
                <w:color w:val="000000"/>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Валовая продукция сельского хозяйства, млн</w:t>
            </w:r>
            <w:proofErr w:type="gramStart"/>
            <w:r w:rsidRPr="008F25E8">
              <w:rPr>
                <w:rFonts w:ascii="Times New Roman" w:hAnsi="Times New Roman" w:cs="Times New Roman"/>
                <w:sz w:val="28"/>
                <w:szCs w:val="28"/>
              </w:rPr>
              <w:t>.р</w:t>
            </w:r>
            <w:proofErr w:type="gramEnd"/>
            <w:r w:rsidRPr="008F25E8">
              <w:rPr>
                <w:rFonts w:ascii="Times New Roman" w:hAnsi="Times New Roman" w:cs="Times New Roman"/>
                <w:sz w:val="28"/>
                <w:szCs w:val="28"/>
              </w:rPr>
              <w:t>уб.</w:t>
            </w:r>
          </w:p>
        </w:tc>
        <w:tc>
          <w:tcPr>
            <w:tcW w:w="1647" w:type="dxa"/>
          </w:tcPr>
          <w:p w:rsidR="009B19A6" w:rsidRPr="008F25E8" w:rsidRDefault="00771F28"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1093,8</w:t>
            </w:r>
          </w:p>
        </w:tc>
        <w:tc>
          <w:tcPr>
            <w:tcW w:w="1559" w:type="dxa"/>
          </w:tcPr>
          <w:p w:rsidR="009B19A6" w:rsidRPr="008F25E8" w:rsidRDefault="00771F28"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1123,3</w:t>
            </w:r>
          </w:p>
        </w:tc>
        <w:tc>
          <w:tcPr>
            <w:tcW w:w="2552" w:type="dxa"/>
          </w:tcPr>
          <w:p w:rsidR="009B19A6" w:rsidRPr="008F25E8" w:rsidRDefault="009B19A6" w:rsidP="008F25E8">
            <w:pPr>
              <w:spacing w:line="240" w:lineRule="auto"/>
              <w:contextualSpacing/>
              <w:jc w:val="center"/>
              <w:rPr>
                <w:rFonts w:ascii="Times New Roman" w:hAnsi="Times New Roman" w:cs="Times New Roman"/>
                <w:i/>
                <w:iCs/>
                <w:color w:val="000000"/>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Производительность труда на </w:t>
            </w:r>
            <w:r w:rsidRPr="008F25E8">
              <w:rPr>
                <w:rFonts w:ascii="Times New Roman" w:hAnsi="Times New Roman" w:cs="Times New Roman"/>
                <w:sz w:val="28"/>
                <w:szCs w:val="28"/>
              </w:rPr>
              <w:lastRenderedPageBreak/>
              <w:t>1 работающего, тыс.</w:t>
            </w:r>
            <w:r w:rsidR="001D0F68">
              <w:rPr>
                <w:rFonts w:ascii="Times New Roman" w:hAnsi="Times New Roman" w:cs="Times New Roman"/>
                <w:sz w:val="28"/>
                <w:szCs w:val="28"/>
              </w:rPr>
              <w:t xml:space="preserve"> </w:t>
            </w:r>
            <w:r w:rsidRPr="008F25E8">
              <w:rPr>
                <w:rFonts w:ascii="Times New Roman" w:hAnsi="Times New Roman" w:cs="Times New Roman"/>
                <w:sz w:val="28"/>
                <w:szCs w:val="28"/>
              </w:rPr>
              <w:t>руб.</w:t>
            </w:r>
          </w:p>
        </w:tc>
        <w:tc>
          <w:tcPr>
            <w:tcW w:w="1647" w:type="dxa"/>
          </w:tcPr>
          <w:p w:rsidR="009B19A6" w:rsidRPr="008F25E8" w:rsidRDefault="00771F28"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lastRenderedPageBreak/>
              <w:t>237,8</w:t>
            </w:r>
          </w:p>
        </w:tc>
        <w:tc>
          <w:tcPr>
            <w:tcW w:w="1559" w:type="dxa"/>
          </w:tcPr>
          <w:p w:rsidR="009B19A6" w:rsidRPr="008F25E8" w:rsidRDefault="00771F28"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244,1</w:t>
            </w:r>
          </w:p>
        </w:tc>
        <w:tc>
          <w:tcPr>
            <w:tcW w:w="2552" w:type="dxa"/>
          </w:tcPr>
          <w:p w:rsidR="009B19A6" w:rsidRPr="008F25E8" w:rsidRDefault="009B19A6" w:rsidP="008F25E8">
            <w:pPr>
              <w:spacing w:line="240" w:lineRule="auto"/>
              <w:contextualSpacing/>
              <w:jc w:val="center"/>
              <w:rPr>
                <w:rFonts w:ascii="Times New Roman" w:hAnsi="Times New Roman" w:cs="Times New Roman"/>
                <w:i/>
                <w:iCs/>
                <w:color w:val="000000"/>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Объем инвестиций в основной капитал, млн.</w:t>
            </w:r>
            <w:r w:rsidR="001D0F68">
              <w:rPr>
                <w:rFonts w:ascii="Times New Roman" w:hAnsi="Times New Roman" w:cs="Times New Roman"/>
                <w:sz w:val="28"/>
                <w:szCs w:val="28"/>
              </w:rPr>
              <w:t xml:space="preserve"> </w:t>
            </w:r>
            <w:r w:rsidRPr="008F25E8">
              <w:rPr>
                <w:rFonts w:ascii="Times New Roman" w:hAnsi="Times New Roman" w:cs="Times New Roman"/>
                <w:sz w:val="28"/>
                <w:szCs w:val="28"/>
              </w:rPr>
              <w:t>руб</w:t>
            </w:r>
            <w:r w:rsidR="001D0F68">
              <w:rPr>
                <w:rFonts w:ascii="Times New Roman" w:hAnsi="Times New Roman" w:cs="Times New Roman"/>
                <w:sz w:val="28"/>
                <w:szCs w:val="28"/>
              </w:rPr>
              <w:t>.</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87,0</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89,0</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Среднемесячная заработная плата, руб</w:t>
            </w:r>
            <w:r w:rsidR="001D0F68">
              <w:rPr>
                <w:rFonts w:ascii="Times New Roman" w:hAnsi="Times New Roman" w:cs="Times New Roman"/>
                <w:sz w:val="28"/>
                <w:szCs w:val="28"/>
              </w:rPr>
              <w:t>.</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11000,0</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11500,0</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Уровень рентабельности</w:t>
            </w:r>
          </w:p>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с/</w:t>
            </w:r>
            <w:proofErr w:type="spellStart"/>
            <w:r w:rsidRPr="008F25E8">
              <w:rPr>
                <w:rFonts w:ascii="Times New Roman" w:hAnsi="Times New Roman" w:cs="Times New Roman"/>
                <w:sz w:val="28"/>
                <w:szCs w:val="28"/>
              </w:rPr>
              <w:t>х</w:t>
            </w:r>
            <w:proofErr w:type="spellEnd"/>
            <w:r w:rsidRPr="008F25E8">
              <w:rPr>
                <w:rFonts w:ascii="Times New Roman" w:hAnsi="Times New Roman" w:cs="Times New Roman"/>
                <w:sz w:val="28"/>
                <w:szCs w:val="28"/>
              </w:rPr>
              <w:t xml:space="preserve"> организаций с учетом </w:t>
            </w:r>
          </w:p>
          <w:p w:rsidR="009B19A6" w:rsidRPr="008F25E8" w:rsidRDefault="009B19A6" w:rsidP="008F25E8">
            <w:pPr>
              <w:spacing w:line="240" w:lineRule="auto"/>
              <w:contextualSpacing/>
              <w:jc w:val="center"/>
              <w:rPr>
                <w:rFonts w:ascii="Times New Roman" w:hAnsi="Times New Roman" w:cs="Times New Roman"/>
                <w:sz w:val="28"/>
                <w:szCs w:val="28"/>
              </w:rPr>
            </w:pP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23,0</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23,1</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Производство, тыс.</w:t>
            </w:r>
            <w:r w:rsidR="001D0F68">
              <w:rPr>
                <w:rFonts w:ascii="Times New Roman" w:hAnsi="Times New Roman" w:cs="Times New Roman"/>
                <w:sz w:val="28"/>
                <w:szCs w:val="28"/>
              </w:rPr>
              <w:t xml:space="preserve"> </w:t>
            </w:r>
            <w:r w:rsidRPr="008F25E8">
              <w:rPr>
                <w:rFonts w:ascii="Times New Roman" w:hAnsi="Times New Roman" w:cs="Times New Roman"/>
                <w:sz w:val="28"/>
                <w:szCs w:val="28"/>
              </w:rPr>
              <w:t>тонн</w:t>
            </w:r>
          </w:p>
        </w:tc>
        <w:tc>
          <w:tcPr>
            <w:tcW w:w="1647" w:type="dxa"/>
          </w:tcPr>
          <w:p w:rsidR="009B19A6" w:rsidRPr="008F25E8" w:rsidRDefault="009B19A6" w:rsidP="008F25E8">
            <w:pPr>
              <w:spacing w:line="240" w:lineRule="auto"/>
              <w:contextualSpacing/>
              <w:jc w:val="center"/>
              <w:rPr>
                <w:rFonts w:ascii="Times New Roman" w:hAnsi="Times New Roman" w:cs="Times New Roman"/>
                <w:color w:val="000000" w:themeColor="text1"/>
                <w:sz w:val="28"/>
                <w:szCs w:val="28"/>
              </w:rPr>
            </w:pPr>
          </w:p>
        </w:tc>
        <w:tc>
          <w:tcPr>
            <w:tcW w:w="1559" w:type="dxa"/>
          </w:tcPr>
          <w:p w:rsidR="009B19A6" w:rsidRPr="008F25E8" w:rsidRDefault="009B19A6" w:rsidP="008F25E8">
            <w:pPr>
              <w:spacing w:line="240" w:lineRule="auto"/>
              <w:contextualSpacing/>
              <w:jc w:val="center"/>
              <w:rPr>
                <w:rFonts w:ascii="Times New Roman" w:hAnsi="Times New Roman" w:cs="Times New Roman"/>
                <w:color w:val="000000" w:themeColor="text1"/>
                <w:sz w:val="28"/>
                <w:szCs w:val="28"/>
              </w:rPr>
            </w:pP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Молоко</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17,97</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18,37</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Мясо</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3,71</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3,79</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Зерно</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23,1</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23,6</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Картофель</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14,8</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15,1</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r w:rsidR="009B19A6" w:rsidRPr="008F25E8" w:rsidTr="009B19A6">
        <w:trPr>
          <w:trHeight w:val="269"/>
        </w:trPr>
        <w:tc>
          <w:tcPr>
            <w:tcW w:w="3848" w:type="dxa"/>
          </w:tcPr>
          <w:p w:rsidR="009B19A6" w:rsidRPr="008F25E8" w:rsidRDefault="009B19A6" w:rsidP="008F25E8">
            <w:pPr>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Овощи</w:t>
            </w:r>
          </w:p>
        </w:tc>
        <w:tc>
          <w:tcPr>
            <w:tcW w:w="1647"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3,11</w:t>
            </w:r>
          </w:p>
        </w:tc>
        <w:tc>
          <w:tcPr>
            <w:tcW w:w="1559" w:type="dxa"/>
          </w:tcPr>
          <w:p w:rsidR="009B19A6" w:rsidRPr="008F25E8" w:rsidRDefault="00771F28"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3,17</w:t>
            </w:r>
          </w:p>
        </w:tc>
        <w:tc>
          <w:tcPr>
            <w:tcW w:w="2552" w:type="dxa"/>
          </w:tcPr>
          <w:p w:rsidR="009B19A6" w:rsidRPr="008F25E8" w:rsidRDefault="009B19A6" w:rsidP="008F25E8">
            <w:pPr>
              <w:spacing w:line="240" w:lineRule="auto"/>
              <w:contextualSpacing/>
              <w:jc w:val="center"/>
              <w:rPr>
                <w:rFonts w:ascii="Times New Roman" w:hAnsi="Times New Roman" w:cs="Times New Roman"/>
                <w:sz w:val="28"/>
                <w:szCs w:val="28"/>
              </w:rPr>
            </w:pPr>
          </w:p>
        </w:tc>
      </w:tr>
    </w:tbl>
    <w:p w:rsidR="000E3731" w:rsidRPr="008F25E8" w:rsidRDefault="000E3731" w:rsidP="008F25E8">
      <w:pPr>
        <w:widowControl w:val="0"/>
        <w:autoSpaceDE w:val="0"/>
        <w:autoSpaceDN w:val="0"/>
        <w:adjustRightInd w:val="0"/>
        <w:spacing w:line="240" w:lineRule="auto"/>
        <w:ind w:firstLine="540"/>
        <w:contextualSpacing/>
        <w:jc w:val="both"/>
        <w:rPr>
          <w:rFonts w:ascii="Times New Roman" w:hAnsi="Times New Roman" w:cs="Times New Roman"/>
          <w:i/>
          <w:sz w:val="28"/>
          <w:szCs w:val="28"/>
        </w:rPr>
      </w:pPr>
    </w:p>
    <w:p w:rsidR="00AB494F" w:rsidRDefault="00AB494F" w:rsidP="008F25E8">
      <w:pPr>
        <w:widowControl w:val="0"/>
        <w:autoSpaceDE w:val="0"/>
        <w:autoSpaceDN w:val="0"/>
        <w:adjustRightInd w:val="0"/>
        <w:spacing w:line="240" w:lineRule="auto"/>
        <w:ind w:firstLine="540"/>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В данной программе предусмотрены расходы на </w:t>
      </w:r>
      <w:r w:rsidRPr="008F25E8">
        <w:rPr>
          <w:rFonts w:ascii="Times New Roman" w:hAnsi="Times New Roman" w:cs="Times New Roman"/>
          <w:sz w:val="28"/>
          <w:szCs w:val="28"/>
        </w:rPr>
        <w:t>повышение эффективности развития</w:t>
      </w:r>
      <w:r w:rsidRPr="008F25E8">
        <w:rPr>
          <w:rFonts w:ascii="Times New Roman" w:hAnsi="Times New Roman" w:cs="Times New Roman"/>
          <w:color w:val="000000"/>
          <w:sz w:val="28"/>
          <w:szCs w:val="28"/>
        </w:rPr>
        <w:t xml:space="preserve"> агропромышленного комплекса и уровня жизни сельского населения в муниципальном образовании «Мухоршибирский район»</w:t>
      </w:r>
    </w:p>
    <w:p w:rsidR="00557850" w:rsidRPr="008F25E8" w:rsidRDefault="00557850" w:rsidP="008F25E8">
      <w:pPr>
        <w:widowControl w:val="0"/>
        <w:autoSpaceDE w:val="0"/>
        <w:autoSpaceDN w:val="0"/>
        <w:adjustRightInd w:val="0"/>
        <w:spacing w:line="240" w:lineRule="auto"/>
        <w:ind w:firstLine="540"/>
        <w:contextualSpacing/>
        <w:jc w:val="both"/>
        <w:rPr>
          <w:rFonts w:ascii="Times New Roman" w:hAnsi="Times New Roman" w:cs="Times New Roman"/>
          <w:color w:val="000000"/>
          <w:sz w:val="28"/>
          <w:szCs w:val="28"/>
        </w:rPr>
      </w:pPr>
    </w:p>
    <w:p w:rsidR="00D8400F" w:rsidRDefault="00D8400F" w:rsidP="008F25E8">
      <w:pPr>
        <w:widowControl w:val="0"/>
        <w:autoSpaceDE w:val="0"/>
        <w:autoSpaceDN w:val="0"/>
        <w:adjustRightInd w:val="0"/>
        <w:spacing w:line="240" w:lineRule="auto"/>
        <w:ind w:firstLine="540"/>
        <w:contextualSpacing/>
        <w:jc w:val="both"/>
        <w:rPr>
          <w:rFonts w:ascii="Times New Roman" w:hAnsi="Times New Roman" w:cs="Times New Roman"/>
          <w:b/>
          <w:color w:val="000000"/>
          <w:sz w:val="28"/>
          <w:szCs w:val="28"/>
        </w:rPr>
      </w:pPr>
      <w:r w:rsidRPr="008F25E8">
        <w:rPr>
          <w:rFonts w:ascii="Times New Roman" w:hAnsi="Times New Roman" w:cs="Times New Roman"/>
          <w:b/>
          <w:color w:val="000000"/>
          <w:sz w:val="28"/>
          <w:szCs w:val="28"/>
        </w:rPr>
        <w:t>МП 08 «Развитие транспорта, энергетики и дорожного хозяйства» на 2015-2017 годы и на период до 2020 года»</w:t>
      </w:r>
    </w:p>
    <w:p w:rsidR="00557850" w:rsidRPr="008F25E8" w:rsidRDefault="00557850" w:rsidP="008F25E8">
      <w:pPr>
        <w:widowControl w:val="0"/>
        <w:autoSpaceDE w:val="0"/>
        <w:autoSpaceDN w:val="0"/>
        <w:adjustRightInd w:val="0"/>
        <w:spacing w:line="240" w:lineRule="auto"/>
        <w:ind w:firstLine="540"/>
        <w:contextualSpacing/>
        <w:jc w:val="both"/>
        <w:rPr>
          <w:rFonts w:ascii="Times New Roman" w:hAnsi="Times New Roman" w:cs="Times New Roman"/>
          <w:b/>
          <w:color w:val="000000"/>
          <w:sz w:val="28"/>
          <w:szCs w:val="28"/>
        </w:rPr>
      </w:pPr>
    </w:p>
    <w:p w:rsidR="00D8400F" w:rsidRPr="008F25E8" w:rsidRDefault="00D8400F"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306B67" w:rsidRPr="008F25E8">
        <w:rPr>
          <w:rFonts w:ascii="Times New Roman" w:hAnsi="Times New Roman" w:cs="Times New Roman"/>
          <w:sz w:val="28"/>
          <w:szCs w:val="28"/>
        </w:rPr>
        <w:t>16.10.2014</w:t>
      </w:r>
      <w:r w:rsidRPr="008F25E8">
        <w:rPr>
          <w:rFonts w:ascii="Times New Roman" w:hAnsi="Times New Roman" w:cs="Times New Roman"/>
          <w:sz w:val="28"/>
          <w:szCs w:val="28"/>
        </w:rPr>
        <w:t xml:space="preserve"> года № 6</w:t>
      </w:r>
      <w:r w:rsidR="00306B67" w:rsidRPr="008F25E8">
        <w:rPr>
          <w:rFonts w:ascii="Times New Roman" w:hAnsi="Times New Roman" w:cs="Times New Roman"/>
          <w:sz w:val="28"/>
          <w:szCs w:val="28"/>
        </w:rPr>
        <w:t>65</w:t>
      </w:r>
      <w:r w:rsidRPr="008F25E8">
        <w:rPr>
          <w:rFonts w:ascii="Times New Roman" w:hAnsi="Times New Roman" w:cs="Times New Roman"/>
          <w:sz w:val="28"/>
          <w:szCs w:val="28"/>
        </w:rPr>
        <w:t xml:space="preserve"> «Об утверждении муниципальной программы муниципального образования «Мухоршибирский район» «</w:t>
      </w:r>
      <w:r w:rsidRPr="008F25E8">
        <w:rPr>
          <w:rFonts w:ascii="Times New Roman" w:hAnsi="Times New Roman" w:cs="Times New Roman"/>
          <w:color w:val="000000"/>
          <w:sz w:val="28"/>
          <w:szCs w:val="28"/>
        </w:rPr>
        <w:t xml:space="preserve">Развитие транспорта, энергетики и дорожного хозяйства» </w:t>
      </w:r>
      <w:r w:rsidRPr="008F25E8">
        <w:rPr>
          <w:rFonts w:ascii="Times New Roman" w:hAnsi="Times New Roman" w:cs="Times New Roman"/>
          <w:sz w:val="28"/>
          <w:szCs w:val="28"/>
        </w:rPr>
        <w:t>на 2015-2017 годы и на период до 2020 года».</w:t>
      </w:r>
    </w:p>
    <w:p w:rsidR="00F90348" w:rsidRPr="008F25E8" w:rsidRDefault="00D8400F" w:rsidP="008F25E8">
      <w:pPr>
        <w:tabs>
          <w:tab w:val="right" w:pos="9355"/>
        </w:tabs>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показатели:</w:t>
      </w:r>
    </w:p>
    <w:p w:rsidR="00342B6E" w:rsidRPr="008F25E8" w:rsidRDefault="00342B6E" w:rsidP="008F25E8">
      <w:pPr>
        <w:tabs>
          <w:tab w:val="right" w:pos="9355"/>
        </w:tabs>
        <w:autoSpaceDE w:val="0"/>
        <w:autoSpaceDN w:val="0"/>
        <w:adjustRightInd w:val="0"/>
        <w:spacing w:line="240" w:lineRule="auto"/>
        <w:ind w:firstLine="53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126"/>
      </w:tblGrid>
      <w:tr w:rsidR="00342B6E" w:rsidRPr="008F25E8" w:rsidTr="00342B6E">
        <w:trPr>
          <w:cantSplit/>
          <w:trHeight w:val="571"/>
        </w:trPr>
        <w:tc>
          <w:tcPr>
            <w:tcW w:w="3848" w:type="dxa"/>
          </w:tcPr>
          <w:p w:rsidR="00342B6E" w:rsidRPr="008F25E8" w:rsidRDefault="00342B6E" w:rsidP="008F25E8">
            <w:pPr>
              <w:spacing w:line="240" w:lineRule="auto"/>
              <w:contextualSpacing/>
              <w:rPr>
                <w:rFonts w:ascii="Times New Roman" w:hAnsi="Times New Roman" w:cs="Times New Roman"/>
                <w:sz w:val="28"/>
                <w:szCs w:val="28"/>
              </w:rPr>
            </w:pPr>
          </w:p>
        </w:tc>
        <w:tc>
          <w:tcPr>
            <w:tcW w:w="5616" w:type="dxa"/>
            <w:gridSpan w:val="3"/>
            <w:vAlign w:val="center"/>
          </w:tcPr>
          <w:p w:rsidR="00342B6E" w:rsidRPr="008F25E8" w:rsidRDefault="00342B6E" w:rsidP="008F25E8">
            <w:pPr>
              <w:pStyle w:val="a7"/>
              <w:spacing w:after="0"/>
              <w:contextualSpacing/>
              <w:jc w:val="center"/>
              <w:rPr>
                <w:sz w:val="28"/>
                <w:szCs w:val="28"/>
              </w:rPr>
            </w:pPr>
            <w:r w:rsidRPr="008F25E8">
              <w:rPr>
                <w:sz w:val="28"/>
                <w:szCs w:val="28"/>
              </w:rPr>
              <w:t>Проект бюджета</w:t>
            </w:r>
          </w:p>
        </w:tc>
      </w:tr>
      <w:tr w:rsidR="00342B6E" w:rsidRPr="008F25E8" w:rsidTr="00247E44">
        <w:trPr>
          <w:cantSplit/>
          <w:trHeight w:val="571"/>
        </w:trPr>
        <w:tc>
          <w:tcPr>
            <w:tcW w:w="3848" w:type="dxa"/>
          </w:tcPr>
          <w:p w:rsidR="00342B6E" w:rsidRPr="008F25E8" w:rsidRDefault="00342B6E" w:rsidP="008F25E8">
            <w:pPr>
              <w:spacing w:line="240" w:lineRule="auto"/>
              <w:contextualSpacing/>
              <w:rPr>
                <w:rFonts w:ascii="Times New Roman" w:hAnsi="Times New Roman" w:cs="Times New Roman"/>
                <w:sz w:val="28"/>
                <w:szCs w:val="28"/>
              </w:rPr>
            </w:pPr>
          </w:p>
        </w:tc>
        <w:tc>
          <w:tcPr>
            <w:tcW w:w="1789"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tcPr>
          <w:p w:rsidR="00342B6E" w:rsidRPr="008F25E8" w:rsidRDefault="00342B6E" w:rsidP="008F25E8">
            <w:pPr>
              <w:pStyle w:val="a7"/>
              <w:spacing w:after="0"/>
              <w:contextualSpacing/>
              <w:jc w:val="center"/>
              <w:rPr>
                <w:sz w:val="28"/>
                <w:szCs w:val="28"/>
              </w:rPr>
            </w:pPr>
            <w:r w:rsidRPr="008F25E8">
              <w:rPr>
                <w:sz w:val="28"/>
                <w:szCs w:val="28"/>
              </w:rPr>
              <w:t>Темп роста, %</w:t>
            </w: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789"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10256,60551</w:t>
            </w:r>
          </w:p>
        </w:tc>
        <w:tc>
          <w:tcPr>
            <w:tcW w:w="1701"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10706,60000</w:t>
            </w:r>
          </w:p>
        </w:tc>
        <w:tc>
          <w:tcPr>
            <w:tcW w:w="2126"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104,39</w:t>
            </w: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247E44">
        <w:trPr>
          <w:trHeight w:val="269"/>
        </w:trPr>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789" w:type="dxa"/>
          </w:tcPr>
          <w:p w:rsidR="00342B6E" w:rsidRPr="008F25E8" w:rsidRDefault="00342B6E" w:rsidP="008F25E8">
            <w:pPr>
              <w:spacing w:line="240" w:lineRule="auto"/>
              <w:contextualSpacing/>
              <w:jc w:val="right"/>
              <w:rPr>
                <w:rFonts w:ascii="Times New Roman" w:hAnsi="Times New Roman" w:cs="Times New Roman"/>
                <w:iCs/>
                <w:color w:val="000000"/>
                <w:sz w:val="28"/>
                <w:szCs w:val="28"/>
              </w:rPr>
            </w:pPr>
          </w:p>
        </w:tc>
        <w:tc>
          <w:tcPr>
            <w:tcW w:w="1701" w:type="dxa"/>
          </w:tcPr>
          <w:p w:rsidR="00342B6E" w:rsidRPr="008F25E8" w:rsidRDefault="00342B6E" w:rsidP="008F25E8">
            <w:pPr>
              <w:spacing w:line="240" w:lineRule="auto"/>
              <w:contextualSpacing/>
              <w:jc w:val="right"/>
              <w:rPr>
                <w:rFonts w:ascii="Times New Roman" w:hAnsi="Times New Roman" w:cs="Times New Roman"/>
                <w:iCs/>
                <w:color w:val="000000"/>
                <w:sz w:val="28"/>
                <w:szCs w:val="28"/>
              </w:rPr>
            </w:pPr>
          </w:p>
        </w:tc>
        <w:tc>
          <w:tcPr>
            <w:tcW w:w="2126" w:type="dxa"/>
          </w:tcPr>
          <w:p w:rsidR="00342B6E" w:rsidRPr="008F25E8" w:rsidRDefault="00342B6E" w:rsidP="008F25E8">
            <w:pPr>
              <w:spacing w:line="240" w:lineRule="auto"/>
              <w:contextualSpacing/>
              <w:jc w:val="right"/>
              <w:rPr>
                <w:rFonts w:ascii="Times New Roman" w:hAnsi="Times New Roman" w:cs="Times New Roman"/>
                <w:iCs/>
                <w:color w:val="000000"/>
                <w:sz w:val="28"/>
                <w:szCs w:val="28"/>
              </w:rPr>
            </w:pPr>
          </w:p>
        </w:tc>
      </w:tr>
      <w:tr w:rsidR="00342B6E" w:rsidRPr="008F25E8" w:rsidTr="00247E44">
        <w:trPr>
          <w:trHeight w:val="269"/>
        </w:trPr>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Доля протяженности </w:t>
            </w:r>
            <w:r w:rsidRPr="008F25E8">
              <w:rPr>
                <w:rFonts w:ascii="Times New Roman" w:hAnsi="Times New Roman" w:cs="Times New Roman"/>
                <w:sz w:val="28"/>
                <w:szCs w:val="28"/>
              </w:rPr>
              <w:lastRenderedPageBreak/>
              <w:t>автомобильных дорог, не отвечающих нормативным требованиям, в общей протяженности автомобильных дорог, %</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lastRenderedPageBreak/>
              <w:t>77,3</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76</w:t>
            </w:r>
          </w:p>
        </w:tc>
        <w:tc>
          <w:tcPr>
            <w:tcW w:w="2126"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247E44">
        <w:trPr>
          <w:trHeight w:val="269"/>
        </w:trPr>
        <w:tc>
          <w:tcPr>
            <w:tcW w:w="3848" w:type="dxa"/>
          </w:tcPr>
          <w:p w:rsidR="00342B6E" w:rsidRPr="008F25E8" w:rsidRDefault="00342B6E" w:rsidP="008F25E8">
            <w:pPr>
              <w:spacing w:after="0" w:line="240" w:lineRule="auto"/>
              <w:contextualSpacing/>
              <w:jc w:val="both"/>
              <w:rPr>
                <w:rFonts w:ascii="Times New Roman" w:eastAsia="Calibri" w:hAnsi="Times New Roman" w:cs="Times New Roman"/>
                <w:sz w:val="28"/>
                <w:szCs w:val="28"/>
              </w:rPr>
            </w:pPr>
            <w:r w:rsidRPr="008F25E8">
              <w:rPr>
                <w:rFonts w:ascii="Times New Roman" w:eastAsia="Calibri" w:hAnsi="Times New Roman" w:cs="Times New Roman"/>
                <w:sz w:val="28"/>
                <w:szCs w:val="28"/>
              </w:rPr>
              <w:lastRenderedPageBreak/>
              <w:t>Число лиц, погибших в ДТП, чел.</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11</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11</w:t>
            </w:r>
          </w:p>
        </w:tc>
        <w:tc>
          <w:tcPr>
            <w:tcW w:w="2126"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bl>
    <w:p w:rsidR="00F90348" w:rsidRPr="008F25E8" w:rsidRDefault="00F90348" w:rsidP="008F25E8">
      <w:pPr>
        <w:pStyle w:val="af"/>
        <w:spacing w:before="0" w:beforeAutospacing="0" w:after="0" w:afterAutospacing="0"/>
        <w:contextualSpacing/>
        <w:jc w:val="both"/>
        <w:rPr>
          <w:rFonts w:ascii="Times New Roman" w:hAnsi="Times New Roman" w:cs="Times New Roman"/>
          <w:sz w:val="28"/>
          <w:szCs w:val="28"/>
        </w:rPr>
      </w:pPr>
    </w:p>
    <w:p w:rsidR="00F90348" w:rsidRPr="008F25E8" w:rsidRDefault="00F90348"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Подпрограмма 2 «Дорожное хозяйство и транспорт Мухоршибирского района Республики Бурятия»</w:t>
      </w:r>
    </w:p>
    <w:p w:rsidR="00F90348" w:rsidRPr="008F25E8" w:rsidRDefault="00F90348" w:rsidP="008F25E8">
      <w:pPr>
        <w:widowControl w:val="0"/>
        <w:autoSpaceDE w:val="0"/>
        <w:autoSpaceDN w:val="0"/>
        <w:adjustRightInd w:val="0"/>
        <w:spacing w:line="240" w:lineRule="auto"/>
        <w:contextualSpacing/>
        <w:rPr>
          <w:rFonts w:ascii="Times New Roman" w:hAnsi="Times New Roman" w:cs="Times New Roman"/>
          <w:sz w:val="28"/>
          <w:szCs w:val="28"/>
        </w:rPr>
      </w:pPr>
    </w:p>
    <w:p w:rsidR="00F90348" w:rsidRPr="008F25E8" w:rsidRDefault="00342B6E"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1984"/>
      </w:tblGrid>
      <w:tr w:rsidR="00F90348" w:rsidRPr="008F25E8" w:rsidTr="00342B6E">
        <w:trPr>
          <w:cantSplit/>
        </w:trPr>
        <w:tc>
          <w:tcPr>
            <w:tcW w:w="3848" w:type="dxa"/>
            <w:vMerge w:val="restart"/>
          </w:tcPr>
          <w:p w:rsidR="00F90348" w:rsidRPr="008F25E8" w:rsidRDefault="00F90348" w:rsidP="008F25E8">
            <w:pPr>
              <w:tabs>
                <w:tab w:val="left" w:pos="2670"/>
              </w:tabs>
              <w:spacing w:line="240" w:lineRule="auto"/>
              <w:contextualSpacing/>
              <w:rPr>
                <w:rFonts w:ascii="Times New Roman" w:hAnsi="Times New Roman" w:cs="Times New Roman"/>
                <w:sz w:val="28"/>
                <w:szCs w:val="28"/>
              </w:rPr>
            </w:pPr>
          </w:p>
        </w:tc>
        <w:tc>
          <w:tcPr>
            <w:tcW w:w="5474" w:type="dxa"/>
            <w:gridSpan w:val="3"/>
          </w:tcPr>
          <w:p w:rsidR="00F90348" w:rsidRPr="008F25E8" w:rsidRDefault="00F9034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342B6E" w:rsidRPr="008F25E8" w:rsidTr="00247E44">
        <w:trPr>
          <w:cantSplit/>
          <w:trHeight w:val="571"/>
        </w:trPr>
        <w:tc>
          <w:tcPr>
            <w:tcW w:w="3848" w:type="dxa"/>
            <w:vMerge/>
          </w:tcPr>
          <w:p w:rsidR="00342B6E" w:rsidRPr="008F25E8" w:rsidRDefault="00342B6E" w:rsidP="008F25E8">
            <w:pPr>
              <w:spacing w:line="240" w:lineRule="auto"/>
              <w:contextualSpacing/>
              <w:rPr>
                <w:rFonts w:ascii="Times New Roman" w:hAnsi="Times New Roman" w:cs="Times New Roman"/>
                <w:sz w:val="28"/>
                <w:szCs w:val="28"/>
              </w:rPr>
            </w:pPr>
          </w:p>
        </w:tc>
        <w:tc>
          <w:tcPr>
            <w:tcW w:w="1789"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4" w:type="dxa"/>
          </w:tcPr>
          <w:p w:rsidR="00342B6E" w:rsidRPr="008F25E8" w:rsidRDefault="00342B6E" w:rsidP="008F25E8">
            <w:pPr>
              <w:pStyle w:val="a7"/>
              <w:spacing w:after="0"/>
              <w:contextualSpacing/>
              <w:jc w:val="center"/>
              <w:rPr>
                <w:sz w:val="28"/>
                <w:szCs w:val="28"/>
              </w:rPr>
            </w:pPr>
            <w:r w:rsidRPr="008F25E8">
              <w:rPr>
                <w:sz w:val="28"/>
                <w:szCs w:val="28"/>
              </w:rPr>
              <w:t>Темп роста, %</w:t>
            </w: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10206,60551</w:t>
            </w:r>
          </w:p>
        </w:tc>
        <w:tc>
          <w:tcPr>
            <w:tcW w:w="1701"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10656,60000</w:t>
            </w:r>
          </w:p>
        </w:tc>
        <w:tc>
          <w:tcPr>
            <w:tcW w:w="1984"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104,41</w:t>
            </w: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c>
          <w:tcPr>
            <w:tcW w:w="1984"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247E44">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789" w:type="dxa"/>
          </w:tcPr>
          <w:p w:rsidR="00342B6E" w:rsidRPr="008F25E8" w:rsidRDefault="00342B6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99,51</w:t>
            </w:r>
          </w:p>
        </w:tc>
        <w:tc>
          <w:tcPr>
            <w:tcW w:w="1701" w:type="dxa"/>
          </w:tcPr>
          <w:p w:rsidR="00342B6E" w:rsidRPr="008F25E8" w:rsidRDefault="00342B6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99,53</w:t>
            </w:r>
          </w:p>
        </w:tc>
        <w:tc>
          <w:tcPr>
            <w:tcW w:w="1984"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bl>
    <w:p w:rsidR="00F90348" w:rsidRPr="008F25E8" w:rsidRDefault="00F90348" w:rsidP="008F25E8">
      <w:pPr>
        <w:pStyle w:val="21"/>
        <w:spacing w:after="0" w:line="240" w:lineRule="auto"/>
        <w:ind w:left="0" w:firstLine="709"/>
        <w:contextualSpacing/>
        <w:jc w:val="center"/>
        <w:rPr>
          <w:sz w:val="28"/>
          <w:szCs w:val="28"/>
        </w:rPr>
      </w:pPr>
    </w:p>
    <w:p w:rsidR="00F90348" w:rsidRPr="008F25E8" w:rsidRDefault="00F90348" w:rsidP="00247E44">
      <w:pPr>
        <w:pStyle w:val="aa"/>
        <w:tabs>
          <w:tab w:val="left" w:pos="1080"/>
        </w:tabs>
        <w:ind w:left="0" w:firstLine="709"/>
        <w:contextualSpacing/>
        <w:jc w:val="both"/>
        <w:rPr>
          <w:b/>
          <w:color w:val="000000"/>
          <w:sz w:val="28"/>
          <w:szCs w:val="28"/>
        </w:rPr>
      </w:pPr>
      <w:r w:rsidRPr="008F25E8">
        <w:rPr>
          <w:bCs/>
          <w:sz w:val="28"/>
          <w:szCs w:val="28"/>
        </w:rPr>
        <w:t xml:space="preserve">По данной подпрограмме предусмотрены расходы на </w:t>
      </w:r>
      <w:r w:rsidR="00105FEE" w:rsidRPr="008F25E8">
        <w:rPr>
          <w:bCs/>
          <w:sz w:val="28"/>
          <w:szCs w:val="28"/>
        </w:rPr>
        <w:t>совершенствование и развитие сети автомобильных дорог муниципального значения.</w:t>
      </w:r>
    </w:p>
    <w:p w:rsidR="00F90348" w:rsidRPr="008F25E8" w:rsidRDefault="00F90348" w:rsidP="008F25E8">
      <w:pPr>
        <w:pStyle w:val="3"/>
        <w:spacing w:before="0" w:after="0"/>
        <w:contextualSpacing/>
        <w:jc w:val="center"/>
        <w:rPr>
          <w:rFonts w:ascii="Times New Roman" w:hAnsi="Times New Roman" w:cs="Times New Roman"/>
          <w:b w:val="0"/>
          <w:i/>
          <w:sz w:val="28"/>
          <w:szCs w:val="28"/>
        </w:rPr>
      </w:pPr>
      <w:r w:rsidRPr="008F25E8">
        <w:rPr>
          <w:rFonts w:ascii="Times New Roman" w:hAnsi="Times New Roman" w:cs="Times New Roman"/>
          <w:b w:val="0"/>
          <w:i/>
          <w:sz w:val="28"/>
          <w:szCs w:val="28"/>
        </w:rPr>
        <w:t xml:space="preserve">Подпрограмма </w:t>
      </w:r>
      <w:r w:rsidR="00105FEE" w:rsidRPr="008F25E8">
        <w:rPr>
          <w:rFonts w:ascii="Times New Roman" w:hAnsi="Times New Roman" w:cs="Times New Roman"/>
          <w:b w:val="0"/>
          <w:i/>
          <w:sz w:val="28"/>
          <w:szCs w:val="28"/>
        </w:rPr>
        <w:t>4</w:t>
      </w:r>
      <w:r w:rsidRPr="008F25E8">
        <w:rPr>
          <w:rFonts w:ascii="Times New Roman" w:hAnsi="Times New Roman" w:cs="Times New Roman"/>
          <w:b w:val="0"/>
          <w:i/>
          <w:sz w:val="28"/>
          <w:szCs w:val="28"/>
        </w:rPr>
        <w:t xml:space="preserve"> «</w:t>
      </w:r>
      <w:r w:rsidR="00105FEE" w:rsidRPr="008F25E8">
        <w:rPr>
          <w:rFonts w:ascii="Times New Roman" w:hAnsi="Times New Roman" w:cs="Times New Roman"/>
          <w:b w:val="0"/>
          <w:i/>
          <w:sz w:val="28"/>
          <w:szCs w:val="28"/>
        </w:rPr>
        <w:t xml:space="preserve">Повышение безопасности дорожного движения в </w:t>
      </w:r>
      <w:proofErr w:type="spellStart"/>
      <w:r w:rsidR="00105FEE" w:rsidRPr="008F25E8">
        <w:rPr>
          <w:rFonts w:ascii="Times New Roman" w:hAnsi="Times New Roman" w:cs="Times New Roman"/>
          <w:b w:val="0"/>
          <w:i/>
          <w:sz w:val="28"/>
          <w:szCs w:val="28"/>
        </w:rPr>
        <w:t>Мухоршибирском</w:t>
      </w:r>
      <w:proofErr w:type="spellEnd"/>
      <w:r w:rsidR="00105FEE" w:rsidRPr="008F25E8">
        <w:rPr>
          <w:rFonts w:ascii="Times New Roman" w:hAnsi="Times New Roman" w:cs="Times New Roman"/>
          <w:b w:val="0"/>
          <w:i/>
          <w:sz w:val="28"/>
          <w:szCs w:val="28"/>
        </w:rPr>
        <w:t xml:space="preserve"> районе Республики Бурятия</w:t>
      </w:r>
      <w:r w:rsidRPr="008F25E8">
        <w:rPr>
          <w:rFonts w:ascii="Times New Roman" w:hAnsi="Times New Roman" w:cs="Times New Roman"/>
          <w:b w:val="0"/>
          <w:i/>
          <w:sz w:val="28"/>
          <w:szCs w:val="28"/>
        </w:rPr>
        <w:t>»</w:t>
      </w:r>
    </w:p>
    <w:p w:rsidR="00F90348" w:rsidRPr="008F25E8" w:rsidRDefault="00F90348" w:rsidP="008F25E8">
      <w:pPr>
        <w:spacing w:line="240" w:lineRule="auto"/>
        <w:contextualSpacing/>
        <w:jc w:val="both"/>
        <w:rPr>
          <w:rFonts w:ascii="Times New Roman" w:hAnsi="Times New Roman" w:cs="Times New Roman"/>
          <w:b/>
          <w:sz w:val="28"/>
          <w:szCs w:val="28"/>
        </w:rPr>
      </w:pPr>
    </w:p>
    <w:p w:rsidR="00F90348" w:rsidRPr="008F25E8" w:rsidRDefault="00F90348" w:rsidP="008F25E8">
      <w:pPr>
        <w:pStyle w:val="21"/>
        <w:spacing w:after="0" w:line="240" w:lineRule="auto"/>
        <w:ind w:left="0" w:firstLine="851"/>
        <w:contextualSpacing/>
        <w:jc w:val="both"/>
        <w:rPr>
          <w:sz w:val="28"/>
          <w:szCs w:val="28"/>
        </w:rPr>
      </w:pPr>
      <w:r w:rsidRPr="008F25E8">
        <w:rPr>
          <w:sz w:val="28"/>
          <w:szCs w:val="28"/>
        </w:rPr>
        <w:t>Предусмотренные проектом районного бюджета бюджетные ассигнования характеризуются следующими данными:</w:t>
      </w:r>
    </w:p>
    <w:p w:rsidR="00F90348" w:rsidRPr="008F25E8" w:rsidRDefault="00342B6E"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505"/>
        <w:gridCol w:w="1559"/>
        <w:gridCol w:w="2552"/>
      </w:tblGrid>
      <w:tr w:rsidR="00F90348" w:rsidRPr="008F25E8" w:rsidTr="00342B6E">
        <w:trPr>
          <w:cantSplit/>
        </w:trPr>
        <w:tc>
          <w:tcPr>
            <w:tcW w:w="3848" w:type="dxa"/>
            <w:vMerge w:val="restart"/>
          </w:tcPr>
          <w:p w:rsidR="00F90348" w:rsidRPr="008F25E8" w:rsidRDefault="00F90348"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F90348" w:rsidRPr="008F25E8" w:rsidRDefault="00F9034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342B6E" w:rsidRPr="008F25E8" w:rsidTr="00342B6E">
        <w:trPr>
          <w:cantSplit/>
          <w:trHeight w:val="571"/>
        </w:trPr>
        <w:tc>
          <w:tcPr>
            <w:tcW w:w="3848" w:type="dxa"/>
            <w:vMerge/>
          </w:tcPr>
          <w:p w:rsidR="00342B6E" w:rsidRPr="008F25E8" w:rsidRDefault="00342B6E" w:rsidP="008F25E8">
            <w:pPr>
              <w:spacing w:line="240" w:lineRule="auto"/>
              <w:contextualSpacing/>
              <w:rPr>
                <w:rFonts w:ascii="Times New Roman" w:hAnsi="Times New Roman" w:cs="Times New Roman"/>
                <w:sz w:val="28"/>
                <w:szCs w:val="28"/>
              </w:rPr>
            </w:pPr>
          </w:p>
        </w:tc>
        <w:tc>
          <w:tcPr>
            <w:tcW w:w="1505"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342B6E" w:rsidRPr="008F25E8" w:rsidRDefault="00342B6E"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552" w:type="dxa"/>
          </w:tcPr>
          <w:p w:rsidR="00342B6E" w:rsidRPr="008F25E8" w:rsidRDefault="00342B6E" w:rsidP="008F25E8">
            <w:pPr>
              <w:pStyle w:val="a7"/>
              <w:spacing w:after="0"/>
              <w:contextualSpacing/>
              <w:jc w:val="center"/>
              <w:rPr>
                <w:sz w:val="28"/>
                <w:szCs w:val="28"/>
              </w:rPr>
            </w:pPr>
            <w:r w:rsidRPr="008F25E8">
              <w:rPr>
                <w:sz w:val="28"/>
                <w:szCs w:val="28"/>
              </w:rPr>
              <w:t>Темп роста, %</w:t>
            </w:r>
          </w:p>
        </w:tc>
      </w:tr>
      <w:tr w:rsidR="00342B6E" w:rsidRPr="008F25E8" w:rsidTr="00342B6E">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505"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50,00000</w:t>
            </w:r>
          </w:p>
        </w:tc>
        <w:tc>
          <w:tcPr>
            <w:tcW w:w="1559"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50,00000</w:t>
            </w:r>
          </w:p>
        </w:tc>
        <w:tc>
          <w:tcPr>
            <w:tcW w:w="2552" w:type="dxa"/>
          </w:tcPr>
          <w:p w:rsidR="00342B6E" w:rsidRPr="008F25E8" w:rsidRDefault="00342B6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342B6E" w:rsidRPr="008F25E8" w:rsidTr="00342B6E">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505"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552"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342B6E">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505"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552"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r w:rsidR="00342B6E" w:rsidRPr="008F25E8" w:rsidTr="00342B6E">
        <w:tc>
          <w:tcPr>
            <w:tcW w:w="3848" w:type="dxa"/>
          </w:tcPr>
          <w:p w:rsidR="00342B6E" w:rsidRPr="008F25E8" w:rsidRDefault="00342B6E"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505" w:type="dxa"/>
          </w:tcPr>
          <w:p w:rsidR="00342B6E" w:rsidRPr="008F25E8" w:rsidRDefault="005354B5"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0,49</w:t>
            </w:r>
          </w:p>
        </w:tc>
        <w:tc>
          <w:tcPr>
            <w:tcW w:w="1559" w:type="dxa"/>
          </w:tcPr>
          <w:p w:rsidR="00342B6E" w:rsidRPr="008F25E8" w:rsidRDefault="00342B6E"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0,47</w:t>
            </w:r>
          </w:p>
        </w:tc>
        <w:tc>
          <w:tcPr>
            <w:tcW w:w="2552" w:type="dxa"/>
          </w:tcPr>
          <w:p w:rsidR="00342B6E" w:rsidRPr="008F25E8" w:rsidRDefault="00342B6E" w:rsidP="008F25E8">
            <w:pPr>
              <w:spacing w:line="240" w:lineRule="auto"/>
              <w:contextualSpacing/>
              <w:jc w:val="center"/>
              <w:rPr>
                <w:rFonts w:ascii="Times New Roman" w:hAnsi="Times New Roman" w:cs="Times New Roman"/>
                <w:iCs/>
                <w:color w:val="000000"/>
                <w:sz w:val="28"/>
                <w:szCs w:val="28"/>
              </w:rPr>
            </w:pPr>
          </w:p>
        </w:tc>
      </w:tr>
    </w:tbl>
    <w:p w:rsidR="00F90348" w:rsidRPr="008F25E8" w:rsidRDefault="00F90348" w:rsidP="008F25E8">
      <w:pPr>
        <w:pStyle w:val="aa"/>
        <w:tabs>
          <w:tab w:val="left" w:pos="1080"/>
        </w:tabs>
        <w:ind w:left="0" w:firstLine="709"/>
        <w:contextualSpacing/>
        <w:jc w:val="both"/>
        <w:rPr>
          <w:bCs/>
          <w:sz w:val="28"/>
          <w:szCs w:val="28"/>
        </w:rPr>
      </w:pPr>
    </w:p>
    <w:p w:rsidR="00D8400F" w:rsidRPr="008F25E8" w:rsidRDefault="00105FEE" w:rsidP="008F25E8">
      <w:pPr>
        <w:pStyle w:val="aa"/>
        <w:tabs>
          <w:tab w:val="left" w:pos="1080"/>
        </w:tabs>
        <w:ind w:left="0" w:firstLine="709"/>
        <w:contextualSpacing/>
        <w:jc w:val="both"/>
        <w:rPr>
          <w:sz w:val="28"/>
          <w:szCs w:val="28"/>
        </w:rPr>
      </w:pPr>
      <w:r w:rsidRPr="008F25E8">
        <w:rPr>
          <w:sz w:val="28"/>
          <w:szCs w:val="28"/>
        </w:rPr>
        <w:t>По данной подпрограмме предусмотрены расходы на обеспечение безопасности дорожного движения: предупреждение дорожно-транспортных происшествий и снижение тяжести их последствий на территории района</w:t>
      </w:r>
      <w:r w:rsidR="00F90348" w:rsidRPr="008F25E8">
        <w:rPr>
          <w:sz w:val="28"/>
          <w:szCs w:val="28"/>
        </w:rPr>
        <w:t>.</w:t>
      </w:r>
    </w:p>
    <w:p w:rsidR="00105FEE" w:rsidRPr="008F25E8" w:rsidRDefault="00105FEE" w:rsidP="008F25E8">
      <w:pPr>
        <w:pStyle w:val="aa"/>
        <w:tabs>
          <w:tab w:val="left" w:pos="1080"/>
        </w:tabs>
        <w:ind w:left="0" w:firstLine="709"/>
        <w:contextualSpacing/>
        <w:jc w:val="both"/>
        <w:rPr>
          <w:i/>
          <w:sz w:val="28"/>
          <w:szCs w:val="28"/>
        </w:rPr>
      </w:pPr>
    </w:p>
    <w:p w:rsidR="00D61276" w:rsidRDefault="00D61276" w:rsidP="008F25E8">
      <w:pPr>
        <w:autoSpaceDE w:val="0"/>
        <w:autoSpaceDN w:val="0"/>
        <w:adjustRightInd w:val="0"/>
        <w:spacing w:line="240" w:lineRule="auto"/>
        <w:ind w:firstLine="539"/>
        <w:contextualSpacing/>
        <w:jc w:val="both"/>
        <w:rPr>
          <w:rFonts w:ascii="Times New Roman" w:hAnsi="Times New Roman" w:cs="Times New Roman"/>
          <w:b/>
          <w:sz w:val="28"/>
          <w:szCs w:val="28"/>
        </w:rPr>
      </w:pPr>
      <w:r w:rsidRPr="008F25E8">
        <w:rPr>
          <w:rFonts w:ascii="Times New Roman" w:hAnsi="Times New Roman" w:cs="Times New Roman"/>
          <w:b/>
          <w:sz w:val="28"/>
          <w:szCs w:val="28"/>
        </w:rPr>
        <w:t xml:space="preserve">МП 09 «Профилактика преступлений и иных правонарушений </w:t>
      </w:r>
      <w:r w:rsidR="00306B67" w:rsidRPr="008F25E8">
        <w:rPr>
          <w:rFonts w:ascii="Times New Roman" w:hAnsi="Times New Roman" w:cs="Times New Roman"/>
          <w:b/>
          <w:sz w:val="28"/>
          <w:szCs w:val="28"/>
        </w:rPr>
        <w:t xml:space="preserve">на территории муниципального образования </w:t>
      </w:r>
      <w:r w:rsidRPr="008F25E8">
        <w:rPr>
          <w:rFonts w:ascii="Times New Roman" w:hAnsi="Times New Roman" w:cs="Times New Roman"/>
          <w:b/>
          <w:sz w:val="28"/>
          <w:szCs w:val="28"/>
        </w:rPr>
        <w:t xml:space="preserve"> Мухоршибирск</w:t>
      </w:r>
      <w:r w:rsidR="00306B67" w:rsidRPr="008F25E8">
        <w:rPr>
          <w:rFonts w:ascii="Times New Roman" w:hAnsi="Times New Roman" w:cs="Times New Roman"/>
          <w:b/>
          <w:sz w:val="28"/>
          <w:szCs w:val="28"/>
        </w:rPr>
        <w:t>ий</w:t>
      </w:r>
      <w:r w:rsidRPr="008F25E8">
        <w:rPr>
          <w:rFonts w:ascii="Times New Roman" w:hAnsi="Times New Roman" w:cs="Times New Roman"/>
          <w:b/>
          <w:sz w:val="28"/>
          <w:szCs w:val="28"/>
        </w:rPr>
        <w:t xml:space="preserve"> район на 201</w:t>
      </w:r>
      <w:r w:rsidR="00306B67" w:rsidRPr="008F25E8">
        <w:rPr>
          <w:rFonts w:ascii="Times New Roman" w:hAnsi="Times New Roman" w:cs="Times New Roman"/>
          <w:b/>
          <w:sz w:val="28"/>
          <w:szCs w:val="28"/>
        </w:rPr>
        <w:t>5</w:t>
      </w:r>
      <w:r w:rsidRPr="008F25E8">
        <w:rPr>
          <w:rFonts w:ascii="Times New Roman" w:hAnsi="Times New Roman" w:cs="Times New Roman"/>
          <w:b/>
          <w:sz w:val="28"/>
          <w:szCs w:val="28"/>
        </w:rPr>
        <w:t>-201</w:t>
      </w:r>
      <w:r w:rsidR="00306B67" w:rsidRPr="008F25E8">
        <w:rPr>
          <w:rFonts w:ascii="Times New Roman" w:hAnsi="Times New Roman" w:cs="Times New Roman"/>
          <w:b/>
          <w:sz w:val="28"/>
          <w:szCs w:val="28"/>
        </w:rPr>
        <w:t>7</w:t>
      </w:r>
      <w:r w:rsidRPr="008F25E8">
        <w:rPr>
          <w:rFonts w:ascii="Times New Roman" w:hAnsi="Times New Roman" w:cs="Times New Roman"/>
          <w:b/>
          <w:sz w:val="28"/>
          <w:szCs w:val="28"/>
        </w:rPr>
        <w:t xml:space="preserve"> годы</w:t>
      </w:r>
      <w:r w:rsidR="00306B67" w:rsidRPr="008F25E8">
        <w:rPr>
          <w:rFonts w:ascii="Times New Roman" w:hAnsi="Times New Roman" w:cs="Times New Roman"/>
          <w:b/>
          <w:sz w:val="28"/>
          <w:szCs w:val="28"/>
        </w:rPr>
        <w:t xml:space="preserve"> и на период до 2020 года</w:t>
      </w:r>
      <w:r w:rsidRPr="008F25E8">
        <w:rPr>
          <w:rFonts w:ascii="Times New Roman" w:hAnsi="Times New Roman" w:cs="Times New Roman"/>
          <w:b/>
          <w:sz w:val="28"/>
          <w:szCs w:val="28"/>
        </w:rPr>
        <w:t>»</w:t>
      </w:r>
    </w:p>
    <w:p w:rsidR="00557850" w:rsidRPr="008F25E8" w:rsidRDefault="00557850" w:rsidP="008F25E8">
      <w:pPr>
        <w:autoSpaceDE w:val="0"/>
        <w:autoSpaceDN w:val="0"/>
        <w:adjustRightInd w:val="0"/>
        <w:spacing w:line="240" w:lineRule="auto"/>
        <w:ind w:firstLine="539"/>
        <w:contextualSpacing/>
        <w:jc w:val="both"/>
        <w:rPr>
          <w:rFonts w:ascii="Times New Roman" w:hAnsi="Times New Roman" w:cs="Times New Roman"/>
          <w:b/>
          <w:sz w:val="28"/>
          <w:szCs w:val="28"/>
        </w:rPr>
      </w:pPr>
    </w:p>
    <w:p w:rsidR="00D61276" w:rsidRPr="008F25E8" w:rsidRDefault="00D61276"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306B67" w:rsidRPr="008F25E8">
        <w:rPr>
          <w:rFonts w:ascii="Times New Roman" w:hAnsi="Times New Roman" w:cs="Times New Roman"/>
          <w:sz w:val="28"/>
          <w:szCs w:val="28"/>
        </w:rPr>
        <w:t>14</w:t>
      </w:r>
      <w:r w:rsidRPr="008F25E8">
        <w:rPr>
          <w:rFonts w:ascii="Times New Roman" w:hAnsi="Times New Roman" w:cs="Times New Roman"/>
          <w:sz w:val="28"/>
          <w:szCs w:val="28"/>
        </w:rPr>
        <w:t xml:space="preserve">.10.2014 года № </w:t>
      </w:r>
      <w:r w:rsidR="00306B67" w:rsidRPr="008F25E8">
        <w:rPr>
          <w:rFonts w:ascii="Times New Roman" w:hAnsi="Times New Roman" w:cs="Times New Roman"/>
          <w:sz w:val="28"/>
          <w:szCs w:val="28"/>
        </w:rPr>
        <w:t>659</w:t>
      </w:r>
      <w:r w:rsidRPr="008F25E8">
        <w:rPr>
          <w:rFonts w:ascii="Times New Roman" w:hAnsi="Times New Roman" w:cs="Times New Roman"/>
          <w:sz w:val="28"/>
          <w:szCs w:val="28"/>
        </w:rPr>
        <w:t xml:space="preserve"> «Об утверждении муниципальной программы муниципального образования «Мухоршибирский район» «Профилактика преступлений и иных правонарушений </w:t>
      </w:r>
      <w:r w:rsidR="00306B67" w:rsidRPr="008F25E8">
        <w:rPr>
          <w:rFonts w:ascii="Times New Roman" w:hAnsi="Times New Roman" w:cs="Times New Roman"/>
          <w:sz w:val="28"/>
          <w:szCs w:val="28"/>
        </w:rPr>
        <w:t xml:space="preserve">на территории муниципального образования </w:t>
      </w:r>
      <w:r w:rsidRPr="008F25E8">
        <w:rPr>
          <w:rFonts w:ascii="Times New Roman" w:hAnsi="Times New Roman" w:cs="Times New Roman"/>
          <w:sz w:val="28"/>
          <w:szCs w:val="28"/>
        </w:rPr>
        <w:t xml:space="preserve"> Мухоршибирск</w:t>
      </w:r>
      <w:r w:rsidR="00306B67" w:rsidRPr="008F25E8">
        <w:rPr>
          <w:rFonts w:ascii="Times New Roman" w:hAnsi="Times New Roman" w:cs="Times New Roman"/>
          <w:sz w:val="28"/>
          <w:szCs w:val="28"/>
        </w:rPr>
        <w:t>ий район</w:t>
      </w:r>
      <w:r w:rsidRPr="008F25E8">
        <w:rPr>
          <w:rFonts w:ascii="Times New Roman" w:hAnsi="Times New Roman" w:cs="Times New Roman"/>
          <w:sz w:val="28"/>
          <w:szCs w:val="28"/>
        </w:rPr>
        <w:t xml:space="preserve"> на 201</w:t>
      </w:r>
      <w:r w:rsidR="00306B67" w:rsidRPr="008F25E8">
        <w:rPr>
          <w:rFonts w:ascii="Times New Roman" w:hAnsi="Times New Roman" w:cs="Times New Roman"/>
          <w:sz w:val="28"/>
          <w:szCs w:val="28"/>
        </w:rPr>
        <w:t>5</w:t>
      </w:r>
      <w:r w:rsidRPr="008F25E8">
        <w:rPr>
          <w:rFonts w:ascii="Times New Roman" w:hAnsi="Times New Roman" w:cs="Times New Roman"/>
          <w:sz w:val="28"/>
          <w:szCs w:val="28"/>
        </w:rPr>
        <w:t>-201</w:t>
      </w:r>
      <w:r w:rsidR="00306B67" w:rsidRPr="008F25E8">
        <w:rPr>
          <w:rFonts w:ascii="Times New Roman" w:hAnsi="Times New Roman" w:cs="Times New Roman"/>
          <w:sz w:val="28"/>
          <w:szCs w:val="28"/>
        </w:rPr>
        <w:t>7</w:t>
      </w:r>
      <w:r w:rsidRPr="008F25E8">
        <w:rPr>
          <w:rFonts w:ascii="Times New Roman" w:hAnsi="Times New Roman" w:cs="Times New Roman"/>
          <w:sz w:val="28"/>
          <w:szCs w:val="28"/>
        </w:rPr>
        <w:t xml:space="preserve"> год</w:t>
      </w:r>
      <w:r w:rsidR="00306B67" w:rsidRPr="008F25E8">
        <w:rPr>
          <w:rFonts w:ascii="Times New Roman" w:hAnsi="Times New Roman" w:cs="Times New Roman"/>
          <w:sz w:val="28"/>
          <w:szCs w:val="28"/>
        </w:rPr>
        <w:t>ах и на период до 2020 года</w:t>
      </w:r>
      <w:r w:rsidRPr="008F25E8">
        <w:rPr>
          <w:rFonts w:ascii="Times New Roman" w:hAnsi="Times New Roman" w:cs="Times New Roman"/>
          <w:sz w:val="28"/>
          <w:szCs w:val="28"/>
        </w:rPr>
        <w:t>».</w:t>
      </w:r>
    </w:p>
    <w:p w:rsidR="00D61276" w:rsidRPr="008F25E8" w:rsidRDefault="00D61276"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показатели:</w:t>
      </w:r>
    </w:p>
    <w:p w:rsidR="000D32C8" w:rsidRPr="008F25E8" w:rsidRDefault="000D32C8" w:rsidP="008F25E8">
      <w:pPr>
        <w:autoSpaceDE w:val="0"/>
        <w:autoSpaceDN w:val="0"/>
        <w:adjustRightInd w:val="0"/>
        <w:spacing w:line="240" w:lineRule="auto"/>
        <w:ind w:firstLine="53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268"/>
      </w:tblGrid>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5616" w:type="dxa"/>
            <w:gridSpan w:val="3"/>
            <w:vAlign w:val="center"/>
          </w:tcPr>
          <w:p w:rsidR="000D32C8" w:rsidRPr="008F25E8" w:rsidRDefault="000D32C8" w:rsidP="008F25E8">
            <w:pPr>
              <w:pStyle w:val="a7"/>
              <w:spacing w:after="0"/>
              <w:contextualSpacing/>
              <w:jc w:val="center"/>
              <w:rPr>
                <w:sz w:val="28"/>
                <w:szCs w:val="28"/>
              </w:rPr>
            </w:pPr>
            <w:r w:rsidRPr="008F25E8">
              <w:rPr>
                <w:sz w:val="28"/>
                <w:szCs w:val="28"/>
              </w:rPr>
              <w:t>Проект бюджета</w:t>
            </w:r>
          </w:p>
        </w:tc>
      </w:tr>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1647"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8" w:type="dxa"/>
            <w:vAlign w:val="center"/>
          </w:tcPr>
          <w:p w:rsidR="000D32C8" w:rsidRPr="008F25E8" w:rsidRDefault="000D32C8" w:rsidP="008F25E8">
            <w:pPr>
              <w:pStyle w:val="a7"/>
              <w:spacing w:after="0"/>
              <w:contextualSpacing/>
              <w:jc w:val="center"/>
              <w:rPr>
                <w:sz w:val="28"/>
                <w:szCs w:val="28"/>
              </w:rPr>
            </w:pPr>
            <w:r w:rsidRPr="008F25E8">
              <w:rPr>
                <w:sz w:val="28"/>
                <w:szCs w:val="28"/>
              </w:rPr>
              <w:t>Темп роста, %</w:t>
            </w: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200,00000</w:t>
            </w:r>
          </w:p>
        </w:tc>
        <w:tc>
          <w:tcPr>
            <w:tcW w:w="1701"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100,00000</w:t>
            </w:r>
          </w:p>
        </w:tc>
        <w:tc>
          <w:tcPr>
            <w:tcW w:w="2268"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50</w:t>
            </w: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268"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268"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bl>
    <w:p w:rsidR="00D61276" w:rsidRPr="008F25E8" w:rsidRDefault="00D61276" w:rsidP="008F25E8">
      <w:pPr>
        <w:pStyle w:val="af"/>
        <w:spacing w:before="0" w:beforeAutospacing="0" w:after="0" w:afterAutospacing="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w:t>
      </w:r>
    </w:p>
    <w:p w:rsidR="00786B13" w:rsidRDefault="009921B1" w:rsidP="008F25E8">
      <w:pPr>
        <w:autoSpaceDE w:val="0"/>
        <w:autoSpaceDN w:val="0"/>
        <w:adjustRightInd w:val="0"/>
        <w:spacing w:line="240" w:lineRule="auto"/>
        <w:ind w:firstLine="539"/>
        <w:contextualSpacing/>
        <w:jc w:val="both"/>
        <w:rPr>
          <w:rFonts w:ascii="Times New Roman" w:hAnsi="Times New Roman" w:cs="Times New Roman"/>
          <w:b/>
          <w:sz w:val="28"/>
          <w:szCs w:val="28"/>
        </w:rPr>
      </w:pPr>
      <w:r w:rsidRPr="008F25E8">
        <w:rPr>
          <w:rFonts w:ascii="Times New Roman" w:hAnsi="Times New Roman" w:cs="Times New Roman"/>
          <w:b/>
          <w:i/>
          <w:sz w:val="28"/>
          <w:szCs w:val="28"/>
        </w:rPr>
        <w:t xml:space="preserve">МП 10 </w:t>
      </w:r>
      <w:r w:rsidR="00786B13" w:rsidRPr="008F25E8">
        <w:rPr>
          <w:rFonts w:ascii="Times New Roman" w:hAnsi="Times New Roman" w:cs="Times New Roman"/>
          <w:b/>
          <w:sz w:val="28"/>
          <w:szCs w:val="28"/>
        </w:rPr>
        <w:t>«Одаренные дети» на 2011-2015 годы»</w:t>
      </w:r>
    </w:p>
    <w:p w:rsidR="00557850" w:rsidRPr="008F25E8" w:rsidRDefault="00557850" w:rsidP="008F25E8">
      <w:pPr>
        <w:autoSpaceDE w:val="0"/>
        <w:autoSpaceDN w:val="0"/>
        <w:adjustRightInd w:val="0"/>
        <w:spacing w:line="240" w:lineRule="auto"/>
        <w:ind w:firstLine="539"/>
        <w:contextualSpacing/>
        <w:jc w:val="both"/>
        <w:rPr>
          <w:rFonts w:ascii="Times New Roman" w:hAnsi="Times New Roman" w:cs="Times New Roman"/>
          <w:b/>
          <w:sz w:val="28"/>
          <w:szCs w:val="28"/>
        </w:rPr>
      </w:pPr>
    </w:p>
    <w:p w:rsidR="00786B13" w:rsidRPr="008F25E8" w:rsidRDefault="00786B13"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724181" w:rsidRPr="008F25E8">
        <w:rPr>
          <w:rFonts w:ascii="Times New Roman" w:hAnsi="Times New Roman" w:cs="Times New Roman"/>
          <w:sz w:val="28"/>
          <w:szCs w:val="28"/>
        </w:rPr>
        <w:t>16.03.2011</w:t>
      </w:r>
      <w:r w:rsidRPr="008F25E8">
        <w:rPr>
          <w:rFonts w:ascii="Times New Roman" w:hAnsi="Times New Roman" w:cs="Times New Roman"/>
          <w:sz w:val="28"/>
          <w:szCs w:val="28"/>
        </w:rPr>
        <w:t xml:space="preserve"> года № </w:t>
      </w:r>
      <w:r w:rsidR="00724181" w:rsidRPr="008F25E8">
        <w:rPr>
          <w:rFonts w:ascii="Times New Roman" w:hAnsi="Times New Roman" w:cs="Times New Roman"/>
          <w:sz w:val="28"/>
          <w:szCs w:val="28"/>
        </w:rPr>
        <w:t>92</w:t>
      </w:r>
      <w:r w:rsidRPr="008F25E8">
        <w:rPr>
          <w:rFonts w:ascii="Times New Roman" w:hAnsi="Times New Roman" w:cs="Times New Roman"/>
          <w:sz w:val="28"/>
          <w:szCs w:val="28"/>
        </w:rPr>
        <w:t xml:space="preserve"> «Об утверждении муниципальной программы муниципального образования «Мухоршибирский район» «Одаренные дети на 2011-2015 годы».</w:t>
      </w:r>
    </w:p>
    <w:p w:rsidR="00786B13" w:rsidRPr="008F25E8" w:rsidRDefault="00786B13"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показатели:</w:t>
      </w:r>
    </w:p>
    <w:p w:rsidR="000D32C8" w:rsidRPr="008F25E8" w:rsidRDefault="000D32C8" w:rsidP="008F25E8">
      <w:pPr>
        <w:autoSpaceDE w:val="0"/>
        <w:autoSpaceDN w:val="0"/>
        <w:adjustRightInd w:val="0"/>
        <w:spacing w:line="240" w:lineRule="auto"/>
        <w:ind w:firstLine="53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410"/>
      </w:tblGrid>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5616" w:type="dxa"/>
            <w:gridSpan w:val="3"/>
            <w:vAlign w:val="center"/>
          </w:tcPr>
          <w:p w:rsidR="000D32C8" w:rsidRPr="008F25E8" w:rsidRDefault="000D32C8" w:rsidP="008F25E8">
            <w:pPr>
              <w:pStyle w:val="a7"/>
              <w:spacing w:after="0"/>
              <w:contextualSpacing/>
              <w:jc w:val="center"/>
              <w:rPr>
                <w:sz w:val="28"/>
                <w:szCs w:val="28"/>
              </w:rPr>
            </w:pPr>
            <w:r w:rsidRPr="008F25E8">
              <w:rPr>
                <w:sz w:val="28"/>
                <w:szCs w:val="28"/>
              </w:rPr>
              <w:t>Проект бюджета</w:t>
            </w:r>
          </w:p>
        </w:tc>
      </w:tr>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1647"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410" w:type="dxa"/>
          </w:tcPr>
          <w:p w:rsidR="000D32C8" w:rsidRPr="008F25E8" w:rsidRDefault="000D32C8" w:rsidP="008F25E8">
            <w:pPr>
              <w:pStyle w:val="a7"/>
              <w:spacing w:after="0"/>
              <w:contextualSpacing/>
              <w:jc w:val="center"/>
              <w:rPr>
                <w:sz w:val="28"/>
                <w:szCs w:val="28"/>
              </w:rPr>
            </w:pPr>
            <w:r w:rsidRPr="008F25E8">
              <w:rPr>
                <w:sz w:val="28"/>
                <w:szCs w:val="28"/>
              </w:rPr>
              <w:t>Темп роста, %</w:t>
            </w: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100,00000</w:t>
            </w:r>
          </w:p>
        </w:tc>
        <w:tc>
          <w:tcPr>
            <w:tcW w:w="1559" w:type="dxa"/>
          </w:tcPr>
          <w:p w:rsidR="000D32C8" w:rsidRPr="008F25E8" w:rsidRDefault="00853F65"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0,0</w:t>
            </w:r>
          </w:p>
        </w:tc>
        <w:tc>
          <w:tcPr>
            <w:tcW w:w="2410"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в том числе за счет федеральных средств,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410"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410"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bl>
    <w:p w:rsidR="00786B13" w:rsidRPr="008F25E8" w:rsidRDefault="00786B13" w:rsidP="008F25E8">
      <w:pPr>
        <w:pStyle w:val="af"/>
        <w:spacing w:before="0" w:beforeAutospacing="0" w:after="0" w:afterAutospacing="0"/>
        <w:contextualSpacing/>
        <w:jc w:val="both"/>
        <w:rPr>
          <w:rFonts w:ascii="Times New Roman" w:hAnsi="Times New Roman" w:cs="Times New Roman"/>
          <w:sz w:val="28"/>
          <w:szCs w:val="28"/>
        </w:rPr>
      </w:pPr>
    </w:p>
    <w:p w:rsidR="000E3731" w:rsidRPr="008F25E8" w:rsidRDefault="00786B13" w:rsidP="00557850">
      <w:pPr>
        <w:pStyle w:val="af"/>
        <w:spacing w:before="0" w:beforeAutospacing="0" w:after="0" w:afterAutospacing="0"/>
        <w:contextualSpacing/>
        <w:jc w:val="both"/>
        <w:rPr>
          <w:rFonts w:ascii="Times New Roman" w:hAnsi="Times New Roman" w:cs="Times New Roman"/>
          <w:b/>
          <w:i/>
          <w:sz w:val="28"/>
          <w:szCs w:val="28"/>
        </w:rPr>
      </w:pPr>
      <w:r w:rsidRPr="008F25E8">
        <w:rPr>
          <w:rFonts w:ascii="Times New Roman" w:hAnsi="Times New Roman" w:cs="Times New Roman"/>
          <w:sz w:val="28"/>
          <w:szCs w:val="28"/>
        </w:rPr>
        <w:t xml:space="preserve">      </w:t>
      </w:r>
      <w:r w:rsidR="0004210F" w:rsidRPr="008F25E8">
        <w:rPr>
          <w:rFonts w:ascii="Times New Roman" w:hAnsi="Times New Roman" w:cs="Times New Roman"/>
          <w:sz w:val="28"/>
          <w:szCs w:val="28"/>
        </w:rPr>
        <w:t>Совершенствование системы выявления  и  сопровождения одаренных детей, их специальной поддержки, 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 Специальная поддержка одаренных детей.</w:t>
      </w:r>
    </w:p>
    <w:p w:rsidR="003323CD" w:rsidRPr="008F25E8" w:rsidRDefault="003323CD" w:rsidP="008F25E8">
      <w:pPr>
        <w:pStyle w:val="21"/>
        <w:tabs>
          <w:tab w:val="left" w:pos="1134"/>
        </w:tabs>
        <w:spacing w:after="0" w:line="240" w:lineRule="auto"/>
        <w:ind w:left="709"/>
        <w:contextualSpacing/>
        <w:jc w:val="both"/>
        <w:rPr>
          <w:sz w:val="28"/>
          <w:szCs w:val="28"/>
        </w:rPr>
      </w:pPr>
    </w:p>
    <w:p w:rsidR="00557850" w:rsidRDefault="00527867" w:rsidP="008F25E8">
      <w:pPr>
        <w:autoSpaceDE w:val="0"/>
        <w:autoSpaceDN w:val="0"/>
        <w:adjustRightInd w:val="0"/>
        <w:spacing w:line="240" w:lineRule="auto"/>
        <w:ind w:firstLine="539"/>
        <w:contextualSpacing/>
        <w:jc w:val="both"/>
        <w:rPr>
          <w:rFonts w:ascii="Times New Roman" w:hAnsi="Times New Roman" w:cs="Times New Roman"/>
          <w:b/>
          <w:sz w:val="28"/>
          <w:szCs w:val="28"/>
        </w:rPr>
      </w:pPr>
      <w:r w:rsidRPr="008F25E8">
        <w:rPr>
          <w:rFonts w:ascii="Times New Roman" w:hAnsi="Times New Roman" w:cs="Times New Roman"/>
          <w:b/>
          <w:sz w:val="28"/>
          <w:szCs w:val="28"/>
        </w:rPr>
        <w:t>МП 11 «Развитие муниципального автономного учреждения плавательного бассейна «Горняк» на 2015-2017 годы и период до 2020 годы»</w:t>
      </w:r>
    </w:p>
    <w:p w:rsidR="00557850" w:rsidRDefault="00557850" w:rsidP="008F25E8">
      <w:pPr>
        <w:autoSpaceDE w:val="0"/>
        <w:autoSpaceDN w:val="0"/>
        <w:adjustRightInd w:val="0"/>
        <w:spacing w:line="240" w:lineRule="auto"/>
        <w:ind w:firstLine="539"/>
        <w:contextualSpacing/>
        <w:jc w:val="both"/>
        <w:rPr>
          <w:rFonts w:ascii="Times New Roman" w:hAnsi="Times New Roman" w:cs="Times New Roman"/>
          <w:b/>
          <w:sz w:val="28"/>
          <w:szCs w:val="28"/>
        </w:rPr>
      </w:pPr>
    </w:p>
    <w:p w:rsidR="00527867" w:rsidRPr="008F25E8" w:rsidRDefault="00527867"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Муниципальная программа утверждена Постановлением администрации муниципального образования «Мухоршибирский район» от 22.10.2014 года № 684 «Об утверждении муниципальной программы муниципального образования «Мухоршибирский район» «Развитие муниципального автономного учреждения плавательного бассейна «Горняк» на 2015-2017 годы и на период до 2020 года».</w:t>
      </w:r>
    </w:p>
    <w:p w:rsidR="00527867" w:rsidRPr="008F25E8" w:rsidRDefault="00527867" w:rsidP="008F25E8">
      <w:pPr>
        <w:autoSpaceDE w:val="0"/>
        <w:autoSpaceDN w:val="0"/>
        <w:adjustRightInd w:val="0"/>
        <w:spacing w:line="240" w:lineRule="auto"/>
        <w:ind w:firstLine="53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показатели:</w:t>
      </w:r>
    </w:p>
    <w:p w:rsidR="000D32C8" w:rsidRPr="008F25E8" w:rsidRDefault="000D32C8" w:rsidP="008F25E8">
      <w:pPr>
        <w:autoSpaceDE w:val="0"/>
        <w:autoSpaceDN w:val="0"/>
        <w:adjustRightInd w:val="0"/>
        <w:spacing w:line="240" w:lineRule="auto"/>
        <w:ind w:firstLine="53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126"/>
      </w:tblGrid>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5474" w:type="dxa"/>
            <w:gridSpan w:val="3"/>
            <w:vAlign w:val="center"/>
          </w:tcPr>
          <w:p w:rsidR="000D32C8" w:rsidRPr="008F25E8" w:rsidRDefault="000D32C8" w:rsidP="008F25E8">
            <w:pPr>
              <w:pStyle w:val="a7"/>
              <w:spacing w:after="0"/>
              <w:contextualSpacing/>
              <w:jc w:val="center"/>
              <w:rPr>
                <w:sz w:val="28"/>
                <w:szCs w:val="28"/>
              </w:rPr>
            </w:pPr>
            <w:r w:rsidRPr="008F25E8">
              <w:rPr>
                <w:sz w:val="28"/>
                <w:szCs w:val="28"/>
              </w:rPr>
              <w:t>Проект бюджета</w:t>
            </w:r>
          </w:p>
        </w:tc>
      </w:tr>
      <w:tr w:rsidR="000D32C8" w:rsidRPr="008F25E8" w:rsidTr="000D32C8">
        <w:trPr>
          <w:cantSplit/>
          <w:trHeight w:val="571"/>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p>
        </w:tc>
        <w:tc>
          <w:tcPr>
            <w:tcW w:w="1647"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0D32C8" w:rsidRPr="008F25E8" w:rsidRDefault="000D32C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tcPr>
          <w:p w:rsidR="000D32C8" w:rsidRPr="008F25E8" w:rsidRDefault="000D32C8" w:rsidP="008F25E8">
            <w:pPr>
              <w:pStyle w:val="a7"/>
              <w:spacing w:after="0"/>
              <w:contextualSpacing/>
              <w:jc w:val="center"/>
              <w:rPr>
                <w:sz w:val="28"/>
                <w:szCs w:val="28"/>
              </w:rPr>
            </w:pPr>
            <w:r w:rsidRPr="008F25E8">
              <w:rPr>
                <w:sz w:val="28"/>
                <w:szCs w:val="28"/>
              </w:rPr>
              <w:t>Темп роста, %</w:t>
            </w: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0D32C8" w:rsidRPr="008F25E8" w:rsidRDefault="00EB0E7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3</w:t>
            </w:r>
            <w:r w:rsidR="00A00120" w:rsidRPr="008F25E8">
              <w:rPr>
                <w:rFonts w:ascii="Times New Roman" w:hAnsi="Times New Roman" w:cs="Times New Roman"/>
                <w:bCs/>
                <w:color w:val="000000"/>
                <w:sz w:val="28"/>
                <w:szCs w:val="28"/>
              </w:rPr>
              <w:t>7</w:t>
            </w:r>
            <w:r w:rsidRPr="008F25E8">
              <w:rPr>
                <w:rFonts w:ascii="Times New Roman" w:hAnsi="Times New Roman" w:cs="Times New Roman"/>
                <w:bCs/>
                <w:color w:val="000000"/>
                <w:sz w:val="28"/>
                <w:szCs w:val="28"/>
              </w:rPr>
              <w:t>00,00000</w:t>
            </w:r>
          </w:p>
        </w:tc>
        <w:tc>
          <w:tcPr>
            <w:tcW w:w="1701" w:type="dxa"/>
          </w:tcPr>
          <w:p w:rsidR="000D32C8" w:rsidRPr="008F25E8" w:rsidRDefault="000D32C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3000,0</w:t>
            </w:r>
            <w:r w:rsidR="00EB0E7E" w:rsidRPr="008F25E8">
              <w:rPr>
                <w:rFonts w:ascii="Times New Roman" w:hAnsi="Times New Roman" w:cs="Times New Roman"/>
                <w:bCs/>
                <w:color w:val="000000"/>
                <w:sz w:val="28"/>
                <w:szCs w:val="28"/>
              </w:rPr>
              <w:t>0000</w:t>
            </w:r>
          </w:p>
        </w:tc>
        <w:tc>
          <w:tcPr>
            <w:tcW w:w="2126" w:type="dxa"/>
          </w:tcPr>
          <w:p w:rsidR="000D32C8" w:rsidRPr="008F25E8" w:rsidRDefault="00A00120"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81,08</w:t>
            </w: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rPr>
          <w:trHeight w:val="269"/>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647" w:type="dxa"/>
          </w:tcPr>
          <w:p w:rsidR="000D32C8" w:rsidRPr="008F25E8" w:rsidRDefault="000D32C8" w:rsidP="008F25E8">
            <w:pPr>
              <w:spacing w:line="240" w:lineRule="auto"/>
              <w:contextualSpacing/>
              <w:jc w:val="right"/>
              <w:rPr>
                <w:rFonts w:ascii="Times New Roman" w:hAnsi="Times New Roman" w:cs="Times New Roman"/>
                <w:iCs/>
                <w:color w:val="000000"/>
                <w:sz w:val="28"/>
                <w:szCs w:val="28"/>
              </w:rPr>
            </w:pPr>
          </w:p>
        </w:tc>
        <w:tc>
          <w:tcPr>
            <w:tcW w:w="1701" w:type="dxa"/>
          </w:tcPr>
          <w:p w:rsidR="000D32C8" w:rsidRPr="008F25E8" w:rsidRDefault="000D32C8" w:rsidP="008F25E8">
            <w:pPr>
              <w:spacing w:line="240" w:lineRule="auto"/>
              <w:contextualSpacing/>
              <w:jc w:val="right"/>
              <w:rPr>
                <w:rFonts w:ascii="Times New Roman" w:hAnsi="Times New Roman" w:cs="Times New Roman"/>
                <w:iCs/>
                <w:color w:val="000000"/>
                <w:sz w:val="28"/>
                <w:szCs w:val="28"/>
              </w:rPr>
            </w:pPr>
          </w:p>
        </w:tc>
        <w:tc>
          <w:tcPr>
            <w:tcW w:w="2126" w:type="dxa"/>
          </w:tcPr>
          <w:p w:rsidR="000D32C8" w:rsidRPr="008F25E8" w:rsidRDefault="000D32C8" w:rsidP="008F25E8">
            <w:pPr>
              <w:spacing w:line="240" w:lineRule="auto"/>
              <w:contextualSpacing/>
              <w:jc w:val="right"/>
              <w:rPr>
                <w:rFonts w:ascii="Times New Roman" w:hAnsi="Times New Roman" w:cs="Times New Roman"/>
                <w:iCs/>
                <w:color w:val="000000"/>
                <w:sz w:val="28"/>
                <w:szCs w:val="28"/>
              </w:rPr>
            </w:pPr>
          </w:p>
        </w:tc>
      </w:tr>
      <w:tr w:rsidR="000D32C8" w:rsidRPr="008F25E8" w:rsidTr="000D32C8">
        <w:trPr>
          <w:trHeight w:val="269"/>
        </w:trPr>
        <w:tc>
          <w:tcPr>
            <w:tcW w:w="3848" w:type="dxa"/>
          </w:tcPr>
          <w:p w:rsidR="000D32C8" w:rsidRPr="008F25E8" w:rsidRDefault="000D32C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Увеличение количества посещений населением, регулярно занимающихся плаванием, % от общего количества населения.</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31</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36</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rPr>
          <w:trHeight w:val="269"/>
        </w:trPr>
        <w:tc>
          <w:tcPr>
            <w:tcW w:w="3848" w:type="dxa"/>
          </w:tcPr>
          <w:p w:rsidR="000D32C8" w:rsidRPr="008F25E8" w:rsidRDefault="000D32C8" w:rsidP="008F25E8">
            <w:pPr>
              <w:spacing w:after="0" w:line="240" w:lineRule="auto"/>
              <w:contextualSpacing/>
              <w:jc w:val="both"/>
              <w:rPr>
                <w:rFonts w:ascii="Times New Roman" w:eastAsia="Calibri" w:hAnsi="Times New Roman" w:cs="Times New Roman"/>
                <w:sz w:val="28"/>
                <w:szCs w:val="28"/>
              </w:rPr>
            </w:pPr>
            <w:r w:rsidRPr="008F25E8">
              <w:rPr>
                <w:rFonts w:ascii="Times New Roman" w:hAnsi="Times New Roman" w:cs="Times New Roman"/>
                <w:sz w:val="28"/>
                <w:szCs w:val="28"/>
              </w:rPr>
              <w:t xml:space="preserve">Увеличение объема платных услуг, </w:t>
            </w:r>
            <w:r w:rsidR="00EF35C9">
              <w:rPr>
                <w:rFonts w:ascii="Times New Roman" w:hAnsi="Times New Roman" w:cs="Times New Roman"/>
                <w:sz w:val="28"/>
                <w:szCs w:val="28"/>
              </w:rPr>
              <w:t>тыс. рублей</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612</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795</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rPr>
          <w:trHeight w:val="269"/>
        </w:trPr>
        <w:tc>
          <w:tcPr>
            <w:tcW w:w="3848" w:type="dxa"/>
          </w:tcPr>
          <w:p w:rsidR="000D32C8" w:rsidRPr="008F25E8" w:rsidRDefault="000D32C8" w:rsidP="008F25E8">
            <w:pPr>
              <w:spacing w:after="0" w:line="240" w:lineRule="auto"/>
              <w:contextualSpacing/>
              <w:jc w:val="both"/>
              <w:rPr>
                <w:rFonts w:ascii="Times New Roman" w:eastAsia="Calibri" w:hAnsi="Times New Roman" w:cs="Times New Roman"/>
                <w:sz w:val="28"/>
                <w:szCs w:val="28"/>
              </w:rPr>
            </w:pPr>
            <w:r w:rsidRPr="008F25E8">
              <w:rPr>
                <w:rFonts w:ascii="Times New Roman" w:hAnsi="Times New Roman" w:cs="Times New Roman"/>
                <w:sz w:val="28"/>
                <w:szCs w:val="28"/>
              </w:rPr>
              <w:lastRenderedPageBreak/>
              <w:t xml:space="preserve">Среднемесячная заработная плата, </w:t>
            </w:r>
            <w:r w:rsidR="00EF35C9">
              <w:rPr>
                <w:rFonts w:ascii="Times New Roman" w:hAnsi="Times New Roman" w:cs="Times New Roman"/>
                <w:sz w:val="28"/>
                <w:szCs w:val="28"/>
              </w:rPr>
              <w:t>тыс. рублей</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10,15</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10,15</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r w:rsidR="000D32C8" w:rsidRPr="008F25E8" w:rsidTr="000D32C8">
        <w:trPr>
          <w:trHeight w:val="269"/>
        </w:trPr>
        <w:tc>
          <w:tcPr>
            <w:tcW w:w="3848" w:type="dxa"/>
          </w:tcPr>
          <w:p w:rsidR="000D32C8" w:rsidRPr="008F25E8" w:rsidRDefault="000D32C8" w:rsidP="008F25E8">
            <w:pPr>
              <w:spacing w:after="0" w:line="240" w:lineRule="auto"/>
              <w:contextualSpacing/>
              <w:jc w:val="both"/>
              <w:rPr>
                <w:rFonts w:ascii="Times New Roman" w:eastAsia="Calibri" w:hAnsi="Times New Roman" w:cs="Times New Roman"/>
                <w:sz w:val="28"/>
                <w:szCs w:val="28"/>
              </w:rPr>
            </w:pPr>
            <w:r w:rsidRPr="008F25E8">
              <w:rPr>
                <w:rFonts w:ascii="Times New Roman" w:hAnsi="Times New Roman" w:cs="Times New Roman"/>
                <w:sz w:val="28"/>
                <w:szCs w:val="28"/>
              </w:rPr>
              <w:t>Количество проведенных мероприятий в год</w:t>
            </w:r>
          </w:p>
        </w:tc>
        <w:tc>
          <w:tcPr>
            <w:tcW w:w="1647" w:type="dxa"/>
          </w:tcPr>
          <w:p w:rsidR="000D32C8" w:rsidRPr="008F25E8" w:rsidRDefault="00EB0E7E"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w:t>
            </w:r>
          </w:p>
        </w:tc>
        <w:tc>
          <w:tcPr>
            <w:tcW w:w="1701"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6</w:t>
            </w:r>
          </w:p>
        </w:tc>
        <w:tc>
          <w:tcPr>
            <w:tcW w:w="2126" w:type="dxa"/>
          </w:tcPr>
          <w:p w:rsidR="000D32C8" w:rsidRPr="008F25E8" w:rsidRDefault="000D32C8" w:rsidP="008F25E8">
            <w:pPr>
              <w:spacing w:line="240" w:lineRule="auto"/>
              <w:contextualSpacing/>
              <w:jc w:val="center"/>
              <w:rPr>
                <w:rFonts w:ascii="Times New Roman" w:hAnsi="Times New Roman" w:cs="Times New Roman"/>
                <w:iCs/>
                <w:color w:val="000000"/>
                <w:sz w:val="28"/>
                <w:szCs w:val="28"/>
              </w:rPr>
            </w:pPr>
          </w:p>
        </w:tc>
      </w:tr>
    </w:tbl>
    <w:p w:rsidR="005544DF" w:rsidRPr="008F25E8" w:rsidRDefault="005544DF" w:rsidP="008F25E8">
      <w:pPr>
        <w:pStyle w:val="af"/>
        <w:spacing w:before="0" w:beforeAutospacing="0" w:after="0" w:afterAutospacing="0"/>
        <w:contextualSpacing/>
        <w:jc w:val="both"/>
        <w:rPr>
          <w:rFonts w:ascii="Times New Roman" w:hAnsi="Times New Roman" w:cs="Times New Roman"/>
          <w:sz w:val="28"/>
          <w:szCs w:val="28"/>
        </w:rPr>
      </w:pPr>
    </w:p>
    <w:p w:rsidR="005544DF" w:rsidRPr="008F25E8" w:rsidRDefault="005544DF" w:rsidP="008F25E8">
      <w:pPr>
        <w:pStyle w:val="af"/>
        <w:spacing w:before="0" w:beforeAutospacing="0" w:after="0" w:afterAutospacing="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Основное место в их структуре занимают бюджетные ассигнования на обеспечение благоприятных условий для личностного развития населения; </w:t>
      </w:r>
    </w:p>
    <w:p w:rsidR="005544DF" w:rsidRPr="008F25E8" w:rsidRDefault="005544DF" w:rsidP="008F25E8">
      <w:pPr>
        <w:pStyle w:val="af"/>
        <w:spacing w:before="0" w:beforeAutospacing="0" w:after="0" w:afterAutospacing="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-привлечение населения к систематическим занятиям физической культурой и спортом, формирование здорового образа жизни, укрепления здоровья и всесторонне физическое развитие, достижение спортивных результатов в соответствии с индивидуальными способностями; </w:t>
      </w:r>
    </w:p>
    <w:p w:rsidR="005544DF" w:rsidRPr="008F25E8" w:rsidRDefault="005544DF" w:rsidP="008F25E8">
      <w:pPr>
        <w:pStyle w:val="af"/>
        <w:spacing w:before="0" w:beforeAutospacing="0" w:after="0" w:afterAutospacing="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-увеличение количества посещений  населением Мухоршибирского района, регулярно занимающихся плаванием, до 30 % от общего количества населения; </w:t>
      </w:r>
    </w:p>
    <w:p w:rsidR="005544DF" w:rsidRPr="008F25E8" w:rsidRDefault="005544DF" w:rsidP="008F25E8">
      <w:pPr>
        <w:pStyle w:val="af"/>
        <w:spacing w:before="0" w:beforeAutospacing="0" w:after="0" w:afterAutospacing="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-формирование навыков гигиены и самоконтроля, развитие навыков, необходимых для социальной адаптации и профессионального самоопределения; </w:t>
      </w:r>
    </w:p>
    <w:p w:rsidR="00527867" w:rsidRPr="008F25E8" w:rsidRDefault="005544DF" w:rsidP="008F25E8">
      <w:pPr>
        <w:autoSpaceDE w:val="0"/>
        <w:autoSpaceDN w:val="0"/>
        <w:adjustRightInd w:val="0"/>
        <w:spacing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-развитие и поддержка перспективных спортсменов.</w:t>
      </w:r>
    </w:p>
    <w:p w:rsidR="005544DF" w:rsidRPr="008F25E8" w:rsidRDefault="005544DF" w:rsidP="008F25E8">
      <w:pPr>
        <w:autoSpaceDE w:val="0"/>
        <w:autoSpaceDN w:val="0"/>
        <w:adjustRightInd w:val="0"/>
        <w:spacing w:line="240" w:lineRule="auto"/>
        <w:ind w:firstLine="539"/>
        <w:contextualSpacing/>
        <w:jc w:val="both"/>
        <w:rPr>
          <w:rFonts w:ascii="Times New Roman" w:hAnsi="Times New Roman" w:cs="Times New Roman"/>
          <w:sz w:val="28"/>
          <w:szCs w:val="28"/>
        </w:rPr>
      </w:pPr>
    </w:p>
    <w:p w:rsidR="001A44E5" w:rsidRPr="008F25E8" w:rsidRDefault="00DA7525" w:rsidP="008F25E8">
      <w:pPr>
        <w:pStyle w:val="2"/>
        <w:contextualSpacing/>
        <w:rPr>
          <w:rFonts w:ascii="Times New Roman" w:hAnsi="Times New Roman" w:cs="Times New Roman"/>
          <w:b/>
          <w:i w:val="0"/>
        </w:rPr>
      </w:pPr>
      <w:bookmarkStart w:id="9" w:name="_Toc369174117"/>
      <w:r w:rsidRPr="008F25E8">
        <w:rPr>
          <w:rFonts w:ascii="Times New Roman" w:hAnsi="Times New Roman" w:cs="Times New Roman"/>
          <w:b/>
          <w:i w:val="0"/>
        </w:rPr>
        <w:t>М</w:t>
      </w:r>
      <w:r w:rsidR="001A44E5" w:rsidRPr="008F25E8">
        <w:rPr>
          <w:rFonts w:ascii="Times New Roman" w:hAnsi="Times New Roman" w:cs="Times New Roman"/>
          <w:b/>
          <w:i w:val="0"/>
        </w:rPr>
        <w:t xml:space="preserve">П </w:t>
      </w:r>
      <w:r w:rsidRPr="008F25E8">
        <w:rPr>
          <w:rFonts w:ascii="Times New Roman" w:hAnsi="Times New Roman" w:cs="Times New Roman"/>
          <w:b/>
          <w:i w:val="0"/>
        </w:rPr>
        <w:t>12</w:t>
      </w:r>
      <w:r w:rsidR="001A44E5" w:rsidRPr="008F25E8">
        <w:rPr>
          <w:rFonts w:ascii="Times New Roman" w:hAnsi="Times New Roman" w:cs="Times New Roman"/>
          <w:b/>
          <w:i w:val="0"/>
        </w:rPr>
        <w:t xml:space="preserve"> «</w:t>
      </w:r>
      <w:r w:rsidRPr="008F25E8">
        <w:rPr>
          <w:rFonts w:ascii="Times New Roman" w:hAnsi="Times New Roman" w:cs="Times New Roman"/>
          <w:b/>
          <w:i w:val="0"/>
        </w:rPr>
        <w:t>Сохранение  и развитие культуры и туризма Мухоршибирского района на 2015-2017годы и на период  до 2020 года»</w:t>
      </w:r>
      <w:bookmarkEnd w:id="9"/>
    </w:p>
    <w:p w:rsidR="001A44E5" w:rsidRPr="008F25E8" w:rsidRDefault="001A44E5" w:rsidP="008F25E8">
      <w:pPr>
        <w:spacing w:line="240" w:lineRule="auto"/>
        <w:contextualSpacing/>
        <w:jc w:val="center"/>
        <w:rPr>
          <w:rFonts w:ascii="Times New Roman" w:hAnsi="Times New Roman" w:cs="Times New Roman"/>
          <w:b/>
          <w:color w:val="000000"/>
          <w:sz w:val="28"/>
          <w:szCs w:val="28"/>
        </w:rPr>
      </w:pPr>
    </w:p>
    <w:p w:rsidR="001A44E5" w:rsidRPr="008F25E8" w:rsidRDefault="004B35B2" w:rsidP="008F25E8">
      <w:pPr>
        <w:pStyle w:val="14"/>
        <w:spacing w:line="240" w:lineRule="auto"/>
        <w:ind w:firstLine="709"/>
        <w:contextualSpacing/>
        <w:rPr>
          <w:sz w:val="28"/>
          <w:szCs w:val="28"/>
        </w:rPr>
      </w:pPr>
      <w:proofErr w:type="gramStart"/>
      <w:r w:rsidRPr="008F25E8">
        <w:rPr>
          <w:sz w:val="28"/>
          <w:szCs w:val="28"/>
        </w:rPr>
        <w:t xml:space="preserve">Муниципальная </w:t>
      </w:r>
      <w:r w:rsidR="001A44E5" w:rsidRPr="008F25E8">
        <w:rPr>
          <w:sz w:val="28"/>
          <w:szCs w:val="28"/>
        </w:rPr>
        <w:t xml:space="preserve"> программа утверждена Постановлением </w:t>
      </w:r>
      <w:r w:rsidRPr="008F25E8">
        <w:rPr>
          <w:sz w:val="28"/>
          <w:szCs w:val="28"/>
        </w:rPr>
        <w:t>администрации муниципального образования « Мухоршибирский район»</w:t>
      </w:r>
      <w:r w:rsidR="001A44E5" w:rsidRPr="008F25E8">
        <w:rPr>
          <w:sz w:val="28"/>
          <w:szCs w:val="28"/>
        </w:rPr>
        <w:t xml:space="preserve"> от </w:t>
      </w:r>
      <w:r w:rsidR="00724181" w:rsidRPr="008F25E8">
        <w:rPr>
          <w:sz w:val="28"/>
          <w:szCs w:val="28"/>
        </w:rPr>
        <w:t>14.10.2014</w:t>
      </w:r>
      <w:r w:rsidR="001A44E5" w:rsidRPr="008F25E8">
        <w:rPr>
          <w:sz w:val="28"/>
          <w:szCs w:val="28"/>
        </w:rPr>
        <w:t xml:space="preserve"> года № </w:t>
      </w:r>
      <w:r w:rsidR="00724181" w:rsidRPr="008F25E8">
        <w:rPr>
          <w:sz w:val="28"/>
          <w:szCs w:val="28"/>
        </w:rPr>
        <w:t>657</w:t>
      </w:r>
      <w:r w:rsidR="001A44E5" w:rsidRPr="008F25E8">
        <w:rPr>
          <w:sz w:val="28"/>
          <w:szCs w:val="28"/>
        </w:rPr>
        <w:t xml:space="preserve"> «Об утверждении </w:t>
      </w:r>
      <w:r w:rsidR="00724181" w:rsidRPr="008F25E8">
        <w:rPr>
          <w:sz w:val="28"/>
          <w:szCs w:val="28"/>
        </w:rPr>
        <w:t>муниципальной</w:t>
      </w:r>
      <w:r w:rsidR="001A44E5" w:rsidRPr="008F25E8">
        <w:rPr>
          <w:sz w:val="28"/>
          <w:szCs w:val="28"/>
        </w:rPr>
        <w:t xml:space="preserve"> программы «</w:t>
      </w:r>
      <w:r w:rsidR="00724181" w:rsidRPr="008F25E8">
        <w:rPr>
          <w:sz w:val="28"/>
          <w:szCs w:val="28"/>
        </w:rPr>
        <w:t>Сохранение и развитие культуры и туризма Мухоршибирского района на 2015-2017 годы и на период до 2020 года</w:t>
      </w:r>
      <w:r w:rsidR="001A44E5" w:rsidRPr="008F25E8">
        <w:rPr>
          <w:sz w:val="28"/>
          <w:szCs w:val="28"/>
        </w:rPr>
        <w:t>)».</w:t>
      </w:r>
      <w:proofErr w:type="gramEnd"/>
    </w:p>
    <w:p w:rsidR="001A44E5" w:rsidRPr="008F25E8" w:rsidRDefault="001A44E5"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Основные </w:t>
      </w:r>
      <w:r w:rsidR="004B35B2" w:rsidRPr="008F25E8">
        <w:rPr>
          <w:rFonts w:ascii="Times New Roman" w:hAnsi="Times New Roman" w:cs="Times New Roman"/>
          <w:sz w:val="28"/>
          <w:szCs w:val="28"/>
        </w:rPr>
        <w:t>показатели</w:t>
      </w:r>
      <w:r w:rsidRPr="008F25E8">
        <w:rPr>
          <w:rFonts w:ascii="Times New Roman" w:hAnsi="Times New Roman" w:cs="Times New Roman"/>
          <w:sz w:val="28"/>
          <w:szCs w:val="28"/>
        </w:rPr>
        <w:t>:</w:t>
      </w:r>
    </w:p>
    <w:p w:rsidR="00D73881" w:rsidRPr="008F25E8" w:rsidRDefault="00D73881"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D73881" w:rsidRPr="008F25E8" w:rsidTr="00D73881">
        <w:trPr>
          <w:cantSplit/>
          <w:trHeight w:val="571"/>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p>
        </w:tc>
        <w:tc>
          <w:tcPr>
            <w:tcW w:w="5616" w:type="dxa"/>
            <w:gridSpan w:val="3"/>
            <w:vAlign w:val="center"/>
          </w:tcPr>
          <w:p w:rsidR="00D73881" w:rsidRPr="008F25E8" w:rsidRDefault="00D73881" w:rsidP="008F25E8">
            <w:pPr>
              <w:pStyle w:val="a7"/>
              <w:spacing w:after="0"/>
              <w:contextualSpacing/>
              <w:jc w:val="center"/>
              <w:rPr>
                <w:color w:val="FF0000"/>
                <w:sz w:val="28"/>
                <w:szCs w:val="28"/>
              </w:rPr>
            </w:pPr>
          </w:p>
        </w:tc>
      </w:tr>
      <w:tr w:rsidR="00D73881" w:rsidRPr="008F25E8" w:rsidTr="00247E44">
        <w:trPr>
          <w:cantSplit/>
          <w:trHeight w:val="893"/>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p>
        </w:tc>
        <w:tc>
          <w:tcPr>
            <w:tcW w:w="1789" w:type="dxa"/>
            <w:vAlign w:val="center"/>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842" w:type="dxa"/>
            <w:vAlign w:val="center"/>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1985" w:type="dxa"/>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Темп роста, %</w:t>
            </w:r>
          </w:p>
          <w:p w:rsidR="00D73881" w:rsidRPr="008F25E8" w:rsidRDefault="00D73881" w:rsidP="008F25E8">
            <w:pPr>
              <w:pStyle w:val="a7"/>
              <w:spacing w:after="0"/>
              <w:contextualSpacing/>
              <w:jc w:val="center"/>
              <w:rPr>
                <w:color w:val="000000" w:themeColor="text1"/>
                <w:sz w:val="28"/>
                <w:szCs w:val="28"/>
              </w:rPr>
            </w:pPr>
          </w:p>
        </w:tc>
      </w:tr>
      <w:tr w:rsidR="00D73881" w:rsidRPr="008F25E8" w:rsidTr="00247E44">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789" w:type="dxa"/>
          </w:tcPr>
          <w:p w:rsidR="00D73881" w:rsidRPr="008F25E8" w:rsidRDefault="007473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25938,47830</w:t>
            </w:r>
          </w:p>
        </w:tc>
        <w:tc>
          <w:tcPr>
            <w:tcW w:w="1842" w:type="dxa"/>
          </w:tcPr>
          <w:p w:rsidR="00D73881" w:rsidRPr="008F25E8" w:rsidRDefault="000C1EB1"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24907,70000</w:t>
            </w:r>
          </w:p>
        </w:tc>
        <w:tc>
          <w:tcPr>
            <w:tcW w:w="1985"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96,03</w:t>
            </w:r>
          </w:p>
        </w:tc>
      </w:tr>
      <w:tr w:rsidR="00D73881" w:rsidRPr="008F25E8" w:rsidTr="00247E44">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41,94130</w:t>
            </w:r>
          </w:p>
        </w:tc>
        <w:tc>
          <w:tcPr>
            <w:tcW w:w="1842" w:type="dxa"/>
          </w:tcPr>
          <w:p w:rsidR="00D73881" w:rsidRPr="008F25E8" w:rsidRDefault="009F252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8,10000</w:t>
            </w:r>
          </w:p>
        </w:tc>
        <w:tc>
          <w:tcPr>
            <w:tcW w:w="1985" w:type="dxa"/>
          </w:tcPr>
          <w:p w:rsidR="00D73881" w:rsidRPr="008F25E8" w:rsidRDefault="009F252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19,31</w:t>
            </w:r>
          </w:p>
        </w:tc>
      </w:tr>
      <w:tr w:rsidR="00D73881" w:rsidRPr="008F25E8" w:rsidTr="00247E44">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6739,50000</w:t>
            </w:r>
          </w:p>
        </w:tc>
        <w:tc>
          <w:tcPr>
            <w:tcW w:w="1842" w:type="dxa"/>
          </w:tcPr>
          <w:p w:rsidR="00D73881" w:rsidRPr="008F25E8" w:rsidRDefault="009F252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6153,70000</w:t>
            </w:r>
          </w:p>
        </w:tc>
        <w:tc>
          <w:tcPr>
            <w:tcW w:w="1985" w:type="dxa"/>
          </w:tcPr>
          <w:p w:rsidR="00D73881" w:rsidRPr="008F25E8" w:rsidRDefault="009F252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91,31</w:t>
            </w:r>
          </w:p>
        </w:tc>
      </w:tr>
      <w:tr w:rsidR="00D73881" w:rsidRPr="008F25E8" w:rsidTr="00247E44">
        <w:trPr>
          <w:trHeight w:val="269"/>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789" w:type="dxa"/>
          </w:tcPr>
          <w:p w:rsidR="00D73881" w:rsidRPr="008F25E8" w:rsidRDefault="00D73881" w:rsidP="008F25E8">
            <w:pPr>
              <w:spacing w:line="240" w:lineRule="auto"/>
              <w:contextualSpacing/>
              <w:jc w:val="right"/>
              <w:rPr>
                <w:rFonts w:ascii="Times New Roman" w:hAnsi="Times New Roman" w:cs="Times New Roman"/>
                <w:iCs/>
                <w:color w:val="FF0000"/>
                <w:sz w:val="28"/>
                <w:szCs w:val="28"/>
              </w:rPr>
            </w:pPr>
          </w:p>
        </w:tc>
        <w:tc>
          <w:tcPr>
            <w:tcW w:w="1842" w:type="dxa"/>
          </w:tcPr>
          <w:p w:rsidR="00D73881" w:rsidRPr="008F25E8" w:rsidRDefault="00D73881" w:rsidP="008F25E8">
            <w:pPr>
              <w:spacing w:line="240" w:lineRule="auto"/>
              <w:contextualSpacing/>
              <w:jc w:val="right"/>
              <w:rPr>
                <w:rFonts w:ascii="Times New Roman" w:hAnsi="Times New Roman" w:cs="Times New Roman"/>
                <w:iCs/>
                <w:color w:val="FF0000"/>
                <w:sz w:val="28"/>
                <w:szCs w:val="28"/>
              </w:rPr>
            </w:pPr>
          </w:p>
        </w:tc>
        <w:tc>
          <w:tcPr>
            <w:tcW w:w="1985" w:type="dxa"/>
          </w:tcPr>
          <w:p w:rsidR="00D73881" w:rsidRPr="008F25E8" w:rsidRDefault="00D73881" w:rsidP="008F25E8">
            <w:pPr>
              <w:spacing w:line="240" w:lineRule="auto"/>
              <w:contextualSpacing/>
              <w:jc w:val="right"/>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Соотношение посещаемости </w:t>
            </w:r>
            <w:r w:rsidRPr="008F25E8">
              <w:rPr>
                <w:rFonts w:ascii="Times New Roman" w:hAnsi="Times New Roman" w:cs="Times New Roman"/>
                <w:sz w:val="28"/>
                <w:szCs w:val="28"/>
              </w:rPr>
              <w:lastRenderedPageBreak/>
              <w:t>населения платных культурно–</w:t>
            </w:r>
            <w:proofErr w:type="spellStart"/>
            <w:r w:rsidRPr="008F25E8">
              <w:rPr>
                <w:rFonts w:ascii="Times New Roman" w:hAnsi="Times New Roman" w:cs="Times New Roman"/>
                <w:sz w:val="28"/>
                <w:szCs w:val="28"/>
              </w:rPr>
              <w:t>досуговых</w:t>
            </w:r>
            <w:proofErr w:type="spellEnd"/>
            <w:r w:rsidRPr="008F25E8">
              <w:rPr>
                <w:rFonts w:ascii="Times New Roman" w:hAnsi="Times New Roman" w:cs="Times New Roman"/>
                <w:sz w:val="28"/>
                <w:szCs w:val="28"/>
              </w:rPr>
              <w:t xml:space="preserve"> мероприятий, проводимых муниципальными учреждениями культуры, к общему населению %</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lastRenderedPageBreak/>
              <w:t>133,8</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133,8</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after="0" w:line="240" w:lineRule="auto"/>
              <w:contextualSpacing/>
              <w:jc w:val="both"/>
              <w:rPr>
                <w:rFonts w:ascii="Times New Roman" w:eastAsia="Calibri" w:hAnsi="Times New Roman" w:cs="Times New Roman"/>
                <w:sz w:val="28"/>
                <w:szCs w:val="28"/>
              </w:rPr>
            </w:pPr>
            <w:r w:rsidRPr="008F25E8">
              <w:rPr>
                <w:rFonts w:ascii="Times New Roman" w:eastAsia="Calibri" w:hAnsi="Times New Roman" w:cs="Times New Roman"/>
                <w:sz w:val="28"/>
                <w:szCs w:val="28"/>
              </w:rPr>
              <w:lastRenderedPageBreak/>
              <w:t xml:space="preserve">Обеспеченность </w:t>
            </w:r>
            <w:proofErr w:type="spellStart"/>
            <w:r w:rsidRPr="008F25E8">
              <w:rPr>
                <w:rFonts w:ascii="Times New Roman" w:eastAsia="Calibri" w:hAnsi="Times New Roman" w:cs="Times New Roman"/>
                <w:sz w:val="28"/>
                <w:szCs w:val="28"/>
              </w:rPr>
              <w:t>культурно-досуговыми</w:t>
            </w:r>
            <w:proofErr w:type="spellEnd"/>
            <w:r w:rsidRPr="008F25E8">
              <w:rPr>
                <w:rFonts w:ascii="Times New Roman" w:eastAsia="Calibri" w:hAnsi="Times New Roman" w:cs="Times New Roman"/>
                <w:sz w:val="28"/>
                <w:szCs w:val="28"/>
              </w:rPr>
              <w:t xml:space="preserve"> учреждениями, % от нормативной потребности</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19,1</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19,1</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after="0" w:line="240" w:lineRule="auto"/>
              <w:contextualSpacing/>
              <w:jc w:val="both"/>
              <w:rPr>
                <w:rFonts w:ascii="Times New Roman" w:eastAsia="Calibri" w:hAnsi="Times New Roman" w:cs="Times New Roman"/>
                <w:sz w:val="28"/>
                <w:szCs w:val="28"/>
              </w:rPr>
            </w:pPr>
            <w:r w:rsidRPr="008F25E8">
              <w:rPr>
                <w:rFonts w:ascii="Times New Roman" w:eastAsia="Calibri" w:hAnsi="Times New Roman" w:cs="Times New Roman"/>
                <w:sz w:val="28"/>
                <w:szCs w:val="28"/>
              </w:rPr>
              <w:t xml:space="preserve">Численность </w:t>
            </w:r>
            <w:proofErr w:type="gramStart"/>
            <w:r w:rsidRPr="008F25E8">
              <w:rPr>
                <w:rFonts w:ascii="Times New Roman" w:eastAsia="Calibri" w:hAnsi="Times New Roman" w:cs="Times New Roman"/>
                <w:sz w:val="28"/>
                <w:szCs w:val="28"/>
              </w:rPr>
              <w:t>занятых</w:t>
            </w:r>
            <w:proofErr w:type="gramEnd"/>
            <w:r w:rsidRPr="008F25E8">
              <w:rPr>
                <w:rFonts w:ascii="Times New Roman" w:eastAsia="Calibri" w:hAnsi="Times New Roman" w:cs="Times New Roman"/>
                <w:sz w:val="28"/>
                <w:szCs w:val="28"/>
              </w:rPr>
              <w:t>,</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92</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90</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after="0" w:line="240" w:lineRule="auto"/>
              <w:contextualSpacing/>
              <w:jc w:val="both"/>
              <w:rPr>
                <w:rFonts w:ascii="Times New Roman" w:eastAsia="Calibri" w:hAnsi="Times New Roman" w:cs="Times New Roman"/>
                <w:sz w:val="28"/>
                <w:szCs w:val="28"/>
              </w:rPr>
            </w:pPr>
            <w:r w:rsidRPr="008F25E8">
              <w:rPr>
                <w:rFonts w:ascii="Times New Roman" w:eastAsia="Calibri" w:hAnsi="Times New Roman" w:cs="Times New Roman"/>
                <w:sz w:val="28"/>
                <w:szCs w:val="28"/>
              </w:rPr>
              <w:t xml:space="preserve">Среднемесячная заработная плата </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18797</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22939</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Обеспеченность библиотеками, % от нормативной потребности</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92</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94</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r w:rsidR="00D73881" w:rsidRPr="008F25E8" w:rsidTr="00247E44">
        <w:trPr>
          <w:trHeight w:val="269"/>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Охват детей до 15 лет, обучающихся в общей численности детей этого возраста, %</w:t>
            </w:r>
          </w:p>
        </w:tc>
        <w:tc>
          <w:tcPr>
            <w:tcW w:w="1789"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5,5</w:t>
            </w:r>
          </w:p>
        </w:tc>
        <w:tc>
          <w:tcPr>
            <w:tcW w:w="1842" w:type="dxa"/>
          </w:tcPr>
          <w:p w:rsidR="00D73881" w:rsidRPr="008F25E8" w:rsidRDefault="00D7388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5,6</w:t>
            </w:r>
          </w:p>
        </w:tc>
        <w:tc>
          <w:tcPr>
            <w:tcW w:w="1985" w:type="dxa"/>
          </w:tcPr>
          <w:p w:rsidR="00D73881" w:rsidRPr="008F25E8" w:rsidRDefault="00D73881" w:rsidP="008F25E8">
            <w:pPr>
              <w:spacing w:line="240" w:lineRule="auto"/>
              <w:contextualSpacing/>
              <w:jc w:val="center"/>
              <w:rPr>
                <w:rFonts w:ascii="Times New Roman" w:hAnsi="Times New Roman" w:cs="Times New Roman"/>
                <w:iCs/>
                <w:color w:val="FF0000"/>
                <w:sz w:val="28"/>
                <w:szCs w:val="28"/>
              </w:rPr>
            </w:pPr>
          </w:p>
        </w:tc>
      </w:tr>
    </w:tbl>
    <w:p w:rsidR="001A44E5" w:rsidRPr="008F25E8" w:rsidRDefault="001A44E5" w:rsidP="008F25E8">
      <w:pPr>
        <w:spacing w:line="240" w:lineRule="auto"/>
        <w:contextualSpacing/>
        <w:jc w:val="both"/>
        <w:rPr>
          <w:rFonts w:ascii="Times New Roman" w:hAnsi="Times New Roman" w:cs="Times New Roman"/>
          <w:sz w:val="28"/>
          <w:szCs w:val="28"/>
        </w:rPr>
      </w:pPr>
    </w:p>
    <w:p w:rsidR="001A44E5" w:rsidRPr="008F25E8" w:rsidRDefault="001A44E5" w:rsidP="008F25E8">
      <w:pPr>
        <w:autoSpaceDE w:val="0"/>
        <w:autoSpaceDN w:val="0"/>
        <w:adjustRightInd w:val="0"/>
        <w:spacing w:line="240" w:lineRule="auto"/>
        <w:ind w:firstLine="540"/>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Основное место в их структуре занимают бюджетные ассигнования на предоставление субсидий на финансовое обеспечение выполнения ими </w:t>
      </w:r>
      <w:r w:rsidR="00F710CA" w:rsidRPr="008F25E8">
        <w:rPr>
          <w:rFonts w:ascii="Times New Roman" w:hAnsi="Times New Roman" w:cs="Times New Roman"/>
          <w:sz w:val="28"/>
          <w:szCs w:val="28"/>
        </w:rPr>
        <w:t>муниципального</w:t>
      </w:r>
      <w:r w:rsidRPr="008F25E8">
        <w:rPr>
          <w:rFonts w:ascii="Times New Roman" w:hAnsi="Times New Roman" w:cs="Times New Roman"/>
          <w:sz w:val="28"/>
          <w:szCs w:val="28"/>
        </w:rPr>
        <w:t xml:space="preserve"> задания. </w:t>
      </w:r>
    </w:p>
    <w:p w:rsidR="001A44E5" w:rsidRPr="008F25E8" w:rsidRDefault="001A44E5" w:rsidP="008F25E8">
      <w:pPr>
        <w:pStyle w:val="3"/>
        <w:spacing w:before="0" w:after="0"/>
        <w:contextualSpacing/>
        <w:jc w:val="center"/>
        <w:rPr>
          <w:rFonts w:ascii="Times New Roman" w:hAnsi="Times New Roman" w:cs="Times New Roman"/>
          <w:b w:val="0"/>
          <w:i/>
          <w:sz w:val="28"/>
          <w:szCs w:val="28"/>
        </w:rPr>
      </w:pP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10" w:name="_Toc369174118"/>
      <w:r w:rsidRPr="008F25E8">
        <w:rPr>
          <w:rFonts w:ascii="Times New Roman" w:hAnsi="Times New Roman" w:cs="Times New Roman"/>
          <w:b w:val="0"/>
          <w:i/>
          <w:sz w:val="28"/>
          <w:szCs w:val="28"/>
        </w:rPr>
        <w:t>Подпрограмма 1 «</w:t>
      </w:r>
      <w:r w:rsidR="00F710CA" w:rsidRPr="008F25E8">
        <w:rPr>
          <w:rFonts w:ascii="Times New Roman" w:hAnsi="Times New Roman" w:cs="Times New Roman"/>
          <w:b w:val="0"/>
          <w:i/>
          <w:sz w:val="28"/>
          <w:szCs w:val="28"/>
        </w:rPr>
        <w:t xml:space="preserve">Народное творчество и </w:t>
      </w:r>
      <w:proofErr w:type="spellStart"/>
      <w:r w:rsidR="00F710CA" w:rsidRPr="008F25E8">
        <w:rPr>
          <w:rFonts w:ascii="Times New Roman" w:hAnsi="Times New Roman" w:cs="Times New Roman"/>
          <w:b w:val="0"/>
          <w:i/>
          <w:sz w:val="28"/>
          <w:szCs w:val="28"/>
        </w:rPr>
        <w:t>культурно-досуговая</w:t>
      </w:r>
      <w:proofErr w:type="spellEnd"/>
      <w:r w:rsidR="00F710CA" w:rsidRPr="008F25E8">
        <w:rPr>
          <w:rFonts w:ascii="Times New Roman" w:hAnsi="Times New Roman" w:cs="Times New Roman"/>
          <w:b w:val="0"/>
          <w:i/>
          <w:sz w:val="28"/>
          <w:szCs w:val="28"/>
        </w:rPr>
        <w:t xml:space="preserve"> деятельность</w:t>
      </w:r>
      <w:r w:rsidRPr="008F25E8">
        <w:rPr>
          <w:rFonts w:ascii="Times New Roman" w:hAnsi="Times New Roman" w:cs="Times New Roman"/>
          <w:b w:val="0"/>
          <w:i/>
          <w:sz w:val="28"/>
          <w:szCs w:val="28"/>
        </w:rPr>
        <w:t>»</w:t>
      </w:r>
      <w:bookmarkEnd w:id="10"/>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Предусмотренные проектом </w:t>
      </w:r>
      <w:r w:rsidR="00F710CA" w:rsidRPr="008F25E8">
        <w:rPr>
          <w:sz w:val="28"/>
          <w:szCs w:val="28"/>
        </w:rPr>
        <w:t>районного б</w:t>
      </w:r>
      <w:r w:rsidRPr="008F25E8">
        <w:rPr>
          <w:sz w:val="28"/>
          <w:szCs w:val="28"/>
        </w:rPr>
        <w:t>юджета бюджетные ассигнования характеризуются следующими данными:</w:t>
      </w:r>
    </w:p>
    <w:p w:rsidR="00D73881" w:rsidRPr="008F25E8" w:rsidRDefault="00D73881"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p w:rsidR="001A44E5" w:rsidRPr="008F25E8" w:rsidRDefault="001A44E5" w:rsidP="008F25E8">
      <w:pPr>
        <w:pStyle w:val="21"/>
        <w:spacing w:after="0" w:line="240" w:lineRule="auto"/>
        <w:ind w:left="0" w:firstLine="709"/>
        <w:contextualSpacing/>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1A44E5" w:rsidRPr="008F25E8" w:rsidTr="00D73881">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D73881" w:rsidRPr="008F25E8" w:rsidTr="00247E44">
        <w:trPr>
          <w:cantSplit/>
          <w:trHeight w:val="571"/>
        </w:trPr>
        <w:tc>
          <w:tcPr>
            <w:tcW w:w="3848" w:type="dxa"/>
            <w:vMerge/>
          </w:tcPr>
          <w:p w:rsidR="00D73881" w:rsidRPr="008F25E8" w:rsidRDefault="00D73881" w:rsidP="008F25E8">
            <w:pPr>
              <w:spacing w:line="240" w:lineRule="auto"/>
              <w:contextualSpacing/>
              <w:rPr>
                <w:rFonts w:ascii="Times New Roman" w:hAnsi="Times New Roman" w:cs="Times New Roman"/>
                <w:sz w:val="28"/>
                <w:szCs w:val="28"/>
              </w:rPr>
            </w:pPr>
          </w:p>
        </w:tc>
        <w:tc>
          <w:tcPr>
            <w:tcW w:w="1789" w:type="dxa"/>
            <w:vAlign w:val="center"/>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842" w:type="dxa"/>
            <w:vAlign w:val="center"/>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1985" w:type="dxa"/>
          </w:tcPr>
          <w:p w:rsidR="00D73881" w:rsidRPr="008F25E8" w:rsidRDefault="00D73881"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Темп роста, %</w:t>
            </w:r>
          </w:p>
          <w:p w:rsidR="00D73881" w:rsidRPr="008F25E8" w:rsidRDefault="00D73881" w:rsidP="008F25E8">
            <w:pPr>
              <w:pStyle w:val="a7"/>
              <w:spacing w:after="0"/>
              <w:contextualSpacing/>
              <w:jc w:val="center"/>
              <w:rPr>
                <w:color w:val="000000" w:themeColor="text1"/>
                <w:sz w:val="28"/>
                <w:szCs w:val="28"/>
              </w:rPr>
            </w:pPr>
          </w:p>
        </w:tc>
      </w:tr>
      <w:tr w:rsidR="00D73881" w:rsidRPr="008F25E8" w:rsidTr="00247E44">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D73881" w:rsidRPr="008F25E8" w:rsidRDefault="006A1B25"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12158,19381</w:t>
            </w:r>
          </w:p>
        </w:tc>
        <w:tc>
          <w:tcPr>
            <w:tcW w:w="1842"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11521,70000</w:t>
            </w:r>
          </w:p>
        </w:tc>
        <w:tc>
          <w:tcPr>
            <w:tcW w:w="1985"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94,76</w:t>
            </w:r>
          </w:p>
        </w:tc>
      </w:tr>
      <w:tr w:rsidR="00D73881" w:rsidRPr="008F25E8" w:rsidTr="00247E44">
        <w:trPr>
          <w:trHeight w:val="533"/>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D73881" w:rsidRPr="008F25E8" w:rsidRDefault="00D73881"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0,0</w:t>
            </w:r>
          </w:p>
        </w:tc>
        <w:tc>
          <w:tcPr>
            <w:tcW w:w="1842" w:type="dxa"/>
          </w:tcPr>
          <w:p w:rsidR="00D73881" w:rsidRPr="008F25E8" w:rsidRDefault="00D73881"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0,0</w:t>
            </w:r>
          </w:p>
        </w:tc>
        <w:tc>
          <w:tcPr>
            <w:tcW w:w="1985"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0,0</w:t>
            </w:r>
          </w:p>
        </w:tc>
      </w:tr>
      <w:tr w:rsidR="00D73881" w:rsidRPr="008F25E8" w:rsidTr="00247E44">
        <w:trPr>
          <w:trHeight w:val="533"/>
        </w:trPr>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D73881" w:rsidRPr="008F25E8" w:rsidRDefault="00D73881"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2361,72600</w:t>
            </w:r>
          </w:p>
        </w:tc>
        <w:tc>
          <w:tcPr>
            <w:tcW w:w="1842"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2361,70000</w:t>
            </w:r>
          </w:p>
        </w:tc>
        <w:tc>
          <w:tcPr>
            <w:tcW w:w="1985" w:type="dxa"/>
          </w:tcPr>
          <w:p w:rsidR="00D73881" w:rsidRPr="008F25E8" w:rsidRDefault="009F252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99,99</w:t>
            </w:r>
          </w:p>
        </w:tc>
      </w:tr>
      <w:tr w:rsidR="00D73881" w:rsidRPr="008F25E8" w:rsidTr="00247E44">
        <w:tc>
          <w:tcPr>
            <w:tcW w:w="3848" w:type="dxa"/>
          </w:tcPr>
          <w:p w:rsidR="00D73881" w:rsidRPr="008F25E8" w:rsidRDefault="00D7388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 xml:space="preserve">Удельный вес расходов в МП, </w:t>
            </w:r>
            <w:r w:rsidRPr="008F25E8">
              <w:rPr>
                <w:rFonts w:ascii="Times New Roman" w:hAnsi="Times New Roman" w:cs="Times New Roman"/>
                <w:i/>
                <w:iCs/>
                <w:color w:val="000000"/>
                <w:sz w:val="28"/>
                <w:szCs w:val="28"/>
              </w:rPr>
              <w:lastRenderedPageBreak/>
              <w:t>%</w:t>
            </w:r>
          </w:p>
        </w:tc>
        <w:tc>
          <w:tcPr>
            <w:tcW w:w="1789" w:type="dxa"/>
          </w:tcPr>
          <w:p w:rsidR="00D73881" w:rsidRPr="008F25E8" w:rsidRDefault="005B5C0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lastRenderedPageBreak/>
              <w:t>4</w:t>
            </w:r>
            <w:r w:rsidR="006A1B25" w:rsidRPr="008F25E8">
              <w:rPr>
                <w:rFonts w:ascii="Times New Roman" w:hAnsi="Times New Roman" w:cs="Times New Roman"/>
                <w:iCs/>
                <w:color w:val="000000" w:themeColor="text1"/>
                <w:sz w:val="28"/>
                <w:szCs w:val="28"/>
              </w:rPr>
              <w:t>6,87</w:t>
            </w:r>
          </w:p>
        </w:tc>
        <w:tc>
          <w:tcPr>
            <w:tcW w:w="1842" w:type="dxa"/>
          </w:tcPr>
          <w:p w:rsidR="00D73881" w:rsidRPr="008F25E8" w:rsidRDefault="009F252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46,26</w:t>
            </w:r>
          </w:p>
        </w:tc>
        <w:tc>
          <w:tcPr>
            <w:tcW w:w="1985" w:type="dxa"/>
          </w:tcPr>
          <w:p w:rsidR="00D73881" w:rsidRPr="008F25E8" w:rsidRDefault="00D73881" w:rsidP="008F25E8">
            <w:pPr>
              <w:spacing w:line="240" w:lineRule="auto"/>
              <w:contextualSpacing/>
              <w:jc w:val="center"/>
              <w:rPr>
                <w:rFonts w:ascii="Times New Roman" w:hAnsi="Times New Roman" w:cs="Times New Roman"/>
                <w:i/>
                <w:iCs/>
                <w:color w:val="000000" w:themeColor="text1"/>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По данной подпрограмме предусмотрены расходы на оказание </w:t>
      </w:r>
      <w:r w:rsidR="005B4D7E" w:rsidRPr="008F25E8">
        <w:rPr>
          <w:sz w:val="28"/>
          <w:szCs w:val="28"/>
        </w:rPr>
        <w:t>муниципальными</w:t>
      </w:r>
      <w:r w:rsidRPr="008F25E8">
        <w:rPr>
          <w:sz w:val="28"/>
          <w:szCs w:val="28"/>
        </w:rPr>
        <w:t xml:space="preserve"> учреждениями </w:t>
      </w:r>
      <w:r w:rsidR="005B4D7E" w:rsidRPr="008F25E8">
        <w:rPr>
          <w:sz w:val="28"/>
          <w:szCs w:val="28"/>
        </w:rPr>
        <w:t xml:space="preserve">муниципальных </w:t>
      </w:r>
      <w:r w:rsidRPr="008F25E8">
        <w:rPr>
          <w:sz w:val="28"/>
          <w:szCs w:val="28"/>
        </w:rPr>
        <w:t>услуг (работ), в том числе на содержание имущества.</w:t>
      </w:r>
    </w:p>
    <w:p w:rsidR="001A44E5" w:rsidRPr="008F25E8" w:rsidRDefault="001A44E5" w:rsidP="008F25E8">
      <w:pPr>
        <w:pStyle w:val="21"/>
        <w:tabs>
          <w:tab w:val="left" w:pos="1134"/>
        </w:tabs>
        <w:spacing w:after="0" w:line="240" w:lineRule="auto"/>
        <w:ind w:left="709"/>
        <w:contextualSpacing/>
        <w:jc w:val="both"/>
        <w:rPr>
          <w:sz w:val="28"/>
          <w:szCs w:val="28"/>
        </w:rPr>
      </w:pP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11" w:name="_Toc369174119"/>
      <w:r w:rsidRPr="008F25E8">
        <w:rPr>
          <w:rFonts w:ascii="Times New Roman" w:hAnsi="Times New Roman" w:cs="Times New Roman"/>
          <w:b w:val="0"/>
          <w:i/>
          <w:sz w:val="28"/>
          <w:szCs w:val="28"/>
        </w:rPr>
        <w:t>Подпрограмма 2 «Библиотеки»</w:t>
      </w:r>
      <w:bookmarkEnd w:id="11"/>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Предусмотренные проектом республиканского бюджета бюджетные ассигнования характеризуются следующими данными:</w:t>
      </w:r>
    </w:p>
    <w:p w:rsidR="001A44E5" w:rsidRPr="008F25E8" w:rsidRDefault="00BE254F"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410"/>
      </w:tblGrid>
      <w:tr w:rsidR="001A44E5" w:rsidRPr="008F25E8" w:rsidTr="00BE254F">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BE254F" w:rsidRPr="008F25E8" w:rsidTr="00BE254F">
        <w:trPr>
          <w:cantSplit/>
          <w:trHeight w:val="893"/>
        </w:trPr>
        <w:tc>
          <w:tcPr>
            <w:tcW w:w="3848" w:type="dxa"/>
            <w:vMerge/>
          </w:tcPr>
          <w:p w:rsidR="00BE254F" w:rsidRPr="008F25E8" w:rsidRDefault="00BE254F" w:rsidP="008F25E8">
            <w:pPr>
              <w:spacing w:line="240" w:lineRule="auto"/>
              <w:contextualSpacing/>
              <w:rPr>
                <w:rFonts w:ascii="Times New Roman" w:hAnsi="Times New Roman" w:cs="Times New Roman"/>
                <w:sz w:val="28"/>
                <w:szCs w:val="28"/>
              </w:rPr>
            </w:pPr>
          </w:p>
        </w:tc>
        <w:tc>
          <w:tcPr>
            <w:tcW w:w="1647" w:type="dxa"/>
            <w:vAlign w:val="center"/>
          </w:tcPr>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559" w:type="dxa"/>
            <w:vAlign w:val="center"/>
          </w:tcPr>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2410" w:type="dxa"/>
          </w:tcPr>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Темп роста, %</w:t>
            </w:r>
          </w:p>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p>
          <w:p w:rsidR="00BE254F" w:rsidRPr="008F25E8" w:rsidRDefault="00BE254F" w:rsidP="008F25E8">
            <w:pPr>
              <w:pStyle w:val="a7"/>
              <w:spacing w:after="0"/>
              <w:contextualSpacing/>
              <w:jc w:val="center"/>
              <w:rPr>
                <w:color w:val="000000" w:themeColor="text1"/>
                <w:sz w:val="28"/>
                <w:szCs w:val="28"/>
              </w:rPr>
            </w:pP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647" w:type="dxa"/>
          </w:tcPr>
          <w:p w:rsidR="00BE254F" w:rsidRPr="008F25E8" w:rsidRDefault="00BE254F"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7047,93749</w:t>
            </w:r>
          </w:p>
        </w:tc>
        <w:tc>
          <w:tcPr>
            <w:tcW w:w="1559" w:type="dxa"/>
          </w:tcPr>
          <w:p w:rsidR="00BE254F" w:rsidRPr="008F25E8" w:rsidRDefault="00FC1C35"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6794,90000</w:t>
            </w:r>
          </w:p>
        </w:tc>
        <w:tc>
          <w:tcPr>
            <w:tcW w:w="2410" w:type="dxa"/>
          </w:tcPr>
          <w:p w:rsidR="00BE254F" w:rsidRPr="008F25E8" w:rsidRDefault="00D06F3D"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96,41</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41,94130</w:t>
            </w:r>
          </w:p>
        </w:tc>
        <w:tc>
          <w:tcPr>
            <w:tcW w:w="1559" w:type="dxa"/>
          </w:tcPr>
          <w:p w:rsidR="00BE254F" w:rsidRPr="008F25E8" w:rsidRDefault="00FC1C35"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8,10000</w:t>
            </w:r>
          </w:p>
        </w:tc>
        <w:tc>
          <w:tcPr>
            <w:tcW w:w="2410"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19,31</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1142,17400</w:t>
            </w:r>
          </w:p>
        </w:tc>
        <w:tc>
          <w:tcPr>
            <w:tcW w:w="1559" w:type="dxa"/>
          </w:tcPr>
          <w:p w:rsidR="00BE254F" w:rsidRPr="008F25E8" w:rsidRDefault="00FC1C35"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1105,00000</w:t>
            </w:r>
          </w:p>
        </w:tc>
        <w:tc>
          <w:tcPr>
            <w:tcW w:w="2410"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96,75</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647" w:type="dxa"/>
          </w:tcPr>
          <w:p w:rsidR="00BE254F" w:rsidRPr="008F25E8" w:rsidRDefault="005B5C0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w:t>
            </w:r>
            <w:r w:rsidR="006A1B25" w:rsidRPr="008F25E8">
              <w:rPr>
                <w:rFonts w:ascii="Times New Roman" w:hAnsi="Times New Roman" w:cs="Times New Roman"/>
                <w:iCs/>
                <w:color w:val="000000" w:themeColor="text1"/>
                <w:sz w:val="28"/>
                <w:szCs w:val="28"/>
              </w:rPr>
              <w:t>7,17</w:t>
            </w:r>
          </w:p>
        </w:tc>
        <w:tc>
          <w:tcPr>
            <w:tcW w:w="1559"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27,28</w:t>
            </w:r>
          </w:p>
        </w:tc>
        <w:tc>
          <w:tcPr>
            <w:tcW w:w="2410"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По данной подпрограмме предусмотрены расходы на реализацию следующих мероприятий:</w:t>
      </w:r>
    </w:p>
    <w:p w:rsidR="00774449" w:rsidRPr="008F25E8" w:rsidRDefault="00774449" w:rsidP="008F25E8">
      <w:pPr>
        <w:spacing w:after="0" w:line="240" w:lineRule="auto"/>
        <w:ind w:left="34"/>
        <w:contextualSpacing/>
        <w:rPr>
          <w:rFonts w:ascii="Times New Roman" w:eastAsia="Calibri" w:hAnsi="Times New Roman" w:cs="Times New Roman"/>
          <w:sz w:val="28"/>
          <w:szCs w:val="28"/>
        </w:rPr>
      </w:pPr>
      <w:r w:rsidRPr="008F25E8">
        <w:rPr>
          <w:rFonts w:ascii="Times New Roman" w:hAnsi="Times New Roman" w:cs="Times New Roman"/>
          <w:sz w:val="28"/>
          <w:szCs w:val="28"/>
        </w:rPr>
        <w:t xml:space="preserve">      - </w:t>
      </w:r>
      <w:r w:rsidRPr="008F25E8">
        <w:rPr>
          <w:rFonts w:ascii="Times New Roman" w:eastAsia="Calibri" w:hAnsi="Times New Roman" w:cs="Times New Roman"/>
          <w:sz w:val="28"/>
          <w:szCs w:val="28"/>
        </w:rPr>
        <w:t>обеспечение благоприятных условий для свободного доступа к информации различных категорий пользователей;</w:t>
      </w:r>
    </w:p>
    <w:p w:rsidR="00774449" w:rsidRPr="008F25E8" w:rsidRDefault="00774449" w:rsidP="008F25E8">
      <w:pPr>
        <w:spacing w:after="0" w:line="240" w:lineRule="auto"/>
        <w:ind w:left="34" w:firstLine="326"/>
        <w:contextualSpacing/>
        <w:rPr>
          <w:rFonts w:ascii="Times New Roman" w:eastAsia="Calibri" w:hAnsi="Times New Roman" w:cs="Times New Roman"/>
          <w:sz w:val="28"/>
          <w:szCs w:val="28"/>
        </w:rPr>
      </w:pPr>
      <w:r w:rsidRPr="008F25E8">
        <w:rPr>
          <w:rFonts w:ascii="Times New Roman" w:eastAsia="Calibri" w:hAnsi="Times New Roman" w:cs="Times New Roman"/>
          <w:sz w:val="28"/>
          <w:szCs w:val="28"/>
        </w:rPr>
        <w:t>-</w:t>
      </w:r>
      <w:r w:rsidRPr="008F25E8">
        <w:rPr>
          <w:rFonts w:ascii="Times New Roman" w:hAnsi="Times New Roman" w:cs="Times New Roman"/>
          <w:sz w:val="28"/>
          <w:szCs w:val="28"/>
        </w:rPr>
        <w:t xml:space="preserve"> </w:t>
      </w:r>
      <w:r w:rsidRPr="008F25E8">
        <w:rPr>
          <w:rFonts w:ascii="Times New Roman" w:eastAsia="Calibri" w:hAnsi="Times New Roman" w:cs="Times New Roman"/>
          <w:sz w:val="28"/>
          <w:szCs w:val="28"/>
        </w:rPr>
        <w:t>обеспечение сохранности и увеличения книжных фондов библиотек;</w:t>
      </w:r>
    </w:p>
    <w:p w:rsidR="001A44E5" w:rsidRPr="008F25E8" w:rsidRDefault="00774449" w:rsidP="008F25E8">
      <w:pPr>
        <w:pStyle w:val="21"/>
        <w:tabs>
          <w:tab w:val="left" w:pos="1134"/>
        </w:tabs>
        <w:spacing w:after="0" w:line="240" w:lineRule="auto"/>
        <w:ind w:left="0"/>
        <w:contextualSpacing/>
        <w:jc w:val="both"/>
        <w:rPr>
          <w:sz w:val="28"/>
          <w:szCs w:val="28"/>
        </w:rPr>
      </w:pPr>
      <w:r w:rsidRPr="008F25E8">
        <w:rPr>
          <w:sz w:val="28"/>
          <w:szCs w:val="28"/>
        </w:rPr>
        <w:t xml:space="preserve">       - </w:t>
      </w:r>
      <w:r w:rsidR="001A44E5" w:rsidRPr="008F25E8">
        <w:rPr>
          <w:sz w:val="28"/>
          <w:szCs w:val="28"/>
        </w:rPr>
        <w:t>комплектование книжных фондов библиотек муниципальных образований и государственных библиотек на 201</w:t>
      </w:r>
      <w:r w:rsidR="00BE254F" w:rsidRPr="008F25E8">
        <w:rPr>
          <w:sz w:val="28"/>
          <w:szCs w:val="28"/>
        </w:rPr>
        <w:t>6</w:t>
      </w:r>
      <w:r w:rsidRPr="008F25E8">
        <w:rPr>
          <w:sz w:val="28"/>
          <w:szCs w:val="28"/>
        </w:rPr>
        <w:t xml:space="preserve"> – </w:t>
      </w:r>
      <w:r w:rsidR="00D06F3D" w:rsidRPr="008F25E8">
        <w:rPr>
          <w:sz w:val="28"/>
          <w:szCs w:val="28"/>
        </w:rPr>
        <w:t>8,10000</w:t>
      </w:r>
      <w:r w:rsidRPr="008F25E8">
        <w:rPr>
          <w:sz w:val="28"/>
          <w:szCs w:val="28"/>
        </w:rPr>
        <w:t xml:space="preserve"> </w:t>
      </w:r>
      <w:r w:rsidR="00EF35C9">
        <w:rPr>
          <w:sz w:val="28"/>
          <w:szCs w:val="28"/>
        </w:rPr>
        <w:t>тыс. рублей</w:t>
      </w:r>
      <w:r w:rsidR="001A44E5" w:rsidRPr="008F25E8">
        <w:rPr>
          <w:sz w:val="28"/>
          <w:szCs w:val="28"/>
        </w:rPr>
        <w:t>;</w:t>
      </w:r>
    </w:p>
    <w:p w:rsidR="001A44E5" w:rsidRPr="008F25E8" w:rsidRDefault="001A44E5" w:rsidP="008F25E8">
      <w:pPr>
        <w:spacing w:line="240" w:lineRule="auto"/>
        <w:contextualSpacing/>
        <w:jc w:val="both"/>
        <w:rPr>
          <w:rFonts w:ascii="Times New Roman" w:hAnsi="Times New Roman" w:cs="Times New Roman"/>
          <w:color w:val="FF0000"/>
          <w:sz w:val="28"/>
          <w:szCs w:val="28"/>
        </w:rPr>
      </w:pPr>
    </w:p>
    <w:p w:rsidR="001A44E5" w:rsidRPr="008F25E8" w:rsidRDefault="001A44E5" w:rsidP="008F25E8">
      <w:pPr>
        <w:pStyle w:val="3"/>
        <w:spacing w:before="0" w:after="0"/>
        <w:contextualSpacing/>
        <w:jc w:val="center"/>
        <w:rPr>
          <w:rFonts w:ascii="Times New Roman" w:hAnsi="Times New Roman" w:cs="Times New Roman"/>
          <w:b w:val="0"/>
          <w:i/>
          <w:sz w:val="28"/>
          <w:szCs w:val="28"/>
        </w:rPr>
      </w:pPr>
      <w:bookmarkStart w:id="12" w:name="_Toc369174120"/>
      <w:r w:rsidRPr="008F25E8">
        <w:rPr>
          <w:rFonts w:ascii="Times New Roman" w:hAnsi="Times New Roman" w:cs="Times New Roman"/>
          <w:b w:val="0"/>
          <w:i/>
          <w:sz w:val="28"/>
          <w:szCs w:val="28"/>
        </w:rPr>
        <w:t>Подпрограмма 3 «</w:t>
      </w:r>
      <w:r w:rsidR="00AD7730" w:rsidRPr="008F25E8">
        <w:rPr>
          <w:rFonts w:ascii="Times New Roman" w:hAnsi="Times New Roman" w:cs="Times New Roman"/>
          <w:b w:val="0"/>
          <w:i/>
          <w:sz w:val="28"/>
          <w:szCs w:val="28"/>
        </w:rPr>
        <w:t>Дополнительное образование в сфере культуры</w:t>
      </w:r>
      <w:r w:rsidRPr="008F25E8">
        <w:rPr>
          <w:rFonts w:ascii="Times New Roman" w:hAnsi="Times New Roman" w:cs="Times New Roman"/>
          <w:b w:val="0"/>
          <w:i/>
          <w:sz w:val="28"/>
          <w:szCs w:val="28"/>
        </w:rPr>
        <w:t>»</w:t>
      </w:r>
      <w:bookmarkEnd w:id="12"/>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Предусмотренные проектом </w:t>
      </w:r>
      <w:r w:rsidR="00AD7730" w:rsidRPr="008F25E8">
        <w:rPr>
          <w:sz w:val="28"/>
          <w:szCs w:val="28"/>
        </w:rPr>
        <w:t xml:space="preserve">районного </w:t>
      </w:r>
      <w:r w:rsidRPr="008F25E8">
        <w:rPr>
          <w:sz w:val="28"/>
          <w:szCs w:val="28"/>
        </w:rPr>
        <w:t>бюджета бюджетные ассигнования характеризуются следующими данными:</w:t>
      </w:r>
    </w:p>
    <w:p w:rsidR="001A44E5" w:rsidRPr="008F25E8" w:rsidRDefault="00BE254F" w:rsidP="008F25E8">
      <w:pPr>
        <w:pStyle w:val="21"/>
        <w:spacing w:after="0" w:line="240" w:lineRule="auto"/>
        <w:ind w:left="0" w:firstLine="709"/>
        <w:contextualSpacing/>
        <w:jc w:val="right"/>
        <w:rPr>
          <w:sz w:val="28"/>
          <w:szCs w:val="28"/>
        </w:rPr>
      </w:pPr>
      <w:r w:rsidRPr="008F25E8">
        <w:rPr>
          <w:sz w:val="28"/>
          <w:szCs w:val="28"/>
        </w:rPr>
        <w:t>(</w:t>
      </w:r>
      <w:r w:rsidR="00EF35C9">
        <w:rPr>
          <w:sz w:val="28"/>
          <w:szCs w:val="28"/>
        </w:rPr>
        <w:t>тыс. рублей</w:t>
      </w:r>
      <w:r w:rsidRPr="008F25E8">
        <w:rPr>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1A44E5" w:rsidRPr="008F25E8" w:rsidTr="00BE254F">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BE254F" w:rsidRPr="008F25E8" w:rsidTr="00BE254F">
        <w:trPr>
          <w:cantSplit/>
          <w:trHeight w:val="571"/>
        </w:trPr>
        <w:tc>
          <w:tcPr>
            <w:tcW w:w="3848" w:type="dxa"/>
            <w:vMerge/>
          </w:tcPr>
          <w:p w:rsidR="00BE254F" w:rsidRPr="008F25E8" w:rsidRDefault="00BE254F" w:rsidP="008F25E8">
            <w:pPr>
              <w:spacing w:line="240" w:lineRule="auto"/>
              <w:contextualSpacing/>
              <w:rPr>
                <w:rFonts w:ascii="Times New Roman" w:hAnsi="Times New Roman" w:cs="Times New Roman"/>
                <w:sz w:val="28"/>
                <w:szCs w:val="28"/>
              </w:rPr>
            </w:pPr>
          </w:p>
        </w:tc>
        <w:tc>
          <w:tcPr>
            <w:tcW w:w="1789" w:type="dxa"/>
            <w:vAlign w:val="center"/>
          </w:tcPr>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842" w:type="dxa"/>
            <w:vAlign w:val="center"/>
          </w:tcPr>
          <w:p w:rsidR="00BE254F" w:rsidRPr="008F25E8" w:rsidRDefault="00BE254F"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1985" w:type="dxa"/>
          </w:tcPr>
          <w:p w:rsidR="00BE254F" w:rsidRPr="008F25E8" w:rsidRDefault="00D06F3D" w:rsidP="008F25E8">
            <w:pPr>
              <w:pStyle w:val="a7"/>
              <w:spacing w:after="0"/>
              <w:contextualSpacing/>
              <w:jc w:val="center"/>
              <w:rPr>
                <w:color w:val="000000" w:themeColor="text1"/>
                <w:sz w:val="28"/>
                <w:szCs w:val="28"/>
              </w:rPr>
            </w:pPr>
            <w:r w:rsidRPr="008F25E8">
              <w:rPr>
                <w:color w:val="000000" w:themeColor="text1"/>
                <w:sz w:val="28"/>
                <w:szCs w:val="28"/>
              </w:rPr>
              <w:t>Темп роста, %</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tcPr>
          <w:p w:rsidR="00BE254F" w:rsidRPr="008F25E8" w:rsidRDefault="00BE254F"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6732,34700</w:t>
            </w:r>
          </w:p>
        </w:tc>
        <w:tc>
          <w:tcPr>
            <w:tcW w:w="1842" w:type="dxa"/>
          </w:tcPr>
          <w:p w:rsidR="00BE254F" w:rsidRPr="008F25E8" w:rsidRDefault="00D06F3D"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6594,10000</w:t>
            </w:r>
          </w:p>
        </w:tc>
        <w:tc>
          <w:tcPr>
            <w:tcW w:w="1985" w:type="dxa"/>
          </w:tcPr>
          <w:p w:rsidR="00BE254F" w:rsidRPr="008F25E8" w:rsidRDefault="00D06F3D"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97,95</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в том числе за счет </w:t>
            </w:r>
            <w:r w:rsidRPr="008F25E8">
              <w:rPr>
                <w:rFonts w:ascii="Times New Roman" w:hAnsi="Times New Roman" w:cs="Times New Roman"/>
                <w:sz w:val="28"/>
                <w:szCs w:val="28"/>
              </w:rPr>
              <w:lastRenderedPageBreak/>
              <w:t>федеральных средств, тыс. рублей</w:t>
            </w:r>
          </w:p>
        </w:tc>
        <w:tc>
          <w:tcPr>
            <w:tcW w:w="1789"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lastRenderedPageBreak/>
              <w:t>0,0</w:t>
            </w:r>
          </w:p>
        </w:tc>
        <w:tc>
          <w:tcPr>
            <w:tcW w:w="1842"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985"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в том числе за счет республиканских средств, тыс. рублей</w:t>
            </w:r>
          </w:p>
        </w:tc>
        <w:tc>
          <w:tcPr>
            <w:tcW w:w="1789"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2687,00000</w:t>
            </w:r>
          </w:p>
        </w:tc>
        <w:tc>
          <w:tcPr>
            <w:tcW w:w="1842"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2687,00000</w:t>
            </w:r>
          </w:p>
        </w:tc>
        <w:tc>
          <w:tcPr>
            <w:tcW w:w="1985"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100</w:t>
            </w:r>
          </w:p>
        </w:tc>
      </w:tr>
      <w:tr w:rsidR="00BE254F" w:rsidRPr="008F25E8" w:rsidTr="00BE254F">
        <w:tc>
          <w:tcPr>
            <w:tcW w:w="3848" w:type="dxa"/>
          </w:tcPr>
          <w:p w:rsidR="00BE254F" w:rsidRPr="008F25E8" w:rsidRDefault="00BE254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i/>
                <w:iCs/>
                <w:color w:val="000000"/>
                <w:sz w:val="28"/>
                <w:szCs w:val="28"/>
              </w:rPr>
              <w:t>Удельный вес расходов в МП, %</w:t>
            </w:r>
          </w:p>
        </w:tc>
        <w:tc>
          <w:tcPr>
            <w:tcW w:w="1789" w:type="dxa"/>
          </w:tcPr>
          <w:p w:rsidR="00BE254F" w:rsidRPr="008F25E8" w:rsidRDefault="005B5C01"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25,</w:t>
            </w:r>
            <w:r w:rsidR="006A1B25" w:rsidRPr="008F25E8">
              <w:rPr>
                <w:rFonts w:ascii="Times New Roman" w:hAnsi="Times New Roman" w:cs="Times New Roman"/>
                <w:iCs/>
                <w:color w:val="000000" w:themeColor="text1"/>
                <w:sz w:val="28"/>
                <w:szCs w:val="28"/>
              </w:rPr>
              <w:t>96</w:t>
            </w:r>
          </w:p>
        </w:tc>
        <w:tc>
          <w:tcPr>
            <w:tcW w:w="1842" w:type="dxa"/>
          </w:tcPr>
          <w:p w:rsidR="00BE254F" w:rsidRPr="008F25E8" w:rsidRDefault="00D06F3D"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26,46</w:t>
            </w:r>
          </w:p>
        </w:tc>
        <w:tc>
          <w:tcPr>
            <w:tcW w:w="1985" w:type="dxa"/>
          </w:tcPr>
          <w:p w:rsidR="00BE254F" w:rsidRPr="008F25E8" w:rsidRDefault="00BE254F" w:rsidP="008F25E8">
            <w:pPr>
              <w:spacing w:line="240" w:lineRule="auto"/>
              <w:contextualSpacing/>
              <w:jc w:val="center"/>
              <w:rPr>
                <w:rFonts w:ascii="Times New Roman" w:hAnsi="Times New Roman" w:cs="Times New Roman"/>
                <w:iCs/>
                <w:color w:val="000000" w:themeColor="text1"/>
                <w:sz w:val="28"/>
                <w:szCs w:val="28"/>
              </w:rPr>
            </w:pPr>
          </w:p>
        </w:tc>
      </w:tr>
    </w:tbl>
    <w:p w:rsidR="001A44E5" w:rsidRPr="008F25E8" w:rsidRDefault="001A44E5" w:rsidP="008F25E8">
      <w:pPr>
        <w:pStyle w:val="21"/>
        <w:spacing w:after="0" w:line="240" w:lineRule="auto"/>
        <w:ind w:left="0" w:firstLine="709"/>
        <w:contextualSpacing/>
        <w:jc w:val="right"/>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По данной подпрограмме предусмотрены расходы на </w:t>
      </w:r>
      <w:r w:rsidR="00AD7730" w:rsidRPr="008F25E8">
        <w:rPr>
          <w:bCs/>
          <w:sz w:val="28"/>
          <w:szCs w:val="28"/>
        </w:rPr>
        <w:t>у</w:t>
      </w:r>
      <w:r w:rsidR="00AD7730" w:rsidRPr="008F25E8">
        <w:rPr>
          <w:sz w:val="28"/>
          <w:szCs w:val="28"/>
        </w:rPr>
        <w:t>величение контингента учащихся детских школ искусств</w:t>
      </w:r>
      <w:r w:rsidRPr="008F25E8">
        <w:rPr>
          <w:sz w:val="28"/>
          <w:szCs w:val="28"/>
        </w:rPr>
        <w:t>.</w:t>
      </w:r>
    </w:p>
    <w:p w:rsidR="00587ABA" w:rsidRPr="008F25E8" w:rsidRDefault="00587ABA" w:rsidP="008F25E8">
      <w:pPr>
        <w:pStyle w:val="21"/>
        <w:spacing w:after="0" w:line="240" w:lineRule="auto"/>
        <w:ind w:left="0" w:firstLine="709"/>
        <w:contextualSpacing/>
        <w:jc w:val="both"/>
        <w:rPr>
          <w:sz w:val="28"/>
          <w:szCs w:val="28"/>
        </w:rPr>
      </w:pPr>
    </w:p>
    <w:p w:rsidR="00587ABA" w:rsidRPr="008F25E8" w:rsidRDefault="00587ABA" w:rsidP="008F25E8">
      <w:pPr>
        <w:pStyle w:val="2"/>
        <w:contextualSpacing/>
        <w:rPr>
          <w:rFonts w:ascii="Times New Roman" w:hAnsi="Times New Roman" w:cs="Times New Roman"/>
          <w:b/>
          <w:i w:val="0"/>
          <w:color w:val="000000" w:themeColor="text1"/>
        </w:rPr>
      </w:pPr>
      <w:r w:rsidRPr="008F25E8">
        <w:rPr>
          <w:rFonts w:ascii="Times New Roman" w:hAnsi="Times New Roman" w:cs="Times New Roman"/>
          <w:b/>
          <w:i w:val="0"/>
        </w:rPr>
        <w:t xml:space="preserve">МП 14 «Повышение сейсмической устойчивости жилых домов, основных объектов и систем жизнеобеспечения в </w:t>
      </w:r>
      <w:proofErr w:type="spellStart"/>
      <w:r w:rsidRPr="008F25E8">
        <w:rPr>
          <w:rFonts w:ascii="Times New Roman" w:hAnsi="Times New Roman" w:cs="Times New Roman"/>
          <w:b/>
          <w:i w:val="0"/>
        </w:rPr>
        <w:t>Мухоршибирском</w:t>
      </w:r>
      <w:proofErr w:type="spellEnd"/>
      <w:r w:rsidRPr="008F25E8">
        <w:rPr>
          <w:rFonts w:ascii="Times New Roman" w:hAnsi="Times New Roman" w:cs="Times New Roman"/>
          <w:b/>
          <w:i w:val="0"/>
        </w:rPr>
        <w:t xml:space="preserve"> районе</w:t>
      </w:r>
      <w:r w:rsidRPr="008F25E8">
        <w:rPr>
          <w:rFonts w:ascii="Times New Roman" w:hAnsi="Times New Roman" w:cs="Times New Roman"/>
          <w:b/>
          <w:i w:val="0"/>
          <w:color w:val="000000" w:themeColor="text1"/>
        </w:rPr>
        <w:t xml:space="preserve">» </w:t>
      </w:r>
    </w:p>
    <w:p w:rsidR="00587ABA" w:rsidRPr="008F25E8" w:rsidRDefault="00587ABA" w:rsidP="008F25E8">
      <w:pPr>
        <w:spacing w:line="240" w:lineRule="auto"/>
        <w:contextualSpacing/>
        <w:rPr>
          <w:rFonts w:ascii="Times New Roman" w:hAnsi="Times New Roman" w:cs="Times New Roman"/>
          <w:color w:val="000000" w:themeColor="text1"/>
          <w:sz w:val="28"/>
          <w:szCs w:val="28"/>
        </w:rPr>
      </w:pPr>
    </w:p>
    <w:p w:rsidR="00587ABA" w:rsidRPr="008F25E8" w:rsidRDefault="00587ABA" w:rsidP="008F25E8">
      <w:pPr>
        <w:autoSpaceDE w:val="0"/>
        <w:autoSpaceDN w:val="0"/>
        <w:adjustRightInd w:val="0"/>
        <w:spacing w:line="240" w:lineRule="auto"/>
        <w:ind w:firstLine="708"/>
        <w:contextualSpacing/>
        <w:jc w:val="both"/>
        <w:rPr>
          <w:rFonts w:ascii="Times New Roman" w:hAnsi="Times New Roman" w:cs="Times New Roman"/>
          <w:color w:val="FF0000"/>
          <w:sz w:val="28"/>
          <w:szCs w:val="28"/>
        </w:rPr>
      </w:pPr>
      <w:r w:rsidRPr="008F25E8">
        <w:rPr>
          <w:rFonts w:ascii="Times New Roman" w:hAnsi="Times New Roman" w:cs="Times New Roman"/>
          <w:color w:val="000000" w:themeColor="text1"/>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310474" w:rsidRPr="008F25E8">
        <w:rPr>
          <w:rFonts w:ascii="Times New Roman" w:hAnsi="Times New Roman" w:cs="Times New Roman"/>
          <w:color w:val="000000" w:themeColor="text1"/>
          <w:sz w:val="28"/>
          <w:szCs w:val="28"/>
        </w:rPr>
        <w:t>28.02.</w:t>
      </w:r>
      <w:r w:rsidRPr="008F25E8">
        <w:rPr>
          <w:rFonts w:ascii="Times New Roman" w:hAnsi="Times New Roman" w:cs="Times New Roman"/>
          <w:color w:val="000000" w:themeColor="text1"/>
          <w:sz w:val="28"/>
          <w:szCs w:val="28"/>
        </w:rPr>
        <w:t>201</w:t>
      </w:r>
      <w:r w:rsidR="00310474" w:rsidRPr="008F25E8">
        <w:rPr>
          <w:rFonts w:ascii="Times New Roman" w:hAnsi="Times New Roman" w:cs="Times New Roman"/>
          <w:color w:val="000000" w:themeColor="text1"/>
          <w:sz w:val="28"/>
          <w:szCs w:val="28"/>
        </w:rPr>
        <w:t>3 года № 141</w:t>
      </w:r>
      <w:r w:rsidRPr="008F25E8">
        <w:rPr>
          <w:rFonts w:ascii="Times New Roman" w:hAnsi="Times New Roman" w:cs="Times New Roman"/>
          <w:color w:val="000000" w:themeColor="text1"/>
          <w:sz w:val="28"/>
          <w:szCs w:val="28"/>
        </w:rPr>
        <w:t xml:space="preserve"> "Об утверждении муниципальной программы "</w:t>
      </w:r>
      <w:r w:rsidRPr="008F25E8">
        <w:rPr>
          <w:rFonts w:ascii="Times New Roman" w:hAnsi="Times New Roman" w:cs="Times New Roman"/>
          <w:i/>
          <w:color w:val="FF0000"/>
          <w:sz w:val="28"/>
          <w:szCs w:val="28"/>
        </w:rPr>
        <w:t xml:space="preserve"> </w:t>
      </w:r>
      <w:r w:rsidRPr="008F25E8">
        <w:rPr>
          <w:rFonts w:ascii="Times New Roman" w:hAnsi="Times New Roman" w:cs="Times New Roman"/>
          <w:i/>
          <w:sz w:val="28"/>
          <w:szCs w:val="28"/>
        </w:rPr>
        <w:t>«</w:t>
      </w:r>
      <w:r w:rsidR="00310474" w:rsidRPr="008F25E8">
        <w:rPr>
          <w:rFonts w:ascii="Times New Roman" w:hAnsi="Times New Roman" w:cs="Times New Roman"/>
          <w:i/>
          <w:sz w:val="28"/>
          <w:szCs w:val="28"/>
        </w:rPr>
        <w:t xml:space="preserve">Повышение сейсмической устойчивости жилых домов, основных объектов и систем жизнеобеспечения в </w:t>
      </w:r>
      <w:proofErr w:type="spellStart"/>
      <w:r w:rsidR="00310474" w:rsidRPr="008F25E8">
        <w:rPr>
          <w:rFonts w:ascii="Times New Roman" w:hAnsi="Times New Roman" w:cs="Times New Roman"/>
          <w:i/>
          <w:sz w:val="28"/>
          <w:szCs w:val="28"/>
        </w:rPr>
        <w:t>Мухоршибирском</w:t>
      </w:r>
      <w:proofErr w:type="spellEnd"/>
      <w:r w:rsidR="00310474" w:rsidRPr="008F25E8">
        <w:rPr>
          <w:rFonts w:ascii="Times New Roman" w:hAnsi="Times New Roman" w:cs="Times New Roman"/>
          <w:i/>
          <w:sz w:val="28"/>
          <w:szCs w:val="28"/>
        </w:rPr>
        <w:t xml:space="preserve"> районе</w:t>
      </w:r>
      <w:r w:rsidRPr="008F25E8">
        <w:rPr>
          <w:rFonts w:ascii="Times New Roman" w:hAnsi="Times New Roman" w:cs="Times New Roman"/>
          <w:i/>
          <w:color w:val="000000" w:themeColor="text1"/>
          <w:sz w:val="28"/>
          <w:szCs w:val="28"/>
        </w:rPr>
        <w:t>»</w:t>
      </w:r>
    </w:p>
    <w:p w:rsidR="00587ABA" w:rsidRPr="008F25E8" w:rsidRDefault="00587ABA"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587ABA" w:rsidRPr="008F25E8" w:rsidRDefault="00587ABA"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930"/>
        <w:gridCol w:w="1418"/>
        <w:gridCol w:w="2410"/>
      </w:tblGrid>
      <w:tr w:rsidR="00587ABA" w:rsidRPr="008F25E8" w:rsidTr="00587ABA">
        <w:trPr>
          <w:cantSplit/>
          <w:trHeight w:val="571"/>
        </w:trPr>
        <w:tc>
          <w:tcPr>
            <w:tcW w:w="3848" w:type="dxa"/>
          </w:tcPr>
          <w:p w:rsidR="00587ABA" w:rsidRPr="008F25E8" w:rsidRDefault="00587ABA" w:rsidP="008F25E8">
            <w:pPr>
              <w:spacing w:line="240" w:lineRule="auto"/>
              <w:contextualSpacing/>
              <w:rPr>
                <w:rFonts w:ascii="Times New Roman" w:hAnsi="Times New Roman" w:cs="Times New Roman"/>
                <w:sz w:val="28"/>
                <w:szCs w:val="28"/>
              </w:rPr>
            </w:pPr>
          </w:p>
        </w:tc>
        <w:tc>
          <w:tcPr>
            <w:tcW w:w="5758" w:type="dxa"/>
            <w:gridSpan w:val="3"/>
            <w:vAlign w:val="center"/>
          </w:tcPr>
          <w:p w:rsidR="00587ABA" w:rsidRPr="008F25E8" w:rsidRDefault="00587ABA" w:rsidP="008F25E8">
            <w:pPr>
              <w:pStyle w:val="a7"/>
              <w:spacing w:after="0"/>
              <w:contextualSpacing/>
              <w:jc w:val="center"/>
              <w:rPr>
                <w:sz w:val="28"/>
                <w:szCs w:val="28"/>
              </w:rPr>
            </w:pPr>
            <w:r w:rsidRPr="008F25E8">
              <w:rPr>
                <w:sz w:val="28"/>
                <w:szCs w:val="28"/>
              </w:rPr>
              <w:t>Проект бюджета</w:t>
            </w:r>
          </w:p>
        </w:tc>
      </w:tr>
      <w:tr w:rsidR="00587ABA" w:rsidRPr="008F25E8" w:rsidTr="00247E44">
        <w:trPr>
          <w:cantSplit/>
          <w:trHeight w:val="571"/>
        </w:trPr>
        <w:tc>
          <w:tcPr>
            <w:tcW w:w="3848" w:type="dxa"/>
          </w:tcPr>
          <w:p w:rsidR="00587ABA" w:rsidRPr="008F25E8" w:rsidRDefault="00587ABA" w:rsidP="008F25E8">
            <w:pPr>
              <w:spacing w:line="240" w:lineRule="auto"/>
              <w:contextualSpacing/>
              <w:rPr>
                <w:rFonts w:ascii="Times New Roman" w:hAnsi="Times New Roman" w:cs="Times New Roman"/>
                <w:sz w:val="28"/>
                <w:szCs w:val="28"/>
              </w:rPr>
            </w:pPr>
          </w:p>
        </w:tc>
        <w:tc>
          <w:tcPr>
            <w:tcW w:w="1930" w:type="dxa"/>
            <w:vAlign w:val="center"/>
          </w:tcPr>
          <w:p w:rsidR="00587ABA" w:rsidRPr="008F25E8" w:rsidRDefault="00587AB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418" w:type="dxa"/>
            <w:vAlign w:val="center"/>
          </w:tcPr>
          <w:p w:rsidR="00587ABA" w:rsidRPr="008F25E8" w:rsidRDefault="00587AB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410" w:type="dxa"/>
            <w:vAlign w:val="center"/>
          </w:tcPr>
          <w:p w:rsidR="00587ABA" w:rsidRPr="008F25E8" w:rsidRDefault="00587ABA" w:rsidP="008F25E8">
            <w:pPr>
              <w:pStyle w:val="a7"/>
              <w:spacing w:after="0"/>
              <w:contextualSpacing/>
              <w:jc w:val="center"/>
              <w:rPr>
                <w:sz w:val="28"/>
                <w:szCs w:val="28"/>
              </w:rPr>
            </w:pPr>
            <w:r w:rsidRPr="008F25E8">
              <w:rPr>
                <w:sz w:val="28"/>
                <w:szCs w:val="28"/>
              </w:rPr>
              <w:t>Темп роста, %</w:t>
            </w:r>
          </w:p>
        </w:tc>
      </w:tr>
      <w:tr w:rsidR="00587ABA" w:rsidRPr="008F25E8" w:rsidTr="00247E44">
        <w:tc>
          <w:tcPr>
            <w:tcW w:w="3848" w:type="dxa"/>
          </w:tcPr>
          <w:p w:rsidR="00587ABA" w:rsidRPr="008F25E8" w:rsidRDefault="00587ABA"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930" w:type="dxa"/>
          </w:tcPr>
          <w:p w:rsidR="00587ABA" w:rsidRPr="008F25E8" w:rsidRDefault="0031047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21129,80000</w:t>
            </w:r>
          </w:p>
        </w:tc>
        <w:tc>
          <w:tcPr>
            <w:tcW w:w="1418" w:type="dxa"/>
          </w:tcPr>
          <w:p w:rsidR="00587ABA" w:rsidRPr="008F25E8" w:rsidRDefault="0031047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0,0</w:t>
            </w:r>
          </w:p>
        </w:tc>
        <w:tc>
          <w:tcPr>
            <w:tcW w:w="2410" w:type="dxa"/>
          </w:tcPr>
          <w:p w:rsidR="00587ABA" w:rsidRPr="008F25E8" w:rsidRDefault="00587ABA" w:rsidP="008F25E8">
            <w:pPr>
              <w:spacing w:line="240" w:lineRule="auto"/>
              <w:contextualSpacing/>
              <w:jc w:val="center"/>
              <w:rPr>
                <w:rFonts w:ascii="Times New Roman" w:hAnsi="Times New Roman" w:cs="Times New Roman"/>
                <w:bCs/>
                <w:color w:val="000000"/>
                <w:sz w:val="28"/>
                <w:szCs w:val="28"/>
              </w:rPr>
            </w:pPr>
          </w:p>
        </w:tc>
      </w:tr>
      <w:tr w:rsidR="00587ABA" w:rsidRPr="008F25E8" w:rsidTr="00247E44">
        <w:tc>
          <w:tcPr>
            <w:tcW w:w="3848" w:type="dxa"/>
          </w:tcPr>
          <w:p w:rsidR="00587ABA" w:rsidRPr="008F25E8" w:rsidRDefault="00587ABA"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930" w:type="dxa"/>
          </w:tcPr>
          <w:p w:rsidR="00587ABA" w:rsidRPr="008F25E8" w:rsidRDefault="00310474"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12345,06000</w:t>
            </w:r>
          </w:p>
        </w:tc>
        <w:tc>
          <w:tcPr>
            <w:tcW w:w="1418" w:type="dxa"/>
          </w:tcPr>
          <w:p w:rsidR="00587ABA" w:rsidRPr="008F25E8" w:rsidRDefault="00587AB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587ABA" w:rsidRPr="008F25E8" w:rsidRDefault="00587ABA" w:rsidP="008F25E8">
            <w:pPr>
              <w:spacing w:line="240" w:lineRule="auto"/>
              <w:contextualSpacing/>
              <w:jc w:val="center"/>
              <w:rPr>
                <w:rFonts w:ascii="Times New Roman" w:hAnsi="Times New Roman" w:cs="Times New Roman"/>
                <w:sz w:val="28"/>
                <w:szCs w:val="28"/>
              </w:rPr>
            </w:pPr>
          </w:p>
        </w:tc>
        <w:tc>
          <w:tcPr>
            <w:tcW w:w="2410" w:type="dxa"/>
          </w:tcPr>
          <w:p w:rsidR="00587ABA" w:rsidRPr="008F25E8" w:rsidRDefault="00587ABA" w:rsidP="008F25E8">
            <w:pPr>
              <w:spacing w:line="240" w:lineRule="auto"/>
              <w:contextualSpacing/>
              <w:jc w:val="center"/>
              <w:rPr>
                <w:rFonts w:ascii="Times New Roman" w:hAnsi="Times New Roman" w:cs="Times New Roman"/>
                <w:iCs/>
                <w:color w:val="000000"/>
                <w:sz w:val="28"/>
                <w:szCs w:val="28"/>
              </w:rPr>
            </w:pPr>
          </w:p>
        </w:tc>
      </w:tr>
      <w:tr w:rsidR="00587ABA" w:rsidRPr="008F25E8" w:rsidTr="00247E44">
        <w:tc>
          <w:tcPr>
            <w:tcW w:w="3848" w:type="dxa"/>
          </w:tcPr>
          <w:p w:rsidR="00587ABA" w:rsidRPr="008F25E8" w:rsidRDefault="00587ABA"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930" w:type="dxa"/>
          </w:tcPr>
          <w:p w:rsidR="00587ABA" w:rsidRPr="008F25E8" w:rsidRDefault="00310474"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4691,12000</w:t>
            </w:r>
          </w:p>
        </w:tc>
        <w:tc>
          <w:tcPr>
            <w:tcW w:w="1418" w:type="dxa"/>
          </w:tcPr>
          <w:p w:rsidR="00587ABA" w:rsidRPr="008F25E8" w:rsidRDefault="00587ABA"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410" w:type="dxa"/>
          </w:tcPr>
          <w:p w:rsidR="00587ABA" w:rsidRPr="008F25E8" w:rsidRDefault="00587ABA" w:rsidP="008F25E8">
            <w:pPr>
              <w:spacing w:line="240" w:lineRule="auto"/>
              <w:contextualSpacing/>
              <w:jc w:val="center"/>
              <w:rPr>
                <w:rFonts w:ascii="Times New Roman" w:hAnsi="Times New Roman" w:cs="Times New Roman"/>
                <w:iCs/>
                <w:color w:val="000000"/>
                <w:sz w:val="28"/>
                <w:szCs w:val="28"/>
              </w:rPr>
            </w:pPr>
          </w:p>
        </w:tc>
      </w:tr>
    </w:tbl>
    <w:p w:rsidR="00587ABA" w:rsidRPr="008F25E8" w:rsidRDefault="00587ABA" w:rsidP="008F25E8">
      <w:pPr>
        <w:pStyle w:val="2"/>
        <w:contextualSpacing/>
        <w:rPr>
          <w:rFonts w:ascii="Times New Roman" w:hAnsi="Times New Roman" w:cs="Times New Roman"/>
        </w:rPr>
      </w:pPr>
    </w:p>
    <w:p w:rsidR="009921B1" w:rsidRPr="008F25E8" w:rsidRDefault="009921B1" w:rsidP="008F25E8">
      <w:pPr>
        <w:pStyle w:val="21"/>
        <w:spacing w:after="0" w:line="240" w:lineRule="auto"/>
        <w:ind w:left="0" w:firstLine="709"/>
        <w:contextualSpacing/>
        <w:jc w:val="both"/>
        <w:rPr>
          <w:sz w:val="28"/>
          <w:szCs w:val="28"/>
        </w:rPr>
      </w:pPr>
    </w:p>
    <w:p w:rsidR="00CB05BB" w:rsidRPr="008F25E8" w:rsidRDefault="009921B1" w:rsidP="008F25E8">
      <w:pPr>
        <w:pStyle w:val="2"/>
        <w:contextualSpacing/>
        <w:rPr>
          <w:rFonts w:ascii="Times New Roman" w:hAnsi="Times New Roman" w:cs="Times New Roman"/>
          <w:b/>
          <w:i w:val="0"/>
          <w:color w:val="000000" w:themeColor="text1"/>
        </w:rPr>
      </w:pPr>
      <w:r w:rsidRPr="008F25E8">
        <w:rPr>
          <w:rFonts w:ascii="Times New Roman" w:hAnsi="Times New Roman" w:cs="Times New Roman"/>
          <w:b/>
          <w:i w:val="0"/>
        </w:rPr>
        <w:t xml:space="preserve">МП 15 </w:t>
      </w:r>
      <w:r w:rsidR="00CB05BB" w:rsidRPr="008F25E8">
        <w:rPr>
          <w:rFonts w:ascii="Times New Roman" w:hAnsi="Times New Roman" w:cs="Times New Roman"/>
          <w:b/>
          <w:i w:val="0"/>
        </w:rPr>
        <w:t>«</w:t>
      </w:r>
      <w:r w:rsidR="00CB05BB" w:rsidRPr="008F25E8">
        <w:rPr>
          <w:rFonts w:ascii="Times New Roman" w:hAnsi="Times New Roman" w:cs="Times New Roman"/>
          <w:b/>
          <w:i w:val="0"/>
          <w:color w:val="000000" w:themeColor="text1"/>
        </w:rPr>
        <w:t xml:space="preserve">Поддержка ветеранов </w:t>
      </w:r>
      <w:r w:rsidR="00237A06" w:rsidRPr="008F25E8">
        <w:rPr>
          <w:rFonts w:ascii="Times New Roman" w:hAnsi="Times New Roman" w:cs="Times New Roman"/>
          <w:b/>
          <w:i w:val="0"/>
          <w:color w:val="000000" w:themeColor="text1"/>
        </w:rPr>
        <w:t>-</w:t>
      </w:r>
      <w:r w:rsidR="00CB05BB" w:rsidRPr="008F25E8">
        <w:rPr>
          <w:rFonts w:ascii="Times New Roman" w:hAnsi="Times New Roman" w:cs="Times New Roman"/>
          <w:b/>
          <w:i w:val="0"/>
          <w:color w:val="000000" w:themeColor="text1"/>
        </w:rPr>
        <w:t xml:space="preserve"> уважение старших </w:t>
      </w:r>
      <w:r w:rsidR="00237A06" w:rsidRPr="008F25E8">
        <w:rPr>
          <w:rFonts w:ascii="Times New Roman" w:hAnsi="Times New Roman" w:cs="Times New Roman"/>
          <w:b/>
          <w:i w:val="0"/>
          <w:color w:val="000000" w:themeColor="text1"/>
        </w:rPr>
        <w:t xml:space="preserve">на территории </w:t>
      </w:r>
      <w:r w:rsidR="00CB05BB" w:rsidRPr="008F25E8">
        <w:rPr>
          <w:rFonts w:ascii="Times New Roman" w:hAnsi="Times New Roman" w:cs="Times New Roman"/>
          <w:b/>
          <w:i w:val="0"/>
          <w:color w:val="000000" w:themeColor="text1"/>
        </w:rPr>
        <w:t xml:space="preserve"> муниципально</w:t>
      </w:r>
      <w:r w:rsidR="00237A06" w:rsidRPr="008F25E8">
        <w:rPr>
          <w:rFonts w:ascii="Times New Roman" w:hAnsi="Times New Roman" w:cs="Times New Roman"/>
          <w:b/>
          <w:i w:val="0"/>
          <w:color w:val="000000" w:themeColor="text1"/>
        </w:rPr>
        <w:t>го образования «Мухоршибирский район» в 2015-2017г.г. и на период до 2020 года»</w:t>
      </w:r>
      <w:r w:rsidR="00CB05BB" w:rsidRPr="008F25E8">
        <w:rPr>
          <w:rFonts w:ascii="Times New Roman" w:hAnsi="Times New Roman" w:cs="Times New Roman"/>
          <w:b/>
          <w:i w:val="0"/>
          <w:color w:val="000000" w:themeColor="text1"/>
        </w:rPr>
        <w:t xml:space="preserve"> </w:t>
      </w:r>
    </w:p>
    <w:p w:rsidR="00CB05BB" w:rsidRPr="008F25E8" w:rsidRDefault="00CB05BB" w:rsidP="008F25E8">
      <w:pPr>
        <w:spacing w:line="240" w:lineRule="auto"/>
        <w:contextualSpacing/>
        <w:rPr>
          <w:rFonts w:ascii="Times New Roman" w:hAnsi="Times New Roman" w:cs="Times New Roman"/>
          <w:color w:val="000000" w:themeColor="text1"/>
          <w:sz w:val="28"/>
          <w:szCs w:val="28"/>
        </w:rPr>
      </w:pPr>
    </w:p>
    <w:p w:rsidR="00CB05BB" w:rsidRPr="008F25E8" w:rsidRDefault="00CB05BB" w:rsidP="008F25E8">
      <w:pPr>
        <w:autoSpaceDE w:val="0"/>
        <w:autoSpaceDN w:val="0"/>
        <w:adjustRightInd w:val="0"/>
        <w:spacing w:line="240" w:lineRule="auto"/>
        <w:ind w:firstLine="708"/>
        <w:contextualSpacing/>
        <w:jc w:val="both"/>
        <w:rPr>
          <w:rFonts w:ascii="Times New Roman" w:hAnsi="Times New Roman" w:cs="Times New Roman"/>
          <w:color w:val="FF0000"/>
          <w:sz w:val="28"/>
          <w:szCs w:val="28"/>
        </w:rPr>
      </w:pPr>
      <w:r w:rsidRPr="008F25E8">
        <w:rPr>
          <w:rFonts w:ascii="Times New Roman" w:hAnsi="Times New Roman" w:cs="Times New Roman"/>
          <w:color w:val="000000" w:themeColor="text1"/>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237A06" w:rsidRPr="008F25E8">
        <w:rPr>
          <w:rFonts w:ascii="Times New Roman" w:hAnsi="Times New Roman" w:cs="Times New Roman"/>
          <w:color w:val="000000" w:themeColor="text1"/>
          <w:sz w:val="28"/>
          <w:szCs w:val="28"/>
        </w:rPr>
        <w:t>28.10</w:t>
      </w:r>
      <w:r w:rsidR="00724181" w:rsidRPr="008F25E8">
        <w:rPr>
          <w:rFonts w:ascii="Times New Roman" w:hAnsi="Times New Roman" w:cs="Times New Roman"/>
          <w:color w:val="000000" w:themeColor="text1"/>
          <w:sz w:val="28"/>
          <w:szCs w:val="28"/>
        </w:rPr>
        <w:t>.201</w:t>
      </w:r>
      <w:r w:rsidR="00237A06" w:rsidRPr="008F25E8">
        <w:rPr>
          <w:rFonts w:ascii="Times New Roman" w:hAnsi="Times New Roman" w:cs="Times New Roman"/>
          <w:color w:val="000000" w:themeColor="text1"/>
          <w:sz w:val="28"/>
          <w:szCs w:val="28"/>
        </w:rPr>
        <w:t>4</w:t>
      </w:r>
      <w:r w:rsidRPr="008F25E8">
        <w:rPr>
          <w:rFonts w:ascii="Times New Roman" w:hAnsi="Times New Roman" w:cs="Times New Roman"/>
          <w:color w:val="000000" w:themeColor="text1"/>
          <w:sz w:val="28"/>
          <w:szCs w:val="28"/>
        </w:rPr>
        <w:t xml:space="preserve"> года №</w:t>
      </w:r>
      <w:r w:rsidR="00724181" w:rsidRPr="008F25E8">
        <w:rPr>
          <w:rFonts w:ascii="Times New Roman" w:hAnsi="Times New Roman" w:cs="Times New Roman"/>
          <w:color w:val="000000" w:themeColor="text1"/>
          <w:sz w:val="28"/>
          <w:szCs w:val="28"/>
        </w:rPr>
        <w:t xml:space="preserve"> </w:t>
      </w:r>
      <w:r w:rsidR="00237A06" w:rsidRPr="008F25E8">
        <w:rPr>
          <w:rFonts w:ascii="Times New Roman" w:hAnsi="Times New Roman" w:cs="Times New Roman"/>
          <w:color w:val="000000" w:themeColor="text1"/>
          <w:sz w:val="28"/>
          <w:szCs w:val="28"/>
        </w:rPr>
        <w:t>708а</w:t>
      </w:r>
      <w:r w:rsidRPr="008F25E8">
        <w:rPr>
          <w:rFonts w:ascii="Times New Roman" w:hAnsi="Times New Roman" w:cs="Times New Roman"/>
          <w:color w:val="000000" w:themeColor="text1"/>
          <w:sz w:val="28"/>
          <w:szCs w:val="28"/>
        </w:rPr>
        <w:t xml:space="preserve"> "Об утверждении муниципальной программы "</w:t>
      </w:r>
      <w:r w:rsidRPr="008F25E8">
        <w:rPr>
          <w:rFonts w:ascii="Times New Roman" w:hAnsi="Times New Roman" w:cs="Times New Roman"/>
          <w:i/>
          <w:color w:val="FF0000"/>
          <w:sz w:val="28"/>
          <w:szCs w:val="28"/>
        </w:rPr>
        <w:t xml:space="preserve"> </w:t>
      </w:r>
      <w:r w:rsidR="00237A06" w:rsidRPr="008F25E8">
        <w:rPr>
          <w:rFonts w:ascii="Times New Roman" w:hAnsi="Times New Roman" w:cs="Times New Roman"/>
          <w:i/>
          <w:sz w:val="28"/>
          <w:szCs w:val="28"/>
        </w:rPr>
        <w:t>«</w:t>
      </w:r>
      <w:r w:rsidR="00237A06" w:rsidRPr="008F25E8">
        <w:rPr>
          <w:rFonts w:ascii="Times New Roman" w:hAnsi="Times New Roman" w:cs="Times New Roman"/>
          <w:i/>
          <w:color w:val="000000" w:themeColor="text1"/>
          <w:sz w:val="28"/>
          <w:szCs w:val="28"/>
        </w:rPr>
        <w:t xml:space="preserve">Поддержка ветеранов - уважение старших на территории  </w:t>
      </w:r>
      <w:r w:rsidR="00237A06" w:rsidRPr="008F25E8">
        <w:rPr>
          <w:rFonts w:ascii="Times New Roman" w:hAnsi="Times New Roman" w:cs="Times New Roman"/>
          <w:i/>
          <w:color w:val="000000" w:themeColor="text1"/>
          <w:sz w:val="28"/>
          <w:szCs w:val="28"/>
        </w:rPr>
        <w:lastRenderedPageBreak/>
        <w:t>муниципального образования «Мухоршибирский район» в 2015-2017г.г. и на период до 2020 года»</w:t>
      </w:r>
    </w:p>
    <w:p w:rsidR="00CB05BB" w:rsidRPr="008F25E8" w:rsidRDefault="00CB05BB"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5B5C01" w:rsidRPr="008F25E8" w:rsidRDefault="005B5C01"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410"/>
      </w:tblGrid>
      <w:tr w:rsidR="005B5C01" w:rsidRPr="008F25E8" w:rsidTr="005B5C01">
        <w:trPr>
          <w:cantSplit/>
          <w:trHeight w:val="571"/>
        </w:trPr>
        <w:tc>
          <w:tcPr>
            <w:tcW w:w="3848" w:type="dxa"/>
          </w:tcPr>
          <w:p w:rsidR="005B5C01" w:rsidRPr="008F25E8" w:rsidRDefault="005B5C01" w:rsidP="008F25E8">
            <w:pPr>
              <w:spacing w:line="240" w:lineRule="auto"/>
              <w:contextualSpacing/>
              <w:rPr>
                <w:rFonts w:ascii="Times New Roman" w:hAnsi="Times New Roman" w:cs="Times New Roman"/>
                <w:sz w:val="28"/>
                <w:szCs w:val="28"/>
              </w:rPr>
            </w:pPr>
          </w:p>
        </w:tc>
        <w:tc>
          <w:tcPr>
            <w:tcW w:w="5758" w:type="dxa"/>
            <w:gridSpan w:val="3"/>
            <w:vAlign w:val="center"/>
          </w:tcPr>
          <w:p w:rsidR="005B5C01" w:rsidRPr="008F25E8" w:rsidRDefault="005B5C01" w:rsidP="008F25E8">
            <w:pPr>
              <w:pStyle w:val="a7"/>
              <w:spacing w:after="0"/>
              <w:contextualSpacing/>
              <w:jc w:val="center"/>
              <w:rPr>
                <w:sz w:val="28"/>
                <w:szCs w:val="28"/>
              </w:rPr>
            </w:pPr>
            <w:r w:rsidRPr="008F25E8">
              <w:rPr>
                <w:sz w:val="28"/>
                <w:szCs w:val="28"/>
              </w:rPr>
              <w:t>Проект бюджета</w:t>
            </w:r>
          </w:p>
        </w:tc>
      </w:tr>
      <w:tr w:rsidR="005B5C01" w:rsidRPr="008F25E8" w:rsidTr="008F6A0D">
        <w:trPr>
          <w:cantSplit/>
          <w:trHeight w:val="571"/>
        </w:trPr>
        <w:tc>
          <w:tcPr>
            <w:tcW w:w="3848" w:type="dxa"/>
          </w:tcPr>
          <w:p w:rsidR="005B5C01" w:rsidRPr="008F25E8" w:rsidRDefault="005B5C01" w:rsidP="008F25E8">
            <w:pPr>
              <w:spacing w:line="240" w:lineRule="auto"/>
              <w:contextualSpacing/>
              <w:rPr>
                <w:rFonts w:ascii="Times New Roman" w:hAnsi="Times New Roman" w:cs="Times New Roman"/>
                <w:sz w:val="28"/>
                <w:szCs w:val="28"/>
              </w:rPr>
            </w:pPr>
          </w:p>
        </w:tc>
        <w:tc>
          <w:tcPr>
            <w:tcW w:w="1647" w:type="dxa"/>
            <w:vAlign w:val="center"/>
          </w:tcPr>
          <w:p w:rsidR="005B5C01" w:rsidRPr="008F25E8" w:rsidRDefault="005B5C01"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5B5C01" w:rsidRPr="008F25E8" w:rsidRDefault="005B5C01"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410" w:type="dxa"/>
            <w:vAlign w:val="center"/>
          </w:tcPr>
          <w:p w:rsidR="005B5C01" w:rsidRPr="008F25E8" w:rsidRDefault="005B5C01" w:rsidP="008F25E8">
            <w:pPr>
              <w:pStyle w:val="a7"/>
              <w:spacing w:after="0"/>
              <w:contextualSpacing/>
              <w:jc w:val="center"/>
              <w:rPr>
                <w:sz w:val="28"/>
                <w:szCs w:val="28"/>
              </w:rPr>
            </w:pPr>
            <w:r w:rsidRPr="008F25E8">
              <w:rPr>
                <w:sz w:val="28"/>
                <w:szCs w:val="28"/>
              </w:rPr>
              <w:t>Темп роста, %</w:t>
            </w:r>
          </w:p>
        </w:tc>
      </w:tr>
      <w:tr w:rsidR="005B5C01" w:rsidRPr="008F25E8" w:rsidTr="008F6A0D">
        <w:tc>
          <w:tcPr>
            <w:tcW w:w="3848" w:type="dxa"/>
          </w:tcPr>
          <w:p w:rsidR="005B5C01" w:rsidRPr="008F25E8" w:rsidRDefault="005B5C0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5B5C01" w:rsidRPr="008F25E8" w:rsidRDefault="005B5C01"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450,00000</w:t>
            </w:r>
          </w:p>
        </w:tc>
        <w:tc>
          <w:tcPr>
            <w:tcW w:w="1701" w:type="dxa"/>
          </w:tcPr>
          <w:p w:rsidR="005B5C01" w:rsidRPr="008F25E8" w:rsidRDefault="005B5C01"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450,00000</w:t>
            </w:r>
          </w:p>
        </w:tc>
        <w:tc>
          <w:tcPr>
            <w:tcW w:w="2410" w:type="dxa"/>
          </w:tcPr>
          <w:p w:rsidR="005B5C01" w:rsidRPr="008F25E8" w:rsidRDefault="00237A0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5B5C01" w:rsidRPr="008F25E8" w:rsidTr="008F6A0D">
        <w:tc>
          <w:tcPr>
            <w:tcW w:w="3848" w:type="dxa"/>
          </w:tcPr>
          <w:p w:rsidR="005B5C01" w:rsidRPr="008F25E8" w:rsidRDefault="005B5C0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5B5C01" w:rsidRPr="008F25E8" w:rsidRDefault="005B5C01"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0,0</w:t>
            </w:r>
          </w:p>
        </w:tc>
        <w:tc>
          <w:tcPr>
            <w:tcW w:w="1701" w:type="dxa"/>
          </w:tcPr>
          <w:p w:rsidR="005B5C01" w:rsidRPr="008F25E8" w:rsidRDefault="005B5C01"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5B5C01" w:rsidRPr="008F25E8" w:rsidRDefault="005B5C01" w:rsidP="008F25E8">
            <w:pPr>
              <w:spacing w:line="240" w:lineRule="auto"/>
              <w:contextualSpacing/>
              <w:jc w:val="center"/>
              <w:rPr>
                <w:rFonts w:ascii="Times New Roman" w:hAnsi="Times New Roman" w:cs="Times New Roman"/>
                <w:sz w:val="28"/>
                <w:szCs w:val="28"/>
              </w:rPr>
            </w:pPr>
          </w:p>
        </w:tc>
        <w:tc>
          <w:tcPr>
            <w:tcW w:w="2410" w:type="dxa"/>
          </w:tcPr>
          <w:p w:rsidR="005B5C01" w:rsidRPr="008F25E8" w:rsidRDefault="005B5C01" w:rsidP="008F25E8">
            <w:pPr>
              <w:spacing w:line="240" w:lineRule="auto"/>
              <w:contextualSpacing/>
              <w:jc w:val="center"/>
              <w:rPr>
                <w:rFonts w:ascii="Times New Roman" w:hAnsi="Times New Roman" w:cs="Times New Roman"/>
                <w:iCs/>
                <w:color w:val="000000"/>
                <w:sz w:val="28"/>
                <w:szCs w:val="28"/>
              </w:rPr>
            </w:pPr>
          </w:p>
        </w:tc>
      </w:tr>
      <w:tr w:rsidR="005B5C01" w:rsidRPr="008F25E8" w:rsidTr="008F6A0D">
        <w:tc>
          <w:tcPr>
            <w:tcW w:w="3848" w:type="dxa"/>
          </w:tcPr>
          <w:p w:rsidR="005B5C01" w:rsidRPr="008F25E8" w:rsidRDefault="005B5C01"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5B5C01" w:rsidRPr="008F25E8" w:rsidRDefault="005B5C01"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5B5C01" w:rsidRPr="008F25E8" w:rsidRDefault="005B5C01"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410" w:type="dxa"/>
          </w:tcPr>
          <w:p w:rsidR="005B5C01" w:rsidRPr="008F25E8" w:rsidRDefault="005B5C01" w:rsidP="008F25E8">
            <w:pPr>
              <w:spacing w:line="240" w:lineRule="auto"/>
              <w:contextualSpacing/>
              <w:jc w:val="center"/>
              <w:rPr>
                <w:rFonts w:ascii="Times New Roman" w:hAnsi="Times New Roman" w:cs="Times New Roman"/>
                <w:iCs/>
                <w:color w:val="000000"/>
                <w:sz w:val="28"/>
                <w:szCs w:val="28"/>
              </w:rPr>
            </w:pPr>
          </w:p>
        </w:tc>
      </w:tr>
    </w:tbl>
    <w:p w:rsidR="009921B1" w:rsidRPr="008F25E8" w:rsidRDefault="009921B1" w:rsidP="008F25E8">
      <w:pPr>
        <w:pStyle w:val="2"/>
        <w:contextualSpacing/>
        <w:rPr>
          <w:rFonts w:ascii="Times New Roman" w:hAnsi="Times New Roman" w:cs="Times New Roman"/>
        </w:rPr>
      </w:pPr>
    </w:p>
    <w:p w:rsidR="000A1F99" w:rsidRPr="008F25E8" w:rsidRDefault="000A1F99" w:rsidP="008F25E8">
      <w:pPr>
        <w:pStyle w:val="2"/>
        <w:contextualSpacing/>
        <w:rPr>
          <w:rFonts w:ascii="Times New Roman" w:hAnsi="Times New Roman" w:cs="Times New Roman"/>
          <w:b/>
          <w:i w:val="0"/>
        </w:rPr>
      </w:pPr>
      <w:r w:rsidRPr="008F25E8">
        <w:rPr>
          <w:rFonts w:ascii="Times New Roman" w:hAnsi="Times New Roman" w:cs="Times New Roman"/>
          <w:b/>
          <w:i w:val="0"/>
        </w:rPr>
        <w:t>МП 16 «Семья и дети Мухоршибирского района на 2015-</w:t>
      </w:r>
      <w:r w:rsidR="004E2BDE" w:rsidRPr="008F25E8">
        <w:rPr>
          <w:rFonts w:ascii="Times New Roman" w:hAnsi="Times New Roman" w:cs="Times New Roman"/>
          <w:b/>
          <w:i w:val="0"/>
        </w:rPr>
        <w:t>2020 годы</w:t>
      </w:r>
      <w:r w:rsidRPr="008F25E8">
        <w:rPr>
          <w:rFonts w:ascii="Times New Roman" w:hAnsi="Times New Roman" w:cs="Times New Roman"/>
          <w:b/>
          <w:i w:val="0"/>
        </w:rPr>
        <w:t>»</w:t>
      </w:r>
    </w:p>
    <w:p w:rsidR="000A1F99" w:rsidRPr="008F25E8" w:rsidRDefault="000A1F99" w:rsidP="008F25E8">
      <w:pPr>
        <w:spacing w:line="240" w:lineRule="auto"/>
        <w:contextualSpacing/>
        <w:rPr>
          <w:rFonts w:ascii="Times New Roman" w:hAnsi="Times New Roman" w:cs="Times New Roman"/>
          <w:sz w:val="28"/>
          <w:szCs w:val="28"/>
        </w:rPr>
      </w:pPr>
    </w:p>
    <w:p w:rsidR="000A1F99" w:rsidRPr="008F25E8" w:rsidRDefault="000A1F99" w:rsidP="008F25E8">
      <w:pPr>
        <w:autoSpaceDE w:val="0"/>
        <w:autoSpaceDN w:val="0"/>
        <w:adjustRightInd w:val="0"/>
        <w:spacing w:line="240" w:lineRule="auto"/>
        <w:ind w:firstLine="708"/>
        <w:contextualSpacing/>
        <w:jc w:val="both"/>
        <w:rPr>
          <w:rFonts w:ascii="Times New Roman" w:hAnsi="Times New Roman" w:cs="Times New Roman"/>
          <w:sz w:val="28"/>
          <w:szCs w:val="28"/>
        </w:rPr>
      </w:pPr>
      <w:r w:rsidRPr="008F25E8">
        <w:rPr>
          <w:rFonts w:ascii="Times New Roman" w:hAnsi="Times New Roman" w:cs="Times New Roman"/>
          <w:sz w:val="28"/>
          <w:szCs w:val="28"/>
        </w:rPr>
        <w:t>Муниципальная программа утверждена Постановлением администрации муниципального образования «Мухоршибирский район»</w:t>
      </w:r>
      <w:r w:rsidRPr="008F25E8">
        <w:rPr>
          <w:rFonts w:ascii="Times New Roman" w:hAnsi="Times New Roman" w:cs="Times New Roman"/>
          <w:color w:val="000000"/>
          <w:sz w:val="28"/>
          <w:szCs w:val="28"/>
        </w:rPr>
        <w:t xml:space="preserve"> от </w:t>
      </w:r>
      <w:r w:rsidR="004E2BDE" w:rsidRPr="008F25E8">
        <w:rPr>
          <w:rFonts w:ascii="Times New Roman" w:hAnsi="Times New Roman" w:cs="Times New Roman"/>
          <w:color w:val="000000"/>
          <w:sz w:val="28"/>
          <w:szCs w:val="28"/>
        </w:rPr>
        <w:t>27.10.2014</w:t>
      </w:r>
      <w:r w:rsidRPr="008F25E8">
        <w:rPr>
          <w:rFonts w:ascii="Times New Roman" w:hAnsi="Times New Roman" w:cs="Times New Roman"/>
          <w:color w:val="000000"/>
          <w:sz w:val="28"/>
          <w:szCs w:val="28"/>
        </w:rPr>
        <w:t xml:space="preserve"> года №</w:t>
      </w:r>
      <w:r w:rsidR="004E2BDE" w:rsidRPr="008F25E8">
        <w:rPr>
          <w:rFonts w:ascii="Times New Roman" w:hAnsi="Times New Roman" w:cs="Times New Roman"/>
          <w:color w:val="000000"/>
          <w:sz w:val="28"/>
          <w:szCs w:val="28"/>
        </w:rPr>
        <w:t xml:space="preserve"> 695</w:t>
      </w:r>
      <w:r w:rsidRPr="008F25E8">
        <w:rPr>
          <w:rFonts w:ascii="Times New Roman" w:hAnsi="Times New Roman" w:cs="Times New Roman"/>
          <w:sz w:val="28"/>
          <w:szCs w:val="28"/>
        </w:rPr>
        <w:t xml:space="preserve"> "Об утверждении муниципальной программы "</w:t>
      </w:r>
      <w:r w:rsidRPr="008F25E8">
        <w:rPr>
          <w:rFonts w:ascii="Times New Roman" w:hAnsi="Times New Roman" w:cs="Times New Roman"/>
          <w:b/>
          <w:i/>
          <w:sz w:val="28"/>
          <w:szCs w:val="28"/>
        </w:rPr>
        <w:t xml:space="preserve"> </w:t>
      </w:r>
      <w:r w:rsidRPr="008F25E8">
        <w:rPr>
          <w:rFonts w:ascii="Times New Roman" w:hAnsi="Times New Roman" w:cs="Times New Roman"/>
          <w:i/>
          <w:sz w:val="28"/>
          <w:szCs w:val="28"/>
        </w:rPr>
        <w:t>Семья и дети Мухоршибирского района на 2015-20</w:t>
      </w:r>
      <w:r w:rsidR="004E2BDE" w:rsidRPr="008F25E8">
        <w:rPr>
          <w:rFonts w:ascii="Times New Roman" w:hAnsi="Times New Roman" w:cs="Times New Roman"/>
          <w:i/>
          <w:sz w:val="28"/>
          <w:szCs w:val="28"/>
        </w:rPr>
        <w:t xml:space="preserve">20 </w:t>
      </w:r>
      <w:r w:rsidRPr="008F25E8">
        <w:rPr>
          <w:rFonts w:ascii="Times New Roman" w:hAnsi="Times New Roman" w:cs="Times New Roman"/>
          <w:i/>
          <w:sz w:val="28"/>
          <w:szCs w:val="28"/>
        </w:rPr>
        <w:t>год</w:t>
      </w:r>
      <w:r w:rsidR="004E2BDE" w:rsidRPr="008F25E8">
        <w:rPr>
          <w:rFonts w:ascii="Times New Roman" w:hAnsi="Times New Roman" w:cs="Times New Roman"/>
          <w:i/>
          <w:sz w:val="28"/>
          <w:szCs w:val="28"/>
        </w:rPr>
        <w:t>ы</w:t>
      </w:r>
      <w:r w:rsidRPr="008F25E8">
        <w:rPr>
          <w:rFonts w:ascii="Times New Roman" w:hAnsi="Times New Roman" w:cs="Times New Roman"/>
          <w:sz w:val="28"/>
          <w:szCs w:val="28"/>
        </w:rPr>
        <w:t xml:space="preserve"> "</w:t>
      </w:r>
    </w:p>
    <w:p w:rsidR="000A1F99" w:rsidRPr="008F25E8" w:rsidRDefault="000A1F99"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5B5C01" w:rsidRPr="008F25E8" w:rsidRDefault="005B5C01"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126"/>
      </w:tblGrid>
      <w:tr w:rsidR="005B5C01" w:rsidRPr="008F25E8" w:rsidTr="008F6A0D">
        <w:trPr>
          <w:cantSplit/>
          <w:trHeight w:val="571"/>
        </w:trPr>
        <w:tc>
          <w:tcPr>
            <w:tcW w:w="3848" w:type="dxa"/>
          </w:tcPr>
          <w:p w:rsidR="005B5C01" w:rsidRPr="008F25E8" w:rsidRDefault="005B5C01" w:rsidP="008F25E8">
            <w:pPr>
              <w:spacing w:line="240" w:lineRule="auto"/>
              <w:contextualSpacing/>
              <w:rPr>
                <w:rFonts w:ascii="Times New Roman" w:hAnsi="Times New Roman" w:cs="Times New Roman"/>
                <w:sz w:val="28"/>
                <w:szCs w:val="28"/>
              </w:rPr>
            </w:pPr>
          </w:p>
        </w:tc>
        <w:tc>
          <w:tcPr>
            <w:tcW w:w="5616" w:type="dxa"/>
            <w:gridSpan w:val="3"/>
            <w:vAlign w:val="center"/>
          </w:tcPr>
          <w:p w:rsidR="005B5C01" w:rsidRPr="008F25E8" w:rsidRDefault="008F6A0D" w:rsidP="008F25E8">
            <w:pPr>
              <w:pStyle w:val="a7"/>
              <w:spacing w:after="0"/>
              <w:contextualSpacing/>
              <w:jc w:val="center"/>
              <w:rPr>
                <w:sz w:val="28"/>
                <w:szCs w:val="28"/>
              </w:rPr>
            </w:pPr>
            <w:r w:rsidRPr="008F25E8">
              <w:rPr>
                <w:sz w:val="28"/>
                <w:szCs w:val="28"/>
              </w:rPr>
              <w:t>Проект бюджета</w:t>
            </w:r>
          </w:p>
        </w:tc>
      </w:tr>
      <w:tr w:rsidR="008F6A0D" w:rsidRPr="008F25E8" w:rsidTr="008F6A0D">
        <w:trPr>
          <w:cantSplit/>
          <w:trHeight w:val="571"/>
        </w:trPr>
        <w:tc>
          <w:tcPr>
            <w:tcW w:w="3848" w:type="dxa"/>
          </w:tcPr>
          <w:p w:rsidR="008F6A0D" w:rsidRPr="008F25E8" w:rsidRDefault="008F6A0D" w:rsidP="008F25E8">
            <w:pPr>
              <w:spacing w:line="240" w:lineRule="auto"/>
              <w:contextualSpacing/>
              <w:rPr>
                <w:rFonts w:ascii="Times New Roman" w:hAnsi="Times New Roman" w:cs="Times New Roman"/>
                <w:sz w:val="28"/>
                <w:szCs w:val="28"/>
              </w:rPr>
            </w:pPr>
          </w:p>
        </w:tc>
        <w:tc>
          <w:tcPr>
            <w:tcW w:w="1789" w:type="dxa"/>
            <w:vAlign w:val="center"/>
          </w:tcPr>
          <w:p w:rsidR="008F6A0D" w:rsidRPr="008F25E8" w:rsidRDefault="008F6A0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8F6A0D" w:rsidRPr="008F25E8" w:rsidRDefault="008F6A0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tcPr>
          <w:p w:rsidR="008F6A0D" w:rsidRPr="008F25E8" w:rsidRDefault="000739D6" w:rsidP="008F25E8">
            <w:pPr>
              <w:pStyle w:val="a7"/>
              <w:spacing w:after="0"/>
              <w:contextualSpacing/>
              <w:jc w:val="center"/>
              <w:rPr>
                <w:sz w:val="28"/>
                <w:szCs w:val="28"/>
              </w:rPr>
            </w:pPr>
            <w:r w:rsidRPr="008F25E8">
              <w:rPr>
                <w:sz w:val="28"/>
                <w:szCs w:val="28"/>
              </w:rPr>
              <w:t>Темп роста, %</w:t>
            </w:r>
          </w:p>
        </w:tc>
      </w:tr>
      <w:tr w:rsidR="008F6A0D" w:rsidRPr="008F25E8" w:rsidTr="008F6A0D">
        <w:tc>
          <w:tcPr>
            <w:tcW w:w="3848" w:type="dxa"/>
          </w:tcPr>
          <w:p w:rsidR="008F6A0D" w:rsidRPr="008F25E8" w:rsidRDefault="008F6A0D"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789" w:type="dxa"/>
          </w:tcPr>
          <w:p w:rsidR="008F6A0D" w:rsidRPr="008F25E8" w:rsidRDefault="000739D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200,00000</w:t>
            </w:r>
          </w:p>
        </w:tc>
        <w:tc>
          <w:tcPr>
            <w:tcW w:w="1701" w:type="dxa"/>
          </w:tcPr>
          <w:p w:rsidR="008F6A0D" w:rsidRPr="008F25E8" w:rsidRDefault="008F6A0D"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200,0</w:t>
            </w:r>
            <w:r w:rsidR="000739D6" w:rsidRPr="008F25E8">
              <w:rPr>
                <w:rFonts w:ascii="Times New Roman" w:hAnsi="Times New Roman" w:cs="Times New Roman"/>
                <w:bCs/>
                <w:color w:val="000000"/>
                <w:sz w:val="28"/>
                <w:szCs w:val="28"/>
              </w:rPr>
              <w:t>0000</w:t>
            </w:r>
          </w:p>
        </w:tc>
        <w:tc>
          <w:tcPr>
            <w:tcW w:w="2126" w:type="dxa"/>
          </w:tcPr>
          <w:p w:rsidR="008F6A0D" w:rsidRPr="008F25E8" w:rsidRDefault="00594FC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8F6A0D" w:rsidRPr="008F25E8" w:rsidTr="008F6A0D">
        <w:tc>
          <w:tcPr>
            <w:tcW w:w="3848" w:type="dxa"/>
          </w:tcPr>
          <w:p w:rsidR="008F6A0D" w:rsidRPr="008F25E8" w:rsidRDefault="008F6A0D"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789" w:type="dxa"/>
          </w:tcPr>
          <w:p w:rsidR="008F6A0D"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0,0</w:t>
            </w:r>
          </w:p>
        </w:tc>
        <w:tc>
          <w:tcPr>
            <w:tcW w:w="1701" w:type="dxa"/>
          </w:tcPr>
          <w:p w:rsidR="008F6A0D" w:rsidRPr="008F25E8" w:rsidRDefault="008F6A0D"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8F6A0D" w:rsidRPr="008F25E8" w:rsidRDefault="008F6A0D" w:rsidP="008F25E8">
            <w:pPr>
              <w:spacing w:line="240" w:lineRule="auto"/>
              <w:contextualSpacing/>
              <w:jc w:val="center"/>
              <w:rPr>
                <w:rFonts w:ascii="Times New Roman" w:hAnsi="Times New Roman" w:cs="Times New Roman"/>
                <w:sz w:val="28"/>
                <w:szCs w:val="28"/>
              </w:rPr>
            </w:pPr>
          </w:p>
        </w:tc>
        <w:tc>
          <w:tcPr>
            <w:tcW w:w="2126" w:type="dxa"/>
          </w:tcPr>
          <w:p w:rsidR="008F6A0D" w:rsidRPr="008F25E8" w:rsidRDefault="008F6A0D" w:rsidP="008F25E8">
            <w:pPr>
              <w:spacing w:line="240" w:lineRule="auto"/>
              <w:contextualSpacing/>
              <w:jc w:val="center"/>
              <w:rPr>
                <w:rFonts w:ascii="Times New Roman" w:hAnsi="Times New Roman" w:cs="Times New Roman"/>
                <w:iCs/>
                <w:color w:val="000000"/>
                <w:sz w:val="28"/>
                <w:szCs w:val="28"/>
              </w:rPr>
            </w:pPr>
          </w:p>
        </w:tc>
      </w:tr>
      <w:tr w:rsidR="008F6A0D" w:rsidRPr="008F25E8" w:rsidTr="008F6A0D">
        <w:tc>
          <w:tcPr>
            <w:tcW w:w="3848" w:type="dxa"/>
          </w:tcPr>
          <w:p w:rsidR="008F6A0D" w:rsidRPr="008F25E8" w:rsidRDefault="008F6A0D"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8F6A0D"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8F6A0D" w:rsidRPr="008F25E8" w:rsidRDefault="008F6A0D"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8F6A0D" w:rsidRPr="008F25E8" w:rsidRDefault="008F6A0D" w:rsidP="008F25E8">
            <w:pPr>
              <w:spacing w:line="240" w:lineRule="auto"/>
              <w:contextualSpacing/>
              <w:jc w:val="center"/>
              <w:rPr>
                <w:rFonts w:ascii="Times New Roman" w:hAnsi="Times New Roman" w:cs="Times New Roman"/>
                <w:iCs/>
                <w:color w:val="000000"/>
                <w:sz w:val="28"/>
                <w:szCs w:val="28"/>
              </w:rPr>
            </w:pPr>
          </w:p>
        </w:tc>
      </w:tr>
    </w:tbl>
    <w:p w:rsidR="000A1F99" w:rsidRPr="008F25E8" w:rsidRDefault="000A1F99" w:rsidP="008F25E8">
      <w:pPr>
        <w:spacing w:line="240" w:lineRule="auto"/>
        <w:ind w:firstLine="709"/>
        <w:contextualSpacing/>
        <w:jc w:val="both"/>
        <w:rPr>
          <w:rFonts w:ascii="Times New Roman" w:hAnsi="Times New Roman" w:cs="Times New Roman"/>
          <w:sz w:val="28"/>
          <w:szCs w:val="28"/>
        </w:rPr>
      </w:pPr>
    </w:p>
    <w:p w:rsidR="00E84110" w:rsidRPr="008F25E8" w:rsidRDefault="00E84110" w:rsidP="008F25E8">
      <w:pPr>
        <w:pStyle w:val="21"/>
        <w:spacing w:after="0" w:line="240" w:lineRule="auto"/>
        <w:ind w:left="0" w:firstLine="709"/>
        <w:contextualSpacing/>
        <w:jc w:val="both"/>
        <w:rPr>
          <w:sz w:val="28"/>
          <w:szCs w:val="28"/>
        </w:rPr>
      </w:pPr>
    </w:p>
    <w:p w:rsidR="00E84110" w:rsidRPr="008F25E8" w:rsidRDefault="00E84110" w:rsidP="008F25E8">
      <w:pPr>
        <w:pStyle w:val="2"/>
        <w:contextualSpacing/>
        <w:rPr>
          <w:rFonts w:ascii="Times New Roman" w:hAnsi="Times New Roman" w:cs="Times New Roman"/>
          <w:b/>
          <w:i w:val="0"/>
        </w:rPr>
      </w:pPr>
      <w:bookmarkStart w:id="13" w:name="_Toc369174130"/>
      <w:r w:rsidRPr="008F25E8">
        <w:rPr>
          <w:rFonts w:ascii="Times New Roman" w:hAnsi="Times New Roman" w:cs="Times New Roman"/>
          <w:b/>
          <w:i w:val="0"/>
        </w:rPr>
        <w:t>МП 17 «Развитие физической культуры и спорта</w:t>
      </w:r>
      <w:r w:rsidR="00AD10C3" w:rsidRPr="008F25E8">
        <w:rPr>
          <w:rFonts w:ascii="Times New Roman" w:hAnsi="Times New Roman" w:cs="Times New Roman"/>
          <w:b/>
          <w:i w:val="0"/>
        </w:rPr>
        <w:t xml:space="preserve"> в муниципальном образовании «Мухоршибирский район</w:t>
      </w:r>
      <w:r w:rsidRPr="008F25E8">
        <w:rPr>
          <w:rFonts w:ascii="Times New Roman" w:hAnsi="Times New Roman" w:cs="Times New Roman"/>
          <w:b/>
          <w:i w:val="0"/>
        </w:rPr>
        <w:t>»</w:t>
      </w:r>
      <w:bookmarkEnd w:id="13"/>
      <w:r w:rsidR="00AD10C3" w:rsidRPr="008F25E8">
        <w:rPr>
          <w:rFonts w:ascii="Times New Roman" w:hAnsi="Times New Roman" w:cs="Times New Roman"/>
          <w:b/>
          <w:i w:val="0"/>
        </w:rPr>
        <w:t xml:space="preserve"> на 2015-2017 годы и на период до 2020 года»</w:t>
      </w:r>
    </w:p>
    <w:p w:rsidR="00E84110" w:rsidRPr="008F25E8" w:rsidRDefault="00E84110" w:rsidP="008F25E8">
      <w:pPr>
        <w:spacing w:line="240" w:lineRule="auto"/>
        <w:contextualSpacing/>
        <w:rPr>
          <w:rFonts w:ascii="Times New Roman" w:hAnsi="Times New Roman" w:cs="Times New Roman"/>
          <w:sz w:val="28"/>
          <w:szCs w:val="28"/>
        </w:rPr>
      </w:pPr>
    </w:p>
    <w:p w:rsidR="00E84110" w:rsidRPr="008F25E8" w:rsidRDefault="00AD10C3" w:rsidP="008F25E8">
      <w:pPr>
        <w:autoSpaceDE w:val="0"/>
        <w:autoSpaceDN w:val="0"/>
        <w:adjustRightInd w:val="0"/>
        <w:spacing w:line="240" w:lineRule="auto"/>
        <w:ind w:firstLine="708"/>
        <w:contextualSpacing/>
        <w:jc w:val="both"/>
        <w:rPr>
          <w:rFonts w:ascii="Times New Roman" w:hAnsi="Times New Roman" w:cs="Times New Roman"/>
          <w:sz w:val="28"/>
          <w:szCs w:val="28"/>
        </w:rPr>
      </w:pPr>
      <w:r w:rsidRPr="008F25E8">
        <w:rPr>
          <w:rFonts w:ascii="Times New Roman" w:hAnsi="Times New Roman" w:cs="Times New Roman"/>
          <w:sz w:val="28"/>
          <w:szCs w:val="28"/>
        </w:rPr>
        <w:lastRenderedPageBreak/>
        <w:t>Муниципальная п</w:t>
      </w:r>
      <w:r w:rsidR="00E84110" w:rsidRPr="008F25E8">
        <w:rPr>
          <w:rFonts w:ascii="Times New Roman" w:hAnsi="Times New Roman" w:cs="Times New Roman"/>
          <w:sz w:val="28"/>
          <w:szCs w:val="28"/>
        </w:rPr>
        <w:t xml:space="preserve">рограмма утверждена Постановлением </w:t>
      </w:r>
      <w:r w:rsidRPr="008F25E8">
        <w:rPr>
          <w:rFonts w:ascii="Times New Roman" w:hAnsi="Times New Roman" w:cs="Times New Roman"/>
          <w:sz w:val="28"/>
          <w:szCs w:val="28"/>
        </w:rPr>
        <w:t>администрации муниципального образования «Мухоршибирский район»</w:t>
      </w:r>
      <w:r w:rsidR="00E84110" w:rsidRPr="008F25E8">
        <w:rPr>
          <w:rFonts w:ascii="Times New Roman" w:hAnsi="Times New Roman" w:cs="Times New Roman"/>
          <w:color w:val="000000"/>
          <w:sz w:val="28"/>
          <w:szCs w:val="28"/>
        </w:rPr>
        <w:t xml:space="preserve"> от </w:t>
      </w:r>
      <w:r w:rsidR="00D11217" w:rsidRPr="008F25E8">
        <w:rPr>
          <w:rFonts w:ascii="Times New Roman" w:hAnsi="Times New Roman" w:cs="Times New Roman"/>
          <w:color w:val="000000"/>
          <w:sz w:val="28"/>
          <w:szCs w:val="28"/>
        </w:rPr>
        <w:t>16.10.2014</w:t>
      </w:r>
      <w:r w:rsidR="00E84110" w:rsidRPr="008F25E8">
        <w:rPr>
          <w:rFonts w:ascii="Times New Roman" w:hAnsi="Times New Roman" w:cs="Times New Roman"/>
          <w:color w:val="000000"/>
          <w:sz w:val="28"/>
          <w:szCs w:val="28"/>
        </w:rPr>
        <w:t xml:space="preserve"> года №</w:t>
      </w:r>
      <w:r w:rsidR="00D11217" w:rsidRPr="008F25E8">
        <w:rPr>
          <w:rFonts w:ascii="Times New Roman" w:hAnsi="Times New Roman" w:cs="Times New Roman"/>
          <w:color w:val="000000"/>
          <w:sz w:val="28"/>
          <w:szCs w:val="28"/>
        </w:rPr>
        <w:t xml:space="preserve"> 664</w:t>
      </w:r>
      <w:r w:rsidR="00E84110" w:rsidRPr="008F25E8">
        <w:rPr>
          <w:rFonts w:ascii="Times New Roman" w:hAnsi="Times New Roman" w:cs="Times New Roman"/>
          <w:sz w:val="28"/>
          <w:szCs w:val="28"/>
        </w:rPr>
        <w:t xml:space="preserve"> "Об утверждении </w:t>
      </w:r>
      <w:r w:rsidRPr="008F25E8">
        <w:rPr>
          <w:rFonts w:ascii="Times New Roman" w:hAnsi="Times New Roman" w:cs="Times New Roman"/>
          <w:sz w:val="28"/>
          <w:szCs w:val="28"/>
        </w:rPr>
        <w:t>муниципальной</w:t>
      </w:r>
      <w:r w:rsidR="00E84110" w:rsidRPr="008F25E8">
        <w:rPr>
          <w:rFonts w:ascii="Times New Roman" w:hAnsi="Times New Roman" w:cs="Times New Roman"/>
          <w:sz w:val="28"/>
          <w:szCs w:val="28"/>
        </w:rPr>
        <w:t xml:space="preserve"> программы "Развитие физической культуры и спорта </w:t>
      </w:r>
      <w:r w:rsidRPr="008F25E8">
        <w:rPr>
          <w:rFonts w:ascii="Times New Roman" w:hAnsi="Times New Roman" w:cs="Times New Roman"/>
          <w:i/>
          <w:sz w:val="28"/>
          <w:szCs w:val="28"/>
        </w:rPr>
        <w:t>в муниципальном образовании «Мухоршибирский район» на 2015-2017 годы и на период до 2020 года</w:t>
      </w:r>
      <w:r w:rsidRPr="008F25E8">
        <w:rPr>
          <w:rFonts w:ascii="Times New Roman" w:hAnsi="Times New Roman" w:cs="Times New Roman"/>
          <w:sz w:val="28"/>
          <w:szCs w:val="28"/>
        </w:rPr>
        <w:t xml:space="preserve"> </w:t>
      </w:r>
      <w:r w:rsidR="00E84110" w:rsidRPr="008F25E8">
        <w:rPr>
          <w:rFonts w:ascii="Times New Roman" w:hAnsi="Times New Roman" w:cs="Times New Roman"/>
          <w:sz w:val="28"/>
          <w:szCs w:val="28"/>
        </w:rPr>
        <w:t>"</w:t>
      </w:r>
    </w:p>
    <w:p w:rsidR="00E84110" w:rsidRPr="008F25E8" w:rsidRDefault="00E84110"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0739D6" w:rsidRPr="008F25E8" w:rsidRDefault="000739D6"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410"/>
      </w:tblGrid>
      <w:tr w:rsidR="000739D6" w:rsidRPr="008F25E8" w:rsidTr="000739D6">
        <w:trPr>
          <w:cantSplit/>
          <w:trHeight w:val="571"/>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p>
        </w:tc>
        <w:tc>
          <w:tcPr>
            <w:tcW w:w="5616" w:type="dxa"/>
            <w:gridSpan w:val="3"/>
            <w:vAlign w:val="center"/>
          </w:tcPr>
          <w:p w:rsidR="000739D6" w:rsidRPr="008F25E8" w:rsidRDefault="000739D6" w:rsidP="008F25E8">
            <w:pPr>
              <w:pStyle w:val="a7"/>
              <w:spacing w:after="0"/>
              <w:contextualSpacing/>
              <w:jc w:val="center"/>
              <w:rPr>
                <w:sz w:val="28"/>
                <w:szCs w:val="28"/>
              </w:rPr>
            </w:pPr>
            <w:r w:rsidRPr="008F25E8">
              <w:rPr>
                <w:sz w:val="28"/>
                <w:szCs w:val="28"/>
              </w:rPr>
              <w:t>Проект бюджета</w:t>
            </w:r>
          </w:p>
        </w:tc>
      </w:tr>
      <w:tr w:rsidR="000739D6" w:rsidRPr="008F25E8" w:rsidTr="00662E7C">
        <w:trPr>
          <w:cantSplit/>
          <w:trHeight w:val="571"/>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p>
        </w:tc>
        <w:tc>
          <w:tcPr>
            <w:tcW w:w="1647" w:type="dxa"/>
            <w:vAlign w:val="center"/>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410" w:type="dxa"/>
          </w:tcPr>
          <w:p w:rsidR="000739D6" w:rsidRPr="008F25E8" w:rsidRDefault="000739D6" w:rsidP="008F25E8">
            <w:pPr>
              <w:pStyle w:val="a7"/>
              <w:spacing w:after="0"/>
              <w:contextualSpacing/>
              <w:jc w:val="center"/>
              <w:rPr>
                <w:sz w:val="28"/>
                <w:szCs w:val="28"/>
              </w:rPr>
            </w:pPr>
            <w:r w:rsidRPr="008F25E8">
              <w:rPr>
                <w:sz w:val="28"/>
                <w:szCs w:val="28"/>
              </w:rPr>
              <w:t>Темп роста, %</w:t>
            </w:r>
          </w:p>
        </w:tc>
      </w:tr>
      <w:tr w:rsidR="000739D6" w:rsidRPr="008F25E8" w:rsidTr="00662E7C">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0739D6" w:rsidRPr="008F25E8" w:rsidRDefault="0087084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566,00000</w:t>
            </w:r>
          </w:p>
        </w:tc>
        <w:tc>
          <w:tcPr>
            <w:tcW w:w="1559" w:type="dxa"/>
          </w:tcPr>
          <w:p w:rsidR="000739D6" w:rsidRPr="008F25E8" w:rsidRDefault="000739D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1000,00000</w:t>
            </w:r>
          </w:p>
        </w:tc>
        <w:tc>
          <w:tcPr>
            <w:tcW w:w="2410" w:type="dxa"/>
          </w:tcPr>
          <w:p w:rsidR="000739D6" w:rsidRPr="008F25E8" w:rsidRDefault="0087084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176,67</w:t>
            </w:r>
          </w:p>
        </w:tc>
      </w:tr>
      <w:tr w:rsidR="000739D6" w:rsidRPr="008F25E8" w:rsidTr="00662E7C">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0,0</w:t>
            </w:r>
          </w:p>
        </w:tc>
        <w:tc>
          <w:tcPr>
            <w:tcW w:w="1559"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0739D6" w:rsidRPr="008F25E8" w:rsidRDefault="000739D6" w:rsidP="008F25E8">
            <w:pPr>
              <w:spacing w:line="240" w:lineRule="auto"/>
              <w:contextualSpacing/>
              <w:jc w:val="center"/>
              <w:rPr>
                <w:rFonts w:ascii="Times New Roman" w:hAnsi="Times New Roman" w:cs="Times New Roman"/>
                <w:sz w:val="28"/>
                <w:szCs w:val="28"/>
              </w:rPr>
            </w:pPr>
          </w:p>
        </w:tc>
        <w:tc>
          <w:tcPr>
            <w:tcW w:w="2410"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r w:rsidR="000739D6" w:rsidRPr="008F25E8" w:rsidTr="00662E7C">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0739D6" w:rsidRPr="008F25E8" w:rsidRDefault="00870844"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0739D6" w:rsidRPr="008F25E8" w:rsidRDefault="00870844"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410"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r w:rsidR="000739D6" w:rsidRPr="008F25E8" w:rsidTr="00662E7C">
        <w:trPr>
          <w:trHeight w:val="269"/>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647"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c>
          <w:tcPr>
            <w:tcW w:w="1559"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c>
          <w:tcPr>
            <w:tcW w:w="2410"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r>
      <w:tr w:rsidR="000739D6" w:rsidRPr="008F25E8" w:rsidTr="00662E7C">
        <w:trPr>
          <w:trHeight w:val="269"/>
        </w:trPr>
        <w:tc>
          <w:tcPr>
            <w:tcW w:w="3848" w:type="dxa"/>
          </w:tcPr>
          <w:p w:rsidR="000739D6" w:rsidRPr="008F25E8" w:rsidRDefault="000739D6" w:rsidP="008F25E8">
            <w:pPr>
              <w:pStyle w:val="Default"/>
              <w:contextualSpacing/>
              <w:rPr>
                <w:sz w:val="28"/>
                <w:szCs w:val="28"/>
              </w:rPr>
            </w:pPr>
            <w:r w:rsidRPr="008F25E8">
              <w:rPr>
                <w:sz w:val="28"/>
                <w:szCs w:val="28"/>
              </w:rPr>
              <w:t>Удельный вес населения, занимающегося физической культурой и спортом</w:t>
            </w:r>
          </w:p>
        </w:tc>
        <w:tc>
          <w:tcPr>
            <w:tcW w:w="1647"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26,0</w:t>
            </w:r>
          </w:p>
        </w:tc>
        <w:tc>
          <w:tcPr>
            <w:tcW w:w="1559"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27,0</w:t>
            </w:r>
          </w:p>
        </w:tc>
        <w:tc>
          <w:tcPr>
            <w:tcW w:w="2410"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bl>
    <w:p w:rsidR="00E84110" w:rsidRPr="008F25E8" w:rsidRDefault="00E84110" w:rsidP="008F25E8">
      <w:pPr>
        <w:spacing w:line="240" w:lineRule="auto"/>
        <w:ind w:firstLine="709"/>
        <w:contextualSpacing/>
        <w:jc w:val="both"/>
        <w:rPr>
          <w:rFonts w:ascii="Times New Roman" w:hAnsi="Times New Roman" w:cs="Times New Roman"/>
          <w:sz w:val="28"/>
          <w:szCs w:val="28"/>
        </w:rPr>
      </w:pPr>
    </w:p>
    <w:p w:rsidR="00CC67BA" w:rsidRPr="008F25E8" w:rsidRDefault="00CC67BA"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Создание оптимальных условий для приобщения различных групп населения, в первую очередь детей и подростков, к систематическим занятиям физической культурой и спортом.</w:t>
      </w:r>
    </w:p>
    <w:p w:rsidR="007E3539" w:rsidRPr="008F25E8" w:rsidRDefault="007E3539" w:rsidP="008F25E8">
      <w:pPr>
        <w:pStyle w:val="2"/>
        <w:contextualSpacing/>
        <w:rPr>
          <w:rFonts w:ascii="Times New Roman" w:hAnsi="Times New Roman" w:cs="Times New Roman"/>
          <w:b/>
          <w:i w:val="0"/>
        </w:rPr>
      </w:pPr>
      <w:r w:rsidRPr="008F25E8">
        <w:rPr>
          <w:rFonts w:ascii="Times New Roman" w:hAnsi="Times New Roman" w:cs="Times New Roman"/>
          <w:b/>
          <w:i w:val="0"/>
        </w:rPr>
        <w:t>МП 18 «Устойчивое развитие сельских поселений муниципального образования «Муниципальном образовании «Мухоршибирский район» на 201</w:t>
      </w:r>
      <w:r w:rsidR="00861E62" w:rsidRPr="008F25E8">
        <w:rPr>
          <w:rFonts w:ascii="Times New Roman" w:hAnsi="Times New Roman" w:cs="Times New Roman"/>
          <w:b/>
          <w:i w:val="0"/>
        </w:rPr>
        <w:t>4</w:t>
      </w:r>
      <w:r w:rsidRPr="008F25E8">
        <w:rPr>
          <w:rFonts w:ascii="Times New Roman" w:hAnsi="Times New Roman" w:cs="Times New Roman"/>
          <w:b/>
          <w:i w:val="0"/>
        </w:rPr>
        <w:t>-2017 годы и на период до 2020 года»</w:t>
      </w:r>
    </w:p>
    <w:p w:rsidR="007E3539" w:rsidRPr="008F25E8" w:rsidRDefault="007E3539" w:rsidP="008F25E8">
      <w:pPr>
        <w:spacing w:line="240" w:lineRule="auto"/>
        <w:contextualSpacing/>
        <w:rPr>
          <w:rFonts w:ascii="Times New Roman" w:hAnsi="Times New Roman" w:cs="Times New Roman"/>
          <w:sz w:val="28"/>
          <w:szCs w:val="28"/>
        </w:rPr>
      </w:pPr>
    </w:p>
    <w:p w:rsidR="007E3539" w:rsidRPr="008F25E8" w:rsidRDefault="007E3539" w:rsidP="008F25E8">
      <w:pPr>
        <w:autoSpaceDE w:val="0"/>
        <w:autoSpaceDN w:val="0"/>
        <w:adjustRightInd w:val="0"/>
        <w:spacing w:line="240" w:lineRule="auto"/>
        <w:ind w:firstLine="708"/>
        <w:contextualSpacing/>
        <w:jc w:val="both"/>
        <w:rPr>
          <w:rFonts w:ascii="Times New Roman" w:hAnsi="Times New Roman" w:cs="Times New Roman"/>
          <w:sz w:val="28"/>
          <w:szCs w:val="28"/>
        </w:rPr>
      </w:pPr>
      <w:r w:rsidRPr="008F25E8">
        <w:rPr>
          <w:rFonts w:ascii="Times New Roman" w:hAnsi="Times New Roman" w:cs="Times New Roman"/>
          <w:sz w:val="28"/>
          <w:szCs w:val="28"/>
        </w:rPr>
        <w:t>Муниципальная программа утверждена Постановлением администрации муниципального образования «Мухоршибирский район»</w:t>
      </w:r>
      <w:r w:rsidRPr="008F25E8">
        <w:rPr>
          <w:rFonts w:ascii="Times New Roman" w:hAnsi="Times New Roman" w:cs="Times New Roman"/>
          <w:color w:val="000000"/>
          <w:sz w:val="28"/>
          <w:szCs w:val="28"/>
        </w:rPr>
        <w:t xml:space="preserve"> от 1</w:t>
      </w:r>
      <w:r w:rsidR="00861E62" w:rsidRPr="008F25E8">
        <w:rPr>
          <w:rFonts w:ascii="Times New Roman" w:hAnsi="Times New Roman" w:cs="Times New Roman"/>
          <w:color w:val="000000"/>
          <w:sz w:val="28"/>
          <w:szCs w:val="28"/>
        </w:rPr>
        <w:t>3</w:t>
      </w:r>
      <w:r w:rsidRPr="008F25E8">
        <w:rPr>
          <w:rFonts w:ascii="Times New Roman" w:hAnsi="Times New Roman" w:cs="Times New Roman"/>
          <w:color w:val="000000"/>
          <w:sz w:val="28"/>
          <w:szCs w:val="28"/>
        </w:rPr>
        <w:t>.</w:t>
      </w:r>
      <w:r w:rsidR="00861E62" w:rsidRPr="008F25E8">
        <w:rPr>
          <w:rFonts w:ascii="Times New Roman" w:hAnsi="Times New Roman" w:cs="Times New Roman"/>
          <w:color w:val="000000"/>
          <w:sz w:val="28"/>
          <w:szCs w:val="28"/>
        </w:rPr>
        <w:t>06</w:t>
      </w:r>
      <w:r w:rsidRPr="008F25E8">
        <w:rPr>
          <w:rFonts w:ascii="Times New Roman" w:hAnsi="Times New Roman" w:cs="Times New Roman"/>
          <w:color w:val="000000"/>
          <w:sz w:val="28"/>
          <w:szCs w:val="28"/>
        </w:rPr>
        <w:t xml:space="preserve">.2013 года № </w:t>
      </w:r>
      <w:r w:rsidR="00861E62" w:rsidRPr="008F25E8">
        <w:rPr>
          <w:rFonts w:ascii="Times New Roman" w:hAnsi="Times New Roman" w:cs="Times New Roman"/>
          <w:color w:val="000000"/>
          <w:sz w:val="28"/>
          <w:szCs w:val="28"/>
        </w:rPr>
        <w:t>420</w:t>
      </w:r>
      <w:r w:rsidRPr="008F25E8">
        <w:rPr>
          <w:rFonts w:ascii="Times New Roman" w:hAnsi="Times New Roman" w:cs="Times New Roman"/>
          <w:sz w:val="28"/>
          <w:szCs w:val="28"/>
        </w:rPr>
        <w:t xml:space="preserve"> "Об утверждении муниципальной программы "</w:t>
      </w:r>
      <w:r w:rsidRPr="008F25E8">
        <w:rPr>
          <w:rFonts w:ascii="Times New Roman" w:hAnsi="Times New Roman" w:cs="Times New Roman"/>
          <w:i/>
          <w:sz w:val="28"/>
          <w:szCs w:val="28"/>
        </w:rPr>
        <w:t>Устойчивое развитие сельских поселений муниципального образования «Муниципальном образовании «Мухоршибирский район» на 201</w:t>
      </w:r>
      <w:r w:rsidR="00861E62" w:rsidRPr="008F25E8">
        <w:rPr>
          <w:rFonts w:ascii="Times New Roman" w:hAnsi="Times New Roman" w:cs="Times New Roman"/>
          <w:i/>
          <w:sz w:val="28"/>
          <w:szCs w:val="28"/>
        </w:rPr>
        <w:t>4</w:t>
      </w:r>
      <w:r w:rsidRPr="008F25E8">
        <w:rPr>
          <w:rFonts w:ascii="Times New Roman" w:hAnsi="Times New Roman" w:cs="Times New Roman"/>
          <w:i/>
          <w:sz w:val="28"/>
          <w:szCs w:val="28"/>
        </w:rPr>
        <w:t>-2017 годы и на период до 2020 года</w:t>
      </w:r>
      <w:r w:rsidRPr="008F25E8">
        <w:rPr>
          <w:rFonts w:ascii="Times New Roman" w:hAnsi="Times New Roman" w:cs="Times New Roman"/>
          <w:sz w:val="28"/>
          <w:szCs w:val="28"/>
        </w:rPr>
        <w:t xml:space="preserve"> "</w:t>
      </w:r>
    </w:p>
    <w:p w:rsidR="007E3539" w:rsidRPr="008F25E8" w:rsidRDefault="007E3539"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0739D6" w:rsidRPr="008F25E8" w:rsidRDefault="000739D6"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126"/>
      </w:tblGrid>
      <w:tr w:rsidR="000739D6" w:rsidRPr="008F25E8" w:rsidTr="000739D6">
        <w:trPr>
          <w:cantSplit/>
          <w:trHeight w:val="571"/>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p>
        </w:tc>
        <w:tc>
          <w:tcPr>
            <w:tcW w:w="5616" w:type="dxa"/>
            <w:gridSpan w:val="3"/>
            <w:vAlign w:val="center"/>
          </w:tcPr>
          <w:p w:rsidR="000739D6" w:rsidRPr="008F25E8" w:rsidRDefault="000739D6" w:rsidP="008F25E8">
            <w:pPr>
              <w:pStyle w:val="a7"/>
              <w:spacing w:after="0"/>
              <w:contextualSpacing/>
              <w:jc w:val="center"/>
              <w:rPr>
                <w:sz w:val="28"/>
                <w:szCs w:val="28"/>
              </w:rPr>
            </w:pPr>
            <w:r w:rsidRPr="008F25E8">
              <w:rPr>
                <w:sz w:val="28"/>
                <w:szCs w:val="28"/>
              </w:rPr>
              <w:t>Проект бюджета</w:t>
            </w:r>
          </w:p>
        </w:tc>
      </w:tr>
      <w:tr w:rsidR="000739D6" w:rsidRPr="008F25E8" w:rsidTr="000739D6">
        <w:trPr>
          <w:cantSplit/>
          <w:trHeight w:val="571"/>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p>
        </w:tc>
        <w:tc>
          <w:tcPr>
            <w:tcW w:w="1789" w:type="dxa"/>
            <w:vAlign w:val="center"/>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tcPr>
          <w:p w:rsidR="000739D6" w:rsidRPr="008F25E8" w:rsidRDefault="000739D6" w:rsidP="008F25E8">
            <w:pPr>
              <w:pStyle w:val="a7"/>
              <w:spacing w:after="0"/>
              <w:contextualSpacing/>
              <w:jc w:val="center"/>
              <w:rPr>
                <w:sz w:val="28"/>
                <w:szCs w:val="28"/>
              </w:rPr>
            </w:pPr>
            <w:r w:rsidRPr="008F25E8">
              <w:rPr>
                <w:sz w:val="28"/>
                <w:szCs w:val="28"/>
              </w:rPr>
              <w:t>Темп роста, %</w:t>
            </w:r>
          </w:p>
        </w:tc>
      </w:tr>
      <w:tr w:rsidR="000739D6" w:rsidRPr="008F25E8" w:rsidTr="000739D6">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 xml:space="preserve">Общий объем (проект </w:t>
            </w:r>
            <w:r w:rsidRPr="008F25E8">
              <w:rPr>
                <w:rFonts w:ascii="Times New Roman" w:hAnsi="Times New Roman" w:cs="Times New Roman"/>
                <w:sz w:val="28"/>
                <w:szCs w:val="28"/>
              </w:rPr>
              <w:lastRenderedPageBreak/>
              <w:t>бюджета), тыс. рублей</w:t>
            </w:r>
          </w:p>
        </w:tc>
        <w:tc>
          <w:tcPr>
            <w:tcW w:w="1789" w:type="dxa"/>
          </w:tcPr>
          <w:p w:rsidR="000739D6" w:rsidRPr="008F25E8" w:rsidRDefault="000739D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lastRenderedPageBreak/>
              <w:t>300,00000</w:t>
            </w:r>
          </w:p>
        </w:tc>
        <w:tc>
          <w:tcPr>
            <w:tcW w:w="1701" w:type="dxa"/>
          </w:tcPr>
          <w:p w:rsidR="000739D6" w:rsidRPr="008F25E8" w:rsidRDefault="000739D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300,00000</w:t>
            </w:r>
          </w:p>
        </w:tc>
        <w:tc>
          <w:tcPr>
            <w:tcW w:w="2126" w:type="dxa"/>
          </w:tcPr>
          <w:p w:rsidR="000739D6" w:rsidRPr="008F25E8" w:rsidRDefault="000739D6"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0739D6" w:rsidRPr="008F25E8" w:rsidTr="000739D6">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lastRenderedPageBreak/>
              <w:t>в том числе за счет федеральных средств, тыс. рублей</w:t>
            </w:r>
          </w:p>
        </w:tc>
        <w:tc>
          <w:tcPr>
            <w:tcW w:w="1789" w:type="dxa"/>
          </w:tcPr>
          <w:p w:rsidR="000739D6" w:rsidRPr="008F25E8" w:rsidRDefault="000739D6"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0,0</w:t>
            </w:r>
          </w:p>
        </w:tc>
        <w:tc>
          <w:tcPr>
            <w:tcW w:w="1701"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0739D6" w:rsidRPr="008F25E8" w:rsidRDefault="000739D6" w:rsidP="008F25E8">
            <w:pPr>
              <w:spacing w:line="240" w:lineRule="auto"/>
              <w:contextualSpacing/>
              <w:jc w:val="center"/>
              <w:rPr>
                <w:rFonts w:ascii="Times New Roman" w:hAnsi="Times New Roman" w:cs="Times New Roman"/>
                <w:sz w:val="28"/>
                <w:szCs w:val="28"/>
              </w:rPr>
            </w:pPr>
          </w:p>
        </w:tc>
        <w:tc>
          <w:tcPr>
            <w:tcW w:w="2126"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r w:rsidR="000739D6" w:rsidRPr="008F25E8" w:rsidTr="000739D6">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789"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701"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126"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r w:rsidR="000739D6" w:rsidRPr="008F25E8" w:rsidTr="000739D6">
        <w:trPr>
          <w:trHeight w:val="269"/>
        </w:trPr>
        <w:tc>
          <w:tcPr>
            <w:tcW w:w="3848" w:type="dxa"/>
          </w:tcPr>
          <w:p w:rsidR="000739D6" w:rsidRPr="008F25E8" w:rsidRDefault="000739D6"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789"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c>
          <w:tcPr>
            <w:tcW w:w="1701"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c>
          <w:tcPr>
            <w:tcW w:w="2126" w:type="dxa"/>
          </w:tcPr>
          <w:p w:rsidR="000739D6" w:rsidRPr="008F25E8" w:rsidRDefault="000739D6" w:rsidP="008F25E8">
            <w:pPr>
              <w:spacing w:line="240" w:lineRule="auto"/>
              <w:contextualSpacing/>
              <w:jc w:val="right"/>
              <w:rPr>
                <w:rFonts w:ascii="Times New Roman" w:hAnsi="Times New Roman" w:cs="Times New Roman"/>
                <w:iCs/>
                <w:color w:val="000000"/>
                <w:sz w:val="28"/>
                <w:szCs w:val="28"/>
              </w:rPr>
            </w:pPr>
          </w:p>
        </w:tc>
      </w:tr>
      <w:tr w:rsidR="000739D6" w:rsidRPr="008F25E8" w:rsidTr="000739D6">
        <w:trPr>
          <w:trHeight w:val="269"/>
        </w:trPr>
        <w:tc>
          <w:tcPr>
            <w:tcW w:w="3848" w:type="dxa"/>
          </w:tcPr>
          <w:p w:rsidR="000739D6" w:rsidRPr="008F25E8" w:rsidRDefault="000739D6" w:rsidP="008F25E8">
            <w:pPr>
              <w:pStyle w:val="Default"/>
              <w:contextualSpacing/>
              <w:rPr>
                <w:sz w:val="28"/>
                <w:szCs w:val="28"/>
              </w:rPr>
            </w:pPr>
            <w:r w:rsidRPr="008F25E8">
              <w:rPr>
                <w:sz w:val="28"/>
                <w:szCs w:val="28"/>
              </w:rPr>
              <w:t>Ввод в действие плоскостных спортивных сооружений, кв.м.</w:t>
            </w:r>
          </w:p>
        </w:tc>
        <w:tc>
          <w:tcPr>
            <w:tcW w:w="1789"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480,0</w:t>
            </w:r>
          </w:p>
        </w:tc>
        <w:tc>
          <w:tcPr>
            <w:tcW w:w="1701"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480,0</w:t>
            </w:r>
          </w:p>
        </w:tc>
        <w:tc>
          <w:tcPr>
            <w:tcW w:w="2126" w:type="dxa"/>
          </w:tcPr>
          <w:p w:rsidR="000739D6" w:rsidRPr="008F25E8" w:rsidRDefault="000739D6" w:rsidP="008F25E8">
            <w:pPr>
              <w:spacing w:line="240" w:lineRule="auto"/>
              <w:contextualSpacing/>
              <w:jc w:val="center"/>
              <w:rPr>
                <w:rFonts w:ascii="Times New Roman" w:hAnsi="Times New Roman" w:cs="Times New Roman"/>
                <w:iCs/>
                <w:color w:val="000000"/>
                <w:sz w:val="28"/>
                <w:szCs w:val="28"/>
              </w:rPr>
            </w:pPr>
          </w:p>
        </w:tc>
      </w:tr>
    </w:tbl>
    <w:p w:rsidR="007E3539" w:rsidRPr="008F25E8" w:rsidRDefault="007E3539" w:rsidP="008F25E8">
      <w:pPr>
        <w:spacing w:line="240" w:lineRule="auto"/>
        <w:ind w:firstLine="709"/>
        <w:contextualSpacing/>
        <w:jc w:val="both"/>
        <w:rPr>
          <w:rFonts w:ascii="Times New Roman" w:hAnsi="Times New Roman" w:cs="Times New Roman"/>
          <w:sz w:val="28"/>
          <w:szCs w:val="28"/>
        </w:rPr>
      </w:pPr>
    </w:p>
    <w:p w:rsidR="007E3539" w:rsidRPr="008F25E8" w:rsidRDefault="007E3539"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Мероприятия по улучшению жилищных условий граждан, проживающих в сельской местности, в том числе молодых семей и молодых специалистов.</w:t>
      </w:r>
    </w:p>
    <w:p w:rsidR="001429E9" w:rsidRPr="008F25E8" w:rsidRDefault="001429E9" w:rsidP="008F25E8">
      <w:pPr>
        <w:pStyle w:val="2"/>
        <w:contextualSpacing/>
        <w:rPr>
          <w:rFonts w:ascii="Times New Roman" w:hAnsi="Times New Roman" w:cs="Times New Roman"/>
          <w:b/>
          <w:i w:val="0"/>
          <w:color w:val="000000" w:themeColor="text1"/>
        </w:rPr>
      </w:pPr>
      <w:r w:rsidRPr="008F25E8">
        <w:rPr>
          <w:rFonts w:ascii="Times New Roman" w:hAnsi="Times New Roman" w:cs="Times New Roman"/>
          <w:b/>
          <w:i w:val="0"/>
          <w:color w:val="000000" w:themeColor="text1"/>
        </w:rPr>
        <w:t xml:space="preserve">МП 19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2015-2017 годы и на период до 2020 года» </w:t>
      </w:r>
    </w:p>
    <w:p w:rsidR="001429E9" w:rsidRPr="008F25E8" w:rsidRDefault="001429E9" w:rsidP="008F25E8">
      <w:pPr>
        <w:spacing w:line="240" w:lineRule="auto"/>
        <w:contextualSpacing/>
        <w:rPr>
          <w:rFonts w:ascii="Times New Roman" w:hAnsi="Times New Roman" w:cs="Times New Roman"/>
          <w:color w:val="000000" w:themeColor="text1"/>
          <w:sz w:val="28"/>
          <w:szCs w:val="28"/>
        </w:rPr>
      </w:pPr>
    </w:p>
    <w:p w:rsidR="001429E9" w:rsidRPr="008F25E8" w:rsidRDefault="001429E9" w:rsidP="008F25E8">
      <w:pPr>
        <w:autoSpaceDE w:val="0"/>
        <w:autoSpaceDN w:val="0"/>
        <w:adjustRightInd w:val="0"/>
        <w:spacing w:line="240" w:lineRule="auto"/>
        <w:ind w:firstLine="708"/>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Муниципальная программа утверждена Постановлением администрации муниципального образования «Мухоршибирский район» от </w:t>
      </w:r>
      <w:r w:rsidR="00724181" w:rsidRPr="008F25E8">
        <w:rPr>
          <w:rFonts w:ascii="Times New Roman" w:hAnsi="Times New Roman" w:cs="Times New Roman"/>
          <w:color w:val="000000" w:themeColor="text1"/>
          <w:sz w:val="28"/>
          <w:szCs w:val="28"/>
        </w:rPr>
        <w:t>13.10.2014</w:t>
      </w:r>
      <w:r w:rsidRPr="008F25E8">
        <w:rPr>
          <w:rFonts w:ascii="Times New Roman" w:hAnsi="Times New Roman" w:cs="Times New Roman"/>
          <w:color w:val="000000" w:themeColor="text1"/>
          <w:sz w:val="28"/>
          <w:szCs w:val="28"/>
        </w:rPr>
        <w:t xml:space="preserve"> года № </w:t>
      </w:r>
      <w:r w:rsidR="00724181" w:rsidRPr="008F25E8">
        <w:rPr>
          <w:rFonts w:ascii="Times New Roman" w:hAnsi="Times New Roman" w:cs="Times New Roman"/>
          <w:color w:val="000000" w:themeColor="text1"/>
          <w:sz w:val="28"/>
          <w:szCs w:val="28"/>
        </w:rPr>
        <w:t>655</w:t>
      </w:r>
      <w:r w:rsidRPr="008F25E8">
        <w:rPr>
          <w:rFonts w:ascii="Times New Roman" w:hAnsi="Times New Roman" w:cs="Times New Roman"/>
          <w:color w:val="000000" w:themeColor="text1"/>
          <w:sz w:val="28"/>
          <w:szCs w:val="28"/>
        </w:rPr>
        <w:t xml:space="preserve"> "Об утверждении муниципальной программы "</w:t>
      </w:r>
      <w:r w:rsidR="00444298" w:rsidRPr="008F25E8">
        <w:rPr>
          <w:rFonts w:ascii="Times New Roman" w:hAnsi="Times New Roman" w:cs="Times New Roman"/>
          <w:color w:val="000000" w:themeColor="text1"/>
          <w:sz w:val="28"/>
          <w:szCs w:val="28"/>
        </w:rPr>
        <w:t>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2015-2017 годы и на период до 2020 года</w:t>
      </w:r>
      <w:r w:rsidRPr="008F25E8">
        <w:rPr>
          <w:rFonts w:ascii="Times New Roman" w:hAnsi="Times New Roman" w:cs="Times New Roman"/>
          <w:color w:val="000000" w:themeColor="text1"/>
          <w:sz w:val="28"/>
          <w:szCs w:val="28"/>
        </w:rPr>
        <w:t xml:space="preserve"> "</w:t>
      </w:r>
    </w:p>
    <w:p w:rsidR="001429E9" w:rsidRPr="008F25E8" w:rsidRDefault="001429E9" w:rsidP="008F25E8">
      <w:pPr>
        <w:spacing w:line="240" w:lineRule="auto"/>
        <w:ind w:firstLine="709"/>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Основные параметры: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268"/>
      </w:tblGrid>
      <w:tr w:rsidR="00662E7C" w:rsidRPr="008F25E8" w:rsidTr="00662E7C">
        <w:trPr>
          <w:cantSplit/>
          <w:trHeight w:val="571"/>
        </w:trPr>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p>
        </w:tc>
        <w:tc>
          <w:tcPr>
            <w:tcW w:w="5616" w:type="dxa"/>
            <w:gridSpan w:val="3"/>
            <w:vAlign w:val="center"/>
          </w:tcPr>
          <w:p w:rsidR="00662E7C" w:rsidRPr="008F25E8" w:rsidRDefault="00662E7C" w:rsidP="008F25E8">
            <w:pPr>
              <w:pStyle w:val="a7"/>
              <w:spacing w:after="0"/>
              <w:contextualSpacing/>
              <w:jc w:val="center"/>
              <w:rPr>
                <w:color w:val="000000" w:themeColor="text1"/>
                <w:sz w:val="28"/>
                <w:szCs w:val="28"/>
              </w:rPr>
            </w:pPr>
            <w:r w:rsidRPr="008F25E8">
              <w:rPr>
                <w:color w:val="000000" w:themeColor="text1"/>
                <w:sz w:val="28"/>
                <w:szCs w:val="28"/>
              </w:rPr>
              <w:t>Проект бюджета</w:t>
            </w:r>
          </w:p>
        </w:tc>
      </w:tr>
      <w:tr w:rsidR="00662E7C" w:rsidRPr="008F25E8" w:rsidTr="00662E7C">
        <w:trPr>
          <w:cantSplit/>
          <w:trHeight w:val="571"/>
        </w:trPr>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p>
        </w:tc>
        <w:tc>
          <w:tcPr>
            <w:tcW w:w="1647" w:type="dxa"/>
            <w:vAlign w:val="center"/>
          </w:tcPr>
          <w:p w:rsidR="00662E7C" w:rsidRPr="008F25E8" w:rsidRDefault="00662E7C"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701" w:type="dxa"/>
            <w:vAlign w:val="center"/>
          </w:tcPr>
          <w:p w:rsidR="00662E7C" w:rsidRPr="008F25E8" w:rsidRDefault="00662E7C"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2268" w:type="dxa"/>
          </w:tcPr>
          <w:p w:rsidR="00662E7C" w:rsidRPr="008F25E8" w:rsidRDefault="00662E7C" w:rsidP="008F25E8">
            <w:pPr>
              <w:pStyle w:val="a7"/>
              <w:spacing w:after="0"/>
              <w:contextualSpacing/>
              <w:jc w:val="center"/>
              <w:rPr>
                <w:color w:val="000000" w:themeColor="text1"/>
                <w:sz w:val="28"/>
                <w:szCs w:val="28"/>
              </w:rPr>
            </w:pPr>
            <w:r w:rsidRPr="008F25E8">
              <w:rPr>
                <w:color w:val="000000" w:themeColor="text1"/>
                <w:sz w:val="28"/>
                <w:szCs w:val="28"/>
              </w:rPr>
              <w:t>Темп роста,</w:t>
            </w:r>
            <w:r w:rsidR="00594FCF" w:rsidRPr="008F25E8">
              <w:rPr>
                <w:color w:val="000000" w:themeColor="text1"/>
                <w:sz w:val="28"/>
                <w:szCs w:val="28"/>
              </w:rPr>
              <w:t xml:space="preserve"> </w:t>
            </w:r>
            <w:r w:rsidRPr="008F25E8">
              <w:rPr>
                <w:color w:val="000000" w:themeColor="text1"/>
                <w:sz w:val="28"/>
                <w:szCs w:val="28"/>
              </w:rPr>
              <w:t>%</w:t>
            </w:r>
          </w:p>
        </w:tc>
      </w:tr>
      <w:tr w:rsidR="00662E7C" w:rsidRPr="008F25E8" w:rsidTr="00662E7C">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Общий объем (проект бюджета), тыс. рублей</w:t>
            </w:r>
          </w:p>
        </w:tc>
        <w:tc>
          <w:tcPr>
            <w:tcW w:w="1647" w:type="dxa"/>
          </w:tcPr>
          <w:p w:rsidR="00662E7C" w:rsidRPr="008F25E8" w:rsidRDefault="00594FCF"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500,00</w:t>
            </w:r>
            <w:r w:rsidR="00662E7C" w:rsidRPr="008F25E8">
              <w:rPr>
                <w:rFonts w:ascii="Times New Roman" w:hAnsi="Times New Roman" w:cs="Times New Roman"/>
                <w:bCs/>
                <w:color w:val="000000" w:themeColor="text1"/>
                <w:sz w:val="28"/>
                <w:szCs w:val="28"/>
              </w:rPr>
              <w:t>000</w:t>
            </w:r>
          </w:p>
        </w:tc>
        <w:tc>
          <w:tcPr>
            <w:tcW w:w="1701" w:type="dxa"/>
          </w:tcPr>
          <w:p w:rsidR="00662E7C" w:rsidRPr="008F25E8" w:rsidRDefault="00594FCF"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500,00000</w:t>
            </w:r>
          </w:p>
        </w:tc>
        <w:tc>
          <w:tcPr>
            <w:tcW w:w="2268" w:type="dxa"/>
          </w:tcPr>
          <w:p w:rsidR="00662E7C" w:rsidRPr="008F25E8" w:rsidRDefault="00594FCF"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100</w:t>
            </w:r>
          </w:p>
        </w:tc>
      </w:tr>
      <w:tr w:rsidR="00662E7C" w:rsidRPr="008F25E8" w:rsidTr="00662E7C">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федеральных средств, тыс. рублей</w:t>
            </w:r>
          </w:p>
        </w:tc>
        <w:tc>
          <w:tcPr>
            <w:tcW w:w="1647"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p w:rsidR="00662E7C" w:rsidRPr="008F25E8" w:rsidRDefault="00662E7C" w:rsidP="008F25E8">
            <w:pPr>
              <w:spacing w:line="240" w:lineRule="auto"/>
              <w:contextualSpacing/>
              <w:jc w:val="center"/>
              <w:rPr>
                <w:rFonts w:ascii="Times New Roman" w:hAnsi="Times New Roman" w:cs="Times New Roman"/>
                <w:color w:val="000000" w:themeColor="text1"/>
                <w:sz w:val="28"/>
                <w:szCs w:val="28"/>
              </w:rPr>
            </w:pPr>
          </w:p>
        </w:tc>
        <w:tc>
          <w:tcPr>
            <w:tcW w:w="1701" w:type="dxa"/>
          </w:tcPr>
          <w:p w:rsidR="00662E7C" w:rsidRPr="008F25E8" w:rsidRDefault="00594FC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8"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p>
        </w:tc>
      </w:tr>
      <w:tr w:rsidR="00662E7C" w:rsidRPr="008F25E8" w:rsidTr="00662E7C">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республиканских средств, тыс. рублей</w:t>
            </w:r>
          </w:p>
        </w:tc>
        <w:tc>
          <w:tcPr>
            <w:tcW w:w="1647"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662E7C" w:rsidRPr="008F25E8" w:rsidRDefault="00594FC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8"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p>
        </w:tc>
      </w:tr>
      <w:tr w:rsidR="00662E7C" w:rsidRPr="008F25E8" w:rsidTr="00662E7C">
        <w:trPr>
          <w:trHeight w:val="269"/>
        </w:trPr>
        <w:tc>
          <w:tcPr>
            <w:tcW w:w="3848" w:type="dxa"/>
          </w:tcPr>
          <w:p w:rsidR="00662E7C" w:rsidRPr="008F25E8" w:rsidRDefault="00662E7C"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Показатели:</w:t>
            </w:r>
          </w:p>
        </w:tc>
        <w:tc>
          <w:tcPr>
            <w:tcW w:w="1647" w:type="dxa"/>
          </w:tcPr>
          <w:p w:rsidR="00662E7C" w:rsidRPr="008F25E8" w:rsidRDefault="00662E7C" w:rsidP="008F25E8">
            <w:pPr>
              <w:spacing w:line="240" w:lineRule="auto"/>
              <w:contextualSpacing/>
              <w:jc w:val="right"/>
              <w:rPr>
                <w:rFonts w:ascii="Times New Roman" w:hAnsi="Times New Roman" w:cs="Times New Roman"/>
                <w:iCs/>
                <w:color w:val="000000" w:themeColor="text1"/>
                <w:sz w:val="28"/>
                <w:szCs w:val="28"/>
              </w:rPr>
            </w:pPr>
          </w:p>
        </w:tc>
        <w:tc>
          <w:tcPr>
            <w:tcW w:w="1701" w:type="dxa"/>
          </w:tcPr>
          <w:p w:rsidR="00662E7C" w:rsidRPr="008F25E8" w:rsidRDefault="00662E7C" w:rsidP="008F25E8">
            <w:pPr>
              <w:spacing w:line="240" w:lineRule="auto"/>
              <w:contextualSpacing/>
              <w:jc w:val="right"/>
              <w:rPr>
                <w:rFonts w:ascii="Times New Roman" w:hAnsi="Times New Roman" w:cs="Times New Roman"/>
                <w:iCs/>
                <w:color w:val="000000" w:themeColor="text1"/>
                <w:sz w:val="28"/>
                <w:szCs w:val="28"/>
              </w:rPr>
            </w:pPr>
          </w:p>
        </w:tc>
        <w:tc>
          <w:tcPr>
            <w:tcW w:w="2268" w:type="dxa"/>
          </w:tcPr>
          <w:p w:rsidR="00662E7C" w:rsidRPr="008F25E8" w:rsidRDefault="00662E7C" w:rsidP="008F25E8">
            <w:pPr>
              <w:spacing w:line="240" w:lineRule="auto"/>
              <w:contextualSpacing/>
              <w:jc w:val="right"/>
              <w:rPr>
                <w:rFonts w:ascii="Times New Roman" w:hAnsi="Times New Roman" w:cs="Times New Roman"/>
                <w:iCs/>
                <w:color w:val="000000" w:themeColor="text1"/>
                <w:sz w:val="28"/>
                <w:szCs w:val="28"/>
              </w:rPr>
            </w:pPr>
          </w:p>
        </w:tc>
      </w:tr>
      <w:tr w:rsidR="00662E7C" w:rsidRPr="008F25E8" w:rsidTr="00662E7C">
        <w:trPr>
          <w:trHeight w:val="269"/>
        </w:trPr>
        <w:tc>
          <w:tcPr>
            <w:tcW w:w="3848" w:type="dxa"/>
          </w:tcPr>
          <w:p w:rsidR="00662E7C" w:rsidRPr="008F25E8" w:rsidRDefault="00662E7C" w:rsidP="008F25E8">
            <w:pPr>
              <w:pStyle w:val="ConsPlusNormal"/>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Рост числа земельных участков, поставленных на кадастровый учет</w:t>
            </w:r>
          </w:p>
        </w:tc>
        <w:tc>
          <w:tcPr>
            <w:tcW w:w="1647"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180,0</w:t>
            </w:r>
          </w:p>
        </w:tc>
        <w:tc>
          <w:tcPr>
            <w:tcW w:w="1701" w:type="dxa"/>
          </w:tcPr>
          <w:p w:rsidR="00662E7C" w:rsidRPr="008F25E8" w:rsidRDefault="00594FCF"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150,0</w:t>
            </w:r>
          </w:p>
        </w:tc>
        <w:tc>
          <w:tcPr>
            <w:tcW w:w="2268"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p>
        </w:tc>
      </w:tr>
      <w:tr w:rsidR="00662E7C" w:rsidRPr="008F25E8" w:rsidTr="00662E7C">
        <w:trPr>
          <w:trHeight w:val="269"/>
        </w:trPr>
        <w:tc>
          <w:tcPr>
            <w:tcW w:w="3848" w:type="dxa"/>
          </w:tcPr>
          <w:p w:rsidR="00662E7C" w:rsidRPr="008F25E8" w:rsidRDefault="00662E7C" w:rsidP="008F25E8">
            <w:pPr>
              <w:pStyle w:val="ConsPlusNormal"/>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lastRenderedPageBreak/>
              <w:t>Доля выделенных земельных участков в счет долей в праве собственности на земельные участки из земель сельскохозяйственного назначения (оформление паев на землю)</w:t>
            </w:r>
          </w:p>
        </w:tc>
        <w:tc>
          <w:tcPr>
            <w:tcW w:w="1647"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16</w:t>
            </w:r>
          </w:p>
        </w:tc>
        <w:tc>
          <w:tcPr>
            <w:tcW w:w="1701" w:type="dxa"/>
          </w:tcPr>
          <w:p w:rsidR="00662E7C" w:rsidRPr="008F25E8" w:rsidRDefault="00F434B2"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17</w:t>
            </w:r>
          </w:p>
        </w:tc>
        <w:tc>
          <w:tcPr>
            <w:tcW w:w="2268" w:type="dxa"/>
          </w:tcPr>
          <w:p w:rsidR="00662E7C" w:rsidRPr="008F25E8" w:rsidRDefault="00662E7C" w:rsidP="008F25E8">
            <w:pPr>
              <w:spacing w:line="240" w:lineRule="auto"/>
              <w:contextualSpacing/>
              <w:jc w:val="center"/>
              <w:rPr>
                <w:rFonts w:ascii="Times New Roman" w:hAnsi="Times New Roman" w:cs="Times New Roman"/>
                <w:iCs/>
                <w:color w:val="000000" w:themeColor="text1"/>
                <w:sz w:val="28"/>
                <w:szCs w:val="28"/>
              </w:rPr>
            </w:pPr>
          </w:p>
        </w:tc>
      </w:tr>
    </w:tbl>
    <w:p w:rsidR="001429E9" w:rsidRPr="008F25E8" w:rsidRDefault="001429E9" w:rsidP="008F25E8">
      <w:pPr>
        <w:spacing w:line="240" w:lineRule="auto"/>
        <w:ind w:firstLine="709"/>
        <w:contextualSpacing/>
        <w:jc w:val="both"/>
        <w:rPr>
          <w:rFonts w:ascii="Times New Roman" w:hAnsi="Times New Roman" w:cs="Times New Roman"/>
          <w:color w:val="000000" w:themeColor="text1"/>
          <w:sz w:val="28"/>
          <w:szCs w:val="28"/>
        </w:rPr>
      </w:pPr>
    </w:p>
    <w:p w:rsidR="00444298" w:rsidRPr="008F25E8" w:rsidRDefault="00444298" w:rsidP="008F25E8">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Повышение эффективности использования земель  на территории муниципального образования «Мухоршибирский район», позволяющее максимизировать пополнение доходной части бюджета муниципального образования «Мухоршибирский район». Устойчивое развитие территории муниципального образования «Мухоршибирский район» на основе оптимизации функционально-планировочной структуры территорий сельских поселений для обеспечения комфортных условий жизнедеятельности человека и формирования благоприятного инвестиционного климата.</w:t>
      </w:r>
    </w:p>
    <w:p w:rsidR="001A44E5" w:rsidRPr="008F25E8" w:rsidRDefault="001A44E5" w:rsidP="008F25E8">
      <w:pPr>
        <w:spacing w:line="240" w:lineRule="auto"/>
        <w:ind w:left="851"/>
        <w:contextualSpacing/>
        <w:jc w:val="both"/>
        <w:rPr>
          <w:rFonts w:ascii="Times New Roman" w:hAnsi="Times New Roman" w:cs="Times New Roman"/>
          <w:b/>
          <w:color w:val="000000" w:themeColor="text1"/>
          <w:sz w:val="28"/>
          <w:szCs w:val="28"/>
        </w:rPr>
      </w:pPr>
    </w:p>
    <w:p w:rsidR="00A9271A" w:rsidRPr="008F25E8" w:rsidRDefault="00A9271A" w:rsidP="008F25E8">
      <w:pPr>
        <w:pStyle w:val="2"/>
        <w:contextualSpacing/>
        <w:rPr>
          <w:rFonts w:ascii="Times New Roman" w:hAnsi="Times New Roman" w:cs="Times New Roman"/>
          <w:b/>
          <w:i w:val="0"/>
        </w:rPr>
      </w:pPr>
      <w:r w:rsidRPr="008F25E8">
        <w:rPr>
          <w:rFonts w:ascii="Times New Roman" w:hAnsi="Times New Roman" w:cs="Times New Roman"/>
          <w:b/>
          <w:i w:val="0"/>
        </w:rPr>
        <w:t xml:space="preserve">МП </w:t>
      </w:r>
      <w:r w:rsidR="00A726D9" w:rsidRPr="008F25E8">
        <w:rPr>
          <w:rFonts w:ascii="Times New Roman" w:hAnsi="Times New Roman" w:cs="Times New Roman"/>
          <w:b/>
          <w:i w:val="0"/>
        </w:rPr>
        <w:t>20</w:t>
      </w:r>
      <w:r w:rsidRPr="008F25E8">
        <w:rPr>
          <w:rFonts w:ascii="Times New Roman" w:hAnsi="Times New Roman" w:cs="Times New Roman"/>
          <w:b/>
          <w:i w:val="0"/>
        </w:rPr>
        <w:t xml:space="preserve"> «Развитие муниципальной службы в муниципальном образовании «Мухоршибирский район» на 2015-2017 годы и на период до 2020 года» </w:t>
      </w:r>
    </w:p>
    <w:p w:rsidR="00A9271A" w:rsidRPr="008F25E8" w:rsidRDefault="00A9271A" w:rsidP="008F25E8">
      <w:pPr>
        <w:spacing w:line="240" w:lineRule="auto"/>
        <w:contextualSpacing/>
        <w:rPr>
          <w:rFonts w:ascii="Times New Roman" w:hAnsi="Times New Roman" w:cs="Times New Roman"/>
          <w:sz w:val="28"/>
          <w:szCs w:val="28"/>
        </w:rPr>
      </w:pPr>
    </w:p>
    <w:p w:rsidR="00A9271A" w:rsidRPr="008F25E8" w:rsidRDefault="00A9271A" w:rsidP="008F25E8">
      <w:pPr>
        <w:autoSpaceDE w:val="0"/>
        <w:autoSpaceDN w:val="0"/>
        <w:adjustRightInd w:val="0"/>
        <w:spacing w:line="240" w:lineRule="auto"/>
        <w:ind w:firstLine="708"/>
        <w:contextualSpacing/>
        <w:jc w:val="both"/>
        <w:rPr>
          <w:rFonts w:ascii="Times New Roman" w:hAnsi="Times New Roman" w:cs="Times New Roman"/>
          <w:sz w:val="28"/>
          <w:szCs w:val="28"/>
        </w:rPr>
      </w:pPr>
      <w:r w:rsidRPr="008F25E8">
        <w:rPr>
          <w:rFonts w:ascii="Times New Roman" w:hAnsi="Times New Roman" w:cs="Times New Roman"/>
          <w:sz w:val="28"/>
          <w:szCs w:val="28"/>
        </w:rPr>
        <w:t>Муниципальная программа утверждена Постановлением администрации муниципального образования «Мухоршибирский район»</w:t>
      </w:r>
      <w:r w:rsidRPr="008F25E8">
        <w:rPr>
          <w:rFonts w:ascii="Times New Roman" w:hAnsi="Times New Roman" w:cs="Times New Roman"/>
          <w:color w:val="000000"/>
          <w:sz w:val="28"/>
          <w:szCs w:val="28"/>
        </w:rPr>
        <w:t xml:space="preserve"> от </w:t>
      </w:r>
      <w:r w:rsidRPr="008F25E8">
        <w:rPr>
          <w:rFonts w:ascii="Times New Roman" w:hAnsi="Times New Roman" w:cs="Times New Roman"/>
          <w:color w:val="000000" w:themeColor="text1"/>
          <w:sz w:val="28"/>
          <w:szCs w:val="28"/>
        </w:rPr>
        <w:t>14.10.201</w:t>
      </w:r>
      <w:r w:rsidR="00D61276" w:rsidRPr="008F25E8">
        <w:rPr>
          <w:rFonts w:ascii="Times New Roman" w:hAnsi="Times New Roman" w:cs="Times New Roman"/>
          <w:color w:val="000000" w:themeColor="text1"/>
          <w:sz w:val="28"/>
          <w:szCs w:val="28"/>
        </w:rPr>
        <w:t>4</w:t>
      </w:r>
      <w:r w:rsidRPr="008F25E8">
        <w:rPr>
          <w:rFonts w:ascii="Times New Roman" w:hAnsi="Times New Roman" w:cs="Times New Roman"/>
          <w:color w:val="000000"/>
          <w:sz w:val="28"/>
          <w:szCs w:val="28"/>
        </w:rPr>
        <w:t xml:space="preserve"> года № </w:t>
      </w:r>
      <w:r w:rsidR="00D61276" w:rsidRPr="008F25E8">
        <w:rPr>
          <w:rFonts w:ascii="Times New Roman" w:hAnsi="Times New Roman" w:cs="Times New Roman"/>
          <w:color w:val="000000"/>
          <w:sz w:val="28"/>
          <w:szCs w:val="28"/>
        </w:rPr>
        <w:t>656</w:t>
      </w:r>
      <w:r w:rsidRPr="008F25E8">
        <w:rPr>
          <w:rFonts w:ascii="Times New Roman" w:hAnsi="Times New Roman" w:cs="Times New Roman"/>
          <w:sz w:val="28"/>
          <w:szCs w:val="28"/>
        </w:rPr>
        <w:t xml:space="preserve"> "Об утверждении муниципальной программы "</w:t>
      </w:r>
      <w:r w:rsidRPr="008F25E8">
        <w:rPr>
          <w:rFonts w:ascii="Times New Roman" w:hAnsi="Times New Roman" w:cs="Times New Roman"/>
          <w:i/>
          <w:sz w:val="28"/>
          <w:szCs w:val="28"/>
        </w:rPr>
        <w:t>Развитие муниципальной службы в муниципальном образовании «Мухоршибирский район» на 2015-2017 годы и на период до 2020 года</w:t>
      </w:r>
      <w:r w:rsidRPr="008F25E8">
        <w:rPr>
          <w:rFonts w:ascii="Times New Roman" w:hAnsi="Times New Roman" w:cs="Times New Roman"/>
          <w:sz w:val="28"/>
          <w:szCs w:val="28"/>
        </w:rPr>
        <w:t xml:space="preserve"> "</w:t>
      </w:r>
    </w:p>
    <w:p w:rsidR="00A9271A" w:rsidRPr="008F25E8" w:rsidRDefault="00A9271A"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Основные параметры:</w:t>
      </w:r>
    </w:p>
    <w:p w:rsidR="00662E7C" w:rsidRPr="008F25E8" w:rsidRDefault="00662E7C" w:rsidP="008F25E8">
      <w:pPr>
        <w:spacing w:line="240" w:lineRule="auto"/>
        <w:ind w:firstLine="709"/>
        <w:contextualSpacing/>
        <w:jc w:val="right"/>
        <w:rPr>
          <w:rFonts w:ascii="Times New Roman" w:hAnsi="Times New Roman" w:cs="Times New Roman"/>
          <w:sz w:val="28"/>
          <w:szCs w:val="28"/>
        </w:rPr>
      </w:pPr>
      <w:r w:rsidRPr="008F25E8">
        <w:rPr>
          <w:rFonts w:ascii="Times New Roman" w:hAnsi="Times New Roman" w:cs="Times New Roman"/>
          <w:sz w:val="28"/>
          <w:szCs w:val="28"/>
        </w:rPr>
        <w:t>(</w:t>
      </w:r>
      <w:r w:rsidR="00EF35C9">
        <w:rPr>
          <w:rFonts w:ascii="Times New Roman" w:hAnsi="Times New Roman" w:cs="Times New Roman"/>
          <w:sz w:val="28"/>
          <w:szCs w:val="28"/>
        </w:rPr>
        <w:t>тыс. рублей</w:t>
      </w:r>
      <w:r w:rsidRPr="008F25E8">
        <w:rPr>
          <w:rFonts w:ascii="Times New Roman" w:hAnsi="Times New Roman" w:cs="Times New Roman"/>
          <w:sz w:val="28"/>
          <w:szCs w:val="28"/>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559"/>
        <w:gridCol w:w="2268"/>
      </w:tblGrid>
      <w:tr w:rsidR="00662E7C" w:rsidRPr="008F25E8" w:rsidTr="0093646F">
        <w:trPr>
          <w:cantSplit/>
          <w:trHeight w:val="571"/>
        </w:trPr>
        <w:tc>
          <w:tcPr>
            <w:tcW w:w="3848" w:type="dxa"/>
          </w:tcPr>
          <w:p w:rsidR="00662E7C" w:rsidRPr="008F25E8" w:rsidRDefault="00662E7C" w:rsidP="008F25E8">
            <w:pPr>
              <w:spacing w:line="240" w:lineRule="auto"/>
              <w:contextualSpacing/>
              <w:rPr>
                <w:rFonts w:ascii="Times New Roman" w:hAnsi="Times New Roman" w:cs="Times New Roman"/>
                <w:sz w:val="28"/>
                <w:szCs w:val="28"/>
              </w:rPr>
            </w:pPr>
          </w:p>
        </w:tc>
        <w:tc>
          <w:tcPr>
            <w:tcW w:w="5474" w:type="dxa"/>
            <w:gridSpan w:val="3"/>
            <w:vAlign w:val="center"/>
          </w:tcPr>
          <w:p w:rsidR="00662E7C" w:rsidRPr="008F25E8" w:rsidRDefault="0093646F" w:rsidP="008F25E8">
            <w:pPr>
              <w:pStyle w:val="a7"/>
              <w:spacing w:after="0"/>
              <w:contextualSpacing/>
              <w:jc w:val="center"/>
              <w:rPr>
                <w:sz w:val="28"/>
                <w:szCs w:val="28"/>
              </w:rPr>
            </w:pPr>
            <w:r w:rsidRPr="008F25E8">
              <w:rPr>
                <w:sz w:val="28"/>
                <w:szCs w:val="28"/>
              </w:rPr>
              <w:t>Проект бюджета</w:t>
            </w:r>
          </w:p>
        </w:tc>
      </w:tr>
      <w:tr w:rsidR="0093646F" w:rsidRPr="008F25E8" w:rsidTr="00A00120">
        <w:trPr>
          <w:cantSplit/>
          <w:trHeight w:val="571"/>
        </w:trPr>
        <w:tc>
          <w:tcPr>
            <w:tcW w:w="3848" w:type="dxa"/>
          </w:tcPr>
          <w:p w:rsidR="0093646F" w:rsidRPr="008F25E8" w:rsidRDefault="0093646F" w:rsidP="008F25E8">
            <w:pPr>
              <w:spacing w:line="240" w:lineRule="auto"/>
              <w:contextualSpacing/>
              <w:rPr>
                <w:rFonts w:ascii="Times New Roman" w:hAnsi="Times New Roman" w:cs="Times New Roman"/>
                <w:sz w:val="28"/>
                <w:szCs w:val="28"/>
              </w:rPr>
            </w:pPr>
          </w:p>
        </w:tc>
        <w:tc>
          <w:tcPr>
            <w:tcW w:w="1647" w:type="dxa"/>
            <w:vAlign w:val="center"/>
          </w:tcPr>
          <w:p w:rsidR="0093646F" w:rsidRPr="008F25E8" w:rsidRDefault="0093646F"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559" w:type="dxa"/>
            <w:vAlign w:val="center"/>
          </w:tcPr>
          <w:p w:rsidR="0093646F" w:rsidRPr="008F25E8" w:rsidRDefault="0093646F"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8" w:type="dxa"/>
          </w:tcPr>
          <w:p w:rsidR="0093646F" w:rsidRPr="008F25E8" w:rsidRDefault="0093646F" w:rsidP="008F25E8">
            <w:pPr>
              <w:pStyle w:val="a7"/>
              <w:spacing w:after="0"/>
              <w:contextualSpacing/>
              <w:jc w:val="center"/>
              <w:rPr>
                <w:sz w:val="28"/>
                <w:szCs w:val="28"/>
              </w:rPr>
            </w:pPr>
            <w:r w:rsidRPr="008F25E8">
              <w:rPr>
                <w:sz w:val="28"/>
                <w:szCs w:val="28"/>
              </w:rPr>
              <w:t>Темп роста, %</w:t>
            </w:r>
          </w:p>
        </w:tc>
      </w:tr>
      <w:tr w:rsidR="0093646F" w:rsidRPr="008F25E8" w:rsidTr="00A00120">
        <w:tc>
          <w:tcPr>
            <w:tcW w:w="3848" w:type="dxa"/>
          </w:tcPr>
          <w:p w:rsidR="0093646F" w:rsidRPr="008F25E8" w:rsidRDefault="0093646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(проект бюджета), тыс. рублей</w:t>
            </w:r>
          </w:p>
        </w:tc>
        <w:tc>
          <w:tcPr>
            <w:tcW w:w="1647" w:type="dxa"/>
          </w:tcPr>
          <w:p w:rsidR="0093646F" w:rsidRPr="008F25E8" w:rsidRDefault="0093646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40,00000</w:t>
            </w:r>
          </w:p>
        </w:tc>
        <w:tc>
          <w:tcPr>
            <w:tcW w:w="1559" w:type="dxa"/>
          </w:tcPr>
          <w:p w:rsidR="0093646F" w:rsidRPr="008F25E8" w:rsidRDefault="0093646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40,00000</w:t>
            </w:r>
          </w:p>
        </w:tc>
        <w:tc>
          <w:tcPr>
            <w:tcW w:w="2268" w:type="dxa"/>
          </w:tcPr>
          <w:p w:rsidR="0093646F" w:rsidRPr="008F25E8" w:rsidRDefault="0093646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100</w:t>
            </w:r>
          </w:p>
        </w:tc>
      </w:tr>
      <w:tr w:rsidR="0093646F" w:rsidRPr="008F25E8" w:rsidTr="00A00120">
        <w:tc>
          <w:tcPr>
            <w:tcW w:w="3848" w:type="dxa"/>
          </w:tcPr>
          <w:p w:rsidR="0093646F" w:rsidRPr="008F25E8" w:rsidRDefault="0093646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федеральных средств, тыс. рублей</w:t>
            </w:r>
          </w:p>
        </w:tc>
        <w:tc>
          <w:tcPr>
            <w:tcW w:w="1647" w:type="dxa"/>
          </w:tcPr>
          <w:p w:rsidR="0093646F" w:rsidRPr="008F25E8" w:rsidRDefault="0093646F"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0,0</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p w:rsidR="0093646F" w:rsidRPr="008F25E8" w:rsidRDefault="0093646F" w:rsidP="008F25E8">
            <w:pPr>
              <w:spacing w:line="240" w:lineRule="auto"/>
              <w:contextualSpacing/>
              <w:jc w:val="center"/>
              <w:rPr>
                <w:rFonts w:ascii="Times New Roman" w:hAnsi="Times New Roman" w:cs="Times New Roman"/>
                <w:sz w:val="28"/>
                <w:szCs w:val="28"/>
              </w:rPr>
            </w:pP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c>
          <w:tcPr>
            <w:tcW w:w="3848" w:type="dxa"/>
          </w:tcPr>
          <w:p w:rsidR="0093646F" w:rsidRPr="008F25E8" w:rsidRDefault="0093646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 тыс. рублей</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0,0</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Показатели:</w:t>
            </w:r>
          </w:p>
        </w:tc>
        <w:tc>
          <w:tcPr>
            <w:tcW w:w="1647" w:type="dxa"/>
          </w:tcPr>
          <w:p w:rsidR="0093646F" w:rsidRPr="008F25E8" w:rsidRDefault="0093646F" w:rsidP="008F25E8">
            <w:pPr>
              <w:spacing w:line="240" w:lineRule="auto"/>
              <w:contextualSpacing/>
              <w:jc w:val="right"/>
              <w:rPr>
                <w:rFonts w:ascii="Times New Roman" w:hAnsi="Times New Roman" w:cs="Times New Roman"/>
                <w:iCs/>
                <w:color w:val="000000"/>
                <w:sz w:val="28"/>
                <w:szCs w:val="28"/>
              </w:rPr>
            </w:pPr>
          </w:p>
        </w:tc>
        <w:tc>
          <w:tcPr>
            <w:tcW w:w="1559" w:type="dxa"/>
          </w:tcPr>
          <w:p w:rsidR="0093646F" w:rsidRPr="008F25E8" w:rsidRDefault="0093646F" w:rsidP="008F25E8">
            <w:pPr>
              <w:spacing w:line="240" w:lineRule="auto"/>
              <w:contextualSpacing/>
              <w:jc w:val="right"/>
              <w:rPr>
                <w:rFonts w:ascii="Times New Roman" w:hAnsi="Times New Roman" w:cs="Times New Roman"/>
                <w:iCs/>
                <w:color w:val="000000"/>
                <w:sz w:val="28"/>
                <w:szCs w:val="28"/>
              </w:rPr>
            </w:pPr>
          </w:p>
        </w:tc>
        <w:tc>
          <w:tcPr>
            <w:tcW w:w="2268" w:type="dxa"/>
          </w:tcPr>
          <w:p w:rsidR="0093646F" w:rsidRPr="008F25E8" w:rsidRDefault="0093646F" w:rsidP="008F25E8">
            <w:pPr>
              <w:spacing w:line="240" w:lineRule="auto"/>
              <w:contextualSpacing/>
              <w:jc w:val="right"/>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ind w:right="-217" w:firstLine="66"/>
              <w:contextualSpacing/>
              <w:rPr>
                <w:rFonts w:ascii="Times New Roman" w:hAnsi="Times New Roman" w:cs="Times New Roman"/>
                <w:sz w:val="28"/>
                <w:szCs w:val="28"/>
              </w:rPr>
            </w:pPr>
            <w:r w:rsidRPr="008F25E8">
              <w:rPr>
                <w:rFonts w:ascii="Times New Roman" w:hAnsi="Times New Roman" w:cs="Times New Roman"/>
                <w:sz w:val="28"/>
                <w:szCs w:val="28"/>
              </w:rPr>
              <w:t xml:space="preserve">Доля муниципальных </w:t>
            </w:r>
            <w:r w:rsidRPr="008F25E8">
              <w:rPr>
                <w:rFonts w:ascii="Times New Roman" w:hAnsi="Times New Roman" w:cs="Times New Roman"/>
                <w:sz w:val="28"/>
                <w:szCs w:val="28"/>
              </w:rPr>
              <w:lastRenderedPageBreak/>
              <w:t>служащих в органах местного самоуправления, имеющих высшее профессиональное образование, соответствующее направлению деятельности, %</w:t>
            </w:r>
          </w:p>
          <w:p w:rsidR="0093646F" w:rsidRPr="008F25E8" w:rsidRDefault="0093646F" w:rsidP="008F25E8">
            <w:pPr>
              <w:pStyle w:val="ConsPlusNormal"/>
              <w:contextualSpacing/>
              <w:rPr>
                <w:rFonts w:ascii="Times New Roman" w:hAnsi="Times New Roman" w:cs="Times New Roman"/>
                <w:sz w:val="28"/>
                <w:szCs w:val="28"/>
              </w:rPr>
            </w:pP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lastRenderedPageBreak/>
              <w:t>87</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88</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ind w:left="-45"/>
              <w:contextualSpacing/>
              <w:jc w:val="both"/>
              <w:rPr>
                <w:rFonts w:ascii="Times New Roman" w:hAnsi="Times New Roman" w:cs="Times New Roman"/>
                <w:sz w:val="28"/>
                <w:szCs w:val="28"/>
              </w:rPr>
            </w:pPr>
            <w:r w:rsidRPr="008F25E8">
              <w:rPr>
                <w:rFonts w:ascii="Times New Roman" w:hAnsi="Times New Roman" w:cs="Times New Roman"/>
                <w:sz w:val="28"/>
                <w:szCs w:val="28"/>
              </w:rPr>
              <w:lastRenderedPageBreak/>
              <w:t xml:space="preserve"> Численность муниципальных служащи</w:t>
            </w:r>
            <w:proofErr w:type="gramStart"/>
            <w:r w:rsidRPr="008F25E8">
              <w:rPr>
                <w:rFonts w:ascii="Times New Roman" w:hAnsi="Times New Roman" w:cs="Times New Roman"/>
                <w:sz w:val="28"/>
                <w:szCs w:val="28"/>
              </w:rPr>
              <w:t>х(</w:t>
            </w:r>
            <w:proofErr w:type="gramEnd"/>
            <w:r w:rsidRPr="008F25E8">
              <w:rPr>
                <w:rFonts w:ascii="Times New Roman" w:hAnsi="Times New Roman" w:cs="Times New Roman"/>
                <w:sz w:val="28"/>
                <w:szCs w:val="28"/>
              </w:rPr>
              <w:t>человек на 10 тысяч населения)</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53</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52</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ind w:firstLine="66"/>
              <w:contextualSpacing/>
              <w:rPr>
                <w:rFonts w:ascii="Times New Roman" w:hAnsi="Times New Roman" w:cs="Times New Roman"/>
                <w:sz w:val="28"/>
                <w:szCs w:val="28"/>
              </w:rPr>
            </w:pPr>
            <w:r w:rsidRPr="008F25E8">
              <w:rPr>
                <w:rFonts w:ascii="Times New Roman" w:hAnsi="Times New Roman" w:cs="Times New Roman"/>
                <w:sz w:val="28"/>
                <w:szCs w:val="28"/>
              </w:rPr>
              <w:t>Доля вакантных должностей муниципальной службы, замещаемых из кадрового резерва</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contextualSpacing/>
              <w:rPr>
                <w:rFonts w:ascii="Times New Roman" w:hAnsi="Times New Roman" w:cs="Times New Roman"/>
                <w:sz w:val="28"/>
                <w:szCs w:val="28"/>
              </w:rPr>
            </w:pPr>
            <w:r w:rsidRPr="008F25E8">
              <w:rPr>
                <w:rFonts w:ascii="Times New Roman" w:hAnsi="Times New Roman" w:cs="Times New Roman"/>
                <w:sz w:val="28"/>
                <w:szCs w:val="28"/>
              </w:rPr>
              <w:t xml:space="preserve">Доля муниципальных служащих всех уровней, прошедших </w:t>
            </w:r>
            <w:proofErr w:type="gramStart"/>
            <w:r w:rsidRPr="008F25E8">
              <w:rPr>
                <w:rFonts w:ascii="Times New Roman" w:hAnsi="Times New Roman" w:cs="Times New Roman"/>
                <w:sz w:val="28"/>
                <w:szCs w:val="28"/>
              </w:rPr>
              <w:t>обучение по</w:t>
            </w:r>
            <w:proofErr w:type="gramEnd"/>
            <w:r w:rsidRPr="008F25E8">
              <w:rPr>
                <w:rFonts w:ascii="Times New Roman" w:hAnsi="Times New Roman" w:cs="Times New Roman"/>
                <w:sz w:val="28"/>
                <w:szCs w:val="28"/>
              </w:rPr>
              <w:t xml:space="preserve"> различным формам обучения, от общего количества муниципальных служащих.</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12</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ind w:firstLine="66"/>
              <w:contextualSpacing/>
              <w:rPr>
                <w:rFonts w:ascii="Times New Roman" w:hAnsi="Times New Roman" w:cs="Times New Roman"/>
                <w:sz w:val="28"/>
                <w:szCs w:val="28"/>
              </w:rPr>
            </w:pPr>
            <w:r w:rsidRPr="008F25E8">
              <w:rPr>
                <w:rFonts w:ascii="Times New Roman" w:hAnsi="Times New Roman" w:cs="Times New Roman"/>
                <w:sz w:val="28"/>
                <w:szCs w:val="28"/>
              </w:rPr>
              <w:t>Доля муниципальных служащих, предоставивших неполные,  недостоверные сведения о доходах, об имуществе и обязательствах имущественного характера своих и членов семей и не соблюдающих ограничения и запреты, установленные законодательством</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7</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5</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r w:rsidR="0093646F" w:rsidRPr="008F25E8" w:rsidTr="00A00120">
        <w:trPr>
          <w:trHeight w:val="269"/>
        </w:trPr>
        <w:tc>
          <w:tcPr>
            <w:tcW w:w="3848" w:type="dxa"/>
          </w:tcPr>
          <w:p w:rsidR="0093646F" w:rsidRPr="008F25E8" w:rsidRDefault="0093646F" w:rsidP="008F25E8">
            <w:pPr>
              <w:pStyle w:val="ConsPlusNormal"/>
              <w:ind w:left="-45"/>
              <w:contextualSpacing/>
              <w:jc w:val="both"/>
              <w:rPr>
                <w:rFonts w:ascii="Times New Roman" w:hAnsi="Times New Roman" w:cs="Times New Roman"/>
                <w:sz w:val="28"/>
                <w:szCs w:val="28"/>
              </w:rPr>
            </w:pPr>
            <w:r w:rsidRPr="008F25E8">
              <w:rPr>
                <w:rFonts w:ascii="Times New Roman" w:hAnsi="Times New Roman" w:cs="Times New Roman"/>
                <w:sz w:val="28"/>
                <w:szCs w:val="28"/>
              </w:rPr>
              <w:t>Доля муниципальных служащих, успешно прошедших аттестацию, от числа муниципальных служащих подлежащих аттестации</w:t>
            </w:r>
          </w:p>
        </w:tc>
        <w:tc>
          <w:tcPr>
            <w:tcW w:w="1647"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100</w:t>
            </w:r>
          </w:p>
        </w:tc>
        <w:tc>
          <w:tcPr>
            <w:tcW w:w="1559"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r w:rsidRPr="008F25E8">
              <w:rPr>
                <w:rFonts w:ascii="Times New Roman" w:hAnsi="Times New Roman" w:cs="Times New Roman"/>
                <w:iCs/>
                <w:color w:val="000000"/>
                <w:sz w:val="28"/>
                <w:szCs w:val="28"/>
              </w:rPr>
              <w:t>100</w:t>
            </w:r>
          </w:p>
        </w:tc>
        <w:tc>
          <w:tcPr>
            <w:tcW w:w="2268" w:type="dxa"/>
          </w:tcPr>
          <w:p w:rsidR="0093646F" w:rsidRPr="008F25E8" w:rsidRDefault="0093646F" w:rsidP="008F25E8">
            <w:pPr>
              <w:spacing w:line="240" w:lineRule="auto"/>
              <w:contextualSpacing/>
              <w:jc w:val="center"/>
              <w:rPr>
                <w:rFonts w:ascii="Times New Roman" w:hAnsi="Times New Roman" w:cs="Times New Roman"/>
                <w:iCs/>
                <w:color w:val="000000"/>
                <w:sz w:val="28"/>
                <w:szCs w:val="28"/>
              </w:rPr>
            </w:pPr>
          </w:p>
        </w:tc>
      </w:tr>
    </w:tbl>
    <w:p w:rsidR="00A9271A" w:rsidRPr="008F25E8" w:rsidRDefault="00A9271A" w:rsidP="008F25E8">
      <w:pPr>
        <w:spacing w:line="240" w:lineRule="auto"/>
        <w:ind w:firstLine="709"/>
        <w:contextualSpacing/>
        <w:jc w:val="both"/>
        <w:rPr>
          <w:rFonts w:ascii="Times New Roman" w:hAnsi="Times New Roman" w:cs="Times New Roman"/>
          <w:sz w:val="28"/>
          <w:szCs w:val="28"/>
        </w:rPr>
      </w:pPr>
    </w:p>
    <w:p w:rsidR="00F76303" w:rsidRPr="008F25E8" w:rsidRDefault="00A9271A" w:rsidP="008F25E8">
      <w:pPr>
        <w:autoSpaceDE w:val="0"/>
        <w:autoSpaceDN w:val="0"/>
        <w:adjustRightInd w:val="0"/>
        <w:spacing w:after="0"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w:t>
      </w:r>
      <w:r w:rsidR="00F76303" w:rsidRPr="008F25E8">
        <w:rPr>
          <w:rFonts w:ascii="Times New Roman" w:hAnsi="Times New Roman" w:cs="Times New Roman"/>
          <w:sz w:val="28"/>
          <w:szCs w:val="28"/>
        </w:rPr>
        <w:t xml:space="preserve">1 Совершенствование нормативной правовой базы по вопросам муниципальной службы. </w:t>
      </w:r>
    </w:p>
    <w:p w:rsidR="00F76303" w:rsidRPr="008F25E8" w:rsidRDefault="00F76303" w:rsidP="008F25E8">
      <w:pPr>
        <w:autoSpaceDE w:val="0"/>
        <w:autoSpaceDN w:val="0"/>
        <w:adjustRightInd w:val="0"/>
        <w:spacing w:after="0"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2. Развитие системы управления муниципальной службой, повышение эффективности работы кадровой службы.</w:t>
      </w:r>
    </w:p>
    <w:p w:rsidR="00F76303" w:rsidRPr="008F25E8" w:rsidRDefault="00F76303" w:rsidP="008F25E8">
      <w:pPr>
        <w:autoSpaceDE w:val="0"/>
        <w:autoSpaceDN w:val="0"/>
        <w:adjustRightInd w:val="0"/>
        <w:spacing w:after="0"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3. Создание условий для профессионального развития и подготовки кадров через развитие системы профессионального и личностного роста муниципальных служащих и посредством прохождения аттестации.</w:t>
      </w:r>
    </w:p>
    <w:p w:rsidR="00A9271A" w:rsidRPr="008F25E8" w:rsidRDefault="00F76303" w:rsidP="008F25E8">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4. Развитие механизма предупреждения коррупции, выявления и </w:t>
      </w:r>
      <w:r w:rsidRPr="008F25E8">
        <w:rPr>
          <w:rFonts w:ascii="Times New Roman" w:hAnsi="Times New Roman" w:cs="Times New Roman"/>
          <w:sz w:val="28"/>
          <w:szCs w:val="28"/>
        </w:rPr>
        <w:lastRenderedPageBreak/>
        <w:t>разрешения конфликта интересов на муниципальной службе.</w:t>
      </w:r>
    </w:p>
    <w:p w:rsidR="006324F6" w:rsidRPr="008F25E8" w:rsidRDefault="006324F6" w:rsidP="008F25E8">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6324F6" w:rsidRPr="008F25E8" w:rsidRDefault="006324F6" w:rsidP="008F25E8">
      <w:pPr>
        <w:pStyle w:val="2"/>
        <w:contextualSpacing/>
        <w:rPr>
          <w:rFonts w:ascii="Times New Roman" w:hAnsi="Times New Roman" w:cs="Times New Roman"/>
          <w:b/>
          <w:i w:val="0"/>
          <w:color w:val="000000" w:themeColor="text1"/>
        </w:rPr>
      </w:pPr>
      <w:r w:rsidRPr="008F25E8">
        <w:rPr>
          <w:rFonts w:ascii="Times New Roman" w:hAnsi="Times New Roman" w:cs="Times New Roman"/>
          <w:b/>
          <w:i w:val="0"/>
          <w:color w:val="000000" w:themeColor="text1"/>
        </w:rPr>
        <w:t xml:space="preserve">МП 21 «Развитие строительного и </w:t>
      </w:r>
      <w:proofErr w:type="spellStart"/>
      <w:proofErr w:type="gramStart"/>
      <w:r w:rsidRPr="008F25E8">
        <w:rPr>
          <w:rFonts w:ascii="Times New Roman" w:hAnsi="Times New Roman" w:cs="Times New Roman"/>
          <w:b/>
          <w:i w:val="0"/>
          <w:color w:val="000000" w:themeColor="text1"/>
        </w:rPr>
        <w:t>жилищно</w:t>
      </w:r>
      <w:proofErr w:type="spellEnd"/>
      <w:r w:rsidRPr="008F25E8">
        <w:rPr>
          <w:rFonts w:ascii="Times New Roman" w:hAnsi="Times New Roman" w:cs="Times New Roman"/>
          <w:b/>
          <w:i w:val="0"/>
          <w:color w:val="000000" w:themeColor="text1"/>
        </w:rPr>
        <w:t>- коммунального</w:t>
      </w:r>
      <w:proofErr w:type="gramEnd"/>
      <w:r w:rsidRPr="008F25E8">
        <w:rPr>
          <w:rFonts w:ascii="Times New Roman" w:hAnsi="Times New Roman" w:cs="Times New Roman"/>
          <w:b/>
          <w:i w:val="0"/>
          <w:color w:val="000000" w:themeColor="text1"/>
        </w:rPr>
        <w:t xml:space="preserve"> комплексов на 2015-2017 годы и на период  до 2020 года»</w:t>
      </w:r>
    </w:p>
    <w:p w:rsidR="006324F6" w:rsidRPr="008F25E8" w:rsidRDefault="006324F6" w:rsidP="008F25E8">
      <w:pPr>
        <w:spacing w:line="240" w:lineRule="auto"/>
        <w:contextualSpacing/>
        <w:jc w:val="center"/>
        <w:rPr>
          <w:rFonts w:ascii="Times New Roman" w:hAnsi="Times New Roman" w:cs="Times New Roman"/>
          <w:b/>
          <w:color w:val="000000" w:themeColor="text1"/>
          <w:sz w:val="28"/>
          <w:szCs w:val="28"/>
        </w:rPr>
      </w:pPr>
    </w:p>
    <w:p w:rsidR="006324F6" w:rsidRPr="008F25E8" w:rsidRDefault="006324F6" w:rsidP="008F25E8">
      <w:pPr>
        <w:pStyle w:val="14"/>
        <w:spacing w:line="240" w:lineRule="auto"/>
        <w:ind w:firstLine="709"/>
        <w:contextualSpacing/>
        <w:rPr>
          <w:color w:val="000000" w:themeColor="text1"/>
          <w:sz w:val="28"/>
          <w:szCs w:val="28"/>
        </w:rPr>
      </w:pPr>
      <w:r w:rsidRPr="008F25E8">
        <w:rPr>
          <w:color w:val="000000" w:themeColor="text1"/>
          <w:sz w:val="28"/>
          <w:szCs w:val="28"/>
        </w:rPr>
        <w:t xml:space="preserve">Муниципальная  программа утверждена Постановлением администрации муниципального образования « Мухоршибирский район» от 22.10.2014 года № </w:t>
      </w:r>
      <w:r w:rsidR="00712712" w:rsidRPr="008F25E8">
        <w:rPr>
          <w:color w:val="000000" w:themeColor="text1"/>
          <w:sz w:val="28"/>
          <w:szCs w:val="28"/>
        </w:rPr>
        <w:t>686</w:t>
      </w:r>
      <w:r w:rsidRPr="008F25E8">
        <w:rPr>
          <w:color w:val="000000" w:themeColor="text1"/>
          <w:sz w:val="28"/>
          <w:szCs w:val="28"/>
        </w:rPr>
        <w:t xml:space="preserve"> «Об утверждении </w:t>
      </w:r>
      <w:r w:rsidR="00712712" w:rsidRPr="008F25E8">
        <w:rPr>
          <w:color w:val="000000" w:themeColor="text1"/>
          <w:sz w:val="28"/>
          <w:szCs w:val="28"/>
        </w:rPr>
        <w:t xml:space="preserve">муниципальной программы </w:t>
      </w:r>
      <w:r w:rsidRPr="008F25E8">
        <w:rPr>
          <w:color w:val="000000" w:themeColor="text1"/>
          <w:sz w:val="28"/>
          <w:szCs w:val="28"/>
        </w:rPr>
        <w:t xml:space="preserve"> «</w:t>
      </w:r>
      <w:r w:rsidR="00712712" w:rsidRPr="008F25E8">
        <w:rPr>
          <w:b/>
          <w:i/>
          <w:color w:val="000000" w:themeColor="text1"/>
          <w:sz w:val="28"/>
          <w:szCs w:val="28"/>
        </w:rPr>
        <w:t xml:space="preserve">Развитие строительного и </w:t>
      </w:r>
      <w:proofErr w:type="spellStart"/>
      <w:proofErr w:type="gramStart"/>
      <w:r w:rsidR="00712712" w:rsidRPr="008F25E8">
        <w:rPr>
          <w:b/>
          <w:i/>
          <w:color w:val="000000" w:themeColor="text1"/>
          <w:sz w:val="28"/>
          <w:szCs w:val="28"/>
        </w:rPr>
        <w:t>жилищно</w:t>
      </w:r>
      <w:proofErr w:type="spellEnd"/>
      <w:r w:rsidR="00712712" w:rsidRPr="008F25E8">
        <w:rPr>
          <w:b/>
          <w:i/>
          <w:color w:val="000000" w:themeColor="text1"/>
          <w:sz w:val="28"/>
          <w:szCs w:val="28"/>
        </w:rPr>
        <w:t>- коммунального</w:t>
      </w:r>
      <w:proofErr w:type="gramEnd"/>
      <w:r w:rsidR="00712712" w:rsidRPr="008F25E8">
        <w:rPr>
          <w:b/>
          <w:i/>
          <w:color w:val="000000" w:themeColor="text1"/>
          <w:sz w:val="28"/>
          <w:szCs w:val="28"/>
        </w:rPr>
        <w:t xml:space="preserve"> комплексов на 2015-2017 годы и на период  до 2020 года</w:t>
      </w:r>
      <w:r w:rsidRPr="008F25E8">
        <w:rPr>
          <w:color w:val="000000" w:themeColor="text1"/>
          <w:sz w:val="28"/>
          <w:szCs w:val="28"/>
        </w:rPr>
        <w:t>».</w:t>
      </w:r>
    </w:p>
    <w:p w:rsidR="006324F6" w:rsidRPr="008F25E8" w:rsidRDefault="006324F6" w:rsidP="008F25E8">
      <w:pPr>
        <w:spacing w:line="240" w:lineRule="auto"/>
        <w:ind w:firstLine="709"/>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Основные показатели:</w:t>
      </w:r>
    </w:p>
    <w:p w:rsidR="003C56FB" w:rsidRPr="008F25E8" w:rsidRDefault="003C56FB" w:rsidP="008F25E8">
      <w:pPr>
        <w:spacing w:line="240" w:lineRule="auto"/>
        <w:ind w:firstLine="709"/>
        <w:contextualSpacing/>
        <w:jc w:val="right"/>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w:t>
      </w:r>
      <w:r w:rsidR="00EF35C9">
        <w:rPr>
          <w:rFonts w:ascii="Times New Roman" w:hAnsi="Times New Roman" w:cs="Times New Roman"/>
          <w:color w:val="000000" w:themeColor="text1"/>
          <w:sz w:val="28"/>
          <w:szCs w:val="28"/>
        </w:rPr>
        <w:t>тыс. рублей</w:t>
      </w:r>
      <w:r w:rsidRPr="008F25E8">
        <w:rPr>
          <w:rFonts w:ascii="Times New Roman" w:hAnsi="Times New Roman" w:cs="Times New Roman"/>
          <w:color w:val="000000" w:themeColor="text1"/>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268"/>
      </w:tblGrid>
      <w:tr w:rsidR="003C56FB" w:rsidRPr="008F25E8" w:rsidTr="003C56FB">
        <w:trPr>
          <w:cantSplit/>
          <w:trHeight w:val="571"/>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p>
        </w:tc>
        <w:tc>
          <w:tcPr>
            <w:tcW w:w="5616" w:type="dxa"/>
            <w:gridSpan w:val="3"/>
            <w:vAlign w:val="center"/>
          </w:tcPr>
          <w:p w:rsidR="003C56FB" w:rsidRPr="008F25E8" w:rsidRDefault="003C56FB" w:rsidP="008F25E8">
            <w:pPr>
              <w:pStyle w:val="a7"/>
              <w:spacing w:after="0"/>
              <w:contextualSpacing/>
              <w:jc w:val="center"/>
              <w:rPr>
                <w:color w:val="000000" w:themeColor="text1"/>
                <w:sz w:val="28"/>
                <w:szCs w:val="28"/>
              </w:rPr>
            </w:pPr>
            <w:r w:rsidRPr="008F25E8">
              <w:rPr>
                <w:color w:val="000000" w:themeColor="text1"/>
                <w:sz w:val="28"/>
                <w:szCs w:val="28"/>
              </w:rPr>
              <w:t>Проект бюджета</w:t>
            </w:r>
          </w:p>
        </w:tc>
      </w:tr>
      <w:tr w:rsidR="003C56FB" w:rsidRPr="008F25E8" w:rsidTr="003C56FB">
        <w:trPr>
          <w:cantSplit/>
          <w:trHeight w:val="571"/>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p>
        </w:tc>
        <w:tc>
          <w:tcPr>
            <w:tcW w:w="1647" w:type="dxa"/>
            <w:vAlign w:val="center"/>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701" w:type="dxa"/>
            <w:vAlign w:val="center"/>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2268" w:type="dxa"/>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Темп роста, %</w:t>
            </w:r>
          </w:p>
          <w:p w:rsidR="003C56FB" w:rsidRPr="008F25E8" w:rsidRDefault="003C56FB" w:rsidP="008F25E8">
            <w:pPr>
              <w:pStyle w:val="a7"/>
              <w:spacing w:after="0"/>
              <w:contextualSpacing/>
              <w:jc w:val="center"/>
              <w:rPr>
                <w:color w:val="000000" w:themeColor="text1"/>
                <w:sz w:val="28"/>
                <w:szCs w:val="28"/>
              </w:rPr>
            </w:pPr>
          </w:p>
        </w:tc>
      </w:tr>
      <w:tr w:rsidR="003C56FB" w:rsidRPr="008F25E8" w:rsidTr="003C56FB">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Общий объем (проект бюджета),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718,15300</w:t>
            </w:r>
          </w:p>
        </w:tc>
        <w:tc>
          <w:tcPr>
            <w:tcW w:w="1701"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50568,94000</w:t>
            </w:r>
          </w:p>
        </w:tc>
        <w:tc>
          <w:tcPr>
            <w:tcW w:w="2268"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7041,53</w:t>
            </w:r>
          </w:p>
        </w:tc>
      </w:tr>
      <w:tr w:rsidR="003C56FB" w:rsidRPr="008F25E8" w:rsidTr="003C56FB">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федеральных средств,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r>
      <w:tr w:rsidR="003C56FB" w:rsidRPr="008F25E8" w:rsidTr="003C56FB">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республиканских средств,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44837,74000</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r w:rsidR="003C56FB" w:rsidRPr="008F25E8" w:rsidTr="003C56FB">
        <w:trPr>
          <w:trHeight w:val="269"/>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Показатели:</w:t>
            </w:r>
          </w:p>
        </w:tc>
        <w:tc>
          <w:tcPr>
            <w:tcW w:w="1647" w:type="dxa"/>
          </w:tcPr>
          <w:p w:rsidR="003C56FB" w:rsidRPr="008F25E8" w:rsidRDefault="003C56FB" w:rsidP="008F25E8">
            <w:pPr>
              <w:spacing w:line="240" w:lineRule="auto"/>
              <w:contextualSpacing/>
              <w:jc w:val="right"/>
              <w:rPr>
                <w:rFonts w:ascii="Times New Roman" w:hAnsi="Times New Roman" w:cs="Times New Roman"/>
                <w:iCs/>
                <w:color w:val="000000" w:themeColor="text1"/>
                <w:sz w:val="28"/>
                <w:szCs w:val="28"/>
              </w:rPr>
            </w:pPr>
          </w:p>
        </w:tc>
        <w:tc>
          <w:tcPr>
            <w:tcW w:w="1701" w:type="dxa"/>
          </w:tcPr>
          <w:p w:rsidR="003C56FB" w:rsidRPr="008F25E8" w:rsidRDefault="003C56FB" w:rsidP="008F25E8">
            <w:pPr>
              <w:spacing w:line="240" w:lineRule="auto"/>
              <w:contextualSpacing/>
              <w:jc w:val="right"/>
              <w:rPr>
                <w:rFonts w:ascii="Times New Roman" w:hAnsi="Times New Roman" w:cs="Times New Roman"/>
                <w:iCs/>
                <w:color w:val="000000" w:themeColor="text1"/>
                <w:sz w:val="28"/>
                <w:szCs w:val="28"/>
              </w:rPr>
            </w:pPr>
          </w:p>
        </w:tc>
        <w:tc>
          <w:tcPr>
            <w:tcW w:w="2268" w:type="dxa"/>
          </w:tcPr>
          <w:p w:rsidR="003C56FB" w:rsidRPr="008F25E8" w:rsidRDefault="003C56FB" w:rsidP="008F25E8">
            <w:pPr>
              <w:spacing w:line="240" w:lineRule="auto"/>
              <w:contextualSpacing/>
              <w:jc w:val="right"/>
              <w:rPr>
                <w:rFonts w:ascii="Times New Roman" w:hAnsi="Times New Roman" w:cs="Times New Roman"/>
                <w:iCs/>
                <w:color w:val="000000" w:themeColor="text1"/>
                <w:sz w:val="28"/>
                <w:szCs w:val="28"/>
              </w:rPr>
            </w:pPr>
          </w:p>
        </w:tc>
      </w:tr>
      <w:tr w:rsidR="003C56FB" w:rsidRPr="008F25E8" w:rsidTr="003C56FB">
        <w:trPr>
          <w:trHeight w:val="269"/>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Снижение уровня риска возникновения чрезвычайных ситуаций, % к </w:t>
            </w:r>
            <w:proofErr w:type="spellStart"/>
            <w:r w:rsidRPr="008F25E8">
              <w:rPr>
                <w:rFonts w:ascii="Times New Roman" w:hAnsi="Times New Roman" w:cs="Times New Roman"/>
                <w:color w:val="000000" w:themeColor="text1"/>
                <w:sz w:val="28"/>
                <w:szCs w:val="28"/>
              </w:rPr>
              <w:t>общиму</w:t>
            </w:r>
            <w:proofErr w:type="spellEnd"/>
            <w:r w:rsidRPr="008F25E8">
              <w:rPr>
                <w:rFonts w:ascii="Times New Roman" w:hAnsi="Times New Roman" w:cs="Times New Roman"/>
                <w:color w:val="000000" w:themeColor="text1"/>
                <w:sz w:val="28"/>
                <w:szCs w:val="28"/>
              </w:rPr>
              <w:t xml:space="preserve"> числу объектов, требующих первоочередного </w:t>
            </w:r>
            <w:proofErr w:type="spellStart"/>
            <w:r w:rsidRPr="008F25E8">
              <w:rPr>
                <w:rFonts w:ascii="Times New Roman" w:hAnsi="Times New Roman" w:cs="Times New Roman"/>
                <w:color w:val="000000" w:themeColor="text1"/>
                <w:sz w:val="28"/>
                <w:szCs w:val="28"/>
              </w:rPr>
              <w:t>сейсмоусиления</w:t>
            </w:r>
            <w:proofErr w:type="spellEnd"/>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100,0</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r w:rsidR="003C56FB" w:rsidRPr="008F25E8" w:rsidTr="003C56FB">
        <w:trPr>
          <w:trHeight w:val="269"/>
        </w:trPr>
        <w:tc>
          <w:tcPr>
            <w:tcW w:w="3848" w:type="dxa"/>
          </w:tcPr>
          <w:p w:rsidR="003C56FB" w:rsidRPr="008F25E8" w:rsidRDefault="003C56FB" w:rsidP="008F25E8">
            <w:pPr>
              <w:spacing w:after="0" w:line="240" w:lineRule="auto"/>
              <w:contextualSpacing/>
              <w:jc w:val="both"/>
              <w:rPr>
                <w:rFonts w:ascii="Times New Roman" w:eastAsia="Calibri" w:hAnsi="Times New Roman" w:cs="Times New Roman"/>
                <w:color w:val="000000" w:themeColor="text1"/>
                <w:sz w:val="28"/>
                <w:szCs w:val="28"/>
              </w:rPr>
            </w:pPr>
            <w:r w:rsidRPr="008F25E8">
              <w:rPr>
                <w:rFonts w:ascii="Times New Roman" w:hAnsi="Times New Roman" w:cs="Times New Roman"/>
                <w:color w:val="000000" w:themeColor="text1"/>
                <w:sz w:val="28"/>
                <w:szCs w:val="28"/>
              </w:rPr>
              <w:t>Удельный вес ветхого жилья в общем объеме жилищного фонда</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5,8</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5,3</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r w:rsidR="003C56FB" w:rsidRPr="008F25E8" w:rsidTr="003C56FB">
        <w:trPr>
          <w:trHeight w:val="269"/>
        </w:trPr>
        <w:tc>
          <w:tcPr>
            <w:tcW w:w="3848" w:type="dxa"/>
          </w:tcPr>
          <w:p w:rsidR="003C56FB" w:rsidRPr="008F25E8" w:rsidRDefault="003C56FB" w:rsidP="008F25E8">
            <w:pPr>
              <w:spacing w:after="0" w:line="240" w:lineRule="auto"/>
              <w:contextualSpacing/>
              <w:jc w:val="both"/>
              <w:rPr>
                <w:rFonts w:ascii="Times New Roman" w:eastAsia="Calibri" w:hAnsi="Times New Roman" w:cs="Times New Roman"/>
                <w:color w:val="000000" w:themeColor="text1"/>
                <w:sz w:val="28"/>
                <w:szCs w:val="28"/>
              </w:rPr>
            </w:pPr>
            <w:r w:rsidRPr="008F25E8">
              <w:rPr>
                <w:rFonts w:ascii="Times New Roman" w:hAnsi="Times New Roman" w:cs="Times New Roman"/>
                <w:color w:val="000000" w:themeColor="text1"/>
                <w:sz w:val="28"/>
                <w:szCs w:val="28"/>
              </w:rPr>
              <w:t>Снижение уровня износа коммунальной  инфраструктуры, %</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65</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61</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r w:rsidR="003C56FB" w:rsidRPr="008F25E8" w:rsidTr="003C56FB">
        <w:trPr>
          <w:trHeight w:val="269"/>
        </w:trPr>
        <w:tc>
          <w:tcPr>
            <w:tcW w:w="3848" w:type="dxa"/>
          </w:tcPr>
          <w:p w:rsidR="003C56FB" w:rsidRPr="008F25E8" w:rsidRDefault="003C56FB" w:rsidP="008F25E8">
            <w:pPr>
              <w:spacing w:after="0" w:line="240" w:lineRule="auto"/>
              <w:contextualSpacing/>
              <w:jc w:val="both"/>
              <w:rPr>
                <w:rFonts w:ascii="Times New Roman" w:eastAsia="Calibri" w:hAnsi="Times New Roman" w:cs="Times New Roman"/>
                <w:color w:val="000000" w:themeColor="text1"/>
                <w:sz w:val="28"/>
                <w:szCs w:val="28"/>
              </w:rPr>
            </w:pPr>
            <w:r w:rsidRPr="008F25E8">
              <w:rPr>
                <w:rFonts w:ascii="Times New Roman" w:hAnsi="Times New Roman" w:cs="Times New Roman"/>
                <w:color w:val="000000" w:themeColor="text1"/>
                <w:sz w:val="28"/>
                <w:szCs w:val="28"/>
              </w:rPr>
              <w:t>Доля населения, обеспеченного питьевой водой отвечающей требованиям безопасности, в общей численности населения, %</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89,8</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89,9</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bl>
    <w:p w:rsidR="006324F6" w:rsidRPr="008F25E8" w:rsidRDefault="006324F6" w:rsidP="008F25E8">
      <w:pPr>
        <w:spacing w:line="240" w:lineRule="auto"/>
        <w:contextualSpacing/>
        <w:jc w:val="both"/>
        <w:rPr>
          <w:rFonts w:ascii="Times New Roman" w:hAnsi="Times New Roman" w:cs="Times New Roman"/>
          <w:color w:val="000000" w:themeColor="text1"/>
          <w:sz w:val="28"/>
          <w:szCs w:val="28"/>
        </w:rPr>
      </w:pPr>
    </w:p>
    <w:p w:rsidR="006324F6" w:rsidRPr="008F25E8" w:rsidRDefault="006324F6" w:rsidP="008F25E8">
      <w:pPr>
        <w:pStyle w:val="3"/>
        <w:spacing w:before="0" w:after="0"/>
        <w:contextualSpacing/>
        <w:jc w:val="center"/>
        <w:rPr>
          <w:rFonts w:ascii="Times New Roman" w:hAnsi="Times New Roman" w:cs="Times New Roman"/>
          <w:b w:val="0"/>
          <w:i/>
          <w:color w:val="000000" w:themeColor="text1"/>
          <w:sz w:val="28"/>
          <w:szCs w:val="28"/>
        </w:rPr>
      </w:pPr>
    </w:p>
    <w:p w:rsidR="006324F6" w:rsidRPr="008F25E8" w:rsidRDefault="006324F6" w:rsidP="008F25E8">
      <w:pPr>
        <w:pStyle w:val="3"/>
        <w:spacing w:before="0" w:after="0"/>
        <w:contextualSpacing/>
        <w:jc w:val="center"/>
        <w:rPr>
          <w:rFonts w:ascii="Times New Roman" w:hAnsi="Times New Roman" w:cs="Times New Roman"/>
          <w:b w:val="0"/>
          <w:i/>
          <w:color w:val="000000" w:themeColor="text1"/>
          <w:sz w:val="28"/>
          <w:szCs w:val="28"/>
        </w:rPr>
      </w:pPr>
      <w:r w:rsidRPr="008F25E8">
        <w:rPr>
          <w:rFonts w:ascii="Times New Roman" w:hAnsi="Times New Roman" w:cs="Times New Roman"/>
          <w:b w:val="0"/>
          <w:i/>
          <w:color w:val="000000" w:themeColor="text1"/>
          <w:sz w:val="28"/>
          <w:szCs w:val="28"/>
        </w:rPr>
        <w:t>Подпрограмма 1 «</w:t>
      </w:r>
      <w:r w:rsidR="00A6470F" w:rsidRPr="008F25E8">
        <w:rPr>
          <w:rFonts w:ascii="Times New Roman" w:hAnsi="Times New Roman" w:cs="Times New Roman"/>
          <w:b w:val="0"/>
          <w:i/>
          <w:color w:val="000000" w:themeColor="text1"/>
          <w:sz w:val="28"/>
          <w:szCs w:val="28"/>
        </w:rPr>
        <w:t>Развитие строительного комплекса и обеспечение граждан доступным и комфортным жильем в муниципальном образовании «Мухоршибирский район»</w:t>
      </w:r>
      <w:r w:rsidRPr="008F25E8">
        <w:rPr>
          <w:rFonts w:ascii="Times New Roman" w:hAnsi="Times New Roman" w:cs="Times New Roman"/>
          <w:b w:val="0"/>
          <w:i/>
          <w:color w:val="000000" w:themeColor="text1"/>
          <w:sz w:val="28"/>
          <w:szCs w:val="28"/>
        </w:rPr>
        <w:t>»</w:t>
      </w:r>
    </w:p>
    <w:p w:rsidR="006324F6" w:rsidRPr="008F25E8" w:rsidRDefault="006324F6" w:rsidP="008F25E8">
      <w:pPr>
        <w:pStyle w:val="21"/>
        <w:spacing w:after="0" w:line="240" w:lineRule="auto"/>
        <w:ind w:left="0" w:firstLine="709"/>
        <w:contextualSpacing/>
        <w:jc w:val="both"/>
        <w:rPr>
          <w:color w:val="000000" w:themeColor="text1"/>
          <w:sz w:val="28"/>
          <w:szCs w:val="28"/>
        </w:rPr>
      </w:pPr>
    </w:p>
    <w:p w:rsidR="006324F6" w:rsidRPr="008F25E8" w:rsidRDefault="006324F6" w:rsidP="008F25E8">
      <w:pPr>
        <w:pStyle w:val="21"/>
        <w:spacing w:after="0" w:line="240" w:lineRule="auto"/>
        <w:ind w:left="0" w:firstLine="709"/>
        <w:contextualSpacing/>
        <w:jc w:val="both"/>
        <w:rPr>
          <w:color w:val="000000" w:themeColor="text1"/>
          <w:sz w:val="28"/>
          <w:szCs w:val="28"/>
        </w:rPr>
      </w:pPr>
      <w:r w:rsidRPr="008F25E8">
        <w:rPr>
          <w:color w:val="000000" w:themeColor="text1"/>
          <w:sz w:val="28"/>
          <w:szCs w:val="28"/>
        </w:rPr>
        <w:t>Предусмотренные проектом районного бюджета бюджетные ассигнования характеризуются следующими данными:</w:t>
      </w:r>
    </w:p>
    <w:p w:rsidR="006324F6" w:rsidRPr="008F25E8" w:rsidRDefault="003C56FB" w:rsidP="008F25E8">
      <w:pPr>
        <w:pStyle w:val="21"/>
        <w:spacing w:after="0" w:line="240" w:lineRule="auto"/>
        <w:ind w:left="0" w:firstLine="709"/>
        <w:contextualSpacing/>
        <w:jc w:val="right"/>
        <w:rPr>
          <w:color w:val="000000" w:themeColor="text1"/>
          <w:sz w:val="28"/>
          <w:szCs w:val="28"/>
        </w:rPr>
      </w:pPr>
      <w:r w:rsidRPr="008F25E8">
        <w:rPr>
          <w:color w:val="000000" w:themeColor="text1"/>
          <w:sz w:val="28"/>
          <w:szCs w:val="28"/>
        </w:rPr>
        <w:t>(</w:t>
      </w:r>
      <w:r w:rsidR="00EF35C9">
        <w:rPr>
          <w:color w:val="000000" w:themeColor="text1"/>
          <w:sz w:val="28"/>
          <w:szCs w:val="28"/>
        </w:rPr>
        <w:t>тыс. рублей</w:t>
      </w:r>
      <w:r w:rsidRPr="008F25E8">
        <w:rPr>
          <w:color w:val="000000" w:themeColor="text1"/>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268"/>
      </w:tblGrid>
      <w:tr w:rsidR="006324F6" w:rsidRPr="008F25E8" w:rsidTr="003C56FB">
        <w:trPr>
          <w:cantSplit/>
        </w:trPr>
        <w:tc>
          <w:tcPr>
            <w:tcW w:w="3848" w:type="dxa"/>
            <w:vMerge w:val="restart"/>
          </w:tcPr>
          <w:p w:rsidR="006324F6" w:rsidRPr="008F25E8" w:rsidRDefault="006324F6" w:rsidP="008F25E8">
            <w:pPr>
              <w:tabs>
                <w:tab w:val="left" w:pos="2670"/>
              </w:tabs>
              <w:spacing w:line="240" w:lineRule="auto"/>
              <w:contextualSpacing/>
              <w:rPr>
                <w:rFonts w:ascii="Times New Roman" w:hAnsi="Times New Roman" w:cs="Times New Roman"/>
                <w:color w:val="000000" w:themeColor="text1"/>
                <w:sz w:val="28"/>
                <w:szCs w:val="28"/>
              </w:rPr>
            </w:pPr>
          </w:p>
        </w:tc>
        <w:tc>
          <w:tcPr>
            <w:tcW w:w="5616" w:type="dxa"/>
            <w:gridSpan w:val="3"/>
          </w:tcPr>
          <w:p w:rsidR="006324F6" w:rsidRPr="008F25E8" w:rsidRDefault="006324F6"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Проект бюджета:</w:t>
            </w:r>
          </w:p>
        </w:tc>
      </w:tr>
      <w:tr w:rsidR="003C56FB" w:rsidRPr="008F25E8" w:rsidTr="003C56FB">
        <w:trPr>
          <w:cantSplit/>
          <w:trHeight w:val="571"/>
        </w:trPr>
        <w:tc>
          <w:tcPr>
            <w:tcW w:w="3848" w:type="dxa"/>
            <w:vMerge/>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p>
        </w:tc>
        <w:tc>
          <w:tcPr>
            <w:tcW w:w="1647" w:type="dxa"/>
            <w:vAlign w:val="center"/>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2015</w:t>
            </w:r>
          </w:p>
        </w:tc>
        <w:tc>
          <w:tcPr>
            <w:tcW w:w="1701" w:type="dxa"/>
            <w:vAlign w:val="center"/>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2016</w:t>
            </w:r>
          </w:p>
        </w:tc>
        <w:tc>
          <w:tcPr>
            <w:tcW w:w="2268" w:type="dxa"/>
          </w:tcPr>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Темп роста, %</w:t>
            </w:r>
          </w:p>
          <w:p w:rsidR="003C56FB" w:rsidRPr="008F25E8" w:rsidRDefault="003C56FB" w:rsidP="008F25E8">
            <w:pPr>
              <w:spacing w:line="240" w:lineRule="auto"/>
              <w:contextualSpacing/>
              <w:jc w:val="center"/>
              <w:rPr>
                <w:rFonts w:ascii="Times New Roman" w:hAnsi="Times New Roman" w:cs="Times New Roman"/>
                <w:color w:val="000000" w:themeColor="text1"/>
                <w:sz w:val="28"/>
                <w:szCs w:val="28"/>
              </w:rPr>
            </w:pPr>
          </w:p>
          <w:p w:rsidR="003C56FB" w:rsidRPr="008F25E8" w:rsidRDefault="003C56FB" w:rsidP="008F25E8">
            <w:pPr>
              <w:pStyle w:val="a7"/>
              <w:spacing w:after="0"/>
              <w:contextualSpacing/>
              <w:jc w:val="center"/>
              <w:rPr>
                <w:color w:val="000000" w:themeColor="text1"/>
                <w:sz w:val="28"/>
                <w:szCs w:val="28"/>
              </w:rPr>
            </w:pPr>
          </w:p>
        </w:tc>
      </w:tr>
      <w:tr w:rsidR="003C56FB" w:rsidRPr="008F25E8" w:rsidTr="003C56FB">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Общий объем,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718,15300</w:t>
            </w:r>
          </w:p>
        </w:tc>
        <w:tc>
          <w:tcPr>
            <w:tcW w:w="1701"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50568,94000</w:t>
            </w:r>
          </w:p>
        </w:tc>
        <w:tc>
          <w:tcPr>
            <w:tcW w:w="2268" w:type="dxa"/>
          </w:tcPr>
          <w:p w:rsidR="003C56FB" w:rsidRPr="008F25E8" w:rsidRDefault="003C56FB" w:rsidP="008F25E8">
            <w:pPr>
              <w:spacing w:line="240" w:lineRule="auto"/>
              <w:contextualSpacing/>
              <w:jc w:val="center"/>
              <w:rPr>
                <w:rFonts w:ascii="Times New Roman" w:hAnsi="Times New Roman" w:cs="Times New Roman"/>
                <w:bCs/>
                <w:color w:val="000000" w:themeColor="text1"/>
                <w:sz w:val="28"/>
                <w:szCs w:val="28"/>
              </w:rPr>
            </w:pPr>
            <w:r w:rsidRPr="008F25E8">
              <w:rPr>
                <w:rFonts w:ascii="Times New Roman" w:hAnsi="Times New Roman" w:cs="Times New Roman"/>
                <w:bCs/>
                <w:color w:val="000000" w:themeColor="text1"/>
                <w:sz w:val="28"/>
                <w:szCs w:val="28"/>
              </w:rPr>
              <w:t>7041,53</w:t>
            </w:r>
          </w:p>
        </w:tc>
      </w:tr>
      <w:tr w:rsidR="003C56FB" w:rsidRPr="008F25E8" w:rsidTr="003C56FB">
        <w:trPr>
          <w:trHeight w:val="533"/>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федеральных средств,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r>
      <w:tr w:rsidR="003C56FB" w:rsidRPr="008F25E8" w:rsidTr="003C56FB">
        <w:trPr>
          <w:trHeight w:val="533"/>
        </w:trPr>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в том числе за счет республиканских средств, тыс. рублей</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44837,74000</w:t>
            </w:r>
          </w:p>
        </w:tc>
        <w:tc>
          <w:tcPr>
            <w:tcW w:w="2268"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p>
        </w:tc>
      </w:tr>
      <w:tr w:rsidR="003C56FB" w:rsidRPr="008F25E8" w:rsidTr="003C56FB">
        <w:tc>
          <w:tcPr>
            <w:tcW w:w="3848" w:type="dxa"/>
          </w:tcPr>
          <w:p w:rsidR="003C56FB" w:rsidRPr="008F25E8" w:rsidRDefault="003C56FB" w:rsidP="008F25E8">
            <w:pPr>
              <w:spacing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i/>
                <w:iCs/>
                <w:color w:val="000000" w:themeColor="text1"/>
                <w:sz w:val="28"/>
                <w:szCs w:val="28"/>
              </w:rPr>
              <w:t>Удельный вес расходов в МП, %</w:t>
            </w:r>
          </w:p>
        </w:tc>
        <w:tc>
          <w:tcPr>
            <w:tcW w:w="1647"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100</w:t>
            </w:r>
          </w:p>
        </w:tc>
        <w:tc>
          <w:tcPr>
            <w:tcW w:w="1701" w:type="dxa"/>
          </w:tcPr>
          <w:p w:rsidR="003C56FB" w:rsidRPr="008F25E8" w:rsidRDefault="003C56FB" w:rsidP="008F25E8">
            <w:pPr>
              <w:spacing w:line="240" w:lineRule="auto"/>
              <w:contextualSpacing/>
              <w:jc w:val="center"/>
              <w:rPr>
                <w:rFonts w:ascii="Times New Roman" w:hAnsi="Times New Roman" w:cs="Times New Roman"/>
                <w:iCs/>
                <w:color w:val="000000" w:themeColor="text1"/>
                <w:sz w:val="28"/>
                <w:szCs w:val="28"/>
              </w:rPr>
            </w:pPr>
            <w:r w:rsidRPr="008F25E8">
              <w:rPr>
                <w:rFonts w:ascii="Times New Roman" w:hAnsi="Times New Roman" w:cs="Times New Roman"/>
                <w:iCs/>
                <w:color w:val="000000" w:themeColor="text1"/>
                <w:sz w:val="28"/>
                <w:szCs w:val="28"/>
              </w:rPr>
              <w:t>100</w:t>
            </w:r>
          </w:p>
        </w:tc>
        <w:tc>
          <w:tcPr>
            <w:tcW w:w="2268" w:type="dxa"/>
          </w:tcPr>
          <w:p w:rsidR="003C56FB" w:rsidRPr="008F25E8" w:rsidRDefault="003C56FB" w:rsidP="008F25E8">
            <w:pPr>
              <w:spacing w:line="240" w:lineRule="auto"/>
              <w:contextualSpacing/>
              <w:jc w:val="center"/>
              <w:rPr>
                <w:rFonts w:ascii="Times New Roman" w:hAnsi="Times New Roman" w:cs="Times New Roman"/>
                <w:i/>
                <w:iCs/>
                <w:color w:val="000000" w:themeColor="text1"/>
                <w:sz w:val="28"/>
                <w:szCs w:val="28"/>
              </w:rPr>
            </w:pPr>
          </w:p>
        </w:tc>
      </w:tr>
    </w:tbl>
    <w:p w:rsidR="006324F6" w:rsidRPr="008F25E8" w:rsidRDefault="006324F6" w:rsidP="008F25E8">
      <w:pPr>
        <w:pStyle w:val="21"/>
        <w:spacing w:after="0" w:line="240" w:lineRule="auto"/>
        <w:ind w:left="0" w:firstLine="709"/>
        <w:contextualSpacing/>
        <w:jc w:val="right"/>
        <w:rPr>
          <w:color w:val="FF0000"/>
          <w:sz w:val="28"/>
          <w:szCs w:val="28"/>
        </w:rPr>
      </w:pPr>
    </w:p>
    <w:p w:rsidR="00A6470F" w:rsidRPr="008F25E8" w:rsidRDefault="00A6470F" w:rsidP="008F25E8">
      <w:pPr>
        <w:widowControl w:val="0"/>
        <w:autoSpaceDE w:val="0"/>
        <w:autoSpaceDN w:val="0"/>
        <w:adjustRightInd w:val="0"/>
        <w:spacing w:after="0"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FF0000"/>
          <w:sz w:val="28"/>
          <w:szCs w:val="28"/>
        </w:rPr>
        <w:t xml:space="preserve">            </w:t>
      </w:r>
      <w:r w:rsidRPr="008F25E8">
        <w:rPr>
          <w:rFonts w:ascii="Times New Roman" w:hAnsi="Times New Roman" w:cs="Times New Roman"/>
          <w:color w:val="000000" w:themeColor="text1"/>
          <w:sz w:val="28"/>
          <w:szCs w:val="28"/>
        </w:rPr>
        <w:t xml:space="preserve">-повышение сейсмической устойчивости объектов; </w:t>
      </w:r>
    </w:p>
    <w:p w:rsidR="006324F6" w:rsidRPr="008F25E8" w:rsidRDefault="00A6470F" w:rsidP="008F25E8">
      <w:pPr>
        <w:pStyle w:val="21"/>
        <w:tabs>
          <w:tab w:val="left" w:pos="1134"/>
        </w:tabs>
        <w:spacing w:after="0" w:line="240" w:lineRule="auto"/>
        <w:ind w:left="709"/>
        <w:contextualSpacing/>
        <w:jc w:val="both"/>
        <w:rPr>
          <w:color w:val="000000" w:themeColor="text1"/>
          <w:sz w:val="28"/>
          <w:szCs w:val="28"/>
        </w:rPr>
      </w:pPr>
      <w:r w:rsidRPr="008F25E8">
        <w:rPr>
          <w:color w:val="000000" w:themeColor="text1"/>
          <w:sz w:val="28"/>
          <w:szCs w:val="28"/>
        </w:rPr>
        <w:t>-переселение граждан из ветхого и аварийного жилищного  фонда.</w:t>
      </w:r>
    </w:p>
    <w:p w:rsidR="00A6470F" w:rsidRPr="008F25E8" w:rsidRDefault="00A6470F" w:rsidP="008F25E8">
      <w:pPr>
        <w:pStyle w:val="3"/>
        <w:spacing w:before="0" w:after="0"/>
        <w:contextualSpacing/>
        <w:jc w:val="center"/>
        <w:rPr>
          <w:rFonts w:ascii="Times New Roman" w:hAnsi="Times New Roman" w:cs="Times New Roman"/>
          <w:b w:val="0"/>
          <w:i/>
          <w:color w:val="000000" w:themeColor="text1"/>
          <w:sz w:val="28"/>
          <w:szCs w:val="28"/>
        </w:rPr>
      </w:pPr>
    </w:p>
    <w:p w:rsidR="001A44E5" w:rsidRPr="008F25E8" w:rsidRDefault="001A44E5" w:rsidP="008F25E8">
      <w:pPr>
        <w:pStyle w:val="a3"/>
        <w:tabs>
          <w:tab w:val="left" w:pos="540"/>
          <w:tab w:val="left" w:pos="1276"/>
        </w:tabs>
        <w:ind w:firstLine="0"/>
        <w:contextualSpacing/>
        <w:jc w:val="left"/>
        <w:rPr>
          <w:color w:val="000000" w:themeColor="text1"/>
          <w:kern w:val="32"/>
          <w:szCs w:val="28"/>
        </w:rPr>
      </w:pPr>
    </w:p>
    <w:p w:rsidR="001A44E5" w:rsidRPr="008F25E8" w:rsidRDefault="001A44E5" w:rsidP="008F25E8">
      <w:pPr>
        <w:pStyle w:val="2"/>
        <w:contextualSpacing/>
        <w:rPr>
          <w:rFonts w:ascii="Times New Roman" w:hAnsi="Times New Roman" w:cs="Times New Roman"/>
          <w:b/>
          <w:i w:val="0"/>
        </w:rPr>
      </w:pPr>
      <w:bookmarkStart w:id="14" w:name="_Toc369174197"/>
      <w:r w:rsidRPr="008F25E8">
        <w:rPr>
          <w:rFonts w:ascii="Times New Roman" w:hAnsi="Times New Roman" w:cs="Times New Roman"/>
          <w:b/>
          <w:i w:val="0"/>
        </w:rPr>
        <w:t xml:space="preserve">II </w:t>
      </w:r>
      <w:proofErr w:type="spellStart"/>
      <w:r w:rsidRPr="008F25E8">
        <w:rPr>
          <w:rFonts w:ascii="Times New Roman" w:hAnsi="Times New Roman" w:cs="Times New Roman"/>
          <w:b/>
          <w:i w:val="0"/>
        </w:rPr>
        <w:t>Непрограммные</w:t>
      </w:r>
      <w:proofErr w:type="spellEnd"/>
      <w:r w:rsidRPr="008F25E8">
        <w:rPr>
          <w:rFonts w:ascii="Times New Roman" w:hAnsi="Times New Roman" w:cs="Times New Roman"/>
          <w:b/>
          <w:i w:val="0"/>
        </w:rPr>
        <w:t xml:space="preserve"> расходы</w:t>
      </w:r>
      <w:bookmarkEnd w:id="14"/>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Общий объем </w:t>
      </w:r>
      <w:proofErr w:type="spellStart"/>
      <w:r w:rsidRPr="008F25E8">
        <w:rPr>
          <w:sz w:val="28"/>
          <w:szCs w:val="28"/>
        </w:rPr>
        <w:t>непрограммных</w:t>
      </w:r>
      <w:proofErr w:type="spellEnd"/>
      <w:r w:rsidRPr="008F25E8">
        <w:rPr>
          <w:sz w:val="28"/>
          <w:szCs w:val="28"/>
        </w:rPr>
        <w:t xml:space="preserve"> расходов </w:t>
      </w:r>
      <w:r w:rsidR="00CB05BB" w:rsidRPr="008F25E8">
        <w:rPr>
          <w:sz w:val="28"/>
          <w:szCs w:val="28"/>
        </w:rPr>
        <w:t xml:space="preserve">районного </w:t>
      </w:r>
      <w:r w:rsidRPr="008F25E8">
        <w:rPr>
          <w:sz w:val="28"/>
          <w:szCs w:val="28"/>
        </w:rPr>
        <w:t>бюджета на 201</w:t>
      </w:r>
      <w:r w:rsidR="00CB05BB" w:rsidRPr="008F25E8">
        <w:rPr>
          <w:sz w:val="28"/>
          <w:szCs w:val="28"/>
        </w:rPr>
        <w:t>5</w:t>
      </w:r>
      <w:r w:rsidRPr="008F25E8">
        <w:rPr>
          <w:sz w:val="28"/>
          <w:szCs w:val="28"/>
        </w:rPr>
        <w:t xml:space="preserve"> год – </w:t>
      </w:r>
      <w:r w:rsidR="00EE1C44" w:rsidRPr="008F25E8">
        <w:rPr>
          <w:sz w:val="28"/>
          <w:szCs w:val="28"/>
        </w:rPr>
        <w:t>157426,61914</w:t>
      </w:r>
      <w:r w:rsidRPr="008F25E8">
        <w:rPr>
          <w:sz w:val="28"/>
          <w:szCs w:val="28"/>
        </w:rPr>
        <w:t xml:space="preserve"> </w:t>
      </w:r>
      <w:r w:rsidR="00E708CF" w:rsidRPr="008F25E8">
        <w:rPr>
          <w:sz w:val="28"/>
          <w:szCs w:val="28"/>
        </w:rPr>
        <w:t>тыс.</w:t>
      </w:r>
      <w:r w:rsidRPr="008F25E8">
        <w:rPr>
          <w:sz w:val="28"/>
          <w:szCs w:val="28"/>
        </w:rPr>
        <w:t xml:space="preserve"> рублей или </w:t>
      </w:r>
      <w:r w:rsidR="00EE1C44" w:rsidRPr="008F25E8">
        <w:rPr>
          <w:sz w:val="28"/>
          <w:szCs w:val="28"/>
        </w:rPr>
        <w:t xml:space="preserve">27,45 </w:t>
      </w:r>
      <w:r w:rsidRPr="008F25E8">
        <w:rPr>
          <w:sz w:val="28"/>
          <w:szCs w:val="28"/>
        </w:rPr>
        <w:t>% от общего объема расходов, на 201</w:t>
      </w:r>
      <w:r w:rsidR="00727AFA" w:rsidRPr="008F25E8">
        <w:rPr>
          <w:sz w:val="28"/>
          <w:szCs w:val="28"/>
        </w:rPr>
        <w:t>6</w:t>
      </w:r>
      <w:r w:rsidRPr="008F25E8">
        <w:rPr>
          <w:sz w:val="28"/>
          <w:szCs w:val="28"/>
        </w:rPr>
        <w:t xml:space="preserve"> год –</w:t>
      </w:r>
      <w:r w:rsidR="00770EAE" w:rsidRPr="008F25E8">
        <w:rPr>
          <w:sz w:val="28"/>
          <w:szCs w:val="28"/>
        </w:rPr>
        <w:t xml:space="preserve"> </w:t>
      </w:r>
      <w:r w:rsidR="00E607BD" w:rsidRPr="008F25E8">
        <w:rPr>
          <w:sz w:val="28"/>
          <w:szCs w:val="28"/>
        </w:rPr>
        <w:t>97916,11922</w:t>
      </w:r>
      <w:r w:rsidR="00770EAE" w:rsidRPr="008F25E8">
        <w:rPr>
          <w:color w:val="FF0000"/>
          <w:sz w:val="28"/>
          <w:szCs w:val="28"/>
        </w:rPr>
        <w:t xml:space="preserve"> </w:t>
      </w:r>
      <w:r w:rsidR="00727AFA" w:rsidRPr="008F25E8">
        <w:rPr>
          <w:color w:val="000000" w:themeColor="text1"/>
          <w:sz w:val="28"/>
          <w:szCs w:val="28"/>
        </w:rPr>
        <w:t>тыс</w:t>
      </w:r>
      <w:r w:rsidRPr="008F25E8">
        <w:rPr>
          <w:color w:val="000000" w:themeColor="text1"/>
          <w:sz w:val="28"/>
          <w:szCs w:val="28"/>
        </w:rPr>
        <w:t>. рублей или</w:t>
      </w:r>
      <w:r w:rsidRPr="008F25E8">
        <w:rPr>
          <w:color w:val="FF0000"/>
          <w:sz w:val="28"/>
          <w:szCs w:val="28"/>
        </w:rPr>
        <w:t xml:space="preserve"> </w:t>
      </w:r>
      <w:r w:rsidR="00394A7C" w:rsidRPr="008F25E8">
        <w:rPr>
          <w:color w:val="000000" w:themeColor="text1"/>
          <w:sz w:val="28"/>
          <w:szCs w:val="28"/>
        </w:rPr>
        <w:t>18,93</w:t>
      </w:r>
      <w:r w:rsidRPr="008F25E8">
        <w:rPr>
          <w:color w:val="000000" w:themeColor="text1"/>
          <w:sz w:val="28"/>
          <w:szCs w:val="28"/>
        </w:rPr>
        <w:t xml:space="preserve"> %</w:t>
      </w:r>
      <w:r w:rsidRPr="008F25E8">
        <w:rPr>
          <w:sz w:val="28"/>
          <w:szCs w:val="28"/>
        </w:rPr>
        <w:t xml:space="preserve"> от общего объема расходов.</w:t>
      </w:r>
    </w:p>
    <w:p w:rsidR="001A44E5" w:rsidRPr="008F25E8" w:rsidRDefault="001A44E5" w:rsidP="008F25E8">
      <w:pPr>
        <w:pStyle w:val="21"/>
        <w:spacing w:after="0" w:line="240" w:lineRule="auto"/>
        <w:ind w:left="0" w:firstLine="709"/>
        <w:contextualSpacing/>
        <w:jc w:val="both"/>
        <w:rPr>
          <w:sz w:val="28"/>
          <w:szCs w:val="28"/>
        </w:rPr>
      </w:pPr>
      <w:proofErr w:type="spellStart"/>
      <w:r w:rsidRPr="008F25E8">
        <w:rPr>
          <w:sz w:val="28"/>
          <w:szCs w:val="28"/>
        </w:rPr>
        <w:t>Непрограммные</w:t>
      </w:r>
      <w:proofErr w:type="spellEnd"/>
      <w:r w:rsidRPr="008F25E8">
        <w:rPr>
          <w:sz w:val="28"/>
          <w:szCs w:val="28"/>
        </w:rPr>
        <w:t xml:space="preserve"> расходы представлены следующими основными направлениями деятельности:</w:t>
      </w:r>
    </w:p>
    <w:p w:rsidR="001A44E5" w:rsidRPr="008F25E8" w:rsidRDefault="001A44E5" w:rsidP="008F25E8">
      <w:pPr>
        <w:pStyle w:val="21"/>
        <w:spacing w:after="0" w:line="240" w:lineRule="auto"/>
        <w:ind w:left="0" w:firstLine="709"/>
        <w:contextualSpacing/>
        <w:jc w:val="both"/>
        <w:rPr>
          <w:sz w:val="28"/>
          <w:szCs w:val="28"/>
        </w:rPr>
      </w:pPr>
    </w:p>
    <w:p w:rsidR="001A44E5" w:rsidRPr="008F25E8" w:rsidRDefault="001A44E5" w:rsidP="008F25E8">
      <w:pPr>
        <w:spacing w:line="240" w:lineRule="auto"/>
        <w:ind w:firstLine="709"/>
        <w:contextualSpacing/>
        <w:jc w:val="center"/>
        <w:rPr>
          <w:rFonts w:ascii="Times New Roman" w:hAnsi="Times New Roman" w:cs="Times New Roman"/>
          <w:b/>
          <w:color w:val="000000"/>
          <w:sz w:val="28"/>
          <w:szCs w:val="28"/>
        </w:rPr>
      </w:pPr>
      <w:r w:rsidRPr="008F25E8">
        <w:rPr>
          <w:rFonts w:ascii="Times New Roman" w:hAnsi="Times New Roman" w:cs="Times New Roman"/>
          <w:b/>
          <w:color w:val="000000"/>
          <w:sz w:val="28"/>
          <w:szCs w:val="28"/>
        </w:rPr>
        <w:t>«</w:t>
      </w:r>
      <w:r w:rsidR="00311A14" w:rsidRPr="008F25E8">
        <w:rPr>
          <w:rFonts w:ascii="Times New Roman" w:hAnsi="Times New Roman" w:cs="Times New Roman"/>
          <w:b/>
          <w:color w:val="000000"/>
          <w:sz w:val="28"/>
          <w:szCs w:val="28"/>
        </w:rPr>
        <w:t>Руководство и управление в сфере установленных функций органов местного  самоуправления</w:t>
      </w:r>
      <w:r w:rsidR="00727AFA" w:rsidRPr="008F25E8">
        <w:rPr>
          <w:rFonts w:ascii="Times New Roman" w:hAnsi="Times New Roman" w:cs="Times New Roman"/>
          <w:b/>
          <w:color w:val="000000"/>
          <w:sz w:val="28"/>
          <w:szCs w:val="28"/>
        </w:rPr>
        <w:t xml:space="preserve">» </w:t>
      </w:r>
    </w:p>
    <w:p w:rsidR="001A44E5" w:rsidRPr="008F25E8" w:rsidRDefault="00077EAD" w:rsidP="008F25E8">
      <w:pPr>
        <w:pStyle w:val="1"/>
        <w:tabs>
          <w:tab w:val="left" w:pos="5925"/>
        </w:tabs>
        <w:spacing w:before="0" w:after="0"/>
        <w:ind w:firstLine="709"/>
        <w:contextualSpacing/>
        <w:jc w:val="right"/>
        <w:rPr>
          <w:rFonts w:ascii="Times New Roman" w:hAnsi="Times New Roman" w:cs="Times New Roman"/>
          <w:b w:val="0"/>
          <w:sz w:val="28"/>
          <w:szCs w:val="28"/>
        </w:rPr>
      </w:pPr>
      <w:r w:rsidRPr="008F25E8">
        <w:rPr>
          <w:rFonts w:ascii="Times New Roman" w:hAnsi="Times New Roman" w:cs="Times New Roman"/>
          <w:b w:val="0"/>
          <w:sz w:val="28"/>
          <w:szCs w:val="28"/>
        </w:rPr>
        <w:t>(</w:t>
      </w:r>
      <w:r w:rsidR="00EF35C9">
        <w:rPr>
          <w:rFonts w:ascii="Times New Roman" w:hAnsi="Times New Roman" w:cs="Times New Roman"/>
          <w:b w:val="0"/>
          <w:sz w:val="28"/>
          <w:szCs w:val="28"/>
        </w:rPr>
        <w:t>тыс. рублей</w:t>
      </w:r>
      <w:r w:rsidRPr="008F25E8">
        <w:rPr>
          <w:rFonts w:ascii="Times New Roman" w:hAnsi="Times New Roman" w:cs="Times New Roman"/>
          <w:b w:val="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1A44E5" w:rsidRPr="008F25E8" w:rsidTr="00077EAD">
        <w:trPr>
          <w:cantSplit/>
        </w:trPr>
        <w:tc>
          <w:tcPr>
            <w:tcW w:w="3848" w:type="dxa"/>
            <w:vMerge w:val="restart"/>
            <w:vAlign w:val="center"/>
          </w:tcPr>
          <w:p w:rsidR="001A44E5" w:rsidRPr="008F25E8" w:rsidRDefault="001A44E5" w:rsidP="008F25E8">
            <w:pPr>
              <w:tabs>
                <w:tab w:val="left" w:pos="2670"/>
              </w:tabs>
              <w:spacing w:line="240" w:lineRule="auto"/>
              <w:ind w:firstLine="709"/>
              <w:contextualSpacing/>
              <w:jc w:val="center"/>
              <w:rPr>
                <w:rFonts w:ascii="Times New Roman" w:hAnsi="Times New Roman" w:cs="Times New Roman"/>
                <w:sz w:val="28"/>
                <w:szCs w:val="28"/>
              </w:rPr>
            </w:pPr>
          </w:p>
        </w:tc>
        <w:tc>
          <w:tcPr>
            <w:tcW w:w="5616" w:type="dxa"/>
            <w:gridSpan w:val="3"/>
            <w:vAlign w:val="center"/>
          </w:tcPr>
          <w:p w:rsidR="001A44E5" w:rsidRPr="008F25E8" w:rsidRDefault="001A44E5" w:rsidP="008F25E8">
            <w:pPr>
              <w:spacing w:line="240" w:lineRule="auto"/>
              <w:ind w:firstLine="709"/>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077EAD" w:rsidRPr="008F25E8" w:rsidTr="00247E44">
        <w:trPr>
          <w:cantSplit/>
          <w:trHeight w:val="581"/>
        </w:trPr>
        <w:tc>
          <w:tcPr>
            <w:tcW w:w="3848" w:type="dxa"/>
            <w:vMerge/>
            <w:vAlign w:val="center"/>
          </w:tcPr>
          <w:p w:rsidR="00077EAD" w:rsidRPr="008F25E8" w:rsidRDefault="00077EAD" w:rsidP="008F25E8">
            <w:pPr>
              <w:spacing w:line="240" w:lineRule="auto"/>
              <w:ind w:firstLine="709"/>
              <w:contextualSpacing/>
              <w:jc w:val="center"/>
              <w:rPr>
                <w:rFonts w:ascii="Times New Roman" w:hAnsi="Times New Roman" w:cs="Times New Roman"/>
                <w:sz w:val="28"/>
                <w:szCs w:val="28"/>
              </w:rPr>
            </w:pPr>
          </w:p>
        </w:tc>
        <w:tc>
          <w:tcPr>
            <w:tcW w:w="1789" w:type="dxa"/>
            <w:vAlign w:val="center"/>
          </w:tcPr>
          <w:p w:rsidR="00077EAD" w:rsidRPr="008F25E8" w:rsidRDefault="00077EA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2" w:type="dxa"/>
            <w:vAlign w:val="center"/>
          </w:tcPr>
          <w:p w:rsidR="00077EAD" w:rsidRPr="008F25E8" w:rsidRDefault="00077EA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5" w:type="dxa"/>
            <w:vAlign w:val="center"/>
          </w:tcPr>
          <w:p w:rsidR="00077EAD" w:rsidRPr="008F25E8" w:rsidRDefault="00077EAD" w:rsidP="008F25E8">
            <w:pPr>
              <w:pStyle w:val="a7"/>
              <w:spacing w:after="0"/>
              <w:ind w:firstLine="0"/>
              <w:contextualSpacing/>
              <w:jc w:val="center"/>
              <w:rPr>
                <w:sz w:val="28"/>
                <w:szCs w:val="28"/>
              </w:rPr>
            </w:pPr>
            <w:r w:rsidRPr="008F25E8">
              <w:rPr>
                <w:sz w:val="28"/>
                <w:szCs w:val="28"/>
              </w:rPr>
              <w:t>Темп роста, %</w:t>
            </w:r>
          </w:p>
        </w:tc>
      </w:tr>
      <w:tr w:rsidR="00077EAD" w:rsidRPr="008F25E8" w:rsidTr="00247E44">
        <w:tc>
          <w:tcPr>
            <w:tcW w:w="3848" w:type="dxa"/>
            <w:vAlign w:val="center"/>
          </w:tcPr>
          <w:p w:rsidR="00077EAD" w:rsidRPr="008F25E8" w:rsidRDefault="00077EAD"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vAlign w:val="center"/>
          </w:tcPr>
          <w:p w:rsidR="00077EAD" w:rsidRPr="008F25E8" w:rsidRDefault="00311A1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27233,38000</w:t>
            </w:r>
          </w:p>
        </w:tc>
        <w:tc>
          <w:tcPr>
            <w:tcW w:w="1842" w:type="dxa"/>
            <w:vAlign w:val="center"/>
          </w:tcPr>
          <w:p w:rsidR="00077EAD" w:rsidRPr="008F25E8" w:rsidRDefault="00311A1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26608,00000</w:t>
            </w:r>
          </w:p>
        </w:tc>
        <w:tc>
          <w:tcPr>
            <w:tcW w:w="1985" w:type="dxa"/>
            <w:vAlign w:val="center"/>
          </w:tcPr>
          <w:p w:rsidR="00077EAD" w:rsidRPr="008F25E8" w:rsidRDefault="00311A1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97,70</w:t>
            </w:r>
          </w:p>
        </w:tc>
      </w:tr>
    </w:tbl>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lastRenderedPageBreak/>
        <w:t>По данному направлению предусмотрены расходы на реализацию следующих мероприятий:</w:t>
      </w:r>
    </w:p>
    <w:p w:rsidR="001A44E5" w:rsidRPr="008F25E8" w:rsidRDefault="00311A14" w:rsidP="008F25E8">
      <w:pPr>
        <w:spacing w:line="240" w:lineRule="auto"/>
        <w:contextualSpacing/>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          - расходы на обеспечение функционирования высшего должностного лица муниципального образования на 2016 год – 1770,00000 </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p w:rsidR="00311A14" w:rsidRPr="008F25E8" w:rsidRDefault="00311A14" w:rsidP="008F25E8">
      <w:pPr>
        <w:spacing w:line="240" w:lineRule="auto"/>
        <w:contextualSpacing/>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          - расходы на обеспечение функционирования председателя представительного органа муниципального образования на 2016 год – 1270,00000 </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p w:rsidR="00311A14" w:rsidRPr="008F25E8" w:rsidRDefault="00311A14" w:rsidP="008F25E8">
      <w:pPr>
        <w:spacing w:line="240" w:lineRule="auto"/>
        <w:contextualSpacing/>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          - расходы на обеспечение функционирования руководителя контрольно-счетной палаты муниципального образования и его заместителей на 2016 год – 610,20000 </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p w:rsidR="00311A14" w:rsidRDefault="00311A14" w:rsidP="008F25E8">
      <w:pPr>
        <w:spacing w:line="240" w:lineRule="auto"/>
        <w:contextualSpacing/>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          - расходы на обеспечение функций органов местного самоуправления на 2016 год – 22957,80000 </w:t>
      </w:r>
      <w:r w:rsidR="00EF35C9">
        <w:rPr>
          <w:rFonts w:ascii="Times New Roman" w:hAnsi="Times New Roman" w:cs="Times New Roman"/>
          <w:color w:val="000000"/>
          <w:sz w:val="28"/>
          <w:szCs w:val="28"/>
        </w:rPr>
        <w:t>тыс. рублей</w:t>
      </w:r>
    </w:p>
    <w:p w:rsidR="00557850" w:rsidRPr="008F25E8" w:rsidRDefault="00557850" w:rsidP="008F25E8">
      <w:pPr>
        <w:spacing w:line="240" w:lineRule="auto"/>
        <w:contextualSpacing/>
        <w:rPr>
          <w:rFonts w:ascii="Times New Roman" w:hAnsi="Times New Roman" w:cs="Times New Roman"/>
          <w:color w:val="000000"/>
          <w:sz w:val="28"/>
          <w:szCs w:val="28"/>
        </w:rPr>
      </w:pPr>
    </w:p>
    <w:p w:rsidR="001A44E5" w:rsidRPr="008F25E8" w:rsidRDefault="001A44E5" w:rsidP="008F25E8">
      <w:pPr>
        <w:spacing w:line="240" w:lineRule="auto"/>
        <w:contextualSpacing/>
        <w:jc w:val="center"/>
        <w:rPr>
          <w:rFonts w:ascii="Times New Roman" w:hAnsi="Times New Roman" w:cs="Times New Roman"/>
          <w:b/>
          <w:color w:val="000000"/>
          <w:sz w:val="28"/>
          <w:szCs w:val="28"/>
        </w:rPr>
      </w:pPr>
      <w:r w:rsidRPr="008F25E8">
        <w:rPr>
          <w:rFonts w:ascii="Times New Roman" w:hAnsi="Times New Roman" w:cs="Times New Roman"/>
          <w:b/>
          <w:color w:val="000000"/>
          <w:sz w:val="28"/>
          <w:szCs w:val="28"/>
        </w:rPr>
        <w:t>«</w:t>
      </w:r>
      <w:r w:rsidR="00311A14" w:rsidRPr="008F25E8">
        <w:rPr>
          <w:rFonts w:ascii="Times New Roman" w:hAnsi="Times New Roman" w:cs="Times New Roman"/>
          <w:b/>
          <w:color w:val="000000"/>
          <w:sz w:val="28"/>
          <w:szCs w:val="28"/>
        </w:rPr>
        <w:t>Расходы на обеспечение деятельности (оказание услуг) муниципальных учреждений</w:t>
      </w:r>
      <w:r w:rsidRPr="008F25E8">
        <w:rPr>
          <w:rFonts w:ascii="Times New Roman" w:hAnsi="Times New Roman" w:cs="Times New Roman"/>
          <w:b/>
          <w:color w:val="000000"/>
          <w:sz w:val="28"/>
          <w:szCs w:val="28"/>
        </w:rPr>
        <w:t>»</w:t>
      </w:r>
    </w:p>
    <w:p w:rsidR="001A44E5" w:rsidRPr="008F25E8" w:rsidRDefault="00077EAD" w:rsidP="008F25E8">
      <w:pPr>
        <w:pStyle w:val="1"/>
        <w:tabs>
          <w:tab w:val="left" w:pos="5925"/>
        </w:tabs>
        <w:spacing w:before="0" w:after="0"/>
        <w:contextualSpacing/>
        <w:jc w:val="right"/>
        <w:rPr>
          <w:rFonts w:ascii="Times New Roman" w:hAnsi="Times New Roman" w:cs="Times New Roman"/>
          <w:b w:val="0"/>
          <w:sz w:val="28"/>
          <w:szCs w:val="28"/>
        </w:rPr>
      </w:pPr>
      <w:r w:rsidRPr="008F25E8">
        <w:rPr>
          <w:rFonts w:ascii="Times New Roman" w:hAnsi="Times New Roman" w:cs="Times New Roman"/>
          <w:b w:val="0"/>
          <w:sz w:val="28"/>
          <w:szCs w:val="28"/>
        </w:rPr>
        <w:t>(</w:t>
      </w:r>
      <w:r w:rsidR="00EF35C9">
        <w:rPr>
          <w:rFonts w:ascii="Times New Roman" w:hAnsi="Times New Roman" w:cs="Times New Roman"/>
          <w:b w:val="0"/>
          <w:sz w:val="28"/>
          <w:szCs w:val="28"/>
        </w:rPr>
        <w:t>тыс. рублей</w:t>
      </w:r>
      <w:r w:rsidRPr="008F25E8">
        <w:rPr>
          <w:rFonts w:ascii="Times New Roman" w:hAnsi="Times New Roman" w:cs="Times New Roman"/>
          <w:b w:val="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930"/>
        <w:gridCol w:w="1843"/>
        <w:gridCol w:w="1843"/>
      </w:tblGrid>
      <w:tr w:rsidR="001A44E5" w:rsidRPr="008F25E8" w:rsidTr="00077EAD">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077EAD" w:rsidRPr="008F25E8" w:rsidTr="00247E44">
        <w:trPr>
          <w:cantSplit/>
          <w:trHeight w:val="581"/>
        </w:trPr>
        <w:tc>
          <w:tcPr>
            <w:tcW w:w="3848" w:type="dxa"/>
            <w:vMerge/>
          </w:tcPr>
          <w:p w:rsidR="00077EAD" w:rsidRPr="008F25E8" w:rsidRDefault="00077EAD" w:rsidP="008F25E8">
            <w:pPr>
              <w:spacing w:line="240" w:lineRule="auto"/>
              <w:contextualSpacing/>
              <w:rPr>
                <w:rFonts w:ascii="Times New Roman" w:hAnsi="Times New Roman" w:cs="Times New Roman"/>
                <w:sz w:val="28"/>
                <w:szCs w:val="28"/>
              </w:rPr>
            </w:pPr>
          </w:p>
        </w:tc>
        <w:tc>
          <w:tcPr>
            <w:tcW w:w="1930" w:type="dxa"/>
            <w:vAlign w:val="center"/>
          </w:tcPr>
          <w:p w:rsidR="00077EAD" w:rsidRPr="008F25E8" w:rsidRDefault="00077EA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3" w:type="dxa"/>
            <w:vAlign w:val="center"/>
          </w:tcPr>
          <w:p w:rsidR="00077EAD" w:rsidRPr="008F25E8" w:rsidRDefault="00077EAD"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843" w:type="dxa"/>
            <w:vAlign w:val="center"/>
          </w:tcPr>
          <w:p w:rsidR="00077EAD" w:rsidRPr="008F25E8" w:rsidRDefault="00077EAD" w:rsidP="008F25E8">
            <w:pPr>
              <w:pStyle w:val="a7"/>
              <w:spacing w:after="0"/>
              <w:ind w:firstLine="0"/>
              <w:contextualSpacing/>
              <w:jc w:val="center"/>
              <w:rPr>
                <w:sz w:val="28"/>
                <w:szCs w:val="28"/>
              </w:rPr>
            </w:pPr>
            <w:r w:rsidRPr="008F25E8">
              <w:rPr>
                <w:sz w:val="28"/>
                <w:szCs w:val="28"/>
              </w:rPr>
              <w:t>Темп роста, %</w:t>
            </w:r>
          </w:p>
        </w:tc>
      </w:tr>
      <w:tr w:rsidR="00077EAD" w:rsidRPr="008F25E8" w:rsidTr="00247E44">
        <w:tc>
          <w:tcPr>
            <w:tcW w:w="3848" w:type="dxa"/>
          </w:tcPr>
          <w:p w:rsidR="00077EAD" w:rsidRPr="008F25E8" w:rsidRDefault="00077EAD"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930" w:type="dxa"/>
            <w:vAlign w:val="center"/>
          </w:tcPr>
          <w:p w:rsidR="00077EAD" w:rsidRPr="008F25E8" w:rsidRDefault="000108D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23614,74000</w:t>
            </w:r>
          </w:p>
        </w:tc>
        <w:tc>
          <w:tcPr>
            <w:tcW w:w="1843" w:type="dxa"/>
            <w:vAlign w:val="center"/>
          </w:tcPr>
          <w:p w:rsidR="00077EAD" w:rsidRPr="008F25E8" w:rsidRDefault="00311A1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19257,80000</w:t>
            </w:r>
          </w:p>
        </w:tc>
        <w:tc>
          <w:tcPr>
            <w:tcW w:w="1843" w:type="dxa"/>
            <w:vAlign w:val="center"/>
          </w:tcPr>
          <w:p w:rsidR="00077EAD" w:rsidRPr="008F25E8" w:rsidRDefault="000108D4"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81,55</w:t>
            </w:r>
          </w:p>
        </w:tc>
      </w:tr>
    </w:tbl>
    <w:p w:rsidR="001A44E5" w:rsidRPr="008F25E8" w:rsidRDefault="001A44E5" w:rsidP="008F25E8">
      <w:pPr>
        <w:spacing w:line="240" w:lineRule="auto"/>
        <w:contextualSpacing/>
        <w:rPr>
          <w:rFonts w:ascii="Times New Roman" w:hAnsi="Times New Roman" w:cs="Times New Roman"/>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По данному направлению предусмотрены расходы на реализацию следующих мероприятий:</w:t>
      </w:r>
    </w:p>
    <w:p w:rsidR="001A44E5" w:rsidRPr="008F25E8" w:rsidRDefault="001A44E5" w:rsidP="008F25E8">
      <w:pPr>
        <w:numPr>
          <w:ilvl w:val="0"/>
          <w:numId w:val="1"/>
        </w:numPr>
        <w:spacing w:after="0" w:line="240" w:lineRule="auto"/>
        <w:ind w:left="0" w:firstLine="851"/>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 xml:space="preserve">обеспечение деятельности </w:t>
      </w:r>
      <w:r w:rsidR="004455D2" w:rsidRPr="008F25E8">
        <w:rPr>
          <w:rFonts w:ascii="Times New Roman" w:hAnsi="Times New Roman" w:cs="Times New Roman"/>
          <w:color w:val="000000"/>
          <w:sz w:val="28"/>
          <w:szCs w:val="28"/>
        </w:rPr>
        <w:t>казенных учреждений (учебно-методические кабинеты, централизованные бухгалтерии)</w:t>
      </w:r>
      <w:r w:rsidRPr="008F25E8">
        <w:rPr>
          <w:rFonts w:ascii="Times New Roman" w:hAnsi="Times New Roman" w:cs="Times New Roman"/>
          <w:color w:val="000000"/>
          <w:sz w:val="28"/>
          <w:szCs w:val="28"/>
        </w:rPr>
        <w:t xml:space="preserve"> на 201</w:t>
      </w:r>
      <w:r w:rsidR="008309D4" w:rsidRPr="008F25E8">
        <w:rPr>
          <w:rFonts w:ascii="Times New Roman" w:hAnsi="Times New Roman" w:cs="Times New Roman"/>
          <w:color w:val="000000"/>
          <w:sz w:val="28"/>
          <w:szCs w:val="28"/>
        </w:rPr>
        <w:t>6</w:t>
      </w:r>
      <w:r w:rsidRPr="008F25E8">
        <w:rPr>
          <w:rFonts w:ascii="Times New Roman" w:hAnsi="Times New Roman" w:cs="Times New Roman"/>
          <w:color w:val="000000"/>
          <w:sz w:val="28"/>
          <w:szCs w:val="28"/>
        </w:rPr>
        <w:t xml:space="preserve"> год – </w:t>
      </w:r>
      <w:r w:rsidR="004455D2" w:rsidRPr="008F25E8">
        <w:rPr>
          <w:rFonts w:ascii="Times New Roman" w:hAnsi="Times New Roman" w:cs="Times New Roman"/>
          <w:color w:val="000000"/>
          <w:sz w:val="28"/>
          <w:szCs w:val="28"/>
        </w:rPr>
        <w:t>9586,80000</w:t>
      </w:r>
      <w:r w:rsidRPr="008F25E8">
        <w:rPr>
          <w:rFonts w:ascii="Times New Roman" w:hAnsi="Times New Roman" w:cs="Times New Roman"/>
          <w:color w:val="000000"/>
          <w:sz w:val="28"/>
          <w:szCs w:val="28"/>
        </w:rPr>
        <w:t xml:space="preserve"> </w:t>
      </w:r>
      <w:r w:rsidR="00DC56E8" w:rsidRPr="008F25E8">
        <w:rPr>
          <w:rFonts w:ascii="Times New Roman" w:hAnsi="Times New Roman" w:cs="Times New Roman"/>
          <w:color w:val="000000"/>
          <w:sz w:val="28"/>
          <w:szCs w:val="28"/>
        </w:rPr>
        <w:t>тыс</w:t>
      </w:r>
      <w:r w:rsidRPr="008F25E8">
        <w:rPr>
          <w:rFonts w:ascii="Times New Roman" w:hAnsi="Times New Roman" w:cs="Times New Roman"/>
          <w:color w:val="000000"/>
          <w:sz w:val="28"/>
          <w:szCs w:val="28"/>
        </w:rPr>
        <w:t>. рублей;</w:t>
      </w:r>
    </w:p>
    <w:p w:rsidR="001A44E5" w:rsidRPr="008F25E8" w:rsidRDefault="004455D2" w:rsidP="008F25E8">
      <w:pPr>
        <w:numPr>
          <w:ilvl w:val="0"/>
          <w:numId w:val="1"/>
        </w:numPr>
        <w:spacing w:after="0" w:line="240" w:lineRule="auto"/>
        <w:ind w:left="0" w:firstLine="851"/>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Обеспечение деятельности (оказание услуг) учреждений хозяйственного обслуживания</w:t>
      </w:r>
      <w:r w:rsidR="00DC56E8" w:rsidRPr="008F25E8">
        <w:rPr>
          <w:rFonts w:ascii="Times New Roman" w:hAnsi="Times New Roman" w:cs="Times New Roman"/>
          <w:color w:val="000000"/>
          <w:sz w:val="28"/>
          <w:szCs w:val="28"/>
        </w:rPr>
        <w:t xml:space="preserve"> на </w:t>
      </w:r>
      <w:r w:rsidR="001A44E5" w:rsidRPr="008F25E8">
        <w:rPr>
          <w:rFonts w:ascii="Times New Roman" w:hAnsi="Times New Roman" w:cs="Times New Roman"/>
          <w:color w:val="000000"/>
          <w:sz w:val="28"/>
          <w:szCs w:val="28"/>
        </w:rPr>
        <w:t>201</w:t>
      </w:r>
      <w:r w:rsidRPr="008F25E8">
        <w:rPr>
          <w:rFonts w:ascii="Times New Roman" w:hAnsi="Times New Roman" w:cs="Times New Roman"/>
          <w:color w:val="000000"/>
          <w:sz w:val="28"/>
          <w:szCs w:val="28"/>
        </w:rPr>
        <w:t xml:space="preserve">6 - </w:t>
      </w:r>
      <w:r w:rsidR="001A44E5" w:rsidRPr="008F25E8">
        <w:rPr>
          <w:rFonts w:ascii="Times New Roman" w:hAnsi="Times New Roman" w:cs="Times New Roman"/>
          <w:color w:val="000000"/>
          <w:sz w:val="28"/>
          <w:szCs w:val="28"/>
        </w:rPr>
        <w:t xml:space="preserve"> </w:t>
      </w:r>
      <w:r w:rsidRPr="008F25E8">
        <w:rPr>
          <w:rFonts w:ascii="Times New Roman" w:hAnsi="Times New Roman" w:cs="Times New Roman"/>
          <w:color w:val="000000"/>
          <w:sz w:val="28"/>
          <w:szCs w:val="28"/>
        </w:rPr>
        <w:t>9671,00000</w:t>
      </w:r>
      <w:r w:rsidR="001A44E5" w:rsidRPr="008F25E8">
        <w:rPr>
          <w:rFonts w:ascii="Times New Roman" w:hAnsi="Times New Roman" w:cs="Times New Roman"/>
          <w:color w:val="000000"/>
          <w:sz w:val="28"/>
          <w:szCs w:val="28"/>
        </w:rPr>
        <w:t xml:space="preserve"> </w:t>
      </w:r>
      <w:r w:rsidR="00DC56E8" w:rsidRPr="008F25E8">
        <w:rPr>
          <w:rFonts w:ascii="Times New Roman" w:hAnsi="Times New Roman" w:cs="Times New Roman"/>
          <w:color w:val="000000"/>
          <w:sz w:val="28"/>
          <w:szCs w:val="28"/>
        </w:rPr>
        <w:t>тыс</w:t>
      </w:r>
      <w:r w:rsidR="001A44E5" w:rsidRPr="008F25E8">
        <w:rPr>
          <w:rFonts w:ascii="Times New Roman" w:hAnsi="Times New Roman" w:cs="Times New Roman"/>
          <w:color w:val="000000"/>
          <w:sz w:val="28"/>
          <w:szCs w:val="28"/>
        </w:rPr>
        <w:t>. рублей;</w:t>
      </w:r>
    </w:p>
    <w:p w:rsidR="001A44E5" w:rsidRPr="008F25E8" w:rsidRDefault="001A44E5" w:rsidP="008F25E8">
      <w:pPr>
        <w:spacing w:line="240" w:lineRule="auto"/>
        <w:contextualSpacing/>
        <w:rPr>
          <w:rFonts w:ascii="Times New Roman" w:hAnsi="Times New Roman" w:cs="Times New Roman"/>
          <w:color w:val="000000"/>
          <w:sz w:val="28"/>
          <w:szCs w:val="28"/>
        </w:rPr>
      </w:pPr>
    </w:p>
    <w:p w:rsidR="001A44E5" w:rsidRPr="008F25E8" w:rsidRDefault="001A44E5" w:rsidP="008F25E8">
      <w:pPr>
        <w:spacing w:line="240" w:lineRule="auto"/>
        <w:contextualSpacing/>
        <w:jc w:val="center"/>
        <w:rPr>
          <w:rFonts w:ascii="Times New Roman" w:hAnsi="Times New Roman" w:cs="Times New Roman"/>
          <w:color w:val="000000"/>
          <w:sz w:val="28"/>
          <w:szCs w:val="28"/>
        </w:rPr>
      </w:pPr>
      <w:r w:rsidRPr="008F25E8">
        <w:rPr>
          <w:rFonts w:ascii="Times New Roman" w:hAnsi="Times New Roman" w:cs="Times New Roman"/>
          <w:b/>
          <w:color w:val="000000"/>
          <w:sz w:val="28"/>
          <w:szCs w:val="28"/>
        </w:rPr>
        <w:t>«</w:t>
      </w:r>
      <w:r w:rsidR="004455D2" w:rsidRPr="008F25E8">
        <w:rPr>
          <w:rFonts w:ascii="Times New Roman" w:hAnsi="Times New Roman" w:cs="Times New Roman"/>
          <w:b/>
          <w:color w:val="000000"/>
          <w:sz w:val="28"/>
          <w:szCs w:val="28"/>
        </w:rPr>
        <w:t>Осуществление расходов на выполнение передаваемых полномочий субъекта РФ</w:t>
      </w:r>
      <w:r w:rsidR="00DC56E8" w:rsidRPr="008F25E8">
        <w:rPr>
          <w:rFonts w:ascii="Times New Roman" w:hAnsi="Times New Roman" w:cs="Times New Roman"/>
          <w:b/>
          <w:color w:val="000000"/>
          <w:sz w:val="28"/>
          <w:szCs w:val="28"/>
        </w:rPr>
        <w:t>»</w:t>
      </w:r>
    </w:p>
    <w:p w:rsidR="004455D2" w:rsidRPr="008F25E8" w:rsidRDefault="004455D2" w:rsidP="008F25E8">
      <w:pPr>
        <w:spacing w:line="240" w:lineRule="auto"/>
        <w:contextualSpacing/>
        <w:jc w:val="right"/>
        <w:rPr>
          <w:rFonts w:ascii="Times New Roman" w:hAnsi="Times New Roman" w:cs="Times New Roman"/>
          <w:color w:val="000000"/>
          <w:sz w:val="28"/>
          <w:szCs w:val="28"/>
        </w:rPr>
      </w:pPr>
      <w:r w:rsidRPr="008F25E8">
        <w:rPr>
          <w:rFonts w:ascii="Times New Roman" w:hAnsi="Times New Roman" w:cs="Times New Roman"/>
          <w:color w:val="000000"/>
          <w:sz w:val="28"/>
          <w:szCs w:val="28"/>
        </w:rPr>
        <w:t>(</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701"/>
        <w:gridCol w:w="2126"/>
      </w:tblGrid>
      <w:tr w:rsidR="001A44E5" w:rsidRPr="008F25E8" w:rsidTr="004455D2">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4455D2" w:rsidRPr="008F25E8" w:rsidTr="004455D2">
        <w:trPr>
          <w:cantSplit/>
          <w:trHeight w:val="581"/>
        </w:trPr>
        <w:tc>
          <w:tcPr>
            <w:tcW w:w="3848" w:type="dxa"/>
            <w:vMerge/>
          </w:tcPr>
          <w:p w:rsidR="004455D2" w:rsidRPr="008F25E8" w:rsidRDefault="004455D2" w:rsidP="008F25E8">
            <w:pPr>
              <w:spacing w:line="240" w:lineRule="auto"/>
              <w:contextualSpacing/>
              <w:rPr>
                <w:rFonts w:ascii="Times New Roman" w:hAnsi="Times New Roman" w:cs="Times New Roman"/>
                <w:sz w:val="28"/>
                <w:szCs w:val="28"/>
              </w:rPr>
            </w:pPr>
          </w:p>
        </w:tc>
        <w:tc>
          <w:tcPr>
            <w:tcW w:w="1789" w:type="dxa"/>
            <w:vAlign w:val="center"/>
          </w:tcPr>
          <w:p w:rsidR="004455D2" w:rsidRPr="008F25E8" w:rsidRDefault="004455D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4455D2" w:rsidRPr="008F25E8" w:rsidRDefault="004455D2"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vAlign w:val="center"/>
          </w:tcPr>
          <w:p w:rsidR="004455D2" w:rsidRPr="008F25E8" w:rsidRDefault="004455D2" w:rsidP="008F25E8">
            <w:pPr>
              <w:pStyle w:val="a7"/>
              <w:spacing w:after="0"/>
              <w:ind w:firstLine="0"/>
              <w:contextualSpacing/>
              <w:jc w:val="center"/>
              <w:rPr>
                <w:sz w:val="28"/>
                <w:szCs w:val="28"/>
              </w:rPr>
            </w:pPr>
            <w:r w:rsidRPr="008F25E8">
              <w:rPr>
                <w:sz w:val="28"/>
                <w:szCs w:val="28"/>
              </w:rPr>
              <w:t>Темп роста, %</w:t>
            </w:r>
          </w:p>
        </w:tc>
      </w:tr>
      <w:tr w:rsidR="004455D2" w:rsidRPr="008F25E8" w:rsidTr="004455D2">
        <w:tc>
          <w:tcPr>
            <w:tcW w:w="3848" w:type="dxa"/>
          </w:tcPr>
          <w:p w:rsidR="004455D2" w:rsidRPr="008F25E8" w:rsidRDefault="004455D2"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vAlign w:val="center"/>
          </w:tcPr>
          <w:p w:rsidR="004455D2" w:rsidRPr="008F25E8" w:rsidRDefault="004F27C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17298,10000</w:t>
            </w:r>
          </w:p>
        </w:tc>
        <w:tc>
          <w:tcPr>
            <w:tcW w:w="1701" w:type="dxa"/>
            <w:vAlign w:val="center"/>
          </w:tcPr>
          <w:p w:rsidR="004455D2" w:rsidRPr="008F25E8" w:rsidRDefault="00E3787A"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18215,20000</w:t>
            </w:r>
          </w:p>
        </w:tc>
        <w:tc>
          <w:tcPr>
            <w:tcW w:w="2126" w:type="dxa"/>
            <w:vAlign w:val="center"/>
          </w:tcPr>
          <w:p w:rsidR="004455D2" w:rsidRPr="008F25E8" w:rsidRDefault="004F27C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105,30</w:t>
            </w:r>
          </w:p>
        </w:tc>
      </w:tr>
      <w:tr w:rsidR="004F27CF" w:rsidRPr="008F25E8" w:rsidTr="004455D2">
        <w:tc>
          <w:tcPr>
            <w:tcW w:w="3848" w:type="dxa"/>
          </w:tcPr>
          <w:p w:rsidR="004F27CF" w:rsidRPr="008F25E8" w:rsidRDefault="004F27CF"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в том числе за счет республиканских средств</w:t>
            </w:r>
          </w:p>
        </w:tc>
        <w:tc>
          <w:tcPr>
            <w:tcW w:w="1789" w:type="dxa"/>
            <w:vAlign w:val="center"/>
          </w:tcPr>
          <w:p w:rsidR="004F27CF" w:rsidRPr="008F25E8" w:rsidRDefault="004F27C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17298,10000</w:t>
            </w:r>
          </w:p>
        </w:tc>
        <w:tc>
          <w:tcPr>
            <w:tcW w:w="1701" w:type="dxa"/>
            <w:vAlign w:val="center"/>
          </w:tcPr>
          <w:p w:rsidR="004F27CF" w:rsidRPr="008F25E8" w:rsidRDefault="004F27CF"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18215,20000</w:t>
            </w:r>
          </w:p>
        </w:tc>
        <w:tc>
          <w:tcPr>
            <w:tcW w:w="2126" w:type="dxa"/>
            <w:vAlign w:val="center"/>
          </w:tcPr>
          <w:p w:rsidR="004F27CF" w:rsidRPr="008F25E8" w:rsidRDefault="004F27CF" w:rsidP="008F25E8">
            <w:pPr>
              <w:spacing w:line="240" w:lineRule="auto"/>
              <w:contextualSpacing/>
              <w:jc w:val="center"/>
              <w:rPr>
                <w:rFonts w:ascii="Times New Roman" w:hAnsi="Times New Roman" w:cs="Times New Roman"/>
                <w:bCs/>
                <w:color w:val="000000"/>
                <w:sz w:val="28"/>
                <w:szCs w:val="28"/>
              </w:rPr>
            </w:pPr>
          </w:p>
        </w:tc>
      </w:tr>
    </w:tbl>
    <w:p w:rsidR="001A44E5" w:rsidRPr="008F25E8" w:rsidRDefault="001A44E5" w:rsidP="008F25E8">
      <w:pPr>
        <w:spacing w:line="240" w:lineRule="auto"/>
        <w:contextualSpacing/>
        <w:rPr>
          <w:rFonts w:ascii="Times New Roman" w:hAnsi="Times New Roman" w:cs="Times New Roman"/>
          <w:sz w:val="28"/>
          <w:szCs w:val="28"/>
        </w:rPr>
      </w:pPr>
    </w:p>
    <w:p w:rsidR="001A44E5" w:rsidRPr="008F25E8" w:rsidRDefault="001A44E5" w:rsidP="008F25E8">
      <w:pPr>
        <w:tabs>
          <w:tab w:val="left" w:pos="993"/>
        </w:tabs>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По данному направлению предусмотрены расходы на реализацию следующих мероприятий:</w:t>
      </w:r>
    </w:p>
    <w:p w:rsidR="004455D2" w:rsidRPr="008F25E8" w:rsidRDefault="004455D2" w:rsidP="008F25E8">
      <w:pPr>
        <w:pStyle w:val="aff2"/>
        <w:numPr>
          <w:ilvl w:val="0"/>
          <w:numId w:val="41"/>
        </w:numPr>
        <w:tabs>
          <w:tab w:val="left" w:pos="993"/>
        </w:tabs>
        <w:spacing w:after="0" w:line="240" w:lineRule="auto"/>
        <w:jc w:val="both"/>
        <w:rPr>
          <w:rFonts w:ascii="Times New Roman" w:hAnsi="Times New Roman"/>
          <w:color w:val="000000"/>
          <w:sz w:val="28"/>
          <w:szCs w:val="28"/>
        </w:rPr>
      </w:pPr>
      <w:bookmarkStart w:id="15" w:name="_Toc364858612"/>
      <w:bookmarkStart w:id="16" w:name="_Toc364862123"/>
      <w:bookmarkStart w:id="17" w:name="_Toc364927044"/>
      <w:bookmarkStart w:id="18" w:name="_Toc364927163"/>
      <w:bookmarkStart w:id="19" w:name="_Toc364927281"/>
      <w:r w:rsidRPr="008F25E8">
        <w:rPr>
          <w:rFonts w:ascii="Times New Roman" w:hAnsi="Times New Roman"/>
          <w:sz w:val="28"/>
          <w:szCs w:val="28"/>
        </w:rPr>
        <w:t xml:space="preserve">осуществление отдельных государственных полномочий по регулированию тарифов на перевозки пассажиров и багажа всеми </w:t>
      </w:r>
      <w:r w:rsidRPr="008F25E8">
        <w:rPr>
          <w:rFonts w:ascii="Times New Roman" w:hAnsi="Times New Roman"/>
          <w:sz w:val="28"/>
          <w:szCs w:val="28"/>
        </w:rPr>
        <w:lastRenderedPageBreak/>
        <w:t xml:space="preserve">видами общественного транспорта в городском и пригородном сообщении (кроме железнодорожного транспорта) </w:t>
      </w:r>
      <w:r w:rsidR="001A44E5" w:rsidRPr="008F25E8">
        <w:rPr>
          <w:rFonts w:ascii="Times New Roman" w:hAnsi="Times New Roman"/>
          <w:sz w:val="28"/>
          <w:szCs w:val="28"/>
        </w:rPr>
        <w:t>на 201</w:t>
      </w:r>
      <w:r w:rsidRPr="008F25E8">
        <w:rPr>
          <w:rFonts w:ascii="Times New Roman" w:hAnsi="Times New Roman"/>
          <w:sz w:val="28"/>
          <w:szCs w:val="28"/>
        </w:rPr>
        <w:t xml:space="preserve">6 год - </w:t>
      </w:r>
      <w:r w:rsidR="001A44E5" w:rsidRPr="008F25E8">
        <w:rPr>
          <w:rFonts w:ascii="Times New Roman" w:hAnsi="Times New Roman"/>
          <w:sz w:val="28"/>
          <w:szCs w:val="28"/>
        </w:rPr>
        <w:t xml:space="preserve"> </w:t>
      </w:r>
      <w:r w:rsidRPr="008F25E8">
        <w:rPr>
          <w:rFonts w:ascii="Times New Roman" w:hAnsi="Times New Roman"/>
          <w:sz w:val="28"/>
          <w:szCs w:val="28"/>
        </w:rPr>
        <w:t>2,00000</w:t>
      </w:r>
      <w:r w:rsidR="005E4BD6" w:rsidRPr="008F25E8">
        <w:rPr>
          <w:rFonts w:ascii="Times New Roman" w:hAnsi="Times New Roman"/>
          <w:sz w:val="28"/>
          <w:szCs w:val="28"/>
        </w:rPr>
        <w:t xml:space="preserve"> тыс</w:t>
      </w:r>
      <w:r w:rsidR="001A44E5" w:rsidRPr="008F25E8">
        <w:rPr>
          <w:rFonts w:ascii="Times New Roman" w:hAnsi="Times New Roman"/>
          <w:sz w:val="28"/>
          <w:szCs w:val="28"/>
        </w:rPr>
        <w:t>. рублей;</w:t>
      </w:r>
      <w:bookmarkStart w:id="20" w:name="_Toc364858613"/>
      <w:bookmarkStart w:id="21" w:name="_Toc364862124"/>
      <w:bookmarkStart w:id="22" w:name="_Toc364927045"/>
      <w:bookmarkStart w:id="23" w:name="_Toc364927164"/>
      <w:bookmarkStart w:id="24" w:name="_Toc364927282"/>
      <w:bookmarkEnd w:id="15"/>
      <w:bookmarkEnd w:id="16"/>
      <w:bookmarkEnd w:id="17"/>
      <w:bookmarkEnd w:id="18"/>
      <w:bookmarkEnd w:id="19"/>
    </w:p>
    <w:p w:rsidR="005E4BD6" w:rsidRPr="008F25E8" w:rsidRDefault="004455D2" w:rsidP="008F25E8">
      <w:pPr>
        <w:pStyle w:val="aff2"/>
        <w:numPr>
          <w:ilvl w:val="0"/>
          <w:numId w:val="41"/>
        </w:numPr>
        <w:tabs>
          <w:tab w:val="left" w:pos="993"/>
        </w:tabs>
        <w:spacing w:after="0" w:line="240" w:lineRule="auto"/>
        <w:jc w:val="both"/>
        <w:rPr>
          <w:rFonts w:ascii="Times New Roman" w:hAnsi="Times New Roman"/>
          <w:color w:val="000000"/>
          <w:sz w:val="28"/>
          <w:szCs w:val="28"/>
        </w:rPr>
      </w:pPr>
      <w:proofErr w:type="gramStart"/>
      <w:r w:rsidRPr="008F25E8">
        <w:rPr>
          <w:rFonts w:ascii="Times New Roman" w:hAnsi="Times New Roman"/>
          <w:color w:val="000000"/>
          <w:sz w:val="28"/>
          <w:szCs w:val="28"/>
        </w:rPr>
        <w:t>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оздоровительных лагерей), за исключением организации отдыха детей в каникулярное время и обеспечения прав детей, находящихся в трудной жизненной ситуации, на отдых и оздоровление на 2016 год – 2155,80000</w:t>
      </w:r>
      <w:r w:rsidR="005E4BD6" w:rsidRPr="008F25E8">
        <w:rPr>
          <w:rFonts w:ascii="Times New Roman" w:hAnsi="Times New Roman"/>
          <w:color w:val="000000"/>
          <w:sz w:val="28"/>
          <w:szCs w:val="28"/>
        </w:rPr>
        <w:t xml:space="preserve"> тыс. рублей;</w:t>
      </w:r>
      <w:proofErr w:type="gramEnd"/>
    </w:p>
    <w:p w:rsidR="005F3668" w:rsidRPr="008F25E8" w:rsidRDefault="005F366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администрирование передаваемых органам местного самоуправления государственных полномочий по Закону Республики Бурятия от 8 июля 2008 года № 594-</w:t>
      </w:r>
      <w:r w:rsidRPr="008F25E8">
        <w:rPr>
          <w:rFonts w:ascii="Times New Roman" w:hAnsi="Times New Roman"/>
          <w:color w:val="000000"/>
          <w:sz w:val="28"/>
          <w:szCs w:val="28"/>
          <w:lang w:val="en-US"/>
        </w:rPr>
        <w:t>IV</w:t>
      </w:r>
      <w:r w:rsidRPr="008F25E8">
        <w:rPr>
          <w:rFonts w:ascii="Times New Roman" w:hAnsi="Times New Roman"/>
          <w:color w:val="000000"/>
          <w:sz w:val="28"/>
          <w:szCs w:val="28"/>
        </w:rPr>
        <w:t xml:space="preserve"> «О наделении органов местного самоуправления муниципальных районо и городских округов в Республике Бурятия отдельными государственными полномочиями в области образования» на 2016 год – 95,60000 тыс. рублей;</w:t>
      </w:r>
    </w:p>
    <w:p w:rsidR="005F3668" w:rsidRPr="008F25E8" w:rsidRDefault="005F366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отдельного государственного полномочия по поддержке сельскохозяйственного производства на 2016 год – 630,00000 тыс. рублей;</w:t>
      </w:r>
    </w:p>
    <w:p w:rsidR="005F3668" w:rsidRPr="008F25E8" w:rsidRDefault="005F366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администрирование передаваемого отдельного государственного полномочия по поддержке сельскохозяйственного производства органам местного самоуправления на 2016 год – 4,50000 тыс. рублей;</w:t>
      </w:r>
    </w:p>
    <w:p w:rsidR="005F3668" w:rsidRPr="008F25E8" w:rsidRDefault="005F366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отдельных государственных полномочий по уведомительной регистрации коллективных договоров на 2016 год – 173,10000 тыс. рублей;</w:t>
      </w:r>
    </w:p>
    <w:p w:rsidR="005F3668" w:rsidRPr="008F25E8" w:rsidRDefault="005F366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 xml:space="preserve">осуществление государственных полномочий по хранению, </w:t>
      </w:r>
      <w:r w:rsidR="002416E8" w:rsidRPr="008F25E8">
        <w:rPr>
          <w:rFonts w:ascii="Times New Roman" w:hAnsi="Times New Roman"/>
          <w:color w:val="000000"/>
          <w:sz w:val="28"/>
          <w:szCs w:val="28"/>
        </w:rPr>
        <w:t>формированию, учету и использованию архивного фонда Республики Бурятия на 2016 год – 576,90000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государственных полномочий по созданию и организации деятельности административных комиссий на 2016 год – 177,80000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государственных полномочий по организации деятельности комиссий по делам несовершеннолетних и защите их прав в Республике Бурятия на 2016 год – 794,40000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государственных полномочий по образованию и организации деятельности по опеке и попечительству в Республике Бурятия на 2016 год – 794,40000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поселках (поселках городского типа) на территории Республики Бурятия на 2016 год – 10746,40000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lastRenderedPageBreak/>
        <w:t>организация деятельности по обеспечению прав детей, находящихся в трудной жизненной ситуации, на отдых и оздоровления на 2016 год – 27,90000 тыс. рублей;</w:t>
      </w:r>
    </w:p>
    <w:p w:rsidR="002416E8" w:rsidRPr="008F25E8" w:rsidRDefault="002416E8"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осуществление отдельного государственного полномочия по отлову, транспортировке и содержанию безнадзорных животных на 2016 год – 176,00000 тыс. рублей;</w:t>
      </w:r>
    </w:p>
    <w:p w:rsidR="002416E8" w:rsidRPr="008F25E8" w:rsidRDefault="006C6174"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 xml:space="preserve">администрирование передаваемого отдельного государственного полномочия по отлову, транспортировке и содержанию безнадзорных домашних животных на </w:t>
      </w:r>
      <w:r w:rsidR="00860F1D" w:rsidRPr="008F25E8">
        <w:rPr>
          <w:rFonts w:ascii="Times New Roman" w:hAnsi="Times New Roman"/>
          <w:color w:val="000000"/>
          <w:sz w:val="28"/>
          <w:szCs w:val="28"/>
        </w:rPr>
        <w:t>2</w:t>
      </w:r>
      <w:r w:rsidRPr="008F25E8">
        <w:rPr>
          <w:rFonts w:ascii="Times New Roman" w:hAnsi="Times New Roman"/>
          <w:color w:val="000000"/>
          <w:sz w:val="28"/>
          <w:szCs w:val="28"/>
        </w:rPr>
        <w:t>016 год –</w:t>
      </w:r>
      <w:r w:rsidR="00E3787A" w:rsidRPr="008F25E8">
        <w:rPr>
          <w:rFonts w:ascii="Times New Roman" w:hAnsi="Times New Roman"/>
          <w:color w:val="000000"/>
          <w:sz w:val="28"/>
          <w:szCs w:val="28"/>
        </w:rPr>
        <w:t xml:space="preserve"> 2,60000 тыс. рублей;</w:t>
      </w:r>
    </w:p>
    <w:p w:rsidR="00E3787A" w:rsidRPr="008F25E8" w:rsidRDefault="00E3787A" w:rsidP="008F25E8">
      <w:pPr>
        <w:pStyle w:val="aff2"/>
        <w:numPr>
          <w:ilvl w:val="0"/>
          <w:numId w:val="41"/>
        </w:numPr>
        <w:tabs>
          <w:tab w:val="left" w:pos="993"/>
        </w:tabs>
        <w:spacing w:after="0" w:line="240" w:lineRule="auto"/>
        <w:jc w:val="both"/>
        <w:rPr>
          <w:rFonts w:ascii="Times New Roman" w:hAnsi="Times New Roman"/>
          <w:color w:val="000000"/>
          <w:sz w:val="28"/>
          <w:szCs w:val="28"/>
        </w:rPr>
      </w:pPr>
      <w:r w:rsidRPr="008F25E8">
        <w:rPr>
          <w:rFonts w:ascii="Times New Roman" w:hAnsi="Times New Roman"/>
          <w:color w:val="000000"/>
          <w:sz w:val="28"/>
          <w:szCs w:val="28"/>
        </w:rPr>
        <w:t>обеспечение прав детей, находящихся в трудной жизненной ситуации, на отдых и оздоровление на 2016 год – 1857,80000 тыс. рублей.</w:t>
      </w:r>
    </w:p>
    <w:bookmarkEnd w:id="20"/>
    <w:bookmarkEnd w:id="21"/>
    <w:bookmarkEnd w:id="22"/>
    <w:bookmarkEnd w:id="23"/>
    <w:bookmarkEnd w:id="24"/>
    <w:p w:rsidR="00181259" w:rsidRPr="008F25E8" w:rsidRDefault="00181259" w:rsidP="008F25E8">
      <w:pPr>
        <w:spacing w:line="240" w:lineRule="auto"/>
        <w:contextualSpacing/>
        <w:jc w:val="center"/>
        <w:rPr>
          <w:rFonts w:ascii="Times New Roman" w:hAnsi="Times New Roman" w:cs="Times New Roman"/>
          <w:b/>
          <w:color w:val="000000"/>
          <w:sz w:val="28"/>
          <w:szCs w:val="28"/>
        </w:rPr>
      </w:pPr>
    </w:p>
    <w:p w:rsidR="001A44E5" w:rsidRPr="008F25E8" w:rsidRDefault="00DC09F3" w:rsidP="008F25E8">
      <w:pPr>
        <w:spacing w:line="240" w:lineRule="auto"/>
        <w:contextualSpacing/>
        <w:jc w:val="center"/>
        <w:rPr>
          <w:rFonts w:ascii="Times New Roman" w:hAnsi="Times New Roman" w:cs="Times New Roman"/>
          <w:b/>
          <w:color w:val="000000"/>
          <w:sz w:val="28"/>
          <w:szCs w:val="28"/>
        </w:rPr>
      </w:pPr>
      <w:r w:rsidRPr="008F25E8">
        <w:rPr>
          <w:rFonts w:ascii="Times New Roman" w:hAnsi="Times New Roman" w:cs="Times New Roman"/>
          <w:b/>
          <w:color w:val="000000"/>
          <w:sz w:val="28"/>
          <w:szCs w:val="28"/>
        </w:rPr>
        <w:t xml:space="preserve"> </w:t>
      </w:r>
      <w:r w:rsidR="001A44E5" w:rsidRPr="008F25E8">
        <w:rPr>
          <w:rFonts w:ascii="Times New Roman" w:hAnsi="Times New Roman" w:cs="Times New Roman"/>
          <w:b/>
          <w:color w:val="000000"/>
          <w:sz w:val="28"/>
          <w:szCs w:val="28"/>
        </w:rPr>
        <w:t>«</w:t>
      </w:r>
      <w:r w:rsidR="00860F1D" w:rsidRPr="008F25E8">
        <w:rPr>
          <w:rFonts w:ascii="Times New Roman" w:hAnsi="Times New Roman" w:cs="Times New Roman"/>
          <w:b/>
          <w:color w:val="000000"/>
          <w:sz w:val="28"/>
          <w:szCs w:val="28"/>
        </w:rPr>
        <w:t>Осуществление расходов на выполнение передаваемых полномочий сельских поселений</w:t>
      </w:r>
      <w:r w:rsidRPr="008F25E8">
        <w:rPr>
          <w:rFonts w:ascii="Times New Roman" w:hAnsi="Times New Roman" w:cs="Times New Roman"/>
          <w:b/>
          <w:color w:val="000000"/>
          <w:sz w:val="28"/>
          <w:szCs w:val="28"/>
        </w:rPr>
        <w:t xml:space="preserve"> </w:t>
      </w:r>
      <w:r w:rsidR="001A44E5" w:rsidRPr="008F25E8">
        <w:rPr>
          <w:rFonts w:ascii="Times New Roman" w:hAnsi="Times New Roman" w:cs="Times New Roman"/>
          <w:b/>
          <w:color w:val="000000"/>
          <w:sz w:val="28"/>
          <w:szCs w:val="28"/>
        </w:rPr>
        <w:t>»</w:t>
      </w:r>
    </w:p>
    <w:p w:rsidR="00D25620" w:rsidRPr="008F25E8" w:rsidRDefault="00D25620" w:rsidP="008F25E8">
      <w:pPr>
        <w:spacing w:line="240" w:lineRule="auto"/>
        <w:contextualSpacing/>
        <w:jc w:val="right"/>
        <w:rPr>
          <w:rFonts w:ascii="Times New Roman" w:hAnsi="Times New Roman" w:cs="Times New Roman"/>
          <w:color w:val="000000"/>
          <w:sz w:val="28"/>
          <w:szCs w:val="28"/>
        </w:rPr>
      </w:pPr>
      <w:r w:rsidRPr="008F25E8">
        <w:rPr>
          <w:rFonts w:ascii="Times New Roman" w:hAnsi="Times New Roman" w:cs="Times New Roman"/>
          <w:color w:val="000000"/>
          <w:sz w:val="28"/>
          <w:szCs w:val="28"/>
        </w:rPr>
        <w:t>(</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701"/>
        <w:gridCol w:w="2268"/>
      </w:tblGrid>
      <w:tr w:rsidR="001A44E5" w:rsidRPr="008F25E8" w:rsidTr="00103ED9">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103ED9" w:rsidRPr="008F25E8" w:rsidTr="00103ED9">
        <w:trPr>
          <w:cantSplit/>
          <w:trHeight w:val="581"/>
        </w:trPr>
        <w:tc>
          <w:tcPr>
            <w:tcW w:w="3848" w:type="dxa"/>
            <w:vMerge/>
          </w:tcPr>
          <w:p w:rsidR="00103ED9" w:rsidRPr="008F25E8" w:rsidRDefault="00103ED9" w:rsidP="008F25E8">
            <w:pPr>
              <w:spacing w:line="240" w:lineRule="auto"/>
              <w:contextualSpacing/>
              <w:rPr>
                <w:rFonts w:ascii="Times New Roman" w:hAnsi="Times New Roman" w:cs="Times New Roman"/>
                <w:sz w:val="28"/>
                <w:szCs w:val="28"/>
              </w:rPr>
            </w:pPr>
          </w:p>
        </w:tc>
        <w:tc>
          <w:tcPr>
            <w:tcW w:w="1647" w:type="dxa"/>
            <w:vAlign w:val="center"/>
          </w:tcPr>
          <w:p w:rsidR="00103ED9" w:rsidRPr="008F25E8" w:rsidRDefault="00103ED9"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701" w:type="dxa"/>
            <w:vAlign w:val="center"/>
          </w:tcPr>
          <w:p w:rsidR="00103ED9" w:rsidRPr="008F25E8" w:rsidRDefault="00103ED9"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268" w:type="dxa"/>
            <w:vAlign w:val="center"/>
          </w:tcPr>
          <w:p w:rsidR="00103ED9" w:rsidRPr="008F25E8" w:rsidRDefault="00103ED9" w:rsidP="008F25E8">
            <w:pPr>
              <w:pStyle w:val="a7"/>
              <w:spacing w:after="0"/>
              <w:ind w:firstLine="0"/>
              <w:contextualSpacing/>
              <w:jc w:val="center"/>
              <w:rPr>
                <w:sz w:val="28"/>
                <w:szCs w:val="28"/>
              </w:rPr>
            </w:pPr>
            <w:r w:rsidRPr="008F25E8">
              <w:rPr>
                <w:sz w:val="28"/>
                <w:szCs w:val="28"/>
              </w:rPr>
              <w:t>Темп роста, %</w:t>
            </w:r>
          </w:p>
        </w:tc>
      </w:tr>
      <w:tr w:rsidR="00103ED9" w:rsidRPr="008F25E8" w:rsidTr="00103ED9">
        <w:tc>
          <w:tcPr>
            <w:tcW w:w="3848" w:type="dxa"/>
          </w:tcPr>
          <w:p w:rsidR="00103ED9" w:rsidRPr="008F25E8" w:rsidRDefault="00103ED9"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647" w:type="dxa"/>
            <w:vAlign w:val="center"/>
          </w:tcPr>
          <w:p w:rsidR="00103ED9" w:rsidRPr="008F25E8" w:rsidRDefault="00EF59C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815,53198</w:t>
            </w:r>
          </w:p>
        </w:tc>
        <w:tc>
          <w:tcPr>
            <w:tcW w:w="1701" w:type="dxa"/>
            <w:vAlign w:val="center"/>
          </w:tcPr>
          <w:p w:rsidR="00103ED9" w:rsidRPr="008F25E8" w:rsidRDefault="00103ED9"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 788,35800</w:t>
            </w:r>
          </w:p>
        </w:tc>
        <w:tc>
          <w:tcPr>
            <w:tcW w:w="2268" w:type="dxa"/>
            <w:vAlign w:val="center"/>
          </w:tcPr>
          <w:p w:rsidR="00103ED9" w:rsidRPr="008F25E8" w:rsidRDefault="00EF59C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97,00</w:t>
            </w:r>
          </w:p>
        </w:tc>
      </w:tr>
    </w:tbl>
    <w:p w:rsidR="001A44E5" w:rsidRPr="008F25E8" w:rsidRDefault="001A44E5" w:rsidP="008F25E8">
      <w:pPr>
        <w:spacing w:line="240" w:lineRule="auto"/>
        <w:contextualSpacing/>
        <w:jc w:val="center"/>
        <w:rPr>
          <w:rFonts w:ascii="Times New Roman" w:hAnsi="Times New Roman" w:cs="Times New Roman"/>
          <w:b/>
          <w:color w:val="000000"/>
          <w:sz w:val="28"/>
          <w:szCs w:val="28"/>
        </w:rPr>
      </w:pPr>
    </w:p>
    <w:p w:rsidR="001A44E5" w:rsidRPr="008F25E8" w:rsidRDefault="001A44E5" w:rsidP="008F25E8">
      <w:pPr>
        <w:pStyle w:val="21"/>
        <w:spacing w:after="0" w:line="240" w:lineRule="auto"/>
        <w:ind w:left="0" w:firstLine="851"/>
        <w:contextualSpacing/>
        <w:jc w:val="both"/>
        <w:rPr>
          <w:sz w:val="28"/>
          <w:szCs w:val="28"/>
        </w:rPr>
      </w:pPr>
      <w:r w:rsidRPr="008F25E8">
        <w:rPr>
          <w:sz w:val="28"/>
          <w:szCs w:val="28"/>
        </w:rPr>
        <w:t xml:space="preserve"> По данному направлению предусмотрены расходы на реализацию следующих мероприятий:</w:t>
      </w:r>
    </w:p>
    <w:p w:rsidR="001A44E5" w:rsidRPr="008F25E8" w:rsidRDefault="00D25620" w:rsidP="008F25E8">
      <w:pPr>
        <w:tabs>
          <w:tab w:val="left" w:pos="1134"/>
        </w:tabs>
        <w:spacing w:line="240" w:lineRule="auto"/>
        <w:ind w:firstLine="851"/>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 расходы, связанные с осуществлением полномочий по контрольно-счетной палате на 2016 год – 376,10000 тыс. рублей;</w:t>
      </w:r>
    </w:p>
    <w:p w:rsidR="00D25620" w:rsidRPr="008F25E8" w:rsidRDefault="00D25620" w:rsidP="008F25E8">
      <w:pPr>
        <w:tabs>
          <w:tab w:val="left" w:pos="1134"/>
        </w:tabs>
        <w:spacing w:line="240" w:lineRule="auto"/>
        <w:ind w:firstLine="851"/>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 расходы, связанные с осуществлением полномочий по формированию и исполнению бюджета на 2016 год – 412,25800 тыс. рублей.</w:t>
      </w:r>
    </w:p>
    <w:p w:rsidR="001A44E5" w:rsidRPr="008F25E8" w:rsidRDefault="001A44E5" w:rsidP="008F25E8">
      <w:pPr>
        <w:spacing w:line="240" w:lineRule="auto"/>
        <w:ind w:firstLine="709"/>
        <w:contextualSpacing/>
        <w:jc w:val="both"/>
        <w:rPr>
          <w:rFonts w:ascii="Times New Roman" w:hAnsi="Times New Roman" w:cs="Times New Roman"/>
          <w:color w:val="000000"/>
          <w:sz w:val="28"/>
          <w:szCs w:val="28"/>
        </w:rPr>
      </w:pPr>
    </w:p>
    <w:p w:rsidR="001A44E5" w:rsidRPr="008F25E8" w:rsidRDefault="001A44E5" w:rsidP="008F25E8">
      <w:pPr>
        <w:spacing w:line="240" w:lineRule="auto"/>
        <w:contextualSpacing/>
        <w:jc w:val="center"/>
        <w:rPr>
          <w:rFonts w:ascii="Times New Roman" w:hAnsi="Times New Roman" w:cs="Times New Roman"/>
          <w:b/>
          <w:color w:val="000000"/>
          <w:sz w:val="28"/>
          <w:szCs w:val="28"/>
        </w:rPr>
      </w:pPr>
      <w:r w:rsidRPr="008F25E8">
        <w:rPr>
          <w:rFonts w:ascii="Times New Roman" w:hAnsi="Times New Roman" w:cs="Times New Roman"/>
          <w:b/>
          <w:color w:val="000000"/>
          <w:sz w:val="28"/>
          <w:szCs w:val="28"/>
        </w:rPr>
        <w:t>«</w:t>
      </w:r>
      <w:r w:rsidR="00D25620" w:rsidRPr="008F25E8">
        <w:rPr>
          <w:rFonts w:ascii="Times New Roman" w:hAnsi="Times New Roman" w:cs="Times New Roman"/>
          <w:b/>
          <w:color w:val="000000"/>
          <w:sz w:val="28"/>
          <w:szCs w:val="28"/>
        </w:rPr>
        <w:t>Доплаты к пенсиям, дополнительное пенсионное обеспечение</w:t>
      </w:r>
      <w:r w:rsidRPr="008F25E8">
        <w:rPr>
          <w:rFonts w:ascii="Times New Roman" w:hAnsi="Times New Roman" w:cs="Times New Roman"/>
          <w:b/>
          <w:color w:val="000000"/>
          <w:sz w:val="28"/>
          <w:szCs w:val="28"/>
        </w:rPr>
        <w:t>»</w:t>
      </w:r>
    </w:p>
    <w:p w:rsidR="001A44E5" w:rsidRPr="008F25E8" w:rsidRDefault="00D25620" w:rsidP="008F25E8">
      <w:pPr>
        <w:spacing w:line="240" w:lineRule="auto"/>
        <w:contextualSpacing/>
        <w:jc w:val="right"/>
        <w:rPr>
          <w:rFonts w:ascii="Times New Roman" w:hAnsi="Times New Roman" w:cs="Times New Roman"/>
          <w:color w:val="000000"/>
          <w:sz w:val="28"/>
          <w:szCs w:val="28"/>
        </w:rPr>
      </w:pPr>
      <w:r w:rsidRPr="008F25E8">
        <w:rPr>
          <w:rFonts w:ascii="Times New Roman" w:hAnsi="Times New Roman" w:cs="Times New Roman"/>
          <w:color w:val="000000"/>
          <w:sz w:val="28"/>
          <w:szCs w:val="28"/>
        </w:rPr>
        <w:t>(</w:t>
      </w:r>
      <w:r w:rsidR="00EF35C9">
        <w:rPr>
          <w:rFonts w:ascii="Times New Roman" w:hAnsi="Times New Roman" w:cs="Times New Roman"/>
          <w:color w:val="000000"/>
          <w:sz w:val="28"/>
          <w:szCs w:val="28"/>
        </w:rPr>
        <w:t>тыс. рублей</w:t>
      </w:r>
      <w:r w:rsidRPr="008F25E8">
        <w:rPr>
          <w:rFonts w:ascii="Times New Roman" w:hAnsi="Times New Roman" w:cs="Times New Roman"/>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647"/>
        <w:gridCol w:w="1843"/>
        <w:gridCol w:w="2126"/>
      </w:tblGrid>
      <w:tr w:rsidR="001A44E5" w:rsidRPr="008F25E8" w:rsidTr="007A6DD8">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7A6DD8" w:rsidRPr="008F25E8" w:rsidTr="007A6DD8">
        <w:trPr>
          <w:cantSplit/>
          <w:trHeight w:val="581"/>
        </w:trPr>
        <w:tc>
          <w:tcPr>
            <w:tcW w:w="3848" w:type="dxa"/>
            <w:vMerge/>
          </w:tcPr>
          <w:p w:rsidR="007A6DD8" w:rsidRPr="008F25E8" w:rsidRDefault="007A6DD8" w:rsidP="008F25E8">
            <w:pPr>
              <w:spacing w:line="240" w:lineRule="auto"/>
              <w:contextualSpacing/>
              <w:rPr>
                <w:rFonts w:ascii="Times New Roman" w:hAnsi="Times New Roman" w:cs="Times New Roman"/>
                <w:sz w:val="28"/>
                <w:szCs w:val="28"/>
              </w:rPr>
            </w:pPr>
          </w:p>
        </w:tc>
        <w:tc>
          <w:tcPr>
            <w:tcW w:w="1647" w:type="dxa"/>
            <w:vAlign w:val="center"/>
          </w:tcPr>
          <w:p w:rsidR="007A6DD8" w:rsidRPr="008F25E8" w:rsidRDefault="007A6DD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3" w:type="dxa"/>
            <w:vAlign w:val="center"/>
          </w:tcPr>
          <w:p w:rsidR="007A6DD8" w:rsidRPr="008F25E8" w:rsidRDefault="007A6DD8"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2126" w:type="dxa"/>
          </w:tcPr>
          <w:p w:rsidR="007A6DD8" w:rsidRPr="008F25E8" w:rsidRDefault="007A6DD8" w:rsidP="008F25E8">
            <w:pPr>
              <w:pStyle w:val="a7"/>
              <w:spacing w:after="0"/>
              <w:ind w:firstLine="0"/>
              <w:contextualSpacing/>
              <w:jc w:val="center"/>
              <w:rPr>
                <w:sz w:val="28"/>
                <w:szCs w:val="28"/>
              </w:rPr>
            </w:pPr>
            <w:r w:rsidRPr="008F25E8">
              <w:rPr>
                <w:sz w:val="28"/>
                <w:szCs w:val="28"/>
              </w:rPr>
              <w:t>Темп роста, %</w:t>
            </w:r>
          </w:p>
        </w:tc>
      </w:tr>
      <w:tr w:rsidR="007A6DD8" w:rsidRPr="008F25E8" w:rsidTr="007A6DD8">
        <w:tc>
          <w:tcPr>
            <w:tcW w:w="3848" w:type="dxa"/>
          </w:tcPr>
          <w:p w:rsidR="007A6DD8" w:rsidRPr="008F25E8" w:rsidRDefault="007A6DD8"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647" w:type="dxa"/>
          </w:tcPr>
          <w:p w:rsidR="007A6DD8" w:rsidRPr="008F25E8" w:rsidRDefault="0014279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2250,80000</w:t>
            </w:r>
          </w:p>
        </w:tc>
        <w:tc>
          <w:tcPr>
            <w:tcW w:w="1843" w:type="dxa"/>
          </w:tcPr>
          <w:p w:rsidR="007A6DD8" w:rsidRPr="008F25E8" w:rsidRDefault="007A6DD8"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2456,10000</w:t>
            </w:r>
          </w:p>
        </w:tc>
        <w:tc>
          <w:tcPr>
            <w:tcW w:w="2126" w:type="dxa"/>
          </w:tcPr>
          <w:p w:rsidR="007A6DD8" w:rsidRPr="008F25E8" w:rsidRDefault="0014279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109,12</w:t>
            </w:r>
          </w:p>
        </w:tc>
      </w:tr>
    </w:tbl>
    <w:p w:rsidR="001A44E5" w:rsidRPr="008F25E8" w:rsidRDefault="001A44E5" w:rsidP="008F25E8">
      <w:pPr>
        <w:spacing w:line="240" w:lineRule="auto"/>
        <w:contextualSpacing/>
        <w:rPr>
          <w:rFonts w:ascii="Times New Roman" w:hAnsi="Times New Roman" w:cs="Times New Roman"/>
          <w:sz w:val="28"/>
          <w:szCs w:val="28"/>
        </w:rPr>
      </w:pPr>
    </w:p>
    <w:p w:rsidR="001A44E5" w:rsidRPr="008F25E8" w:rsidRDefault="001A44E5" w:rsidP="008F25E8">
      <w:pPr>
        <w:pStyle w:val="21"/>
        <w:spacing w:after="0" w:line="240" w:lineRule="auto"/>
        <w:ind w:left="0" w:firstLine="709"/>
        <w:contextualSpacing/>
        <w:jc w:val="both"/>
        <w:rPr>
          <w:color w:val="000000"/>
          <w:sz w:val="28"/>
          <w:szCs w:val="28"/>
        </w:rPr>
      </w:pPr>
      <w:r w:rsidRPr="008F25E8">
        <w:rPr>
          <w:sz w:val="28"/>
          <w:szCs w:val="28"/>
        </w:rPr>
        <w:t>По данному направлению предусмотрены расходы на реализацию следующих мероприятий:</w:t>
      </w:r>
    </w:p>
    <w:p w:rsidR="001A44E5" w:rsidRPr="008F25E8" w:rsidRDefault="007A6DD8" w:rsidP="008F25E8">
      <w:pPr>
        <w:numPr>
          <w:ilvl w:val="0"/>
          <w:numId w:val="5"/>
        </w:numPr>
        <w:spacing w:after="0" w:line="240" w:lineRule="auto"/>
        <w:ind w:left="0" w:firstLine="851"/>
        <w:contextualSpacing/>
        <w:jc w:val="both"/>
        <w:rPr>
          <w:rFonts w:ascii="Times New Roman" w:hAnsi="Times New Roman" w:cs="Times New Roman"/>
          <w:color w:val="000000"/>
          <w:sz w:val="28"/>
          <w:szCs w:val="28"/>
        </w:rPr>
      </w:pPr>
      <w:r w:rsidRPr="008F25E8">
        <w:rPr>
          <w:rFonts w:ascii="Times New Roman" w:hAnsi="Times New Roman" w:cs="Times New Roman"/>
          <w:color w:val="000000"/>
          <w:sz w:val="28"/>
          <w:szCs w:val="28"/>
        </w:rPr>
        <w:t>доплаты к пенсиям муниципальных служащих</w:t>
      </w:r>
      <w:r w:rsidR="001A44E5" w:rsidRPr="008F25E8">
        <w:rPr>
          <w:rFonts w:ascii="Times New Roman" w:hAnsi="Times New Roman" w:cs="Times New Roman"/>
          <w:color w:val="000000"/>
          <w:sz w:val="28"/>
          <w:szCs w:val="28"/>
        </w:rPr>
        <w:t xml:space="preserve"> на 201</w:t>
      </w:r>
      <w:r w:rsidRPr="008F25E8">
        <w:rPr>
          <w:rFonts w:ascii="Times New Roman" w:hAnsi="Times New Roman" w:cs="Times New Roman"/>
          <w:color w:val="000000"/>
          <w:sz w:val="28"/>
          <w:szCs w:val="28"/>
        </w:rPr>
        <w:t xml:space="preserve">6 год </w:t>
      </w:r>
      <w:r w:rsidR="0014279E" w:rsidRPr="008F25E8">
        <w:rPr>
          <w:rFonts w:ascii="Times New Roman" w:hAnsi="Times New Roman" w:cs="Times New Roman"/>
          <w:color w:val="000000"/>
          <w:sz w:val="28"/>
          <w:szCs w:val="28"/>
        </w:rPr>
        <w:t xml:space="preserve">- </w:t>
      </w:r>
      <w:r w:rsidRPr="008F25E8">
        <w:rPr>
          <w:rFonts w:ascii="Times New Roman" w:hAnsi="Times New Roman" w:cs="Times New Roman"/>
          <w:color w:val="000000"/>
          <w:sz w:val="28"/>
          <w:szCs w:val="28"/>
        </w:rPr>
        <w:t>2456,00000</w:t>
      </w:r>
      <w:r w:rsidR="001A44E5" w:rsidRPr="008F25E8">
        <w:rPr>
          <w:rFonts w:ascii="Times New Roman" w:hAnsi="Times New Roman" w:cs="Times New Roman"/>
          <w:color w:val="000000"/>
          <w:sz w:val="28"/>
          <w:szCs w:val="28"/>
        </w:rPr>
        <w:t xml:space="preserve"> </w:t>
      </w:r>
      <w:r w:rsidR="007B76E9" w:rsidRPr="008F25E8">
        <w:rPr>
          <w:rFonts w:ascii="Times New Roman" w:hAnsi="Times New Roman" w:cs="Times New Roman"/>
          <w:color w:val="000000"/>
          <w:sz w:val="28"/>
          <w:szCs w:val="28"/>
        </w:rPr>
        <w:t>тыс</w:t>
      </w:r>
      <w:r w:rsidRPr="008F25E8">
        <w:rPr>
          <w:rFonts w:ascii="Times New Roman" w:hAnsi="Times New Roman" w:cs="Times New Roman"/>
          <w:color w:val="000000"/>
          <w:sz w:val="28"/>
          <w:szCs w:val="28"/>
        </w:rPr>
        <w:t>. рублей.</w:t>
      </w:r>
    </w:p>
    <w:p w:rsidR="007B76E9" w:rsidRPr="008F25E8" w:rsidRDefault="007B76E9" w:rsidP="008F25E8">
      <w:pPr>
        <w:spacing w:line="240" w:lineRule="auto"/>
        <w:contextualSpacing/>
        <w:jc w:val="center"/>
        <w:rPr>
          <w:rFonts w:ascii="Times New Roman" w:hAnsi="Times New Roman" w:cs="Times New Roman"/>
          <w:color w:val="000000"/>
          <w:sz w:val="28"/>
          <w:szCs w:val="28"/>
        </w:rPr>
      </w:pPr>
    </w:p>
    <w:p w:rsidR="001A44E5" w:rsidRPr="008F25E8" w:rsidRDefault="007B76E9" w:rsidP="008F25E8">
      <w:pPr>
        <w:spacing w:line="240" w:lineRule="auto"/>
        <w:contextualSpacing/>
        <w:jc w:val="center"/>
        <w:rPr>
          <w:rFonts w:ascii="Times New Roman" w:hAnsi="Times New Roman" w:cs="Times New Roman"/>
          <w:b/>
          <w:color w:val="000000"/>
          <w:sz w:val="28"/>
          <w:szCs w:val="28"/>
        </w:rPr>
      </w:pPr>
      <w:r w:rsidRPr="008F25E8">
        <w:rPr>
          <w:rFonts w:ascii="Times New Roman" w:hAnsi="Times New Roman" w:cs="Times New Roman"/>
          <w:color w:val="000000"/>
          <w:sz w:val="28"/>
          <w:szCs w:val="28"/>
        </w:rPr>
        <w:t xml:space="preserve"> </w:t>
      </w:r>
      <w:r w:rsidR="001A44E5" w:rsidRPr="008F25E8">
        <w:rPr>
          <w:rFonts w:ascii="Times New Roman" w:hAnsi="Times New Roman" w:cs="Times New Roman"/>
          <w:b/>
          <w:color w:val="000000"/>
          <w:sz w:val="28"/>
          <w:szCs w:val="28"/>
        </w:rPr>
        <w:t>«</w:t>
      </w:r>
      <w:r w:rsidR="007A6DD8" w:rsidRPr="008F25E8">
        <w:rPr>
          <w:rFonts w:ascii="Times New Roman" w:hAnsi="Times New Roman" w:cs="Times New Roman"/>
          <w:b/>
          <w:color w:val="000000"/>
          <w:sz w:val="28"/>
          <w:szCs w:val="28"/>
        </w:rPr>
        <w:t>Резервные фонды местной администрации</w:t>
      </w:r>
      <w:r w:rsidR="001A44E5" w:rsidRPr="008F25E8">
        <w:rPr>
          <w:rFonts w:ascii="Times New Roman" w:hAnsi="Times New Roman" w:cs="Times New Roman"/>
          <w:b/>
          <w:color w:val="000000"/>
          <w:sz w:val="28"/>
          <w:szCs w:val="28"/>
        </w:rPr>
        <w:t>»</w:t>
      </w:r>
    </w:p>
    <w:p w:rsidR="001A44E5" w:rsidRPr="008F25E8" w:rsidRDefault="007A6DD8" w:rsidP="008F25E8">
      <w:pPr>
        <w:pStyle w:val="1"/>
        <w:tabs>
          <w:tab w:val="left" w:pos="5925"/>
        </w:tabs>
        <w:spacing w:before="0" w:after="0"/>
        <w:contextualSpacing/>
        <w:jc w:val="right"/>
        <w:rPr>
          <w:rFonts w:ascii="Times New Roman" w:hAnsi="Times New Roman" w:cs="Times New Roman"/>
          <w:b w:val="0"/>
          <w:sz w:val="28"/>
          <w:szCs w:val="28"/>
        </w:rPr>
      </w:pPr>
      <w:r w:rsidRPr="008F25E8">
        <w:rPr>
          <w:rFonts w:ascii="Times New Roman" w:hAnsi="Times New Roman" w:cs="Times New Roman"/>
          <w:b w:val="0"/>
          <w:sz w:val="28"/>
          <w:szCs w:val="28"/>
        </w:rPr>
        <w:t>(</w:t>
      </w:r>
      <w:r w:rsidR="00EF35C9">
        <w:rPr>
          <w:rFonts w:ascii="Times New Roman" w:hAnsi="Times New Roman" w:cs="Times New Roman"/>
          <w:b w:val="0"/>
          <w:sz w:val="28"/>
          <w:szCs w:val="28"/>
        </w:rPr>
        <w:t>тыс. рублей</w:t>
      </w:r>
      <w:r w:rsidRPr="008F25E8">
        <w:rPr>
          <w:rFonts w:ascii="Times New Roman" w:hAnsi="Times New Roman" w:cs="Times New Roman"/>
          <w:b w:val="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1A44E5" w:rsidRPr="008F25E8" w:rsidTr="005411EA">
        <w:trPr>
          <w:cantSplit/>
        </w:trPr>
        <w:tc>
          <w:tcPr>
            <w:tcW w:w="3848" w:type="dxa"/>
            <w:vMerge w:val="restart"/>
          </w:tcPr>
          <w:p w:rsidR="001A44E5" w:rsidRPr="008F25E8" w:rsidRDefault="001A44E5"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1A44E5" w:rsidRPr="008F25E8" w:rsidRDefault="001A44E5"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5411EA" w:rsidRPr="008F25E8" w:rsidTr="005411EA">
        <w:trPr>
          <w:cantSplit/>
          <w:trHeight w:val="581"/>
        </w:trPr>
        <w:tc>
          <w:tcPr>
            <w:tcW w:w="3848" w:type="dxa"/>
            <w:vMerge/>
          </w:tcPr>
          <w:p w:rsidR="005411EA" w:rsidRPr="008F25E8" w:rsidRDefault="005411EA" w:rsidP="008F25E8">
            <w:pPr>
              <w:spacing w:line="240" w:lineRule="auto"/>
              <w:contextualSpacing/>
              <w:rPr>
                <w:rFonts w:ascii="Times New Roman" w:hAnsi="Times New Roman" w:cs="Times New Roman"/>
                <w:sz w:val="28"/>
                <w:szCs w:val="28"/>
              </w:rPr>
            </w:pPr>
          </w:p>
        </w:tc>
        <w:tc>
          <w:tcPr>
            <w:tcW w:w="1789" w:type="dxa"/>
            <w:vAlign w:val="center"/>
          </w:tcPr>
          <w:p w:rsidR="005411EA" w:rsidRPr="008F25E8" w:rsidRDefault="005411E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2" w:type="dxa"/>
            <w:vAlign w:val="center"/>
          </w:tcPr>
          <w:p w:rsidR="005411EA" w:rsidRPr="008F25E8" w:rsidRDefault="005411E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5" w:type="dxa"/>
            <w:vAlign w:val="center"/>
          </w:tcPr>
          <w:p w:rsidR="005411EA" w:rsidRPr="008F25E8" w:rsidRDefault="005411EA" w:rsidP="008F25E8">
            <w:pPr>
              <w:pStyle w:val="a7"/>
              <w:spacing w:after="0"/>
              <w:ind w:firstLine="0"/>
              <w:contextualSpacing/>
              <w:jc w:val="center"/>
              <w:rPr>
                <w:sz w:val="28"/>
                <w:szCs w:val="28"/>
              </w:rPr>
            </w:pPr>
            <w:r w:rsidRPr="008F25E8">
              <w:rPr>
                <w:sz w:val="28"/>
                <w:szCs w:val="28"/>
              </w:rPr>
              <w:t>Темп роста, %</w:t>
            </w:r>
          </w:p>
        </w:tc>
      </w:tr>
      <w:tr w:rsidR="005411EA" w:rsidRPr="008F25E8" w:rsidTr="005411EA">
        <w:tc>
          <w:tcPr>
            <w:tcW w:w="3848" w:type="dxa"/>
          </w:tcPr>
          <w:p w:rsidR="005411EA" w:rsidRPr="008F25E8" w:rsidRDefault="005411EA"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vAlign w:val="center"/>
          </w:tcPr>
          <w:p w:rsidR="005411EA" w:rsidRPr="008F25E8" w:rsidRDefault="00144B47"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1495,21200</w:t>
            </w:r>
          </w:p>
        </w:tc>
        <w:tc>
          <w:tcPr>
            <w:tcW w:w="1842" w:type="dxa"/>
            <w:vAlign w:val="center"/>
          </w:tcPr>
          <w:p w:rsidR="005411EA" w:rsidRPr="008F25E8" w:rsidRDefault="005411EA"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2500,00000</w:t>
            </w:r>
          </w:p>
        </w:tc>
        <w:tc>
          <w:tcPr>
            <w:tcW w:w="1985" w:type="dxa"/>
            <w:vAlign w:val="center"/>
          </w:tcPr>
          <w:p w:rsidR="005411EA" w:rsidRPr="008F25E8" w:rsidRDefault="00144B47"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167,20</w:t>
            </w:r>
          </w:p>
        </w:tc>
      </w:tr>
    </w:tbl>
    <w:p w:rsidR="001A44E5" w:rsidRPr="008F25E8" w:rsidRDefault="001A44E5" w:rsidP="008F25E8">
      <w:pPr>
        <w:spacing w:line="240" w:lineRule="auto"/>
        <w:contextualSpacing/>
        <w:rPr>
          <w:rFonts w:ascii="Times New Roman" w:hAnsi="Times New Roman" w:cs="Times New Roman"/>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По данному направлению предусмотрены расходы на реализацию следующих мероприятий:</w:t>
      </w:r>
    </w:p>
    <w:p w:rsidR="009D36D0" w:rsidRPr="008F25E8" w:rsidRDefault="005411EA" w:rsidP="008F25E8">
      <w:pPr>
        <w:numPr>
          <w:ilvl w:val="0"/>
          <w:numId w:val="7"/>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резервный фонд финансирования непредвиденных расходов администрации на 2016 год – 2250,00000</w:t>
      </w:r>
      <w:r w:rsidR="00DF3CCE" w:rsidRPr="008F25E8">
        <w:rPr>
          <w:rFonts w:ascii="Times New Roman" w:hAnsi="Times New Roman" w:cs="Times New Roman"/>
          <w:color w:val="000000" w:themeColor="text1"/>
          <w:sz w:val="28"/>
          <w:szCs w:val="28"/>
        </w:rPr>
        <w:t xml:space="preserve"> тыс. руб</w:t>
      </w:r>
      <w:r w:rsidRPr="008F25E8">
        <w:rPr>
          <w:rFonts w:ascii="Times New Roman" w:hAnsi="Times New Roman" w:cs="Times New Roman"/>
          <w:color w:val="000000" w:themeColor="text1"/>
          <w:sz w:val="28"/>
          <w:szCs w:val="28"/>
        </w:rPr>
        <w:t>лей;</w:t>
      </w:r>
    </w:p>
    <w:p w:rsidR="005411EA" w:rsidRPr="008F25E8" w:rsidRDefault="005411EA" w:rsidP="008F25E8">
      <w:pPr>
        <w:numPr>
          <w:ilvl w:val="0"/>
          <w:numId w:val="7"/>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резервный фонд администрации по предупреждению чрезвычайных ситуаци</w:t>
      </w:r>
      <w:proofErr w:type="gramStart"/>
      <w:r w:rsidRPr="008F25E8">
        <w:rPr>
          <w:rFonts w:ascii="Times New Roman" w:hAnsi="Times New Roman" w:cs="Times New Roman"/>
          <w:color w:val="000000" w:themeColor="text1"/>
          <w:sz w:val="28"/>
          <w:szCs w:val="28"/>
        </w:rPr>
        <w:t>й-</w:t>
      </w:r>
      <w:proofErr w:type="gramEnd"/>
      <w:r w:rsidRPr="008F25E8">
        <w:rPr>
          <w:rFonts w:ascii="Times New Roman" w:hAnsi="Times New Roman" w:cs="Times New Roman"/>
          <w:color w:val="000000" w:themeColor="text1"/>
          <w:sz w:val="28"/>
          <w:szCs w:val="28"/>
        </w:rPr>
        <w:t xml:space="preserve"> на 2016 год – 100,00000 тыс. рублей;</w:t>
      </w:r>
    </w:p>
    <w:p w:rsidR="005411EA" w:rsidRPr="008F25E8" w:rsidRDefault="005411EA" w:rsidP="008F25E8">
      <w:pPr>
        <w:numPr>
          <w:ilvl w:val="0"/>
          <w:numId w:val="7"/>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резервный фонд администрации по ликвидации чрезвычайных ситуаций и последствий стихийных бедствий на 2016 год – 150,00000 тыс. рублей. </w:t>
      </w:r>
    </w:p>
    <w:p w:rsidR="005411EA" w:rsidRPr="008F25E8" w:rsidRDefault="005411EA" w:rsidP="008F25E8">
      <w:pPr>
        <w:tabs>
          <w:tab w:val="left" w:pos="1276"/>
        </w:tabs>
        <w:spacing w:after="0" w:line="240" w:lineRule="auto"/>
        <w:ind w:left="851"/>
        <w:contextualSpacing/>
        <w:jc w:val="both"/>
        <w:rPr>
          <w:rFonts w:ascii="Times New Roman" w:hAnsi="Times New Roman" w:cs="Times New Roman"/>
          <w:color w:val="000000" w:themeColor="text1"/>
          <w:sz w:val="28"/>
          <w:szCs w:val="28"/>
        </w:rPr>
      </w:pPr>
    </w:p>
    <w:p w:rsidR="005411EA" w:rsidRPr="008F25E8" w:rsidRDefault="005411EA" w:rsidP="008F25E8">
      <w:pPr>
        <w:tabs>
          <w:tab w:val="left" w:pos="1276"/>
        </w:tabs>
        <w:spacing w:after="0" w:line="240" w:lineRule="auto"/>
        <w:ind w:left="851"/>
        <w:contextualSpacing/>
        <w:jc w:val="center"/>
        <w:rPr>
          <w:rFonts w:ascii="Times New Roman" w:hAnsi="Times New Roman" w:cs="Times New Roman"/>
          <w:b/>
          <w:color w:val="000000" w:themeColor="text1"/>
          <w:sz w:val="28"/>
          <w:szCs w:val="28"/>
        </w:rPr>
      </w:pPr>
      <w:r w:rsidRPr="008F25E8">
        <w:rPr>
          <w:rFonts w:ascii="Times New Roman" w:hAnsi="Times New Roman" w:cs="Times New Roman"/>
          <w:b/>
          <w:color w:val="000000" w:themeColor="text1"/>
          <w:sz w:val="28"/>
          <w:szCs w:val="28"/>
        </w:rPr>
        <w:t>«Выполнение других обязательств муниципального образования»</w:t>
      </w:r>
    </w:p>
    <w:p w:rsidR="00E3787A" w:rsidRPr="008F25E8" w:rsidRDefault="00E3787A" w:rsidP="008F25E8">
      <w:pPr>
        <w:tabs>
          <w:tab w:val="left" w:pos="1276"/>
        </w:tabs>
        <w:spacing w:after="0" w:line="240" w:lineRule="auto"/>
        <w:ind w:left="851"/>
        <w:contextualSpacing/>
        <w:jc w:val="center"/>
        <w:rPr>
          <w:rFonts w:ascii="Times New Roman" w:hAnsi="Times New Roman" w:cs="Times New Roman"/>
          <w:b/>
          <w:color w:val="000000" w:themeColor="text1"/>
          <w:sz w:val="28"/>
          <w:szCs w:val="28"/>
        </w:rPr>
      </w:pPr>
    </w:p>
    <w:p w:rsidR="00E3787A" w:rsidRPr="008F25E8" w:rsidRDefault="00E3787A" w:rsidP="008F25E8">
      <w:pPr>
        <w:pStyle w:val="1"/>
        <w:tabs>
          <w:tab w:val="left" w:pos="5925"/>
        </w:tabs>
        <w:spacing w:before="0" w:after="0"/>
        <w:contextualSpacing/>
        <w:jc w:val="right"/>
        <w:rPr>
          <w:rFonts w:ascii="Times New Roman" w:hAnsi="Times New Roman" w:cs="Times New Roman"/>
          <w:b w:val="0"/>
          <w:sz w:val="28"/>
          <w:szCs w:val="28"/>
        </w:rPr>
      </w:pPr>
      <w:r w:rsidRPr="008F25E8">
        <w:rPr>
          <w:rFonts w:ascii="Times New Roman" w:hAnsi="Times New Roman" w:cs="Times New Roman"/>
          <w:b w:val="0"/>
          <w:sz w:val="28"/>
          <w:szCs w:val="28"/>
        </w:rPr>
        <w:t>(</w:t>
      </w:r>
      <w:r w:rsidR="00EF35C9">
        <w:rPr>
          <w:rFonts w:ascii="Times New Roman" w:hAnsi="Times New Roman" w:cs="Times New Roman"/>
          <w:b w:val="0"/>
          <w:sz w:val="28"/>
          <w:szCs w:val="28"/>
        </w:rPr>
        <w:t>тыс. рублей</w:t>
      </w:r>
      <w:r w:rsidRPr="008F25E8">
        <w:rPr>
          <w:rFonts w:ascii="Times New Roman" w:hAnsi="Times New Roman" w:cs="Times New Roman"/>
          <w:b w:val="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E3787A" w:rsidRPr="008F25E8" w:rsidTr="00E3787A">
        <w:trPr>
          <w:cantSplit/>
        </w:trPr>
        <w:tc>
          <w:tcPr>
            <w:tcW w:w="3848" w:type="dxa"/>
            <w:vMerge w:val="restart"/>
          </w:tcPr>
          <w:p w:rsidR="00E3787A" w:rsidRPr="008F25E8" w:rsidRDefault="00E3787A"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E3787A" w:rsidRPr="008F25E8" w:rsidRDefault="00E3787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E3787A" w:rsidRPr="008F25E8" w:rsidTr="00E3787A">
        <w:trPr>
          <w:cantSplit/>
          <w:trHeight w:val="581"/>
        </w:trPr>
        <w:tc>
          <w:tcPr>
            <w:tcW w:w="3848" w:type="dxa"/>
            <w:vMerge/>
          </w:tcPr>
          <w:p w:rsidR="00E3787A" w:rsidRPr="008F25E8" w:rsidRDefault="00E3787A" w:rsidP="008F25E8">
            <w:pPr>
              <w:spacing w:line="240" w:lineRule="auto"/>
              <w:contextualSpacing/>
              <w:rPr>
                <w:rFonts w:ascii="Times New Roman" w:hAnsi="Times New Roman" w:cs="Times New Roman"/>
                <w:sz w:val="28"/>
                <w:szCs w:val="28"/>
              </w:rPr>
            </w:pPr>
          </w:p>
        </w:tc>
        <w:tc>
          <w:tcPr>
            <w:tcW w:w="1789" w:type="dxa"/>
            <w:vAlign w:val="center"/>
          </w:tcPr>
          <w:p w:rsidR="00E3787A" w:rsidRPr="008F25E8" w:rsidRDefault="00E3787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2" w:type="dxa"/>
            <w:vAlign w:val="center"/>
          </w:tcPr>
          <w:p w:rsidR="00E3787A" w:rsidRPr="008F25E8" w:rsidRDefault="00E3787A"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5" w:type="dxa"/>
            <w:vAlign w:val="center"/>
          </w:tcPr>
          <w:p w:rsidR="00E3787A" w:rsidRPr="008F25E8" w:rsidRDefault="00E3787A" w:rsidP="008F25E8">
            <w:pPr>
              <w:pStyle w:val="a7"/>
              <w:spacing w:after="0"/>
              <w:ind w:firstLine="0"/>
              <w:contextualSpacing/>
              <w:jc w:val="center"/>
              <w:rPr>
                <w:sz w:val="28"/>
                <w:szCs w:val="28"/>
              </w:rPr>
            </w:pPr>
            <w:r w:rsidRPr="008F25E8">
              <w:rPr>
                <w:sz w:val="28"/>
                <w:szCs w:val="28"/>
              </w:rPr>
              <w:t>Темп роста, %</w:t>
            </w:r>
          </w:p>
        </w:tc>
      </w:tr>
      <w:tr w:rsidR="00E3787A" w:rsidRPr="008F25E8" w:rsidTr="00E3787A">
        <w:tc>
          <w:tcPr>
            <w:tcW w:w="3848" w:type="dxa"/>
          </w:tcPr>
          <w:p w:rsidR="00E3787A" w:rsidRPr="008F25E8" w:rsidRDefault="00E3787A"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vAlign w:val="center"/>
          </w:tcPr>
          <w:p w:rsidR="00E3787A" w:rsidRPr="008F25E8" w:rsidRDefault="006E6FBD"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84718,85516</w:t>
            </w:r>
          </w:p>
        </w:tc>
        <w:tc>
          <w:tcPr>
            <w:tcW w:w="1842" w:type="dxa"/>
            <w:vAlign w:val="center"/>
          </w:tcPr>
          <w:p w:rsidR="00E3787A" w:rsidRPr="008F25E8" w:rsidRDefault="006E6FBD"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19090,661</w:t>
            </w:r>
            <w:r w:rsidR="00E3787A" w:rsidRPr="008F25E8">
              <w:rPr>
                <w:rFonts w:ascii="Times New Roman" w:hAnsi="Times New Roman" w:cs="Times New Roman"/>
                <w:bCs/>
                <w:color w:val="000000"/>
                <w:sz w:val="28"/>
                <w:szCs w:val="28"/>
              </w:rPr>
              <w:t>22</w:t>
            </w:r>
          </w:p>
        </w:tc>
        <w:tc>
          <w:tcPr>
            <w:tcW w:w="1985" w:type="dxa"/>
            <w:vAlign w:val="center"/>
          </w:tcPr>
          <w:p w:rsidR="00E3787A" w:rsidRPr="008F25E8" w:rsidRDefault="006E6FBD"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22,53</w:t>
            </w:r>
          </w:p>
        </w:tc>
      </w:tr>
    </w:tbl>
    <w:p w:rsidR="00E3787A" w:rsidRPr="008F25E8" w:rsidRDefault="00E3787A" w:rsidP="008F25E8">
      <w:pPr>
        <w:tabs>
          <w:tab w:val="left" w:pos="1276"/>
        </w:tabs>
        <w:spacing w:after="0" w:line="240" w:lineRule="auto"/>
        <w:ind w:left="851"/>
        <w:contextualSpacing/>
        <w:jc w:val="center"/>
        <w:rPr>
          <w:rFonts w:ascii="Times New Roman" w:hAnsi="Times New Roman" w:cs="Times New Roman"/>
          <w:b/>
          <w:color w:val="000000" w:themeColor="text1"/>
          <w:sz w:val="28"/>
          <w:szCs w:val="28"/>
        </w:rPr>
      </w:pPr>
    </w:p>
    <w:p w:rsidR="005411EA" w:rsidRPr="008F25E8" w:rsidRDefault="00E3787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w:t>
      </w:r>
      <w:r w:rsidR="005411EA" w:rsidRPr="008F25E8">
        <w:rPr>
          <w:rFonts w:ascii="Times New Roman" w:hAnsi="Times New Roman" w:cs="Times New Roman"/>
          <w:color w:val="000000" w:themeColor="text1"/>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2016 год – 16,00000 тыс. рублей;</w:t>
      </w:r>
    </w:p>
    <w:p w:rsidR="00E3787A" w:rsidRPr="008F25E8" w:rsidRDefault="00E3787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 на 2016 год – 36,00000 тыс. рублей;</w:t>
      </w:r>
    </w:p>
    <w:p w:rsidR="00E3787A" w:rsidRPr="008F25E8" w:rsidRDefault="00E3787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 на 2016 год – 4091,80000 тыс. рублей;</w:t>
      </w:r>
    </w:p>
    <w:p w:rsidR="00E3787A" w:rsidRPr="008F25E8" w:rsidRDefault="00E3787A" w:rsidP="008F25E8">
      <w:pPr>
        <w:tabs>
          <w:tab w:val="left" w:pos="1276"/>
        </w:tabs>
        <w:spacing w:after="0" w:line="240" w:lineRule="auto"/>
        <w:contextualSpacing/>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содержание инструкторов по физической культуре и спорту на 2016 год – 266,50000 тыс. рублей;</w:t>
      </w:r>
      <w:r w:rsidRPr="008F25E8">
        <w:rPr>
          <w:rFonts w:ascii="Times New Roman" w:hAnsi="Times New Roman" w:cs="Times New Roman"/>
          <w:color w:val="000000" w:themeColor="text1"/>
          <w:sz w:val="28"/>
          <w:szCs w:val="28"/>
        </w:rPr>
        <w:br/>
        <w:t xml:space="preserve">            - предупреждение и ликвидация последствий чрезвычайных ситуаций и стихийных бедствий природного и техногенного характера на 2016 – 100,00000 тыс. рублей;</w:t>
      </w:r>
    </w:p>
    <w:p w:rsidR="00E3787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расходы на исполнение судебных актов на 2016 год – 13,06122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расходы, связанные с осуществлением депутатских полномочий на 2016 год – 300,00000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оздоровление детей на 2016 год – 500,00000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lastRenderedPageBreak/>
        <w:t xml:space="preserve">           - обеспечение мероприятий по </w:t>
      </w:r>
      <w:r w:rsidR="00577898" w:rsidRPr="008F25E8">
        <w:rPr>
          <w:rFonts w:ascii="Times New Roman" w:hAnsi="Times New Roman" w:cs="Times New Roman"/>
          <w:color w:val="000000" w:themeColor="text1"/>
          <w:sz w:val="28"/>
          <w:szCs w:val="28"/>
        </w:rPr>
        <w:t>переселени</w:t>
      </w:r>
      <w:r w:rsidR="005F2AF2" w:rsidRPr="008F25E8">
        <w:rPr>
          <w:rFonts w:ascii="Times New Roman" w:hAnsi="Times New Roman" w:cs="Times New Roman"/>
          <w:color w:val="000000" w:themeColor="text1"/>
          <w:sz w:val="28"/>
          <w:szCs w:val="28"/>
        </w:rPr>
        <w:t>ю</w:t>
      </w:r>
      <w:r w:rsidRPr="008F25E8">
        <w:rPr>
          <w:rFonts w:ascii="Times New Roman" w:hAnsi="Times New Roman" w:cs="Times New Roman"/>
          <w:color w:val="000000" w:themeColor="text1"/>
          <w:sz w:val="28"/>
          <w:szCs w:val="28"/>
        </w:rPr>
        <w:t xml:space="preserve"> граждан из аварийного жилищного фонда с учетом необходимости развития малоэтажного жилищного строительства на 2016 год – 8803,90000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 на 2016 год – 100,00000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прочие мероприятия,  связанные с выполнением обязательств органов местного самоуправления на 2016 год – 3500,00000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развитие общественной инфраструктуры муниципальных  образований на 2016 год – 215,40000 тыс. рублей;</w:t>
      </w: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расходы на содержание инструкторов по физической культуре и спорту на 2016 год – 1065,80000 тыс. рублей;</w:t>
      </w:r>
    </w:p>
    <w:p w:rsidR="004835DA"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расходы на мероприятия по сокращению очагов произрастания дикорастущей конопли на 2016 год –</w:t>
      </w:r>
      <w:r w:rsidR="004A5B83" w:rsidRPr="008F25E8">
        <w:rPr>
          <w:rFonts w:ascii="Times New Roman" w:hAnsi="Times New Roman" w:cs="Times New Roman"/>
          <w:color w:val="000000" w:themeColor="text1"/>
          <w:sz w:val="28"/>
          <w:szCs w:val="28"/>
        </w:rPr>
        <w:t xml:space="preserve"> 82,20000 тыс. рублей.</w:t>
      </w:r>
    </w:p>
    <w:p w:rsidR="00247E44" w:rsidRPr="008F25E8" w:rsidRDefault="00247E44" w:rsidP="008F25E8">
      <w:pPr>
        <w:tabs>
          <w:tab w:val="left" w:pos="1276"/>
        </w:tabs>
        <w:spacing w:after="0" w:line="240" w:lineRule="auto"/>
        <w:contextualSpacing/>
        <w:jc w:val="both"/>
        <w:rPr>
          <w:rFonts w:ascii="Times New Roman" w:hAnsi="Times New Roman" w:cs="Times New Roman"/>
          <w:color w:val="000000" w:themeColor="text1"/>
          <w:sz w:val="28"/>
          <w:szCs w:val="28"/>
        </w:rPr>
      </w:pPr>
    </w:p>
    <w:p w:rsidR="004A5B83" w:rsidRPr="008F25E8" w:rsidRDefault="004A5B83" w:rsidP="008F25E8">
      <w:pPr>
        <w:tabs>
          <w:tab w:val="left" w:pos="1276"/>
        </w:tabs>
        <w:spacing w:after="0" w:line="240" w:lineRule="auto"/>
        <w:contextualSpacing/>
        <w:jc w:val="both"/>
        <w:rPr>
          <w:rFonts w:ascii="Times New Roman" w:hAnsi="Times New Roman" w:cs="Times New Roman"/>
          <w:color w:val="000000" w:themeColor="text1"/>
          <w:sz w:val="28"/>
          <w:szCs w:val="28"/>
        </w:rPr>
      </w:pPr>
    </w:p>
    <w:p w:rsidR="004A5B83" w:rsidRPr="008F25E8" w:rsidRDefault="004A5B83" w:rsidP="008F25E8">
      <w:pPr>
        <w:tabs>
          <w:tab w:val="left" w:pos="1276"/>
        </w:tabs>
        <w:spacing w:after="0" w:line="240" w:lineRule="auto"/>
        <w:contextualSpacing/>
        <w:jc w:val="center"/>
        <w:rPr>
          <w:rFonts w:ascii="Times New Roman" w:hAnsi="Times New Roman" w:cs="Times New Roman"/>
          <w:b/>
          <w:color w:val="000000" w:themeColor="text1"/>
          <w:sz w:val="28"/>
          <w:szCs w:val="28"/>
        </w:rPr>
      </w:pPr>
      <w:r w:rsidRPr="008F25E8">
        <w:rPr>
          <w:rFonts w:ascii="Times New Roman" w:hAnsi="Times New Roman" w:cs="Times New Roman"/>
          <w:b/>
          <w:color w:val="000000" w:themeColor="text1"/>
          <w:sz w:val="28"/>
          <w:szCs w:val="28"/>
        </w:rPr>
        <w:t xml:space="preserve">«Подготовка и проведение </w:t>
      </w:r>
      <w:r w:rsidRPr="008F25E8">
        <w:rPr>
          <w:rFonts w:ascii="Times New Roman" w:hAnsi="Times New Roman" w:cs="Times New Roman"/>
          <w:b/>
          <w:color w:val="000000" w:themeColor="text1"/>
          <w:sz w:val="28"/>
          <w:szCs w:val="28"/>
          <w:lang w:val="en-US"/>
        </w:rPr>
        <w:t>XIV</w:t>
      </w:r>
      <w:r w:rsidRPr="008F25E8">
        <w:rPr>
          <w:rFonts w:ascii="Times New Roman" w:hAnsi="Times New Roman" w:cs="Times New Roman"/>
          <w:b/>
          <w:color w:val="000000" w:themeColor="text1"/>
          <w:sz w:val="28"/>
          <w:szCs w:val="28"/>
        </w:rPr>
        <w:t xml:space="preserve"> республиканских зимних сельских игр»</w:t>
      </w:r>
    </w:p>
    <w:p w:rsidR="004A5B83" w:rsidRDefault="004A5B83" w:rsidP="008F25E8">
      <w:pPr>
        <w:tabs>
          <w:tab w:val="left" w:pos="1276"/>
        </w:tabs>
        <w:spacing w:after="0" w:line="240" w:lineRule="auto"/>
        <w:contextualSpacing/>
        <w:jc w:val="center"/>
        <w:rPr>
          <w:rFonts w:ascii="Times New Roman" w:hAnsi="Times New Roman" w:cs="Times New Roman"/>
          <w:b/>
          <w:color w:val="000000" w:themeColor="text1"/>
          <w:sz w:val="28"/>
          <w:szCs w:val="28"/>
        </w:rPr>
      </w:pPr>
    </w:p>
    <w:p w:rsidR="00247E44" w:rsidRPr="008F25E8" w:rsidRDefault="00247E44" w:rsidP="008F25E8">
      <w:pPr>
        <w:tabs>
          <w:tab w:val="left" w:pos="1276"/>
        </w:tabs>
        <w:spacing w:after="0" w:line="240" w:lineRule="auto"/>
        <w:contextualSpacing/>
        <w:jc w:val="center"/>
        <w:rPr>
          <w:rFonts w:ascii="Times New Roman" w:hAnsi="Times New Roman" w:cs="Times New Roman"/>
          <w:b/>
          <w:color w:val="000000" w:themeColor="text1"/>
          <w:sz w:val="28"/>
          <w:szCs w:val="28"/>
        </w:rPr>
      </w:pPr>
    </w:p>
    <w:p w:rsidR="004A5B83" w:rsidRPr="008F25E8" w:rsidRDefault="004A5B83" w:rsidP="008F25E8">
      <w:pPr>
        <w:pStyle w:val="1"/>
        <w:tabs>
          <w:tab w:val="left" w:pos="5925"/>
        </w:tabs>
        <w:spacing w:before="0" w:after="0"/>
        <w:contextualSpacing/>
        <w:jc w:val="right"/>
        <w:rPr>
          <w:rFonts w:ascii="Times New Roman" w:hAnsi="Times New Roman" w:cs="Times New Roman"/>
          <w:b w:val="0"/>
          <w:sz w:val="28"/>
          <w:szCs w:val="28"/>
        </w:rPr>
      </w:pPr>
      <w:r w:rsidRPr="008F25E8">
        <w:rPr>
          <w:rFonts w:ascii="Times New Roman" w:hAnsi="Times New Roman" w:cs="Times New Roman"/>
          <w:b w:val="0"/>
          <w:sz w:val="28"/>
          <w:szCs w:val="28"/>
        </w:rPr>
        <w:t>(</w:t>
      </w:r>
      <w:r w:rsidR="00EF35C9">
        <w:rPr>
          <w:rFonts w:ascii="Times New Roman" w:hAnsi="Times New Roman" w:cs="Times New Roman"/>
          <w:b w:val="0"/>
          <w:sz w:val="28"/>
          <w:szCs w:val="28"/>
        </w:rPr>
        <w:t>тыс. рублей</w:t>
      </w:r>
      <w:r w:rsidRPr="008F25E8">
        <w:rPr>
          <w:rFonts w:ascii="Times New Roman" w:hAnsi="Times New Roman" w:cs="Times New Roman"/>
          <w:b w:val="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8"/>
        <w:gridCol w:w="1789"/>
        <w:gridCol w:w="1842"/>
        <w:gridCol w:w="1985"/>
      </w:tblGrid>
      <w:tr w:rsidR="004A5B83" w:rsidRPr="008F25E8" w:rsidTr="00E607BD">
        <w:trPr>
          <w:cantSplit/>
        </w:trPr>
        <w:tc>
          <w:tcPr>
            <w:tcW w:w="3848" w:type="dxa"/>
            <w:vMerge w:val="restart"/>
          </w:tcPr>
          <w:p w:rsidR="004A5B83" w:rsidRPr="008F25E8" w:rsidRDefault="004A5B83" w:rsidP="008F25E8">
            <w:pPr>
              <w:tabs>
                <w:tab w:val="left" w:pos="2670"/>
              </w:tabs>
              <w:spacing w:line="240" w:lineRule="auto"/>
              <w:contextualSpacing/>
              <w:rPr>
                <w:rFonts w:ascii="Times New Roman" w:hAnsi="Times New Roman" w:cs="Times New Roman"/>
                <w:sz w:val="28"/>
                <w:szCs w:val="28"/>
              </w:rPr>
            </w:pPr>
          </w:p>
        </w:tc>
        <w:tc>
          <w:tcPr>
            <w:tcW w:w="5616" w:type="dxa"/>
            <w:gridSpan w:val="3"/>
            <w:vAlign w:val="center"/>
          </w:tcPr>
          <w:p w:rsidR="004A5B83" w:rsidRPr="008F25E8" w:rsidRDefault="004A5B83"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Проект бюджета:</w:t>
            </w:r>
          </w:p>
        </w:tc>
      </w:tr>
      <w:tr w:rsidR="004A5B83" w:rsidRPr="008F25E8" w:rsidTr="00E607BD">
        <w:trPr>
          <w:cantSplit/>
          <w:trHeight w:val="581"/>
        </w:trPr>
        <w:tc>
          <w:tcPr>
            <w:tcW w:w="3848" w:type="dxa"/>
            <w:vMerge/>
          </w:tcPr>
          <w:p w:rsidR="004A5B83" w:rsidRPr="008F25E8" w:rsidRDefault="004A5B83" w:rsidP="008F25E8">
            <w:pPr>
              <w:spacing w:line="240" w:lineRule="auto"/>
              <w:contextualSpacing/>
              <w:rPr>
                <w:rFonts w:ascii="Times New Roman" w:hAnsi="Times New Roman" w:cs="Times New Roman"/>
                <w:sz w:val="28"/>
                <w:szCs w:val="28"/>
              </w:rPr>
            </w:pPr>
          </w:p>
        </w:tc>
        <w:tc>
          <w:tcPr>
            <w:tcW w:w="1789" w:type="dxa"/>
            <w:vAlign w:val="center"/>
          </w:tcPr>
          <w:p w:rsidR="004A5B83" w:rsidRPr="008F25E8" w:rsidRDefault="004A5B83"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2015</w:t>
            </w:r>
          </w:p>
        </w:tc>
        <w:tc>
          <w:tcPr>
            <w:tcW w:w="1842" w:type="dxa"/>
            <w:vAlign w:val="center"/>
          </w:tcPr>
          <w:p w:rsidR="004A5B83" w:rsidRPr="008F25E8" w:rsidRDefault="004A5B83" w:rsidP="008F25E8">
            <w:pPr>
              <w:spacing w:line="240" w:lineRule="auto"/>
              <w:contextualSpacing/>
              <w:jc w:val="center"/>
              <w:rPr>
                <w:rFonts w:ascii="Times New Roman" w:hAnsi="Times New Roman" w:cs="Times New Roman"/>
                <w:sz w:val="28"/>
                <w:szCs w:val="28"/>
              </w:rPr>
            </w:pPr>
            <w:r w:rsidRPr="008F25E8">
              <w:rPr>
                <w:rFonts w:ascii="Times New Roman" w:hAnsi="Times New Roman" w:cs="Times New Roman"/>
                <w:sz w:val="28"/>
                <w:szCs w:val="28"/>
              </w:rPr>
              <w:t>2016</w:t>
            </w:r>
          </w:p>
        </w:tc>
        <w:tc>
          <w:tcPr>
            <w:tcW w:w="1985" w:type="dxa"/>
            <w:vAlign w:val="center"/>
          </w:tcPr>
          <w:p w:rsidR="004A5B83" w:rsidRPr="008F25E8" w:rsidRDefault="004A5B83" w:rsidP="008F25E8">
            <w:pPr>
              <w:pStyle w:val="a7"/>
              <w:spacing w:after="0"/>
              <w:ind w:firstLine="0"/>
              <w:contextualSpacing/>
              <w:jc w:val="center"/>
              <w:rPr>
                <w:sz w:val="28"/>
                <w:szCs w:val="28"/>
              </w:rPr>
            </w:pPr>
            <w:r w:rsidRPr="008F25E8">
              <w:rPr>
                <w:sz w:val="28"/>
                <w:szCs w:val="28"/>
              </w:rPr>
              <w:t>Темп роста, %</w:t>
            </w:r>
          </w:p>
        </w:tc>
      </w:tr>
      <w:tr w:rsidR="004A5B83" w:rsidRPr="008F25E8" w:rsidTr="00E607BD">
        <w:tc>
          <w:tcPr>
            <w:tcW w:w="3848" w:type="dxa"/>
          </w:tcPr>
          <w:p w:rsidR="004A5B83" w:rsidRPr="008F25E8" w:rsidRDefault="004A5B83" w:rsidP="008F25E8">
            <w:pPr>
              <w:spacing w:line="240" w:lineRule="auto"/>
              <w:contextualSpacing/>
              <w:rPr>
                <w:rFonts w:ascii="Times New Roman" w:hAnsi="Times New Roman" w:cs="Times New Roman"/>
                <w:sz w:val="28"/>
                <w:szCs w:val="28"/>
              </w:rPr>
            </w:pPr>
            <w:r w:rsidRPr="008F25E8">
              <w:rPr>
                <w:rFonts w:ascii="Times New Roman" w:hAnsi="Times New Roman" w:cs="Times New Roman"/>
                <w:sz w:val="28"/>
                <w:szCs w:val="28"/>
              </w:rPr>
              <w:t>Общий объем, тыс. рублей</w:t>
            </w:r>
          </w:p>
        </w:tc>
        <w:tc>
          <w:tcPr>
            <w:tcW w:w="1789" w:type="dxa"/>
            <w:vAlign w:val="center"/>
          </w:tcPr>
          <w:p w:rsidR="004A5B83" w:rsidRPr="008F25E8" w:rsidRDefault="00EF59CE"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0,0</w:t>
            </w:r>
          </w:p>
        </w:tc>
        <w:tc>
          <w:tcPr>
            <w:tcW w:w="1842" w:type="dxa"/>
            <w:vAlign w:val="center"/>
          </w:tcPr>
          <w:p w:rsidR="004A5B83" w:rsidRPr="008F25E8" w:rsidRDefault="004A5B83" w:rsidP="008F25E8">
            <w:pPr>
              <w:spacing w:line="240" w:lineRule="auto"/>
              <w:contextualSpacing/>
              <w:jc w:val="center"/>
              <w:rPr>
                <w:rFonts w:ascii="Times New Roman" w:hAnsi="Times New Roman" w:cs="Times New Roman"/>
                <w:bCs/>
                <w:color w:val="000000"/>
                <w:sz w:val="28"/>
                <w:szCs w:val="28"/>
              </w:rPr>
            </w:pPr>
            <w:r w:rsidRPr="008F25E8">
              <w:rPr>
                <w:rFonts w:ascii="Times New Roman" w:hAnsi="Times New Roman" w:cs="Times New Roman"/>
                <w:bCs/>
                <w:color w:val="000000"/>
                <w:sz w:val="28"/>
                <w:szCs w:val="28"/>
              </w:rPr>
              <w:t>9000,00000</w:t>
            </w:r>
          </w:p>
        </w:tc>
        <w:tc>
          <w:tcPr>
            <w:tcW w:w="1985" w:type="dxa"/>
            <w:vAlign w:val="center"/>
          </w:tcPr>
          <w:p w:rsidR="004A5B83" w:rsidRPr="008F25E8" w:rsidRDefault="004A5B83" w:rsidP="008F25E8">
            <w:pPr>
              <w:spacing w:line="240" w:lineRule="auto"/>
              <w:contextualSpacing/>
              <w:jc w:val="center"/>
              <w:rPr>
                <w:rFonts w:ascii="Times New Roman" w:hAnsi="Times New Roman" w:cs="Times New Roman"/>
                <w:bCs/>
                <w:color w:val="000000"/>
                <w:sz w:val="28"/>
                <w:szCs w:val="28"/>
              </w:rPr>
            </w:pPr>
          </w:p>
        </w:tc>
      </w:tr>
    </w:tbl>
    <w:p w:rsidR="004A5B83" w:rsidRPr="008F25E8" w:rsidRDefault="004A5B83" w:rsidP="008F25E8">
      <w:pPr>
        <w:tabs>
          <w:tab w:val="left" w:pos="1276"/>
        </w:tabs>
        <w:spacing w:after="0" w:line="240" w:lineRule="auto"/>
        <w:contextualSpacing/>
        <w:jc w:val="center"/>
        <w:rPr>
          <w:rFonts w:ascii="Times New Roman" w:hAnsi="Times New Roman" w:cs="Times New Roman"/>
          <w:b/>
          <w:color w:val="000000" w:themeColor="text1"/>
          <w:sz w:val="28"/>
          <w:szCs w:val="28"/>
        </w:rPr>
      </w:pPr>
    </w:p>
    <w:p w:rsidR="004835DA" w:rsidRPr="008F25E8" w:rsidRDefault="004835DA" w:rsidP="008F25E8">
      <w:pPr>
        <w:tabs>
          <w:tab w:val="left" w:pos="1276"/>
        </w:tabs>
        <w:spacing w:after="0" w:line="240" w:lineRule="auto"/>
        <w:contextualSpacing/>
        <w:jc w:val="both"/>
        <w:rPr>
          <w:rFonts w:ascii="Times New Roman" w:hAnsi="Times New Roman" w:cs="Times New Roman"/>
          <w:color w:val="000000" w:themeColor="text1"/>
          <w:sz w:val="28"/>
          <w:szCs w:val="28"/>
        </w:rPr>
      </w:pPr>
      <w:r w:rsidRPr="008F25E8">
        <w:rPr>
          <w:rFonts w:ascii="Times New Roman" w:hAnsi="Times New Roman" w:cs="Times New Roman"/>
          <w:color w:val="000000" w:themeColor="text1"/>
          <w:sz w:val="28"/>
          <w:szCs w:val="28"/>
        </w:rPr>
        <w:t xml:space="preserve">           - подготовка и проведение </w:t>
      </w:r>
      <w:r w:rsidR="004A5B83" w:rsidRPr="008F25E8">
        <w:rPr>
          <w:rFonts w:ascii="Times New Roman" w:hAnsi="Times New Roman" w:cs="Times New Roman"/>
          <w:color w:val="000000" w:themeColor="text1"/>
          <w:sz w:val="28"/>
          <w:szCs w:val="28"/>
          <w:lang w:val="en-US"/>
        </w:rPr>
        <w:t>X</w:t>
      </w:r>
      <w:r w:rsidRPr="008F25E8">
        <w:rPr>
          <w:rFonts w:ascii="Times New Roman" w:hAnsi="Times New Roman" w:cs="Times New Roman"/>
          <w:color w:val="000000" w:themeColor="text1"/>
          <w:sz w:val="28"/>
          <w:szCs w:val="28"/>
          <w:lang w:val="en-US"/>
        </w:rPr>
        <w:t>IV</w:t>
      </w:r>
      <w:r w:rsidRPr="008F25E8">
        <w:rPr>
          <w:rFonts w:ascii="Times New Roman" w:hAnsi="Times New Roman" w:cs="Times New Roman"/>
          <w:color w:val="000000" w:themeColor="text1"/>
          <w:sz w:val="28"/>
          <w:szCs w:val="28"/>
        </w:rPr>
        <w:t xml:space="preserve"> республиканских зимних сельских игр</w:t>
      </w:r>
      <w:r w:rsidR="004A5B83" w:rsidRPr="008F25E8">
        <w:rPr>
          <w:rFonts w:ascii="Times New Roman" w:hAnsi="Times New Roman" w:cs="Times New Roman"/>
          <w:color w:val="000000" w:themeColor="text1"/>
          <w:sz w:val="28"/>
          <w:szCs w:val="28"/>
        </w:rPr>
        <w:t xml:space="preserve"> на 2016 год – 9000,00000 тыс. рублей.</w:t>
      </w:r>
    </w:p>
    <w:p w:rsidR="0021581C" w:rsidRPr="008F25E8" w:rsidRDefault="0021581C" w:rsidP="008F25E8">
      <w:pPr>
        <w:pStyle w:val="2"/>
        <w:contextualSpacing/>
        <w:rPr>
          <w:rFonts w:ascii="Times New Roman" w:hAnsi="Times New Roman" w:cs="Times New Roman"/>
          <w:b/>
          <w:i w:val="0"/>
        </w:rPr>
      </w:pPr>
      <w:bookmarkStart w:id="25" w:name="_Toc369174198"/>
    </w:p>
    <w:p w:rsidR="001A44E5" w:rsidRPr="008F25E8" w:rsidRDefault="001A44E5" w:rsidP="008F25E8">
      <w:pPr>
        <w:pStyle w:val="2"/>
        <w:contextualSpacing/>
        <w:rPr>
          <w:rFonts w:ascii="Times New Roman" w:hAnsi="Times New Roman" w:cs="Times New Roman"/>
          <w:b/>
          <w:i w:val="0"/>
        </w:rPr>
      </w:pPr>
      <w:r w:rsidRPr="008F25E8">
        <w:rPr>
          <w:rFonts w:ascii="Times New Roman" w:hAnsi="Times New Roman" w:cs="Times New Roman"/>
          <w:b/>
          <w:i w:val="0"/>
        </w:rPr>
        <w:t xml:space="preserve">Источники финансирования дефицита </w:t>
      </w:r>
      <w:r w:rsidR="008F32D0" w:rsidRPr="008F25E8">
        <w:rPr>
          <w:rFonts w:ascii="Times New Roman" w:hAnsi="Times New Roman" w:cs="Times New Roman"/>
          <w:b/>
          <w:i w:val="0"/>
        </w:rPr>
        <w:t xml:space="preserve">районного </w:t>
      </w:r>
      <w:r w:rsidRPr="008F25E8">
        <w:rPr>
          <w:rFonts w:ascii="Times New Roman" w:hAnsi="Times New Roman" w:cs="Times New Roman"/>
          <w:b/>
          <w:i w:val="0"/>
        </w:rPr>
        <w:t>бюджета</w:t>
      </w:r>
      <w:bookmarkEnd w:id="25"/>
    </w:p>
    <w:p w:rsidR="001A44E5" w:rsidRPr="008F25E8" w:rsidRDefault="001A44E5" w:rsidP="008F25E8">
      <w:pPr>
        <w:pStyle w:val="21"/>
        <w:spacing w:after="0" w:line="240" w:lineRule="auto"/>
        <w:ind w:left="0"/>
        <w:contextualSpacing/>
        <w:jc w:val="both"/>
        <w:rPr>
          <w:sz w:val="28"/>
          <w:szCs w:val="28"/>
        </w:rPr>
      </w:pPr>
    </w:p>
    <w:p w:rsidR="001A44E5" w:rsidRPr="008F25E8" w:rsidRDefault="001A44E5" w:rsidP="008F25E8">
      <w:pPr>
        <w:pStyle w:val="21"/>
        <w:spacing w:after="0" w:line="240" w:lineRule="auto"/>
        <w:ind w:left="0" w:firstLine="709"/>
        <w:contextualSpacing/>
        <w:jc w:val="both"/>
        <w:rPr>
          <w:sz w:val="28"/>
          <w:szCs w:val="28"/>
        </w:rPr>
      </w:pPr>
      <w:r w:rsidRPr="008F25E8">
        <w:rPr>
          <w:sz w:val="28"/>
          <w:szCs w:val="28"/>
        </w:rPr>
        <w:t xml:space="preserve">В источниках финансирования </w:t>
      </w:r>
      <w:proofErr w:type="spellStart"/>
      <w:r w:rsidR="0016521C" w:rsidRPr="008F25E8">
        <w:rPr>
          <w:sz w:val="28"/>
          <w:szCs w:val="28"/>
        </w:rPr>
        <w:t>профицита</w:t>
      </w:r>
      <w:proofErr w:type="spellEnd"/>
      <w:r w:rsidRPr="008F25E8">
        <w:rPr>
          <w:sz w:val="28"/>
          <w:szCs w:val="28"/>
        </w:rPr>
        <w:t xml:space="preserve"> </w:t>
      </w:r>
      <w:r w:rsidR="008F32D0" w:rsidRPr="008F25E8">
        <w:rPr>
          <w:sz w:val="28"/>
          <w:szCs w:val="28"/>
        </w:rPr>
        <w:t xml:space="preserve">районного </w:t>
      </w:r>
      <w:r w:rsidRPr="008F25E8">
        <w:rPr>
          <w:sz w:val="28"/>
          <w:szCs w:val="28"/>
        </w:rPr>
        <w:t>бюджета предусмотрены:</w:t>
      </w:r>
    </w:p>
    <w:p w:rsidR="001A44E5" w:rsidRPr="008F25E8" w:rsidRDefault="001A44E5" w:rsidP="008F25E8">
      <w:pPr>
        <w:pStyle w:val="21"/>
        <w:tabs>
          <w:tab w:val="left" w:pos="709"/>
        </w:tabs>
        <w:spacing w:after="0" w:line="240" w:lineRule="auto"/>
        <w:ind w:left="0" w:firstLine="709"/>
        <w:contextualSpacing/>
        <w:jc w:val="both"/>
        <w:rPr>
          <w:sz w:val="28"/>
          <w:szCs w:val="28"/>
        </w:rPr>
      </w:pPr>
      <w:r w:rsidRPr="008F25E8">
        <w:rPr>
          <w:sz w:val="28"/>
          <w:szCs w:val="28"/>
        </w:rPr>
        <w:t>Предусмотрено погашение бюджетн</w:t>
      </w:r>
      <w:r w:rsidR="008F32D0" w:rsidRPr="008F25E8">
        <w:rPr>
          <w:sz w:val="28"/>
          <w:szCs w:val="28"/>
        </w:rPr>
        <w:t>ого кредита</w:t>
      </w:r>
      <w:r w:rsidRPr="008F25E8">
        <w:rPr>
          <w:sz w:val="28"/>
          <w:szCs w:val="28"/>
        </w:rPr>
        <w:t>, полученн</w:t>
      </w:r>
      <w:r w:rsidR="008F32D0" w:rsidRPr="008F25E8">
        <w:rPr>
          <w:sz w:val="28"/>
          <w:szCs w:val="28"/>
        </w:rPr>
        <w:t>ого</w:t>
      </w:r>
      <w:r w:rsidRPr="008F25E8">
        <w:rPr>
          <w:sz w:val="28"/>
          <w:szCs w:val="28"/>
        </w:rPr>
        <w:t xml:space="preserve"> в предшествующ</w:t>
      </w:r>
      <w:r w:rsidR="008F32D0" w:rsidRPr="008F25E8">
        <w:rPr>
          <w:sz w:val="28"/>
          <w:szCs w:val="28"/>
        </w:rPr>
        <w:t>ем году</w:t>
      </w:r>
      <w:r w:rsidRPr="008F25E8">
        <w:rPr>
          <w:sz w:val="28"/>
          <w:szCs w:val="28"/>
        </w:rPr>
        <w:t xml:space="preserve"> из </w:t>
      </w:r>
      <w:r w:rsidR="008F32D0" w:rsidRPr="008F25E8">
        <w:rPr>
          <w:sz w:val="28"/>
          <w:szCs w:val="28"/>
        </w:rPr>
        <w:t xml:space="preserve">республиканского </w:t>
      </w:r>
      <w:r w:rsidRPr="008F25E8">
        <w:rPr>
          <w:sz w:val="28"/>
          <w:szCs w:val="28"/>
        </w:rPr>
        <w:t>бюджета:</w:t>
      </w:r>
    </w:p>
    <w:p w:rsidR="008F32D0" w:rsidRPr="008F25E8" w:rsidRDefault="001A44E5" w:rsidP="00247E44">
      <w:pPr>
        <w:pStyle w:val="21"/>
        <w:tabs>
          <w:tab w:val="left" w:pos="1080"/>
        </w:tabs>
        <w:spacing w:after="0" w:line="240" w:lineRule="auto"/>
        <w:ind w:left="0" w:firstLine="709"/>
        <w:contextualSpacing/>
        <w:jc w:val="both"/>
        <w:rPr>
          <w:sz w:val="28"/>
          <w:szCs w:val="28"/>
        </w:rPr>
      </w:pPr>
      <w:r w:rsidRPr="008F25E8">
        <w:rPr>
          <w:sz w:val="28"/>
          <w:szCs w:val="28"/>
        </w:rPr>
        <w:t>– в 201</w:t>
      </w:r>
      <w:r w:rsidR="005F2AF2" w:rsidRPr="008F25E8">
        <w:rPr>
          <w:sz w:val="28"/>
          <w:szCs w:val="28"/>
        </w:rPr>
        <w:t>6</w:t>
      </w:r>
      <w:r w:rsidRPr="008F25E8">
        <w:rPr>
          <w:sz w:val="28"/>
          <w:szCs w:val="28"/>
        </w:rPr>
        <w:t xml:space="preserve"> году – </w:t>
      </w:r>
      <w:r w:rsidR="005F2AF2" w:rsidRPr="008F25E8">
        <w:rPr>
          <w:sz w:val="28"/>
          <w:szCs w:val="28"/>
        </w:rPr>
        <w:t>10437,80000</w:t>
      </w:r>
      <w:r w:rsidRPr="008F25E8">
        <w:rPr>
          <w:sz w:val="28"/>
          <w:szCs w:val="28"/>
        </w:rPr>
        <w:t xml:space="preserve"> </w:t>
      </w:r>
      <w:r w:rsidR="008F32D0" w:rsidRPr="008F25E8">
        <w:rPr>
          <w:sz w:val="28"/>
          <w:szCs w:val="28"/>
        </w:rPr>
        <w:t>тыс</w:t>
      </w:r>
      <w:r w:rsidR="005F2AF2" w:rsidRPr="008F25E8">
        <w:rPr>
          <w:sz w:val="28"/>
          <w:szCs w:val="28"/>
        </w:rPr>
        <w:t>. рублей.</w:t>
      </w:r>
    </w:p>
    <w:p w:rsidR="001A44E5" w:rsidRPr="008F25E8" w:rsidRDefault="001A44E5" w:rsidP="008F25E8">
      <w:pPr>
        <w:pStyle w:val="ConsPlusNormal"/>
        <w:tabs>
          <w:tab w:val="num" w:pos="1134"/>
        </w:tabs>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w:t>
      </w:r>
      <w:r w:rsidRPr="008F25E8">
        <w:rPr>
          <w:rFonts w:ascii="Times New Roman" w:hAnsi="Times New Roman" w:cs="Times New Roman"/>
          <w:b/>
          <w:sz w:val="28"/>
          <w:szCs w:val="28"/>
        </w:rPr>
        <w:t>верхний предел</w:t>
      </w:r>
      <w:r w:rsidRPr="008F25E8">
        <w:rPr>
          <w:rFonts w:ascii="Times New Roman" w:hAnsi="Times New Roman" w:cs="Times New Roman"/>
          <w:sz w:val="28"/>
          <w:szCs w:val="28"/>
        </w:rPr>
        <w:t xml:space="preserve"> </w:t>
      </w:r>
      <w:r w:rsidR="0016521C" w:rsidRPr="008F25E8">
        <w:rPr>
          <w:rFonts w:ascii="Times New Roman" w:hAnsi="Times New Roman" w:cs="Times New Roman"/>
          <w:sz w:val="28"/>
          <w:szCs w:val="28"/>
        </w:rPr>
        <w:t xml:space="preserve">муниципального </w:t>
      </w:r>
      <w:r w:rsidRPr="008F25E8">
        <w:rPr>
          <w:rFonts w:ascii="Times New Roman" w:hAnsi="Times New Roman" w:cs="Times New Roman"/>
          <w:sz w:val="28"/>
          <w:szCs w:val="28"/>
        </w:rPr>
        <w:t xml:space="preserve">долга </w:t>
      </w:r>
      <w:r w:rsidR="0016521C" w:rsidRPr="008F25E8">
        <w:rPr>
          <w:rFonts w:ascii="Times New Roman" w:hAnsi="Times New Roman" w:cs="Times New Roman"/>
          <w:sz w:val="28"/>
          <w:szCs w:val="28"/>
        </w:rPr>
        <w:t xml:space="preserve">муниципального образования «Мухоршибирский район» </w:t>
      </w:r>
      <w:r w:rsidRPr="008F25E8">
        <w:rPr>
          <w:rFonts w:ascii="Times New Roman" w:hAnsi="Times New Roman" w:cs="Times New Roman"/>
          <w:sz w:val="28"/>
          <w:szCs w:val="28"/>
        </w:rPr>
        <w:t xml:space="preserve"> на 1 января 201</w:t>
      </w:r>
      <w:r w:rsidR="002A0DA6" w:rsidRPr="008F25E8">
        <w:rPr>
          <w:rFonts w:ascii="Times New Roman" w:hAnsi="Times New Roman" w:cs="Times New Roman"/>
          <w:sz w:val="28"/>
          <w:szCs w:val="28"/>
        </w:rPr>
        <w:t>7</w:t>
      </w:r>
      <w:r w:rsidRPr="008F25E8">
        <w:rPr>
          <w:rFonts w:ascii="Times New Roman" w:hAnsi="Times New Roman" w:cs="Times New Roman"/>
          <w:sz w:val="28"/>
          <w:szCs w:val="28"/>
        </w:rPr>
        <w:t xml:space="preserve"> года не более  </w:t>
      </w:r>
      <w:r w:rsidR="002A0DA6" w:rsidRPr="008F25E8">
        <w:rPr>
          <w:rFonts w:ascii="Times New Roman" w:hAnsi="Times New Roman" w:cs="Times New Roman"/>
          <w:sz w:val="28"/>
          <w:szCs w:val="28"/>
        </w:rPr>
        <w:t>63</w:t>
      </w:r>
      <w:r w:rsidR="005F3277" w:rsidRPr="008F25E8">
        <w:rPr>
          <w:rFonts w:ascii="Times New Roman" w:hAnsi="Times New Roman" w:cs="Times New Roman"/>
          <w:sz w:val="28"/>
          <w:szCs w:val="28"/>
        </w:rPr>
        <w:t>000,</w:t>
      </w:r>
      <w:r w:rsidR="0016521C" w:rsidRPr="008F25E8">
        <w:rPr>
          <w:rFonts w:ascii="Times New Roman" w:hAnsi="Times New Roman" w:cs="Times New Roman"/>
          <w:sz w:val="28"/>
          <w:szCs w:val="28"/>
        </w:rPr>
        <w:t>0 тыс. рублей</w:t>
      </w:r>
      <w:r w:rsidRPr="008F25E8">
        <w:rPr>
          <w:rFonts w:ascii="Times New Roman" w:hAnsi="Times New Roman" w:cs="Times New Roman"/>
          <w:sz w:val="28"/>
          <w:szCs w:val="28"/>
        </w:rPr>
        <w:t xml:space="preserve">. </w:t>
      </w:r>
    </w:p>
    <w:p w:rsidR="001A44E5" w:rsidRDefault="001A44E5" w:rsidP="008F25E8">
      <w:pPr>
        <w:pStyle w:val="ConsPlusNormal"/>
        <w:tabs>
          <w:tab w:val="num" w:pos="1134"/>
        </w:tabs>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w:t>
      </w:r>
      <w:r w:rsidRPr="008F25E8">
        <w:rPr>
          <w:rFonts w:ascii="Times New Roman" w:hAnsi="Times New Roman" w:cs="Times New Roman"/>
          <w:b/>
          <w:sz w:val="28"/>
          <w:szCs w:val="28"/>
        </w:rPr>
        <w:t xml:space="preserve">предельный объем </w:t>
      </w:r>
      <w:r w:rsidR="0016521C" w:rsidRPr="008F25E8">
        <w:rPr>
          <w:rFonts w:ascii="Times New Roman" w:hAnsi="Times New Roman" w:cs="Times New Roman"/>
          <w:b/>
          <w:sz w:val="28"/>
          <w:szCs w:val="28"/>
        </w:rPr>
        <w:t xml:space="preserve">муниципального долга муниципального образования «Мухоршибирский район» </w:t>
      </w:r>
      <w:r w:rsidRPr="008F25E8">
        <w:rPr>
          <w:rFonts w:ascii="Times New Roman" w:hAnsi="Times New Roman" w:cs="Times New Roman"/>
          <w:sz w:val="28"/>
          <w:szCs w:val="28"/>
        </w:rPr>
        <w:t>в течение в 201</w:t>
      </w:r>
      <w:r w:rsidR="002A0DA6" w:rsidRPr="008F25E8">
        <w:rPr>
          <w:rFonts w:ascii="Times New Roman" w:hAnsi="Times New Roman" w:cs="Times New Roman"/>
          <w:sz w:val="28"/>
          <w:szCs w:val="28"/>
        </w:rPr>
        <w:t>6</w:t>
      </w:r>
      <w:r w:rsidRPr="008F25E8">
        <w:rPr>
          <w:rFonts w:ascii="Times New Roman" w:hAnsi="Times New Roman" w:cs="Times New Roman"/>
          <w:sz w:val="28"/>
          <w:szCs w:val="28"/>
        </w:rPr>
        <w:t xml:space="preserve"> года  не должен превышать </w:t>
      </w:r>
      <w:r w:rsidR="002A0DA6" w:rsidRPr="008F25E8">
        <w:rPr>
          <w:rFonts w:ascii="Times New Roman" w:hAnsi="Times New Roman" w:cs="Times New Roman"/>
          <w:sz w:val="28"/>
          <w:szCs w:val="28"/>
        </w:rPr>
        <w:t>63</w:t>
      </w:r>
      <w:r w:rsidR="005F3277" w:rsidRPr="008F25E8">
        <w:rPr>
          <w:rFonts w:ascii="Times New Roman" w:hAnsi="Times New Roman" w:cs="Times New Roman"/>
          <w:sz w:val="28"/>
          <w:szCs w:val="28"/>
        </w:rPr>
        <w:t>000</w:t>
      </w:r>
      <w:r w:rsidR="0016521C" w:rsidRPr="008F25E8">
        <w:rPr>
          <w:rFonts w:ascii="Times New Roman" w:hAnsi="Times New Roman" w:cs="Times New Roman"/>
          <w:sz w:val="28"/>
          <w:szCs w:val="28"/>
        </w:rPr>
        <w:t>,0 тыс</w:t>
      </w:r>
      <w:r w:rsidRPr="008F25E8">
        <w:rPr>
          <w:rFonts w:ascii="Times New Roman" w:hAnsi="Times New Roman" w:cs="Times New Roman"/>
          <w:sz w:val="28"/>
          <w:szCs w:val="28"/>
        </w:rPr>
        <w:t xml:space="preserve">. рублей. </w:t>
      </w:r>
    </w:p>
    <w:p w:rsidR="00247E44" w:rsidRPr="008F25E8" w:rsidRDefault="00247E44" w:rsidP="008F25E8">
      <w:pPr>
        <w:pStyle w:val="ConsPlusNormal"/>
        <w:tabs>
          <w:tab w:val="num" w:pos="1134"/>
        </w:tabs>
        <w:ind w:firstLine="709"/>
        <w:contextualSpacing/>
        <w:jc w:val="both"/>
        <w:rPr>
          <w:rFonts w:ascii="Times New Roman" w:hAnsi="Times New Roman" w:cs="Times New Roman"/>
          <w:sz w:val="28"/>
          <w:szCs w:val="28"/>
        </w:rPr>
      </w:pPr>
    </w:p>
    <w:p w:rsidR="002A0DA6" w:rsidRPr="008F25E8" w:rsidRDefault="001A44E5"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lastRenderedPageBreak/>
        <w:t xml:space="preserve">–  </w:t>
      </w:r>
      <w:r w:rsidRPr="008F25E8">
        <w:rPr>
          <w:rFonts w:ascii="Times New Roman" w:hAnsi="Times New Roman" w:cs="Times New Roman"/>
          <w:b/>
          <w:sz w:val="28"/>
          <w:szCs w:val="28"/>
        </w:rPr>
        <w:t xml:space="preserve">верхний предел по </w:t>
      </w:r>
      <w:r w:rsidR="0016521C" w:rsidRPr="008F25E8">
        <w:rPr>
          <w:rFonts w:ascii="Times New Roman" w:hAnsi="Times New Roman" w:cs="Times New Roman"/>
          <w:b/>
          <w:sz w:val="28"/>
          <w:szCs w:val="28"/>
        </w:rPr>
        <w:t>муниципальным гарантиям муниципального образования «Мухоршибирский район»</w:t>
      </w:r>
      <w:r w:rsidRPr="008F25E8">
        <w:rPr>
          <w:rFonts w:ascii="Times New Roman" w:hAnsi="Times New Roman" w:cs="Times New Roman"/>
          <w:sz w:val="28"/>
          <w:szCs w:val="28"/>
        </w:rPr>
        <w:t xml:space="preserve"> предлагается установить следующий: на 1 января 201</w:t>
      </w:r>
      <w:r w:rsidR="002A0DA6" w:rsidRPr="008F25E8">
        <w:rPr>
          <w:rFonts w:ascii="Times New Roman" w:hAnsi="Times New Roman" w:cs="Times New Roman"/>
          <w:sz w:val="28"/>
          <w:szCs w:val="28"/>
        </w:rPr>
        <w:t>7</w:t>
      </w:r>
      <w:r w:rsidRPr="008F25E8">
        <w:rPr>
          <w:rFonts w:ascii="Times New Roman" w:hAnsi="Times New Roman" w:cs="Times New Roman"/>
          <w:sz w:val="28"/>
          <w:szCs w:val="28"/>
        </w:rPr>
        <w:t xml:space="preserve"> года в сумме  </w:t>
      </w:r>
      <w:r w:rsidR="0016521C" w:rsidRPr="008F25E8">
        <w:rPr>
          <w:rFonts w:ascii="Times New Roman" w:hAnsi="Times New Roman" w:cs="Times New Roman"/>
          <w:sz w:val="28"/>
          <w:szCs w:val="28"/>
        </w:rPr>
        <w:t>0,0 тыс</w:t>
      </w:r>
      <w:r w:rsidRPr="008F25E8">
        <w:rPr>
          <w:rFonts w:ascii="Times New Roman" w:hAnsi="Times New Roman" w:cs="Times New Roman"/>
          <w:sz w:val="28"/>
          <w:szCs w:val="28"/>
        </w:rPr>
        <w:t xml:space="preserve">. рублей.            </w:t>
      </w:r>
    </w:p>
    <w:p w:rsidR="001A44E5" w:rsidRPr="008F25E8" w:rsidRDefault="001A44E5" w:rsidP="008F25E8">
      <w:pPr>
        <w:spacing w:line="240" w:lineRule="auto"/>
        <w:ind w:firstLine="709"/>
        <w:contextualSpacing/>
        <w:jc w:val="both"/>
        <w:rPr>
          <w:rFonts w:ascii="Times New Roman" w:hAnsi="Times New Roman" w:cs="Times New Roman"/>
          <w:sz w:val="28"/>
          <w:szCs w:val="28"/>
        </w:rPr>
      </w:pPr>
      <w:r w:rsidRPr="008F25E8">
        <w:rPr>
          <w:rFonts w:ascii="Times New Roman" w:hAnsi="Times New Roman" w:cs="Times New Roman"/>
          <w:sz w:val="28"/>
          <w:szCs w:val="28"/>
        </w:rPr>
        <w:t xml:space="preserve">                                                                                                                                                                                                                                                                                                                                                                                                                                                                                                                                                                                                                                                                                                                                                                                                                         </w:t>
      </w:r>
    </w:p>
    <w:p w:rsidR="00805063" w:rsidRPr="008F25E8" w:rsidRDefault="00805063" w:rsidP="00557850">
      <w:pPr>
        <w:spacing w:after="0" w:line="240" w:lineRule="auto"/>
        <w:ind w:left="-284"/>
        <w:contextualSpacing/>
        <w:jc w:val="both"/>
        <w:rPr>
          <w:rFonts w:ascii="Times New Roman" w:hAnsi="Times New Roman" w:cs="Times New Roman"/>
          <w:b/>
          <w:bCs/>
          <w:sz w:val="28"/>
          <w:szCs w:val="28"/>
        </w:rPr>
      </w:pPr>
      <w:r w:rsidRPr="008F25E8">
        <w:rPr>
          <w:rFonts w:ascii="Times New Roman" w:hAnsi="Times New Roman" w:cs="Times New Roman"/>
          <w:b/>
          <w:bCs/>
          <w:sz w:val="28"/>
          <w:szCs w:val="28"/>
        </w:rPr>
        <w:t xml:space="preserve">Начальник Финансового управления </w:t>
      </w:r>
    </w:p>
    <w:p w:rsidR="001A44E5" w:rsidRPr="00C26710" w:rsidRDefault="00805063" w:rsidP="00557850">
      <w:pPr>
        <w:spacing w:after="0" w:line="240" w:lineRule="auto"/>
        <w:ind w:left="-284"/>
        <w:contextualSpacing/>
        <w:jc w:val="both"/>
        <w:rPr>
          <w:rFonts w:ascii="Times New Roman" w:hAnsi="Times New Roman" w:cs="Times New Roman"/>
          <w:sz w:val="24"/>
          <w:szCs w:val="24"/>
        </w:rPr>
      </w:pPr>
      <w:r w:rsidRPr="008F25E8">
        <w:rPr>
          <w:rFonts w:ascii="Times New Roman" w:hAnsi="Times New Roman" w:cs="Times New Roman"/>
          <w:b/>
          <w:bCs/>
          <w:sz w:val="28"/>
          <w:szCs w:val="28"/>
        </w:rPr>
        <w:t xml:space="preserve">Администрации МО «Мухоршибирский район»             М. В. </w:t>
      </w:r>
      <w:proofErr w:type="spellStart"/>
      <w:r w:rsidRPr="008F25E8">
        <w:rPr>
          <w:rFonts w:ascii="Times New Roman" w:hAnsi="Times New Roman" w:cs="Times New Roman"/>
          <w:b/>
          <w:bCs/>
          <w:sz w:val="28"/>
          <w:szCs w:val="28"/>
        </w:rPr>
        <w:t>Батомункуева</w:t>
      </w:r>
      <w:proofErr w:type="spellEnd"/>
    </w:p>
    <w:sectPr w:rsidR="001A44E5" w:rsidRPr="00C26710" w:rsidSect="00847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ndnya">
    <w:panose1 w:val="00000400000000000000"/>
    <w:charset w:val="01"/>
    <w:family w:val="roman"/>
    <w:notTrueType/>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74C"/>
    <w:multiLevelType w:val="hybridMultilevel"/>
    <w:tmpl w:val="C6B4787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F3064"/>
    <w:multiLevelType w:val="hybridMultilevel"/>
    <w:tmpl w:val="41F2355E"/>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4696E2A"/>
    <w:multiLevelType w:val="hybridMultilevel"/>
    <w:tmpl w:val="25A6BB3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661AE"/>
    <w:multiLevelType w:val="hybridMultilevel"/>
    <w:tmpl w:val="3378CB1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820758"/>
    <w:multiLevelType w:val="hybridMultilevel"/>
    <w:tmpl w:val="CED8C44E"/>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7D1FF2"/>
    <w:multiLevelType w:val="hybridMultilevel"/>
    <w:tmpl w:val="5D60B63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574D09"/>
    <w:multiLevelType w:val="hybridMultilevel"/>
    <w:tmpl w:val="4E78E0F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1B0D52"/>
    <w:multiLevelType w:val="hybridMultilevel"/>
    <w:tmpl w:val="6F42927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C2512C5"/>
    <w:multiLevelType w:val="hybridMultilevel"/>
    <w:tmpl w:val="82EE498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082B22"/>
    <w:multiLevelType w:val="hybridMultilevel"/>
    <w:tmpl w:val="CDB05BCA"/>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62B32DB"/>
    <w:multiLevelType w:val="hybridMultilevel"/>
    <w:tmpl w:val="6EDA166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C83452"/>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2">
    <w:nsid w:val="1FD61436"/>
    <w:multiLevelType w:val="hybridMultilevel"/>
    <w:tmpl w:val="0B2CD5B2"/>
    <w:lvl w:ilvl="0" w:tplc="14AECE5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FF4140C"/>
    <w:multiLevelType w:val="hybridMultilevel"/>
    <w:tmpl w:val="BA9A181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2504BA"/>
    <w:multiLevelType w:val="hybridMultilevel"/>
    <w:tmpl w:val="F9302FF2"/>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160294"/>
    <w:multiLevelType w:val="hybridMultilevel"/>
    <w:tmpl w:val="40A6A976"/>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61497C"/>
    <w:multiLevelType w:val="hybridMultilevel"/>
    <w:tmpl w:val="CD246D94"/>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9C13A2"/>
    <w:multiLevelType w:val="hybridMultilevel"/>
    <w:tmpl w:val="CF965E0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7A51A7"/>
    <w:multiLevelType w:val="hybridMultilevel"/>
    <w:tmpl w:val="9584791C"/>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939A0"/>
    <w:multiLevelType w:val="hybridMultilevel"/>
    <w:tmpl w:val="DEDC5DC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5B78D4"/>
    <w:multiLevelType w:val="hybridMultilevel"/>
    <w:tmpl w:val="5F5A89AC"/>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374331C1"/>
    <w:multiLevelType w:val="hybridMultilevel"/>
    <w:tmpl w:val="FA0A0284"/>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0728BC"/>
    <w:multiLevelType w:val="hybridMultilevel"/>
    <w:tmpl w:val="D032C60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A087F76"/>
    <w:multiLevelType w:val="hybridMultilevel"/>
    <w:tmpl w:val="6F7A2EF6"/>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3409C0"/>
    <w:multiLevelType w:val="hybridMultilevel"/>
    <w:tmpl w:val="9CA2670A"/>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D0F20D6"/>
    <w:multiLevelType w:val="hybridMultilevel"/>
    <w:tmpl w:val="96EC614A"/>
    <w:lvl w:ilvl="0" w:tplc="FE78D4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7062B2"/>
    <w:multiLevelType w:val="hybridMultilevel"/>
    <w:tmpl w:val="481487F8"/>
    <w:lvl w:ilvl="0" w:tplc="BF3281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FA42B13"/>
    <w:multiLevelType w:val="hybridMultilevel"/>
    <w:tmpl w:val="286AB654"/>
    <w:lvl w:ilvl="0" w:tplc="4C3637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45BB54BE"/>
    <w:multiLevelType w:val="hybridMultilevel"/>
    <w:tmpl w:val="72606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71C508E"/>
    <w:multiLevelType w:val="hybridMultilevel"/>
    <w:tmpl w:val="4CC6B432"/>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472D5E51"/>
    <w:multiLevelType w:val="hybridMultilevel"/>
    <w:tmpl w:val="43B4CB10"/>
    <w:lvl w:ilvl="0" w:tplc="FE78D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624C79"/>
    <w:multiLevelType w:val="hybridMultilevel"/>
    <w:tmpl w:val="060C7E4C"/>
    <w:lvl w:ilvl="0" w:tplc="BF3281A4">
      <w:start w:val="1"/>
      <w:numFmt w:val="bullet"/>
      <w:lvlText w:val=""/>
      <w:lvlJc w:val="left"/>
      <w:pPr>
        <w:tabs>
          <w:tab w:val="num" w:pos="754"/>
        </w:tabs>
        <w:ind w:left="754" w:hanging="360"/>
      </w:pPr>
      <w:rPr>
        <w:rFonts w:ascii="Symbol" w:hAnsi="Symbol" w:hint="default"/>
      </w:rPr>
    </w:lvl>
    <w:lvl w:ilvl="1" w:tplc="04190003">
      <w:start w:val="1"/>
      <w:numFmt w:val="bullet"/>
      <w:lvlText w:val="o"/>
      <w:lvlJc w:val="left"/>
      <w:pPr>
        <w:tabs>
          <w:tab w:val="num" w:pos="1474"/>
        </w:tabs>
        <w:ind w:left="1474" w:hanging="360"/>
      </w:pPr>
      <w:rPr>
        <w:rFonts w:ascii="Courier New" w:hAnsi="Courier New" w:cs="Courier New" w:hint="default"/>
      </w:rPr>
    </w:lvl>
    <w:lvl w:ilvl="2" w:tplc="04190005">
      <w:start w:val="1"/>
      <w:numFmt w:val="bullet"/>
      <w:lvlText w:val=""/>
      <w:lvlJc w:val="left"/>
      <w:pPr>
        <w:tabs>
          <w:tab w:val="num" w:pos="2194"/>
        </w:tabs>
        <w:ind w:left="2194" w:hanging="360"/>
      </w:pPr>
      <w:rPr>
        <w:rFonts w:ascii="Wingdings" w:hAnsi="Wingdings" w:cs="Wingdings" w:hint="default"/>
      </w:rPr>
    </w:lvl>
    <w:lvl w:ilvl="3" w:tplc="04190001">
      <w:start w:val="1"/>
      <w:numFmt w:val="bullet"/>
      <w:lvlText w:val=""/>
      <w:lvlJc w:val="left"/>
      <w:pPr>
        <w:tabs>
          <w:tab w:val="num" w:pos="2914"/>
        </w:tabs>
        <w:ind w:left="2914" w:hanging="360"/>
      </w:pPr>
      <w:rPr>
        <w:rFonts w:ascii="Symbol" w:hAnsi="Symbol" w:cs="Symbol" w:hint="default"/>
      </w:rPr>
    </w:lvl>
    <w:lvl w:ilvl="4" w:tplc="04190003">
      <w:start w:val="1"/>
      <w:numFmt w:val="bullet"/>
      <w:lvlText w:val="o"/>
      <w:lvlJc w:val="left"/>
      <w:pPr>
        <w:tabs>
          <w:tab w:val="num" w:pos="3634"/>
        </w:tabs>
        <w:ind w:left="3634" w:hanging="360"/>
      </w:pPr>
      <w:rPr>
        <w:rFonts w:ascii="Courier New" w:hAnsi="Courier New" w:cs="Courier New" w:hint="default"/>
      </w:rPr>
    </w:lvl>
    <w:lvl w:ilvl="5" w:tplc="04190005">
      <w:start w:val="1"/>
      <w:numFmt w:val="bullet"/>
      <w:lvlText w:val=""/>
      <w:lvlJc w:val="left"/>
      <w:pPr>
        <w:tabs>
          <w:tab w:val="num" w:pos="4354"/>
        </w:tabs>
        <w:ind w:left="4354" w:hanging="360"/>
      </w:pPr>
      <w:rPr>
        <w:rFonts w:ascii="Wingdings" w:hAnsi="Wingdings" w:cs="Wingdings" w:hint="default"/>
      </w:rPr>
    </w:lvl>
    <w:lvl w:ilvl="6" w:tplc="04190001">
      <w:start w:val="1"/>
      <w:numFmt w:val="bullet"/>
      <w:lvlText w:val=""/>
      <w:lvlJc w:val="left"/>
      <w:pPr>
        <w:tabs>
          <w:tab w:val="num" w:pos="5074"/>
        </w:tabs>
        <w:ind w:left="5074" w:hanging="360"/>
      </w:pPr>
      <w:rPr>
        <w:rFonts w:ascii="Symbol" w:hAnsi="Symbol" w:cs="Symbol" w:hint="default"/>
      </w:rPr>
    </w:lvl>
    <w:lvl w:ilvl="7" w:tplc="04190003">
      <w:start w:val="1"/>
      <w:numFmt w:val="bullet"/>
      <w:lvlText w:val="o"/>
      <w:lvlJc w:val="left"/>
      <w:pPr>
        <w:tabs>
          <w:tab w:val="num" w:pos="5794"/>
        </w:tabs>
        <w:ind w:left="5794" w:hanging="360"/>
      </w:pPr>
      <w:rPr>
        <w:rFonts w:ascii="Courier New" w:hAnsi="Courier New" w:cs="Courier New" w:hint="default"/>
      </w:rPr>
    </w:lvl>
    <w:lvl w:ilvl="8" w:tplc="04190005">
      <w:start w:val="1"/>
      <w:numFmt w:val="bullet"/>
      <w:lvlText w:val=""/>
      <w:lvlJc w:val="left"/>
      <w:pPr>
        <w:tabs>
          <w:tab w:val="num" w:pos="6514"/>
        </w:tabs>
        <w:ind w:left="6514" w:hanging="360"/>
      </w:pPr>
      <w:rPr>
        <w:rFonts w:ascii="Wingdings" w:hAnsi="Wingdings" w:cs="Wingdings" w:hint="default"/>
      </w:rPr>
    </w:lvl>
  </w:abstractNum>
  <w:abstractNum w:abstractNumId="32">
    <w:nsid w:val="4F02446B"/>
    <w:multiLevelType w:val="hybridMultilevel"/>
    <w:tmpl w:val="E29C05FC"/>
    <w:lvl w:ilvl="0" w:tplc="14AECE5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7481CEF"/>
    <w:multiLevelType w:val="hybridMultilevel"/>
    <w:tmpl w:val="4F668CC6"/>
    <w:lvl w:ilvl="0" w:tplc="BF3281A4">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DC47C9F"/>
    <w:multiLevelType w:val="hybridMultilevel"/>
    <w:tmpl w:val="62BC4E3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E360BBF"/>
    <w:multiLevelType w:val="hybridMultilevel"/>
    <w:tmpl w:val="9C6C7618"/>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5F0DA1"/>
    <w:multiLevelType w:val="hybridMultilevel"/>
    <w:tmpl w:val="0F743F6C"/>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64E74A46"/>
    <w:multiLevelType w:val="hybridMultilevel"/>
    <w:tmpl w:val="2F22AD58"/>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FA0D04"/>
    <w:multiLevelType w:val="hybridMultilevel"/>
    <w:tmpl w:val="02F8381A"/>
    <w:lvl w:ilvl="0" w:tplc="BF3281A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651A6096"/>
    <w:multiLevelType w:val="hybridMultilevel"/>
    <w:tmpl w:val="6804EEC4"/>
    <w:lvl w:ilvl="0" w:tplc="6BA4D1B8">
      <w:start w:val="2"/>
      <w:numFmt w:val="decimal"/>
      <w:pStyle w:val="214"/>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D41A22"/>
    <w:multiLevelType w:val="hybridMultilevel"/>
    <w:tmpl w:val="A2507220"/>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9D30FA2"/>
    <w:multiLevelType w:val="hybridMultilevel"/>
    <w:tmpl w:val="E0221D90"/>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60428B"/>
    <w:multiLevelType w:val="hybridMultilevel"/>
    <w:tmpl w:val="278EF29C"/>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C682CF1"/>
    <w:multiLevelType w:val="hybridMultilevel"/>
    <w:tmpl w:val="BEBA7DD0"/>
    <w:lvl w:ilvl="0" w:tplc="14AEC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ED772FD"/>
    <w:multiLevelType w:val="hybridMultilevel"/>
    <w:tmpl w:val="341EDB5A"/>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EE35262"/>
    <w:multiLevelType w:val="hybridMultilevel"/>
    <w:tmpl w:val="A3BCDE70"/>
    <w:lvl w:ilvl="0" w:tplc="BF328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1161D32"/>
    <w:multiLevelType w:val="hybridMultilevel"/>
    <w:tmpl w:val="FEDA8F6A"/>
    <w:lvl w:ilvl="0" w:tplc="14AECE5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711B6C4E"/>
    <w:multiLevelType w:val="hybridMultilevel"/>
    <w:tmpl w:val="93022D66"/>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4412706"/>
    <w:multiLevelType w:val="hybridMultilevel"/>
    <w:tmpl w:val="9B242724"/>
    <w:lvl w:ilvl="0" w:tplc="14AEC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5354154"/>
    <w:multiLevelType w:val="hybridMultilevel"/>
    <w:tmpl w:val="C6FC6D30"/>
    <w:lvl w:ilvl="0" w:tplc="BF3281A4">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AF84DE7"/>
    <w:multiLevelType w:val="hybridMultilevel"/>
    <w:tmpl w:val="D83CF832"/>
    <w:lvl w:ilvl="0" w:tplc="BF328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CF16ACD"/>
    <w:multiLevelType w:val="hybridMultilevel"/>
    <w:tmpl w:val="673CD60C"/>
    <w:lvl w:ilvl="0" w:tplc="AFA83EB8">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52">
    <w:nsid w:val="7F7175D8"/>
    <w:multiLevelType w:val="hybridMultilevel"/>
    <w:tmpl w:val="49687518"/>
    <w:lvl w:ilvl="0" w:tplc="7F10105E">
      <w:start w:val="1"/>
      <w:numFmt w:val="bullet"/>
      <w:lvlText w:val=""/>
      <w:lvlJc w:val="left"/>
      <w:pPr>
        <w:ind w:left="1571" w:hanging="360"/>
      </w:pPr>
      <w:rPr>
        <w:rFonts w:ascii="Symbol" w:hAnsi="Symbol" w:hint="default"/>
        <w:color w:val="000000" w:themeColor="text1"/>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5"/>
  </w:num>
  <w:num w:numId="2">
    <w:abstractNumId w:val="44"/>
  </w:num>
  <w:num w:numId="3">
    <w:abstractNumId w:val="10"/>
  </w:num>
  <w:num w:numId="4">
    <w:abstractNumId w:val="47"/>
  </w:num>
  <w:num w:numId="5">
    <w:abstractNumId w:val="49"/>
  </w:num>
  <w:num w:numId="6">
    <w:abstractNumId w:val="0"/>
  </w:num>
  <w:num w:numId="7">
    <w:abstractNumId w:val="33"/>
  </w:num>
  <w:num w:numId="8">
    <w:abstractNumId w:val="39"/>
  </w:num>
  <w:num w:numId="9">
    <w:abstractNumId w:val="28"/>
  </w:num>
  <w:num w:numId="10">
    <w:abstractNumId w:val="25"/>
  </w:num>
  <w:num w:numId="11">
    <w:abstractNumId w:val="19"/>
  </w:num>
  <w:num w:numId="12">
    <w:abstractNumId w:val="16"/>
  </w:num>
  <w:num w:numId="13">
    <w:abstractNumId w:val="23"/>
  </w:num>
  <w:num w:numId="14">
    <w:abstractNumId w:val="8"/>
  </w:num>
  <w:num w:numId="15">
    <w:abstractNumId w:val="35"/>
  </w:num>
  <w:num w:numId="16">
    <w:abstractNumId w:val="22"/>
  </w:num>
  <w:num w:numId="17">
    <w:abstractNumId w:val="24"/>
  </w:num>
  <w:num w:numId="18">
    <w:abstractNumId w:val="6"/>
  </w:num>
  <w:num w:numId="19">
    <w:abstractNumId w:val="36"/>
  </w:num>
  <w:num w:numId="20">
    <w:abstractNumId w:val="48"/>
  </w:num>
  <w:num w:numId="21">
    <w:abstractNumId w:val="2"/>
  </w:num>
  <w:num w:numId="22">
    <w:abstractNumId w:val="42"/>
  </w:num>
  <w:num w:numId="23">
    <w:abstractNumId w:val="3"/>
  </w:num>
  <w:num w:numId="24">
    <w:abstractNumId w:val="21"/>
  </w:num>
  <w:num w:numId="25">
    <w:abstractNumId w:val="9"/>
  </w:num>
  <w:num w:numId="26">
    <w:abstractNumId w:val="40"/>
  </w:num>
  <w:num w:numId="27">
    <w:abstractNumId w:val="7"/>
  </w:num>
  <w:num w:numId="28">
    <w:abstractNumId w:val="12"/>
  </w:num>
  <w:num w:numId="29">
    <w:abstractNumId w:val="27"/>
  </w:num>
  <w:num w:numId="30">
    <w:abstractNumId w:val="14"/>
  </w:num>
  <w:num w:numId="31">
    <w:abstractNumId w:val="43"/>
  </w:num>
  <w:num w:numId="32">
    <w:abstractNumId w:val="46"/>
  </w:num>
  <w:num w:numId="33">
    <w:abstractNumId w:val="41"/>
  </w:num>
  <w:num w:numId="34">
    <w:abstractNumId w:val="17"/>
  </w:num>
  <w:num w:numId="35">
    <w:abstractNumId w:val="18"/>
  </w:num>
  <w:num w:numId="36">
    <w:abstractNumId w:val="37"/>
  </w:num>
  <w:num w:numId="37">
    <w:abstractNumId w:val="50"/>
  </w:num>
  <w:num w:numId="38">
    <w:abstractNumId w:val="34"/>
  </w:num>
  <w:num w:numId="39">
    <w:abstractNumId w:val="52"/>
  </w:num>
  <w:num w:numId="40">
    <w:abstractNumId w:val="31"/>
  </w:num>
  <w:num w:numId="41">
    <w:abstractNumId w:val="4"/>
  </w:num>
  <w:num w:numId="42">
    <w:abstractNumId w:val="5"/>
  </w:num>
  <w:num w:numId="43">
    <w:abstractNumId w:val="30"/>
  </w:num>
  <w:num w:numId="44">
    <w:abstractNumId w:val="26"/>
  </w:num>
  <w:num w:numId="45">
    <w:abstractNumId w:val="45"/>
  </w:num>
  <w:num w:numId="46">
    <w:abstractNumId w:val="29"/>
  </w:num>
  <w:num w:numId="47">
    <w:abstractNumId w:val="38"/>
  </w:num>
  <w:num w:numId="48">
    <w:abstractNumId w:val="13"/>
  </w:num>
  <w:num w:numId="49">
    <w:abstractNumId w:val="20"/>
  </w:num>
  <w:num w:numId="50">
    <w:abstractNumId w:val="1"/>
  </w:num>
  <w:num w:numId="51">
    <w:abstractNumId w:val="32"/>
  </w:num>
  <w:num w:numId="52">
    <w:abstractNumId w:val="51"/>
  </w:num>
  <w:num w:numId="53">
    <w:abstractNumId w:val="1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27CF"/>
    <w:rsid w:val="000108D4"/>
    <w:rsid w:val="0004210F"/>
    <w:rsid w:val="000431D4"/>
    <w:rsid w:val="00071CB7"/>
    <w:rsid w:val="000739D6"/>
    <w:rsid w:val="00077EAD"/>
    <w:rsid w:val="000A1F99"/>
    <w:rsid w:val="000B2331"/>
    <w:rsid w:val="000C1EB1"/>
    <w:rsid w:val="000C5B55"/>
    <w:rsid w:val="000D32C8"/>
    <w:rsid w:val="000E3731"/>
    <w:rsid w:val="00103ED9"/>
    <w:rsid w:val="00105FEE"/>
    <w:rsid w:val="00115329"/>
    <w:rsid w:val="00122ACB"/>
    <w:rsid w:val="00123EF8"/>
    <w:rsid w:val="00142003"/>
    <w:rsid w:val="0014279E"/>
    <w:rsid w:val="001429E9"/>
    <w:rsid w:val="00144B47"/>
    <w:rsid w:val="001624C7"/>
    <w:rsid w:val="0016521C"/>
    <w:rsid w:val="001663DA"/>
    <w:rsid w:val="00181259"/>
    <w:rsid w:val="001832AF"/>
    <w:rsid w:val="001A322B"/>
    <w:rsid w:val="001A44E5"/>
    <w:rsid w:val="001B27CF"/>
    <w:rsid w:val="001D0F68"/>
    <w:rsid w:val="001D6CF3"/>
    <w:rsid w:val="002030D7"/>
    <w:rsid w:val="0020440A"/>
    <w:rsid w:val="0021581C"/>
    <w:rsid w:val="00215DDA"/>
    <w:rsid w:val="0022414C"/>
    <w:rsid w:val="002301A4"/>
    <w:rsid w:val="00230C2A"/>
    <w:rsid w:val="00232E92"/>
    <w:rsid w:val="00237A06"/>
    <w:rsid w:val="002416E8"/>
    <w:rsid w:val="00246E0D"/>
    <w:rsid w:val="00247E44"/>
    <w:rsid w:val="002543A5"/>
    <w:rsid w:val="00285475"/>
    <w:rsid w:val="00287F4F"/>
    <w:rsid w:val="002A0DA6"/>
    <w:rsid w:val="002C1824"/>
    <w:rsid w:val="002E4CD6"/>
    <w:rsid w:val="002F0819"/>
    <w:rsid w:val="00306AE7"/>
    <w:rsid w:val="00306B67"/>
    <w:rsid w:val="00310474"/>
    <w:rsid w:val="00311A14"/>
    <w:rsid w:val="003276BB"/>
    <w:rsid w:val="003323CD"/>
    <w:rsid w:val="0033658F"/>
    <w:rsid w:val="00342B6E"/>
    <w:rsid w:val="00344361"/>
    <w:rsid w:val="003500F9"/>
    <w:rsid w:val="003636A3"/>
    <w:rsid w:val="0038598B"/>
    <w:rsid w:val="00394A7C"/>
    <w:rsid w:val="003A47BD"/>
    <w:rsid w:val="003C0543"/>
    <w:rsid w:val="003C2B26"/>
    <w:rsid w:val="003C3981"/>
    <w:rsid w:val="003C56FB"/>
    <w:rsid w:val="003D0B08"/>
    <w:rsid w:val="003D0CB4"/>
    <w:rsid w:val="003D5241"/>
    <w:rsid w:val="003D7B9C"/>
    <w:rsid w:val="0040695D"/>
    <w:rsid w:val="00421B69"/>
    <w:rsid w:val="00432DC1"/>
    <w:rsid w:val="00444298"/>
    <w:rsid w:val="004455D2"/>
    <w:rsid w:val="004651E3"/>
    <w:rsid w:val="004760A5"/>
    <w:rsid w:val="00482CA3"/>
    <w:rsid w:val="004835DA"/>
    <w:rsid w:val="004A37FB"/>
    <w:rsid w:val="004A5B83"/>
    <w:rsid w:val="004B35B2"/>
    <w:rsid w:val="004C2E11"/>
    <w:rsid w:val="004E2BDE"/>
    <w:rsid w:val="004F27CF"/>
    <w:rsid w:val="00527867"/>
    <w:rsid w:val="005354B5"/>
    <w:rsid w:val="0054006A"/>
    <w:rsid w:val="005411EA"/>
    <w:rsid w:val="005544DF"/>
    <w:rsid w:val="005574ED"/>
    <w:rsid w:val="00557850"/>
    <w:rsid w:val="00577898"/>
    <w:rsid w:val="0058395A"/>
    <w:rsid w:val="00587ABA"/>
    <w:rsid w:val="00594FCF"/>
    <w:rsid w:val="005A48C3"/>
    <w:rsid w:val="005B4D7E"/>
    <w:rsid w:val="005B5C01"/>
    <w:rsid w:val="005B7712"/>
    <w:rsid w:val="005E274A"/>
    <w:rsid w:val="005E3DFE"/>
    <w:rsid w:val="005E4BD6"/>
    <w:rsid w:val="005F2AF2"/>
    <w:rsid w:val="005F3277"/>
    <w:rsid w:val="005F3668"/>
    <w:rsid w:val="005F64BE"/>
    <w:rsid w:val="006050C9"/>
    <w:rsid w:val="006303D3"/>
    <w:rsid w:val="006324F6"/>
    <w:rsid w:val="00632E01"/>
    <w:rsid w:val="0063572C"/>
    <w:rsid w:val="006438A4"/>
    <w:rsid w:val="00662E7C"/>
    <w:rsid w:val="00685C94"/>
    <w:rsid w:val="00695122"/>
    <w:rsid w:val="006A1B25"/>
    <w:rsid w:val="006C6174"/>
    <w:rsid w:val="006C6668"/>
    <w:rsid w:val="006E1E74"/>
    <w:rsid w:val="006E6FBD"/>
    <w:rsid w:val="007065A0"/>
    <w:rsid w:val="00712712"/>
    <w:rsid w:val="00722242"/>
    <w:rsid w:val="00724181"/>
    <w:rsid w:val="00727AFA"/>
    <w:rsid w:val="0074732B"/>
    <w:rsid w:val="007508C8"/>
    <w:rsid w:val="00760024"/>
    <w:rsid w:val="00763C79"/>
    <w:rsid w:val="00766851"/>
    <w:rsid w:val="00770EAE"/>
    <w:rsid w:val="00771F28"/>
    <w:rsid w:val="00771FCF"/>
    <w:rsid w:val="00774449"/>
    <w:rsid w:val="00786B13"/>
    <w:rsid w:val="007A6DD8"/>
    <w:rsid w:val="007B76E9"/>
    <w:rsid w:val="007D528A"/>
    <w:rsid w:val="007E1589"/>
    <w:rsid w:val="007E3539"/>
    <w:rsid w:val="00805063"/>
    <w:rsid w:val="00827356"/>
    <w:rsid w:val="008309D4"/>
    <w:rsid w:val="0084734A"/>
    <w:rsid w:val="00853F65"/>
    <w:rsid w:val="00860F1D"/>
    <w:rsid w:val="00861E62"/>
    <w:rsid w:val="00870844"/>
    <w:rsid w:val="008751D4"/>
    <w:rsid w:val="008B382C"/>
    <w:rsid w:val="008C642A"/>
    <w:rsid w:val="008F25E8"/>
    <w:rsid w:val="008F2C98"/>
    <w:rsid w:val="008F32D0"/>
    <w:rsid w:val="008F465E"/>
    <w:rsid w:val="008F6A0D"/>
    <w:rsid w:val="00904218"/>
    <w:rsid w:val="009110C1"/>
    <w:rsid w:val="009112AC"/>
    <w:rsid w:val="00927EC7"/>
    <w:rsid w:val="0093646F"/>
    <w:rsid w:val="0095110F"/>
    <w:rsid w:val="009527FE"/>
    <w:rsid w:val="00953D98"/>
    <w:rsid w:val="0096719D"/>
    <w:rsid w:val="009710EE"/>
    <w:rsid w:val="009921B1"/>
    <w:rsid w:val="009B19A6"/>
    <w:rsid w:val="009D36D0"/>
    <w:rsid w:val="009D5439"/>
    <w:rsid w:val="009E4EC0"/>
    <w:rsid w:val="009F245A"/>
    <w:rsid w:val="009F252B"/>
    <w:rsid w:val="00A00120"/>
    <w:rsid w:val="00A233FE"/>
    <w:rsid w:val="00A53548"/>
    <w:rsid w:val="00A6470F"/>
    <w:rsid w:val="00A726D9"/>
    <w:rsid w:val="00A80120"/>
    <w:rsid w:val="00A8017D"/>
    <w:rsid w:val="00A9271A"/>
    <w:rsid w:val="00AA4ACB"/>
    <w:rsid w:val="00AB494F"/>
    <w:rsid w:val="00AB6D7B"/>
    <w:rsid w:val="00AD10C3"/>
    <w:rsid w:val="00AD7730"/>
    <w:rsid w:val="00AE3CF3"/>
    <w:rsid w:val="00AF6138"/>
    <w:rsid w:val="00B01A37"/>
    <w:rsid w:val="00B3684A"/>
    <w:rsid w:val="00B41EED"/>
    <w:rsid w:val="00B7230F"/>
    <w:rsid w:val="00B9414B"/>
    <w:rsid w:val="00BD2D6C"/>
    <w:rsid w:val="00BD5FE6"/>
    <w:rsid w:val="00BE0663"/>
    <w:rsid w:val="00BE254F"/>
    <w:rsid w:val="00C111B4"/>
    <w:rsid w:val="00C26710"/>
    <w:rsid w:val="00C8210E"/>
    <w:rsid w:val="00C955A5"/>
    <w:rsid w:val="00CA629B"/>
    <w:rsid w:val="00CB05BB"/>
    <w:rsid w:val="00CC67BA"/>
    <w:rsid w:val="00CC7BE2"/>
    <w:rsid w:val="00D06F3D"/>
    <w:rsid w:val="00D11217"/>
    <w:rsid w:val="00D22CCE"/>
    <w:rsid w:val="00D25620"/>
    <w:rsid w:val="00D270FF"/>
    <w:rsid w:val="00D44239"/>
    <w:rsid w:val="00D5173B"/>
    <w:rsid w:val="00D61276"/>
    <w:rsid w:val="00D73881"/>
    <w:rsid w:val="00D77DC6"/>
    <w:rsid w:val="00D8400F"/>
    <w:rsid w:val="00D9114A"/>
    <w:rsid w:val="00DA7525"/>
    <w:rsid w:val="00DB56F4"/>
    <w:rsid w:val="00DC09F3"/>
    <w:rsid w:val="00DC56E8"/>
    <w:rsid w:val="00DD2433"/>
    <w:rsid w:val="00DE6F40"/>
    <w:rsid w:val="00DF2E02"/>
    <w:rsid w:val="00DF3CCE"/>
    <w:rsid w:val="00DF6329"/>
    <w:rsid w:val="00E03787"/>
    <w:rsid w:val="00E108D7"/>
    <w:rsid w:val="00E12D7A"/>
    <w:rsid w:val="00E14C5E"/>
    <w:rsid w:val="00E3787A"/>
    <w:rsid w:val="00E3797F"/>
    <w:rsid w:val="00E4660D"/>
    <w:rsid w:val="00E607BD"/>
    <w:rsid w:val="00E60A3D"/>
    <w:rsid w:val="00E60B03"/>
    <w:rsid w:val="00E708CF"/>
    <w:rsid w:val="00E76667"/>
    <w:rsid w:val="00E84091"/>
    <w:rsid w:val="00E84110"/>
    <w:rsid w:val="00EA32C8"/>
    <w:rsid w:val="00EB0E7E"/>
    <w:rsid w:val="00EC6870"/>
    <w:rsid w:val="00EC73B8"/>
    <w:rsid w:val="00EE1C44"/>
    <w:rsid w:val="00EE50AF"/>
    <w:rsid w:val="00EF17E0"/>
    <w:rsid w:val="00EF35C9"/>
    <w:rsid w:val="00EF59CE"/>
    <w:rsid w:val="00F1054A"/>
    <w:rsid w:val="00F322AB"/>
    <w:rsid w:val="00F35565"/>
    <w:rsid w:val="00F36FFE"/>
    <w:rsid w:val="00F371DA"/>
    <w:rsid w:val="00F40958"/>
    <w:rsid w:val="00F421D7"/>
    <w:rsid w:val="00F43267"/>
    <w:rsid w:val="00F434B2"/>
    <w:rsid w:val="00F449F4"/>
    <w:rsid w:val="00F46D95"/>
    <w:rsid w:val="00F504E1"/>
    <w:rsid w:val="00F52F22"/>
    <w:rsid w:val="00F710CA"/>
    <w:rsid w:val="00F76303"/>
    <w:rsid w:val="00F86C15"/>
    <w:rsid w:val="00F90348"/>
    <w:rsid w:val="00FC1C35"/>
    <w:rsid w:val="00FD3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34A"/>
  </w:style>
  <w:style w:type="paragraph" w:styleId="1">
    <w:name w:val="heading 1"/>
    <w:basedOn w:val="a"/>
    <w:next w:val="a"/>
    <w:link w:val="10"/>
    <w:qFormat/>
    <w:rsid w:val="001A44E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A44E5"/>
    <w:pPr>
      <w:keepNext/>
      <w:spacing w:after="0" w:line="240" w:lineRule="auto"/>
      <w:jc w:val="center"/>
      <w:outlineLvl w:val="1"/>
    </w:pPr>
    <w:rPr>
      <w:rFonts w:ascii="Arial" w:eastAsia="Times New Roman" w:hAnsi="Arial" w:cs="Arial"/>
      <w:i/>
      <w:iCs/>
      <w:sz w:val="28"/>
      <w:szCs w:val="28"/>
      <w:lang w:eastAsia="ru-RU"/>
    </w:rPr>
  </w:style>
  <w:style w:type="paragraph" w:styleId="3">
    <w:name w:val="heading 3"/>
    <w:basedOn w:val="a"/>
    <w:next w:val="a"/>
    <w:link w:val="30"/>
    <w:qFormat/>
    <w:rsid w:val="001A44E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1A44E5"/>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1A44E5"/>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qFormat/>
    <w:rsid w:val="001A44E5"/>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1A44E5"/>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4E5"/>
    <w:rPr>
      <w:rFonts w:ascii="Arial" w:eastAsia="Times New Roman" w:hAnsi="Arial" w:cs="Arial"/>
      <w:b/>
      <w:bCs/>
      <w:kern w:val="32"/>
      <w:sz w:val="32"/>
      <w:szCs w:val="32"/>
      <w:lang w:eastAsia="ru-RU"/>
    </w:rPr>
  </w:style>
  <w:style w:type="character" w:customStyle="1" w:styleId="20">
    <w:name w:val="Заголовок 2 Знак"/>
    <w:basedOn w:val="a0"/>
    <w:link w:val="2"/>
    <w:rsid w:val="001A44E5"/>
    <w:rPr>
      <w:rFonts w:ascii="Arial" w:eastAsia="Times New Roman" w:hAnsi="Arial" w:cs="Arial"/>
      <w:i/>
      <w:iCs/>
      <w:sz w:val="28"/>
      <w:szCs w:val="28"/>
      <w:lang w:eastAsia="ru-RU"/>
    </w:rPr>
  </w:style>
  <w:style w:type="character" w:customStyle="1" w:styleId="30">
    <w:name w:val="Заголовок 3 Знак"/>
    <w:basedOn w:val="a0"/>
    <w:link w:val="3"/>
    <w:rsid w:val="001A44E5"/>
    <w:rPr>
      <w:rFonts w:ascii="Arial" w:eastAsia="Times New Roman" w:hAnsi="Arial" w:cs="Arial"/>
      <w:b/>
      <w:bCs/>
      <w:sz w:val="26"/>
      <w:szCs w:val="26"/>
      <w:lang w:eastAsia="ru-RU"/>
    </w:rPr>
  </w:style>
  <w:style w:type="character" w:customStyle="1" w:styleId="40">
    <w:name w:val="Заголовок 4 Знак"/>
    <w:basedOn w:val="a0"/>
    <w:link w:val="4"/>
    <w:rsid w:val="001A44E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1A44E5"/>
    <w:rPr>
      <w:rFonts w:ascii="Times New Roman" w:eastAsia="Times New Roman" w:hAnsi="Times New Roman" w:cs="Times New Roman"/>
      <w:b/>
      <w:bCs/>
      <w:lang w:eastAsia="ru-RU"/>
    </w:rPr>
  </w:style>
  <w:style w:type="character" w:customStyle="1" w:styleId="80">
    <w:name w:val="Заголовок 8 Знак"/>
    <w:basedOn w:val="a0"/>
    <w:link w:val="8"/>
    <w:rsid w:val="001A44E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1A44E5"/>
    <w:rPr>
      <w:rFonts w:ascii="Arial" w:eastAsia="Times New Roman" w:hAnsi="Arial" w:cs="Arial"/>
      <w:lang w:eastAsia="ru-RU"/>
    </w:rPr>
  </w:style>
  <w:style w:type="paragraph" w:styleId="21">
    <w:name w:val="Body Text Indent 2"/>
    <w:basedOn w:val="a"/>
    <w:link w:val="22"/>
    <w:rsid w:val="001A44E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A44E5"/>
    <w:rPr>
      <w:rFonts w:ascii="Times New Roman" w:eastAsia="Times New Roman" w:hAnsi="Times New Roman" w:cs="Times New Roman"/>
      <w:sz w:val="24"/>
      <w:szCs w:val="24"/>
      <w:lang w:eastAsia="ru-RU"/>
    </w:rPr>
  </w:style>
  <w:style w:type="paragraph" w:styleId="a3">
    <w:name w:val="Title"/>
    <w:basedOn w:val="a"/>
    <w:link w:val="a4"/>
    <w:qFormat/>
    <w:rsid w:val="001A44E5"/>
    <w:pPr>
      <w:spacing w:after="0" w:line="240" w:lineRule="auto"/>
      <w:ind w:firstLine="540"/>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1A44E5"/>
    <w:rPr>
      <w:rFonts w:ascii="Times New Roman" w:eastAsia="Times New Roman" w:hAnsi="Times New Roman" w:cs="Times New Roman"/>
      <w:b/>
      <w:bCs/>
      <w:sz w:val="28"/>
      <w:szCs w:val="24"/>
      <w:lang w:eastAsia="ru-RU"/>
    </w:rPr>
  </w:style>
  <w:style w:type="paragraph" w:styleId="a5">
    <w:name w:val="Body Text"/>
    <w:basedOn w:val="a"/>
    <w:link w:val="a6"/>
    <w:unhideWhenUsed/>
    <w:rsid w:val="001A44E5"/>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1A44E5"/>
    <w:rPr>
      <w:rFonts w:ascii="Times New Roman" w:eastAsia="Times New Roman" w:hAnsi="Times New Roman" w:cs="Times New Roman"/>
      <w:sz w:val="24"/>
      <w:szCs w:val="24"/>
      <w:lang w:eastAsia="ru-RU"/>
    </w:rPr>
  </w:style>
  <w:style w:type="paragraph" w:styleId="a7">
    <w:name w:val="Body Text First Indent"/>
    <w:basedOn w:val="a5"/>
    <w:link w:val="a8"/>
    <w:uiPriority w:val="99"/>
    <w:rsid w:val="001A44E5"/>
    <w:pPr>
      <w:ind w:firstLine="210"/>
    </w:pPr>
  </w:style>
  <w:style w:type="character" w:customStyle="1" w:styleId="a8">
    <w:name w:val="Красная строка Знак"/>
    <w:basedOn w:val="a6"/>
    <w:link w:val="a7"/>
    <w:uiPriority w:val="99"/>
    <w:rsid w:val="001A44E5"/>
  </w:style>
  <w:style w:type="paragraph" w:customStyle="1" w:styleId="a9">
    <w:name w:val="Знак"/>
    <w:basedOn w:val="a"/>
    <w:rsid w:val="001A44E5"/>
    <w:pPr>
      <w:spacing w:after="0" w:line="240" w:lineRule="auto"/>
    </w:pPr>
    <w:rPr>
      <w:rFonts w:ascii="Verdana" w:eastAsia="Times New Roman" w:hAnsi="Verdana" w:cs="Verdana"/>
      <w:sz w:val="20"/>
      <w:szCs w:val="20"/>
      <w:lang w:val="en-US"/>
    </w:rPr>
  </w:style>
  <w:style w:type="paragraph" w:styleId="aa">
    <w:name w:val="Body Text Indent"/>
    <w:basedOn w:val="a"/>
    <w:link w:val="ab"/>
    <w:rsid w:val="001A44E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1A44E5"/>
    <w:rPr>
      <w:rFonts w:ascii="Times New Roman" w:eastAsia="Times New Roman" w:hAnsi="Times New Roman" w:cs="Times New Roman"/>
      <w:sz w:val="24"/>
      <w:szCs w:val="24"/>
      <w:lang w:eastAsia="ru-RU"/>
    </w:rPr>
  </w:style>
  <w:style w:type="paragraph" w:styleId="23">
    <w:name w:val="Body Text 2"/>
    <w:basedOn w:val="a"/>
    <w:link w:val="24"/>
    <w:rsid w:val="001A44E5"/>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1A44E5"/>
    <w:rPr>
      <w:rFonts w:ascii="Times New Roman" w:eastAsia="Times New Roman" w:hAnsi="Times New Roman" w:cs="Times New Roman"/>
      <w:sz w:val="24"/>
      <w:szCs w:val="24"/>
      <w:lang w:eastAsia="ru-RU"/>
    </w:rPr>
  </w:style>
  <w:style w:type="paragraph" w:customStyle="1" w:styleId="ConsPlusNormal">
    <w:name w:val="ConsPlusNormal"/>
    <w:rsid w:val="001A44E5"/>
    <w:pPr>
      <w:spacing w:after="0" w:line="240" w:lineRule="auto"/>
      <w:ind w:firstLine="720"/>
    </w:pPr>
    <w:rPr>
      <w:rFonts w:ascii="Arial" w:eastAsia="Times New Roman" w:hAnsi="Arial" w:cs="Arial"/>
      <w:sz w:val="20"/>
      <w:szCs w:val="20"/>
      <w:lang w:eastAsia="ru-RU"/>
    </w:rPr>
  </w:style>
  <w:style w:type="paragraph" w:customStyle="1" w:styleId="NormalANX">
    <w:name w:val="NormalANX"/>
    <w:basedOn w:val="a"/>
    <w:rsid w:val="001A44E5"/>
    <w:pPr>
      <w:spacing w:before="240" w:after="240" w:line="360" w:lineRule="auto"/>
      <w:ind w:firstLine="720"/>
      <w:jc w:val="both"/>
    </w:pPr>
    <w:rPr>
      <w:rFonts w:ascii="Times New Roman" w:eastAsia="Times New Roman" w:hAnsi="Times New Roman" w:cs="Times New Roman"/>
      <w:sz w:val="28"/>
      <w:szCs w:val="28"/>
      <w:lang w:eastAsia="ru-RU"/>
    </w:rPr>
  </w:style>
  <w:style w:type="paragraph" w:styleId="31">
    <w:name w:val="Body Text Indent 3"/>
    <w:basedOn w:val="a"/>
    <w:link w:val="32"/>
    <w:rsid w:val="001A44E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A44E5"/>
    <w:rPr>
      <w:rFonts w:ascii="Times New Roman" w:eastAsia="Times New Roman" w:hAnsi="Times New Roman" w:cs="Times New Roman"/>
      <w:sz w:val="16"/>
      <w:szCs w:val="16"/>
      <w:lang w:eastAsia="ru-RU"/>
    </w:rPr>
  </w:style>
  <w:style w:type="paragraph" w:styleId="33">
    <w:name w:val="Body Text 3"/>
    <w:basedOn w:val="a"/>
    <w:link w:val="34"/>
    <w:rsid w:val="001A44E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1A44E5"/>
    <w:rPr>
      <w:rFonts w:ascii="Times New Roman" w:eastAsia="Times New Roman" w:hAnsi="Times New Roman" w:cs="Times New Roman"/>
      <w:sz w:val="16"/>
      <w:szCs w:val="16"/>
      <w:lang w:eastAsia="ru-RU"/>
    </w:rPr>
  </w:style>
  <w:style w:type="paragraph" w:styleId="ac">
    <w:name w:val="header"/>
    <w:basedOn w:val="a"/>
    <w:link w:val="ad"/>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1A44E5"/>
    <w:rPr>
      <w:rFonts w:ascii="Times New Roman" w:eastAsia="Times New Roman" w:hAnsi="Times New Roman" w:cs="Times New Roman"/>
      <w:sz w:val="24"/>
      <w:szCs w:val="24"/>
      <w:lang w:eastAsia="ru-RU"/>
    </w:rPr>
  </w:style>
  <w:style w:type="character" w:styleId="ae">
    <w:name w:val="page number"/>
    <w:basedOn w:val="a0"/>
    <w:rsid w:val="001A44E5"/>
  </w:style>
  <w:style w:type="paragraph" w:customStyle="1" w:styleId="ConsNormal">
    <w:name w:val="ConsNormal"/>
    <w:rsid w:val="001A44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rmal (Web)"/>
    <w:basedOn w:val="a"/>
    <w:uiPriority w:val="99"/>
    <w:rsid w:val="001A44E5"/>
    <w:pPr>
      <w:spacing w:before="100" w:beforeAutospacing="1" w:after="100" w:afterAutospacing="1" w:line="240" w:lineRule="auto"/>
    </w:pPr>
    <w:rPr>
      <w:rFonts w:ascii="Verdana" w:eastAsia="Arial Unicode MS" w:hAnsi="Verdana" w:cs="Arial Unicode MS"/>
      <w:color w:val="000000"/>
      <w:sz w:val="24"/>
      <w:szCs w:val="24"/>
      <w:lang w:eastAsia="ru-RU"/>
    </w:rPr>
  </w:style>
  <w:style w:type="paragraph" w:customStyle="1" w:styleId="ConsNonformat">
    <w:name w:val="ConsNonformat"/>
    <w:rsid w:val="001A44E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4E5"/>
    <w:pPr>
      <w:snapToGrid w:val="0"/>
      <w:spacing w:after="0" w:line="240" w:lineRule="auto"/>
    </w:pPr>
    <w:rPr>
      <w:rFonts w:ascii="Arial" w:eastAsia="Times New Roman" w:hAnsi="Arial" w:cs="Times New Roman"/>
      <w:b/>
      <w:sz w:val="20"/>
      <w:szCs w:val="20"/>
      <w:lang w:eastAsia="ru-RU"/>
    </w:rPr>
  </w:style>
  <w:style w:type="character" w:styleId="af0">
    <w:name w:val="Strong"/>
    <w:basedOn w:val="a0"/>
    <w:qFormat/>
    <w:rsid w:val="001A44E5"/>
    <w:rPr>
      <w:b/>
      <w:bCs/>
    </w:rPr>
  </w:style>
  <w:style w:type="paragraph" w:styleId="25">
    <w:name w:val="Body Text First Indent 2"/>
    <w:basedOn w:val="aa"/>
    <w:link w:val="26"/>
    <w:rsid w:val="001A44E5"/>
    <w:pPr>
      <w:ind w:firstLine="210"/>
    </w:pPr>
  </w:style>
  <w:style w:type="character" w:customStyle="1" w:styleId="26">
    <w:name w:val="Красная строка 2 Знак"/>
    <w:basedOn w:val="ab"/>
    <w:link w:val="25"/>
    <w:rsid w:val="001A44E5"/>
  </w:style>
  <w:style w:type="paragraph" w:customStyle="1" w:styleId="af1">
    <w:name w:val="Прижатый влево"/>
    <w:basedOn w:val="a"/>
    <w:next w:val="a"/>
    <w:rsid w:val="001A44E5"/>
    <w:pPr>
      <w:autoSpaceDE w:val="0"/>
      <w:autoSpaceDN w:val="0"/>
      <w:adjustRightInd w:val="0"/>
      <w:spacing w:after="0" w:line="240" w:lineRule="auto"/>
    </w:pPr>
    <w:rPr>
      <w:rFonts w:ascii="Arial" w:eastAsia="Times New Roman" w:hAnsi="Arial" w:cs="Times New Roman"/>
      <w:sz w:val="20"/>
      <w:szCs w:val="20"/>
      <w:lang w:eastAsia="ru-RU"/>
    </w:rPr>
  </w:style>
  <w:style w:type="paragraph" w:styleId="11">
    <w:name w:val="toc 1"/>
    <w:basedOn w:val="a"/>
    <w:next w:val="a"/>
    <w:autoRedefine/>
    <w:uiPriority w:val="39"/>
    <w:rsid w:val="001A44E5"/>
    <w:pPr>
      <w:spacing w:before="120" w:after="120" w:line="240" w:lineRule="auto"/>
    </w:pPr>
    <w:rPr>
      <w:rFonts w:ascii="Times New Roman" w:eastAsia="Times New Roman" w:hAnsi="Times New Roman" w:cs="Times New Roman"/>
      <w:b/>
      <w:bCs/>
      <w:caps/>
      <w:sz w:val="20"/>
      <w:szCs w:val="20"/>
      <w:lang w:eastAsia="ru-RU"/>
    </w:rPr>
  </w:style>
  <w:style w:type="paragraph" w:styleId="27">
    <w:name w:val="toc 2"/>
    <w:basedOn w:val="a"/>
    <w:next w:val="a"/>
    <w:autoRedefine/>
    <w:uiPriority w:val="39"/>
    <w:rsid w:val="001A44E5"/>
    <w:pPr>
      <w:spacing w:after="0" w:line="240" w:lineRule="auto"/>
      <w:ind w:left="240"/>
    </w:pPr>
    <w:rPr>
      <w:rFonts w:ascii="Times New Roman" w:eastAsia="Times New Roman" w:hAnsi="Times New Roman" w:cs="Times New Roman"/>
      <w:smallCaps/>
      <w:sz w:val="20"/>
      <w:szCs w:val="20"/>
      <w:lang w:eastAsia="ru-RU"/>
    </w:rPr>
  </w:style>
  <w:style w:type="paragraph" w:styleId="35">
    <w:name w:val="toc 3"/>
    <w:basedOn w:val="a"/>
    <w:next w:val="a"/>
    <w:autoRedefine/>
    <w:uiPriority w:val="39"/>
    <w:rsid w:val="001A44E5"/>
    <w:pPr>
      <w:spacing w:after="0" w:line="240" w:lineRule="auto"/>
      <w:ind w:left="480"/>
    </w:pPr>
    <w:rPr>
      <w:rFonts w:ascii="Times New Roman" w:eastAsia="Times New Roman" w:hAnsi="Times New Roman" w:cs="Times New Roman"/>
      <w:i/>
      <w:iCs/>
      <w:sz w:val="20"/>
      <w:szCs w:val="20"/>
      <w:lang w:eastAsia="ru-RU"/>
    </w:rPr>
  </w:style>
  <w:style w:type="character" w:styleId="af2">
    <w:name w:val="Hyperlink"/>
    <w:basedOn w:val="a0"/>
    <w:uiPriority w:val="99"/>
    <w:rsid w:val="001A44E5"/>
    <w:rPr>
      <w:color w:val="0000FF"/>
      <w:u w:val="single"/>
    </w:rPr>
  </w:style>
  <w:style w:type="paragraph" w:styleId="41">
    <w:name w:val="toc 4"/>
    <w:basedOn w:val="a"/>
    <w:next w:val="a"/>
    <w:autoRedefine/>
    <w:uiPriority w:val="39"/>
    <w:rsid w:val="001A44E5"/>
    <w:pPr>
      <w:spacing w:after="0" w:line="240" w:lineRule="auto"/>
      <w:ind w:left="720"/>
    </w:pPr>
    <w:rPr>
      <w:rFonts w:ascii="Times New Roman" w:eastAsia="Times New Roman" w:hAnsi="Times New Roman" w:cs="Times New Roman"/>
      <w:sz w:val="18"/>
      <w:szCs w:val="18"/>
      <w:lang w:eastAsia="ru-RU"/>
    </w:rPr>
  </w:style>
  <w:style w:type="paragraph" w:customStyle="1" w:styleId="af3">
    <w:name w:val="Основной текст с отступом.Нумерованный список !!.Надин стиль"/>
    <w:basedOn w:val="a"/>
    <w:rsid w:val="001A44E5"/>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paragraph" w:customStyle="1" w:styleId="af4">
    <w:name w:val="Знак Знак Знак Знак"/>
    <w:basedOn w:val="a"/>
    <w:rsid w:val="001A44E5"/>
    <w:pPr>
      <w:spacing w:after="0" w:line="240" w:lineRule="auto"/>
    </w:pPr>
    <w:rPr>
      <w:rFonts w:ascii="Verdana" w:eastAsia="Times New Roman" w:hAnsi="Verdana" w:cs="Verdana"/>
      <w:sz w:val="20"/>
      <w:szCs w:val="20"/>
      <w:lang w:val="en-US"/>
    </w:rPr>
  </w:style>
  <w:style w:type="paragraph" w:styleId="af5">
    <w:name w:val="footer"/>
    <w:basedOn w:val="a"/>
    <w:link w:val="af6"/>
    <w:uiPriority w:val="99"/>
    <w:rsid w:val="001A44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1A44E5"/>
    <w:rPr>
      <w:rFonts w:ascii="Times New Roman" w:eastAsia="Times New Roman" w:hAnsi="Times New Roman" w:cs="Times New Roman"/>
      <w:sz w:val="24"/>
      <w:szCs w:val="24"/>
      <w:lang w:eastAsia="ru-RU"/>
    </w:rPr>
  </w:style>
  <w:style w:type="paragraph" w:customStyle="1" w:styleId="ConsPlusNonformat">
    <w:name w:val="ConsPlusNonformat"/>
    <w:rsid w:val="001A44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8">
    <w:name w:val="Знак Знак Знак Знак Знак Знак"/>
    <w:basedOn w:val="a"/>
    <w:rsid w:val="001A44E5"/>
    <w:pPr>
      <w:spacing w:after="0" w:line="240" w:lineRule="auto"/>
    </w:pPr>
    <w:rPr>
      <w:rFonts w:ascii="Verdana" w:eastAsia="Times New Roman" w:hAnsi="Verdana" w:cs="Verdana"/>
      <w:sz w:val="20"/>
      <w:szCs w:val="20"/>
      <w:lang w:val="en-US"/>
    </w:rPr>
  </w:style>
  <w:style w:type="table" w:styleId="af9">
    <w:name w:val="Table Grid"/>
    <w:basedOn w:val="a1"/>
    <w:rsid w:val="001A44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1A44E5"/>
    <w:pPr>
      <w:spacing w:after="0" w:line="240" w:lineRule="auto"/>
    </w:pPr>
    <w:rPr>
      <w:rFonts w:ascii="Verdana" w:eastAsia="Times New Roman" w:hAnsi="Verdana" w:cs="Verdana"/>
      <w:sz w:val="20"/>
      <w:szCs w:val="20"/>
      <w:lang w:val="en-US"/>
    </w:rPr>
  </w:style>
  <w:style w:type="paragraph" w:customStyle="1" w:styleId="214">
    <w:name w:val="Основной текст 2 + 14 пт"/>
    <w:aliases w:val="По ширине,Междустр.интервал:  одинарный"/>
    <w:basedOn w:val="23"/>
    <w:rsid w:val="001A44E5"/>
    <w:pPr>
      <w:numPr>
        <w:numId w:val="8"/>
      </w:numPr>
      <w:tabs>
        <w:tab w:val="left" w:pos="1080"/>
      </w:tabs>
      <w:spacing w:line="240" w:lineRule="auto"/>
      <w:jc w:val="both"/>
    </w:pPr>
    <w:rPr>
      <w:sz w:val="28"/>
      <w:szCs w:val="28"/>
    </w:rPr>
  </w:style>
  <w:style w:type="paragraph" w:customStyle="1" w:styleId="afa">
    <w:name w:val="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ConsPlusCell">
    <w:name w:val="ConsPlusCell"/>
    <w:rsid w:val="001A44E5"/>
    <w:pPr>
      <w:autoSpaceDE w:val="0"/>
      <w:autoSpaceDN w:val="0"/>
      <w:adjustRightInd w:val="0"/>
      <w:spacing w:after="0" w:line="240" w:lineRule="auto"/>
    </w:pPr>
    <w:rPr>
      <w:rFonts w:ascii="Arial" w:eastAsia="Calibri" w:hAnsi="Arial" w:cs="Arial"/>
      <w:sz w:val="20"/>
      <w:szCs w:val="20"/>
    </w:rPr>
  </w:style>
  <w:style w:type="paragraph" w:customStyle="1" w:styleId="13">
    <w:name w:val="Абзац списка1"/>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bodytext">
    <w:name w:val="bodytext"/>
    <w:basedOn w:val="a"/>
    <w:rsid w:val="001A44E5"/>
    <w:pPr>
      <w:spacing w:before="45" w:after="150" w:line="240" w:lineRule="auto"/>
    </w:pPr>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styleId="5">
    <w:name w:val="toc 5"/>
    <w:basedOn w:val="a"/>
    <w:next w:val="a"/>
    <w:autoRedefine/>
    <w:uiPriority w:val="39"/>
    <w:rsid w:val="001A44E5"/>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uiPriority w:val="39"/>
    <w:rsid w:val="001A44E5"/>
    <w:pPr>
      <w:spacing w:after="0" w:line="240" w:lineRule="auto"/>
      <w:ind w:left="1200"/>
    </w:pPr>
    <w:rPr>
      <w:rFonts w:ascii="Times New Roman" w:eastAsia="Times New Roman" w:hAnsi="Times New Roman" w:cs="Sendnya"/>
      <w:sz w:val="24"/>
      <w:szCs w:val="24"/>
      <w:lang w:eastAsia="ru-RU" w:bidi="or-IN"/>
    </w:rPr>
  </w:style>
  <w:style w:type="paragraph" w:styleId="7">
    <w:name w:val="toc 7"/>
    <w:basedOn w:val="a"/>
    <w:next w:val="a"/>
    <w:autoRedefine/>
    <w:uiPriority w:val="39"/>
    <w:rsid w:val="001A44E5"/>
    <w:pPr>
      <w:spacing w:after="0" w:line="240" w:lineRule="auto"/>
      <w:ind w:left="1440"/>
    </w:pPr>
    <w:rPr>
      <w:rFonts w:ascii="Times New Roman" w:eastAsia="Times New Roman" w:hAnsi="Times New Roman" w:cs="Sendnya"/>
      <w:sz w:val="24"/>
      <w:szCs w:val="24"/>
      <w:lang w:eastAsia="ru-RU" w:bidi="or-IN"/>
    </w:rPr>
  </w:style>
  <w:style w:type="paragraph" w:styleId="81">
    <w:name w:val="toc 8"/>
    <w:basedOn w:val="a"/>
    <w:next w:val="a"/>
    <w:autoRedefine/>
    <w:uiPriority w:val="39"/>
    <w:rsid w:val="001A44E5"/>
    <w:pPr>
      <w:spacing w:after="0" w:line="240" w:lineRule="auto"/>
      <w:ind w:left="1680"/>
    </w:pPr>
    <w:rPr>
      <w:rFonts w:ascii="Times New Roman" w:eastAsia="Times New Roman" w:hAnsi="Times New Roman" w:cs="Sendnya"/>
      <w:sz w:val="24"/>
      <w:szCs w:val="24"/>
      <w:lang w:eastAsia="ru-RU" w:bidi="or-IN"/>
    </w:rPr>
  </w:style>
  <w:style w:type="paragraph" w:styleId="91">
    <w:name w:val="toc 9"/>
    <w:basedOn w:val="a"/>
    <w:next w:val="a"/>
    <w:autoRedefine/>
    <w:uiPriority w:val="39"/>
    <w:rsid w:val="001A44E5"/>
    <w:pPr>
      <w:spacing w:after="0" w:line="240" w:lineRule="auto"/>
      <w:ind w:left="1920"/>
    </w:pPr>
    <w:rPr>
      <w:rFonts w:ascii="Times New Roman" w:eastAsia="Times New Roman" w:hAnsi="Times New Roman" w:cs="Sendnya"/>
      <w:sz w:val="24"/>
      <w:szCs w:val="24"/>
      <w:lang w:eastAsia="ru-RU" w:bidi="or-I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42">
    <w:name w:val="Знак4"/>
    <w:basedOn w:val="a"/>
    <w:rsid w:val="001A44E5"/>
    <w:pPr>
      <w:spacing w:after="0" w:line="240" w:lineRule="auto"/>
    </w:pPr>
    <w:rPr>
      <w:rFonts w:ascii="Verdana" w:eastAsia="Times New Roman" w:hAnsi="Verdana" w:cs="Verdana"/>
      <w:sz w:val="20"/>
      <w:szCs w:val="20"/>
      <w:lang w:val="en-US"/>
    </w:rPr>
  </w:style>
  <w:style w:type="paragraph" w:styleId="aff2">
    <w:name w:val="List Paragraph"/>
    <w:basedOn w:val="a"/>
    <w:uiPriority w:val="34"/>
    <w:qFormat/>
    <w:rsid w:val="001A44E5"/>
    <w:pPr>
      <w:ind w:left="720"/>
      <w:contextualSpacing/>
    </w:pPr>
    <w:rPr>
      <w:rFonts w:ascii="Calibri" w:eastAsia="Calibri" w:hAnsi="Calibri" w:cs="Times New Roman"/>
    </w:rPr>
  </w:style>
  <w:style w:type="paragraph" w:customStyle="1" w:styleId="aff3">
    <w:name w:val="Знак Знак Знак Знак Знак Знак Знак"/>
    <w:basedOn w:val="a"/>
    <w:rsid w:val="001A44E5"/>
    <w:pPr>
      <w:spacing w:after="0" w:line="240" w:lineRule="auto"/>
    </w:pPr>
    <w:rPr>
      <w:rFonts w:ascii="Verdana" w:eastAsia="Times New Roman" w:hAnsi="Verdana" w:cs="Verdana"/>
      <w:sz w:val="20"/>
      <w:szCs w:val="20"/>
      <w:lang w:val="en-US"/>
    </w:rPr>
  </w:style>
  <w:style w:type="paragraph" w:customStyle="1" w:styleId="3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1A44E5"/>
    <w:pPr>
      <w:spacing w:after="0" w:line="240" w:lineRule="auto"/>
    </w:pPr>
    <w:rPr>
      <w:rFonts w:ascii="Verdana" w:eastAsia="Times New Roman" w:hAnsi="Verdana" w:cs="Verdana"/>
      <w:sz w:val="20"/>
      <w:szCs w:val="20"/>
      <w:lang w:val="en-US"/>
    </w:rPr>
  </w:style>
  <w:style w:type="paragraph" w:styleId="aff4">
    <w:name w:val="Balloon Text"/>
    <w:basedOn w:val="a"/>
    <w:link w:val="aff5"/>
    <w:rsid w:val="001A44E5"/>
    <w:pPr>
      <w:spacing w:after="0" w:line="240" w:lineRule="auto"/>
    </w:pPr>
    <w:rPr>
      <w:rFonts w:ascii="Tahoma" w:eastAsia="Times New Roman" w:hAnsi="Tahoma" w:cs="Tahoma"/>
      <w:sz w:val="16"/>
      <w:szCs w:val="16"/>
      <w:lang w:eastAsia="ru-RU"/>
    </w:rPr>
  </w:style>
  <w:style w:type="character" w:customStyle="1" w:styleId="aff5">
    <w:name w:val="Текст выноски Знак"/>
    <w:basedOn w:val="a0"/>
    <w:link w:val="aff4"/>
    <w:rsid w:val="001A44E5"/>
    <w:rPr>
      <w:rFonts w:ascii="Tahoma" w:eastAsia="Times New Roman" w:hAnsi="Tahoma" w:cs="Tahoma"/>
      <w:sz w:val="16"/>
      <w:szCs w:val="16"/>
      <w:lang w:eastAsia="ru-RU"/>
    </w:rPr>
  </w:style>
  <w:style w:type="character" w:styleId="aff6">
    <w:name w:val="line number"/>
    <w:basedOn w:val="a0"/>
    <w:rsid w:val="001A44E5"/>
  </w:style>
  <w:style w:type="character" w:styleId="aff7">
    <w:name w:val="Emphasis"/>
    <w:basedOn w:val="a0"/>
    <w:qFormat/>
    <w:rsid w:val="001A44E5"/>
    <w:rPr>
      <w:i/>
      <w:iCs/>
    </w:rPr>
  </w:style>
  <w:style w:type="paragraph" w:customStyle="1" w:styleId="14">
    <w:name w:val="Обычный1"/>
    <w:rsid w:val="001A44E5"/>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customStyle="1" w:styleId="28">
    <w:name w:val="Обычный2"/>
    <w:rsid w:val="001A44E5"/>
    <w:pPr>
      <w:widowControl w:val="0"/>
      <w:snapToGrid w:val="0"/>
      <w:spacing w:after="0" w:line="300" w:lineRule="auto"/>
      <w:ind w:firstLine="700"/>
      <w:jc w:val="both"/>
    </w:pPr>
    <w:rPr>
      <w:rFonts w:ascii="Times New Roman" w:eastAsia="Times New Roman" w:hAnsi="Times New Roman" w:cs="Times New Roman"/>
      <w:szCs w:val="20"/>
      <w:lang w:eastAsia="ru-RU"/>
    </w:rPr>
  </w:style>
  <w:style w:type="paragraph" w:customStyle="1" w:styleId="37">
    <w:name w:val="Знак3"/>
    <w:basedOn w:val="a"/>
    <w:rsid w:val="001A44E5"/>
    <w:pPr>
      <w:spacing w:after="0" w:line="240" w:lineRule="auto"/>
    </w:pPr>
    <w:rPr>
      <w:rFonts w:ascii="Verdana" w:eastAsia="Times New Roman" w:hAnsi="Verdana" w:cs="Verdana"/>
      <w:sz w:val="20"/>
      <w:szCs w:val="20"/>
      <w:lang w:val="en-US"/>
    </w:rPr>
  </w:style>
  <w:style w:type="paragraph" w:customStyle="1" w:styleId="29">
    <w:name w:val="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a">
    <w:name w:val="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b">
    <w:name w:val="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20">
    <w:name w:val="Знак12"/>
    <w:basedOn w:val="a"/>
    <w:rsid w:val="001A44E5"/>
    <w:pPr>
      <w:spacing w:after="0" w:line="240" w:lineRule="auto"/>
    </w:pPr>
    <w:rPr>
      <w:rFonts w:ascii="Verdana" w:eastAsia="Times New Roman" w:hAnsi="Verdana" w:cs="Verdana"/>
      <w:sz w:val="20"/>
      <w:szCs w:val="20"/>
      <w:lang w:val="en-US"/>
    </w:rPr>
  </w:style>
  <w:style w:type="paragraph" w:customStyle="1" w:styleId="2c">
    <w:name w:val="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d">
    <w:name w:val="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2">
    <w:name w:val="Абзац списка2"/>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2f3">
    <w:name w:val="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1A44E5"/>
    <w:pPr>
      <w:spacing w:after="0" w:line="240" w:lineRule="auto"/>
    </w:pPr>
    <w:rPr>
      <w:rFonts w:ascii="Verdana" w:eastAsia="Times New Roman" w:hAnsi="Verdana" w:cs="Verdana"/>
      <w:sz w:val="20"/>
      <w:szCs w:val="20"/>
      <w:lang w:val="en-US"/>
    </w:rPr>
  </w:style>
  <w:style w:type="paragraph" w:customStyle="1" w:styleId="15">
    <w:name w:val="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styleId="aff8">
    <w:name w:val="Revision"/>
    <w:hidden/>
    <w:uiPriority w:val="99"/>
    <w:semiHidden/>
    <w:rsid w:val="001A44E5"/>
    <w:pPr>
      <w:spacing w:after="0" w:line="240" w:lineRule="auto"/>
    </w:pPr>
    <w:rPr>
      <w:rFonts w:ascii="Times New Roman" w:eastAsia="Times New Roman" w:hAnsi="Times New Roman" w:cs="Times New Roman"/>
      <w:sz w:val="24"/>
      <w:szCs w:val="24"/>
      <w:lang w:eastAsia="ru-RU"/>
    </w:rPr>
  </w:style>
  <w:style w:type="paragraph" w:customStyle="1" w:styleId="2f5">
    <w:name w:val="Знак2"/>
    <w:basedOn w:val="a"/>
    <w:rsid w:val="001A44E5"/>
    <w:pPr>
      <w:spacing w:after="0" w:line="240" w:lineRule="auto"/>
    </w:pPr>
    <w:rPr>
      <w:rFonts w:ascii="Verdana" w:eastAsia="Times New Roman" w:hAnsi="Verdana" w:cs="Verdana"/>
      <w:sz w:val="20"/>
      <w:szCs w:val="20"/>
      <w:lang w:val="en-US"/>
    </w:rPr>
  </w:style>
  <w:style w:type="paragraph" w:customStyle="1" w:styleId="16">
    <w:name w:val="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7">
    <w:name w:val="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8">
    <w:name w:val="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10">
    <w:name w:val="Знак11"/>
    <w:basedOn w:val="a"/>
    <w:rsid w:val="001A44E5"/>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38">
    <w:name w:val="Абзац списка3"/>
    <w:basedOn w:val="a"/>
    <w:rsid w:val="001A44E5"/>
    <w:pPr>
      <w:spacing w:line="240" w:lineRule="auto"/>
      <w:ind w:left="720"/>
      <w:jc w:val="both"/>
    </w:pPr>
    <w:rPr>
      <w:rFonts w:ascii="Times New Roman" w:eastAsia="Times New Roman" w:hAnsi="Times New Roman" w:cs="Times New Roman"/>
      <w:sz w:val="28"/>
      <w:lang w:eastAsia="ru-RU"/>
    </w:rPr>
  </w:style>
  <w:style w:type="paragraph" w:customStyle="1" w:styleId="1f">
    <w:name w:val="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A44E5"/>
    <w:pPr>
      <w:spacing w:after="0" w:line="240" w:lineRule="auto"/>
    </w:pPr>
    <w:rPr>
      <w:rFonts w:ascii="Verdana" w:eastAsia="Times New Roman" w:hAnsi="Verdana" w:cs="Verdana"/>
      <w:sz w:val="20"/>
      <w:szCs w:val="20"/>
      <w:lang w:val="en-US"/>
    </w:rPr>
  </w:style>
  <w:style w:type="paragraph" w:customStyle="1" w:styleId="Default">
    <w:name w:val="Default"/>
    <w:rsid w:val="00CC67B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483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A2A4-9510-46BE-A137-307701D0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38</Pages>
  <Words>8410</Words>
  <Characters>47938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fav</cp:lastModifiedBy>
  <cp:revision>188</cp:revision>
  <cp:lastPrinted>2014-11-04T14:06:00Z</cp:lastPrinted>
  <dcterms:created xsi:type="dcterms:W3CDTF">2014-11-03T10:01:00Z</dcterms:created>
  <dcterms:modified xsi:type="dcterms:W3CDTF">2015-11-10T02:55:00Z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545542732</vt:i4>
  </property>
</Properties>
</file>