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4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4C">
        <w:rPr>
          <w:rFonts w:ascii="Times New Roman" w:hAnsi="Times New Roman" w:cs="Times New Roman"/>
          <w:b/>
          <w:sz w:val="24"/>
          <w:szCs w:val="24"/>
        </w:rPr>
        <w:t>«ТУГНУЙСКОЕ» МУХОРШИБИРСКОГО РАЙОНА</w:t>
      </w:r>
    </w:p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4C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4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464C" w:rsidRPr="0079464C" w:rsidRDefault="0079464C" w:rsidP="0079464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4C" w:rsidRPr="0079464C" w:rsidRDefault="0079464C" w:rsidP="0079464C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11.03.2014</w:t>
      </w:r>
      <w:r w:rsidRPr="0079464C">
        <w:rPr>
          <w:rFonts w:ascii="Times New Roman" w:hAnsi="Times New Roman" w:cs="Times New Roman"/>
          <w:b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  5</w:t>
      </w:r>
    </w:p>
    <w:p w:rsidR="0079464C" w:rsidRDefault="0079464C" w:rsidP="0079464C">
      <w:pPr>
        <w:keepNext/>
        <w:spacing w:after="0"/>
        <w:rPr>
          <w:b/>
          <w:sz w:val="24"/>
          <w:szCs w:val="24"/>
        </w:rPr>
      </w:pP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комиссии по предупреждению и </w:t>
      </w: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ликвидации чрезвычайных ситуаций и </w:t>
      </w: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обеспечению пожарной безопасности </w:t>
      </w: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органа местного самоуправления </w:t>
      </w: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поселения»</w:t>
      </w:r>
    </w:p>
    <w:p w:rsidR="0079464C" w:rsidRDefault="0079464C" w:rsidP="0079464C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4"/>
            <w:szCs w:val="24"/>
          </w:rPr>
          <w:t>2003 г</w:t>
        </w:r>
      </w:smartTag>
      <w:r>
        <w:rPr>
          <w:color w:val="000000"/>
          <w:sz w:val="24"/>
          <w:szCs w:val="24"/>
        </w:rPr>
        <w:t xml:space="preserve">. № 794 «О единой государственной системе предупреждения и ликвидации чрезвычайных ситуаций», в целях  </w:t>
      </w:r>
      <w:proofErr w:type="gramStart"/>
      <w:r>
        <w:rPr>
          <w:color w:val="000000"/>
          <w:sz w:val="24"/>
          <w:szCs w:val="24"/>
        </w:rPr>
        <w:t>совершенствования координации деятельности муниципального звена территориальной подсистемы единой государственной системы предупреждения</w:t>
      </w:r>
      <w:proofErr w:type="gramEnd"/>
      <w:r>
        <w:rPr>
          <w:color w:val="000000"/>
          <w:sz w:val="24"/>
          <w:szCs w:val="24"/>
        </w:rPr>
        <w:t xml:space="preserve"> и ликвидации чрезвычайных ситуаций Республики Бурятия  в </w:t>
      </w:r>
      <w:proofErr w:type="gramStart"/>
      <w:r>
        <w:rPr>
          <w:color w:val="000000"/>
          <w:sz w:val="24"/>
          <w:szCs w:val="24"/>
        </w:rPr>
        <w:t>выполнении</w:t>
      </w:r>
      <w:proofErr w:type="gramEnd"/>
      <w:r>
        <w:rPr>
          <w:color w:val="000000"/>
          <w:sz w:val="24"/>
          <w:szCs w:val="24"/>
        </w:rPr>
        <w:t xml:space="preserve">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поселения, постановляю: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1.Создать  комиссию по предупреждению и ликвидации чрезвычайных ситуаций и обеспечению пожарной безопасности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Мухоршибирского</w:t>
      </w:r>
      <w:proofErr w:type="spellEnd"/>
      <w:r>
        <w:rPr>
          <w:color w:val="000000"/>
          <w:sz w:val="24"/>
          <w:szCs w:val="24"/>
        </w:rPr>
        <w:t xml:space="preserve"> района Республики Бурятия.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Мухоршибирского</w:t>
      </w:r>
      <w:proofErr w:type="spellEnd"/>
      <w:r>
        <w:rPr>
          <w:color w:val="000000"/>
          <w:sz w:val="24"/>
          <w:szCs w:val="24"/>
        </w:rPr>
        <w:t xml:space="preserve"> района Республики Бурятия. (Приложения № 1, № 2).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Утвердить Положение о комиссии по предупреждению и ликвидации  чрезвычайных ситуаций и обеспечению пожарной безопасности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Мухоршибирского</w:t>
      </w:r>
      <w:proofErr w:type="spellEnd"/>
      <w:r>
        <w:rPr>
          <w:color w:val="000000"/>
          <w:sz w:val="24"/>
          <w:szCs w:val="24"/>
        </w:rPr>
        <w:t xml:space="preserve"> района Республики Бурятия. (Приложение  № 3).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Постановление вступает в силу со дня его подписания.</w:t>
      </w:r>
    </w:p>
    <w:p w:rsidR="0079464C" w:rsidRDefault="0079464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spacing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9464C" w:rsidRDefault="0079464C" w:rsidP="0044548C">
      <w:pPr>
        <w:keepNext/>
        <w:keepLine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79464C" w:rsidRDefault="0079464C" w:rsidP="0044548C">
      <w:pPr>
        <w:keepNext/>
        <w:keepLine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</w:t>
      </w:r>
      <w:proofErr w:type="spellStart"/>
      <w:r>
        <w:rPr>
          <w:rFonts w:ascii="Times New Roman" w:hAnsi="Times New Roman" w:cs="Times New Roman"/>
        </w:rPr>
        <w:t>Тугнуйское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44548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Э.Ю.Прохоров</w:t>
      </w:r>
    </w:p>
    <w:p w:rsidR="0044548C" w:rsidRDefault="0044548C" w:rsidP="0044548C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</w:p>
    <w:p w:rsidR="0044548C" w:rsidRDefault="0044548C" w:rsidP="0044548C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</w:p>
    <w:p w:rsidR="0044548C" w:rsidRDefault="0044548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44548C" w:rsidRDefault="0044548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1 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11.03.2014  г. № 5</w:t>
      </w: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79464C" w:rsidRDefault="0079464C" w:rsidP="0079464C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>МО СП «</w:t>
      </w:r>
      <w:proofErr w:type="spellStart"/>
      <w:r>
        <w:rPr>
          <w:b/>
          <w:color w:val="000000"/>
          <w:sz w:val="24"/>
          <w:szCs w:val="24"/>
        </w:rPr>
        <w:t>Тугнуйское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proofErr w:type="spellStart"/>
      <w:r>
        <w:rPr>
          <w:b/>
          <w:color w:val="000000"/>
          <w:sz w:val="24"/>
          <w:szCs w:val="24"/>
        </w:rPr>
        <w:t>Мухоршибирского</w:t>
      </w:r>
      <w:proofErr w:type="spellEnd"/>
      <w:r>
        <w:rPr>
          <w:b/>
          <w:color w:val="000000"/>
          <w:sz w:val="24"/>
          <w:szCs w:val="24"/>
        </w:rPr>
        <w:t xml:space="preserve"> района Республики Бурятия</w:t>
      </w:r>
    </w:p>
    <w:p w:rsidR="0079464C" w:rsidRDefault="0079464C" w:rsidP="0079464C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Э.Ю. Прохоров– </w:t>
      </w:r>
      <w:proofErr w:type="gramStart"/>
      <w:r>
        <w:rPr>
          <w:color w:val="000000"/>
          <w:sz w:val="24"/>
          <w:szCs w:val="24"/>
        </w:rPr>
        <w:t>гл</w:t>
      </w:r>
      <w:proofErr w:type="gramEnd"/>
      <w:r>
        <w:rPr>
          <w:color w:val="000000"/>
          <w:sz w:val="24"/>
          <w:szCs w:val="24"/>
        </w:rPr>
        <w:t>ава администрации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Заместители председателя комиссии: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Е.М. </w:t>
      </w:r>
      <w:proofErr w:type="spellStart"/>
      <w:r>
        <w:rPr>
          <w:color w:val="000000"/>
          <w:sz w:val="24"/>
          <w:szCs w:val="24"/>
        </w:rPr>
        <w:t>Краснобаева</w:t>
      </w:r>
      <w:proofErr w:type="spellEnd"/>
      <w:r>
        <w:rPr>
          <w:color w:val="000000"/>
          <w:sz w:val="24"/>
          <w:szCs w:val="24"/>
        </w:rPr>
        <w:t xml:space="preserve">– </w:t>
      </w:r>
      <w:proofErr w:type="gramStart"/>
      <w:r>
        <w:rPr>
          <w:color w:val="000000"/>
          <w:sz w:val="24"/>
          <w:szCs w:val="24"/>
        </w:rPr>
        <w:t>сп</w:t>
      </w:r>
      <w:proofErr w:type="gramEnd"/>
      <w:r>
        <w:rPr>
          <w:color w:val="000000"/>
          <w:sz w:val="24"/>
          <w:szCs w:val="24"/>
        </w:rPr>
        <w:t>ециалист администрации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Э.Д.Батомункуев</w:t>
      </w:r>
      <w:proofErr w:type="spellEnd"/>
      <w:r>
        <w:rPr>
          <w:color w:val="000000"/>
          <w:sz w:val="24"/>
          <w:szCs w:val="24"/>
        </w:rPr>
        <w:t xml:space="preserve"> – специалист ВУС</w:t>
      </w:r>
      <w:r w:rsidRPr="007946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комиссии: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Л.М.</w:t>
      </w:r>
      <w:r w:rsidRPr="0079464C">
        <w:rPr>
          <w:color w:val="000000"/>
          <w:sz w:val="24"/>
          <w:szCs w:val="24"/>
        </w:rPr>
        <w:t>Брылева</w:t>
      </w:r>
      <w:proofErr w:type="spellEnd"/>
      <w:r w:rsidRPr="007946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Pr="007946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специалист администрации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P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Т.С.Дашинимаева</w:t>
      </w:r>
      <w:proofErr w:type="spellEnd"/>
      <w:r>
        <w:rPr>
          <w:color w:val="000000"/>
          <w:sz w:val="24"/>
          <w:szCs w:val="24"/>
        </w:rPr>
        <w:t xml:space="preserve"> – директор МБУК </w:t>
      </w:r>
      <w:proofErr w:type="spellStart"/>
      <w:r>
        <w:rPr>
          <w:color w:val="000000"/>
          <w:sz w:val="24"/>
          <w:szCs w:val="24"/>
        </w:rPr>
        <w:t>Тугнуйский</w:t>
      </w:r>
      <w:proofErr w:type="spellEnd"/>
      <w:r>
        <w:rPr>
          <w:color w:val="000000"/>
          <w:sz w:val="24"/>
          <w:szCs w:val="24"/>
        </w:rPr>
        <w:t xml:space="preserve"> КИЦ «Досуг»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О.В.Овчинникова</w:t>
      </w:r>
      <w:proofErr w:type="spellEnd"/>
      <w:r>
        <w:rPr>
          <w:color w:val="000000"/>
          <w:sz w:val="24"/>
          <w:szCs w:val="24"/>
        </w:rPr>
        <w:t xml:space="preserve"> – директор СДК п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тепной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В.В.Чужакина</w:t>
      </w:r>
      <w:proofErr w:type="spellEnd"/>
      <w:r>
        <w:rPr>
          <w:color w:val="000000"/>
          <w:sz w:val="24"/>
          <w:szCs w:val="24"/>
        </w:rPr>
        <w:t xml:space="preserve"> – директор клуба 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овоспасск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В.А.Варфоломеева – директор МБОУ ТОСШ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Д.Д.Пахеева</w:t>
      </w:r>
      <w:proofErr w:type="spellEnd"/>
      <w:r>
        <w:rPr>
          <w:color w:val="000000"/>
          <w:sz w:val="24"/>
          <w:szCs w:val="24"/>
        </w:rPr>
        <w:t xml:space="preserve"> – зав.детским садом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угнуй</w:t>
      </w:r>
      <w:proofErr w:type="spellEnd"/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З.Ж.Дашицыренова</w:t>
      </w:r>
      <w:proofErr w:type="spellEnd"/>
      <w:r>
        <w:rPr>
          <w:color w:val="000000"/>
          <w:sz w:val="24"/>
          <w:szCs w:val="24"/>
        </w:rPr>
        <w:t xml:space="preserve"> – зав.врачебной амбулатории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угнуй</w:t>
      </w:r>
      <w:proofErr w:type="spellEnd"/>
      <w:r>
        <w:rPr>
          <w:color w:val="000000"/>
          <w:sz w:val="24"/>
          <w:szCs w:val="24"/>
        </w:rPr>
        <w:t>.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Б.Э.Чимитдоржиев</w:t>
      </w:r>
      <w:proofErr w:type="spellEnd"/>
      <w:r>
        <w:rPr>
          <w:color w:val="000000"/>
          <w:sz w:val="24"/>
          <w:szCs w:val="24"/>
        </w:rPr>
        <w:t xml:space="preserve"> – бригадир участка РЭС с. </w:t>
      </w:r>
      <w:proofErr w:type="spellStart"/>
      <w:r>
        <w:rPr>
          <w:color w:val="000000"/>
          <w:sz w:val="24"/>
          <w:szCs w:val="24"/>
        </w:rPr>
        <w:t>Тугнуй</w:t>
      </w:r>
      <w:proofErr w:type="spellEnd"/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О.А.Трофимова – оператор узла связи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угнуй</w:t>
      </w:r>
      <w:proofErr w:type="spellEnd"/>
      <w:r>
        <w:rPr>
          <w:color w:val="000000"/>
          <w:sz w:val="24"/>
          <w:szCs w:val="24"/>
        </w:rPr>
        <w:t>.</w:t>
      </w: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11.03.2014 г. № 5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79464C" w:rsidRDefault="0079464C" w:rsidP="0079464C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>МО СП «</w:t>
      </w:r>
      <w:proofErr w:type="spellStart"/>
      <w:r>
        <w:rPr>
          <w:b/>
          <w:color w:val="000000"/>
          <w:sz w:val="24"/>
          <w:szCs w:val="24"/>
        </w:rPr>
        <w:t>Тугнуйское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proofErr w:type="spellStart"/>
      <w:r>
        <w:rPr>
          <w:b/>
          <w:color w:val="000000"/>
          <w:sz w:val="24"/>
          <w:szCs w:val="24"/>
        </w:rPr>
        <w:t>Мухоршибирского</w:t>
      </w:r>
      <w:proofErr w:type="spellEnd"/>
      <w:r>
        <w:rPr>
          <w:b/>
          <w:color w:val="000000"/>
          <w:sz w:val="24"/>
          <w:szCs w:val="24"/>
        </w:rPr>
        <w:t xml:space="preserve"> района Республики Бурятия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Е.М. </w:t>
      </w:r>
      <w:proofErr w:type="spellStart"/>
      <w:r>
        <w:rPr>
          <w:color w:val="000000"/>
          <w:sz w:val="24"/>
          <w:szCs w:val="24"/>
        </w:rPr>
        <w:t>Краснобаев</w:t>
      </w:r>
      <w:proofErr w:type="gramStart"/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специалист администрации сельского поселения, которому вменено в обязанности исполнение вопросов связанных с ГО и ЧС (старший оперативной группы) </w:t>
      </w:r>
    </w:p>
    <w:p w:rsidR="0079464C" w:rsidRDefault="0079464C" w:rsidP="0079464C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А.В.Рютин</w:t>
      </w:r>
      <w:proofErr w:type="spellEnd"/>
      <w:r>
        <w:rPr>
          <w:color w:val="000000"/>
          <w:sz w:val="24"/>
          <w:szCs w:val="24"/>
        </w:rPr>
        <w:t xml:space="preserve"> - начальник ДПД  МО СП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 (по ЧС)</w:t>
      </w: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Э.Д.Батомункуев</w:t>
      </w:r>
      <w:proofErr w:type="spellEnd"/>
      <w:r>
        <w:rPr>
          <w:color w:val="000000"/>
          <w:sz w:val="24"/>
          <w:szCs w:val="24"/>
        </w:rPr>
        <w:t xml:space="preserve"> – специалист ВУС (по ГО)</w:t>
      </w: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/>
        <w:rPr>
          <w:color w:val="000000"/>
          <w:sz w:val="24"/>
          <w:szCs w:val="24"/>
        </w:rPr>
      </w:pP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79464C" w:rsidRDefault="0079464C" w:rsidP="0079464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«</w:t>
      </w:r>
      <w:proofErr w:type="spellStart"/>
      <w:r>
        <w:rPr>
          <w:color w:val="000000"/>
          <w:sz w:val="24"/>
          <w:szCs w:val="24"/>
        </w:rPr>
        <w:t>Тугнуйское</w:t>
      </w:r>
      <w:proofErr w:type="spellEnd"/>
      <w:r>
        <w:rPr>
          <w:color w:val="000000"/>
          <w:sz w:val="24"/>
          <w:szCs w:val="24"/>
        </w:rPr>
        <w:t>»</w:t>
      </w:r>
    </w:p>
    <w:p w:rsidR="0079464C" w:rsidRDefault="0079464C" w:rsidP="0079464C">
      <w:pPr>
        <w:keepNext/>
        <w:keepLines/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11 .03.2014 г. № 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</w:p>
    <w:p w:rsidR="0079464C" w:rsidRDefault="0079464C" w:rsidP="0079464C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79464C" w:rsidRDefault="0079464C" w:rsidP="0079464C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</w:p>
    <w:p w:rsidR="0079464C" w:rsidRDefault="0079464C" w:rsidP="0079464C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4"/>
        </w:rPr>
        <w:t xml:space="preserve">о </w:t>
      </w:r>
      <w:r>
        <w:rPr>
          <w:rFonts w:ascii="Times New Roman" w:hAnsi="Times New Roman" w:cs="Times New Roman"/>
          <w:b/>
          <w:bCs/>
        </w:rPr>
        <w:t>поселенческой</w:t>
      </w:r>
      <w:r>
        <w:rPr>
          <w:rFonts w:ascii="Times New Roman" w:hAnsi="Times New Roman" w:cs="Times New Roman"/>
          <w:b/>
          <w:bCs/>
          <w:spacing w:val="-4"/>
        </w:rPr>
        <w:t xml:space="preserve"> комиссии по предупреждению и ликвидации чрезвычайных ситуаций и </w:t>
      </w:r>
      <w:r>
        <w:rPr>
          <w:rFonts w:ascii="Times New Roman" w:hAnsi="Times New Roman" w:cs="Times New Roman"/>
          <w:b/>
          <w:bCs/>
          <w:spacing w:val="-1"/>
        </w:rPr>
        <w:t>обеспечению пожарной безопасности</w:t>
      </w:r>
    </w:p>
    <w:p w:rsidR="0079464C" w:rsidRPr="0079464C" w:rsidRDefault="0079464C" w:rsidP="0044548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1. Общие положения</w:t>
      </w:r>
    </w:p>
    <w:p w:rsidR="0079464C" w:rsidRDefault="0079464C" w:rsidP="0044548C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proofErr w:type="gramStart"/>
      <w:r>
        <w:rPr>
          <w:rFonts w:ascii="Times New Roman" w:hAnsi="Times New Roman" w:cs="Times New Roman"/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rFonts w:ascii="Times New Roman" w:hAnsi="Times New Roman" w:cs="Times New Roman"/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rPr>
          <w:rFonts w:ascii="Times New Roman" w:hAnsi="Times New Roman" w:cs="Times New Roman"/>
        </w:rPr>
        <w:t>диной государственной системы предупреждения и ликвидации чрезвычайных ситуа</w:t>
      </w:r>
      <w:r>
        <w:rPr>
          <w:rFonts w:ascii="Times New Roman" w:hAnsi="Times New Roman" w:cs="Times New Roman"/>
          <w:spacing w:val="2"/>
        </w:rPr>
        <w:t xml:space="preserve">ций Республики Бурятия на территории </w:t>
      </w:r>
      <w:r>
        <w:rPr>
          <w:rFonts w:ascii="Times New Roman" w:hAnsi="Times New Roman" w:cs="Times New Roman"/>
        </w:rPr>
        <w:t>сельского поселения (далее – ТП РСЧС)</w:t>
      </w:r>
      <w:r>
        <w:rPr>
          <w:rFonts w:ascii="Times New Roman" w:hAnsi="Times New Roman" w:cs="Times New Roman"/>
          <w:spacing w:val="2"/>
        </w:rPr>
        <w:t xml:space="preserve"> в выполнении меро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  <w:spacing w:val="3"/>
        </w:rPr>
        <w:t>приятий по снижению риска, смягчению и ликвидации последствий чрезвы</w:t>
      </w:r>
      <w:r>
        <w:rPr>
          <w:rFonts w:ascii="Times New Roman" w:hAnsi="Times New Roman" w:cs="Times New Roman"/>
          <w:spacing w:val="3"/>
        </w:rPr>
        <w:softHyphen/>
      </w:r>
      <w:r>
        <w:rPr>
          <w:rFonts w:ascii="Times New Roman" w:hAnsi="Times New Roman" w:cs="Times New Roman"/>
        </w:rPr>
        <w:t>чайных ситуаций и обеспечению пожарной безопасности.</w:t>
      </w:r>
      <w:proofErr w:type="gramEnd"/>
    </w:p>
    <w:p w:rsidR="0079464C" w:rsidRDefault="0079464C" w:rsidP="0044548C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1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>
        <w:rPr>
          <w:rFonts w:ascii="Times New Roman" w:hAnsi="Times New Roman" w:cs="Times New Roman"/>
          <w:spacing w:val="-3"/>
        </w:rPr>
        <w:t>.</w:t>
      </w:r>
    </w:p>
    <w:p w:rsidR="0079464C" w:rsidRDefault="0079464C" w:rsidP="0044548C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"/>
        </w:rPr>
        <w:t>Комиссия осуществляет свою деятельность во взаимодействии с тер</w:t>
      </w:r>
      <w:r>
        <w:rPr>
          <w:rFonts w:ascii="Times New Roman" w:hAnsi="Times New Roman" w:cs="Times New Roman"/>
          <w:spacing w:val="2"/>
        </w:rPr>
        <w:t>риториальными органами федеральных органов исполнительной власти, ор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  <w:spacing w:val="1"/>
        </w:rPr>
        <w:t>ганами исполнительной власти области и местного самоуправления, заинте</w:t>
      </w:r>
      <w:r>
        <w:rPr>
          <w:rFonts w:ascii="Times New Roman" w:hAnsi="Times New Roman" w:cs="Times New Roman"/>
          <w:spacing w:val="1"/>
        </w:rPr>
        <w:softHyphen/>
      </w:r>
      <w:r>
        <w:rPr>
          <w:rFonts w:ascii="Times New Roman" w:hAnsi="Times New Roman" w:cs="Times New Roman"/>
          <w:spacing w:val="-1"/>
        </w:rPr>
        <w:t>ресованными организациями и общественными объединениями.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1"/>
        </w:rPr>
        <w:t>.</w:t>
      </w:r>
    </w:p>
    <w:p w:rsidR="0044548C" w:rsidRPr="0079464C" w:rsidRDefault="0044548C" w:rsidP="0044548C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9464C" w:rsidRPr="0079464C" w:rsidRDefault="0079464C" w:rsidP="0044548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2. Основные задачи и функции Комиссии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2.1. Основными задачами Комиссии являются: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разработка предложений по реализации единой государственной поли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</w:rPr>
        <w:t>тики в области предупреждения и ликвидации чрезвычайных ситуаций и обеспечения пожарной безопасности;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6"/>
        </w:rPr>
        <w:t xml:space="preserve">координация деятельности органов управления и сил муниципального звена  </w:t>
      </w:r>
      <w:r>
        <w:rPr>
          <w:rFonts w:ascii="Times New Roman" w:hAnsi="Times New Roman" w:cs="Times New Roman"/>
        </w:rPr>
        <w:t>ТП РСЧС</w:t>
      </w:r>
      <w:r>
        <w:rPr>
          <w:rFonts w:ascii="Times New Roman" w:hAnsi="Times New Roman" w:cs="Times New Roman"/>
          <w:spacing w:val="1"/>
        </w:rPr>
        <w:t>;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рассмотрение вопросов  о привлечении сил и сре</w:t>
      </w:r>
      <w:proofErr w:type="gramStart"/>
      <w:r>
        <w:rPr>
          <w:rFonts w:ascii="Times New Roman" w:hAnsi="Times New Roman" w:cs="Times New Roman"/>
          <w:spacing w:val="1"/>
        </w:rPr>
        <w:t>дств гр</w:t>
      </w:r>
      <w:proofErr w:type="gramEnd"/>
      <w:r>
        <w:rPr>
          <w:rFonts w:ascii="Times New Roman" w:hAnsi="Times New Roman" w:cs="Times New Roman"/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Комиссия в соответствии с возложенными на нее задачами выпол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2"/>
        </w:rPr>
        <w:t>няет следующие функции: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рассматривает в пределах своей компетенции вопросы в области преду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  <w:spacing w:val="1"/>
        </w:rPr>
        <w:t xml:space="preserve">преждения и ликвидации чрезвычайных ситуаций и обеспечения пожарной </w:t>
      </w:r>
      <w:r>
        <w:rPr>
          <w:rFonts w:ascii="Times New Roman" w:hAnsi="Times New Roman" w:cs="Times New Roman"/>
          <w:spacing w:val="-1"/>
        </w:rPr>
        <w:t>безопасности и вносит в установленном порядке соответствующие предложе</w:t>
      </w:r>
      <w:r>
        <w:rPr>
          <w:rFonts w:ascii="Times New Roman" w:hAnsi="Times New Roman" w:cs="Times New Roman"/>
          <w:spacing w:val="-1"/>
        </w:rPr>
        <w:softHyphen/>
      </w:r>
      <w:r>
        <w:rPr>
          <w:rFonts w:ascii="Times New Roman" w:hAnsi="Times New Roman" w:cs="Times New Roman"/>
          <w:spacing w:val="1"/>
        </w:rPr>
        <w:t xml:space="preserve">ния Главе администрации 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1"/>
        </w:rPr>
        <w:t>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разрабатывает предложения по совершенствованию пра</w:t>
      </w:r>
      <w:r>
        <w:rPr>
          <w:rFonts w:ascii="Times New Roman" w:hAnsi="Times New Roman" w:cs="Times New Roman"/>
          <w:spacing w:val="2"/>
        </w:rPr>
        <w:t xml:space="preserve">вовых актов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2"/>
        </w:rPr>
        <w:t>, иных нормативных документов в области предупреж</w:t>
      </w:r>
      <w:r>
        <w:rPr>
          <w:rFonts w:ascii="Times New Roman" w:hAnsi="Times New Roman" w:cs="Times New Roman"/>
          <w:spacing w:val="2"/>
        </w:rPr>
        <w:softHyphen/>
        <w:t>дения и ликвидации чрезвычайных ситуаций и обеспечения пожарной безо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  <w:spacing w:val="-2"/>
        </w:rPr>
        <w:t>пасности;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рассматривает прогнозы чрезвычайных ситуаций, организует прогнози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  <w:spacing w:val="1"/>
        </w:rPr>
        <w:t xml:space="preserve">рование чрезвычайных ситуаций на территории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1"/>
        </w:rPr>
        <w:t>, организует разра</w:t>
      </w:r>
      <w:r>
        <w:rPr>
          <w:rFonts w:ascii="Times New Roman" w:hAnsi="Times New Roman" w:cs="Times New Roman"/>
          <w:spacing w:val="1"/>
        </w:rPr>
        <w:softHyphen/>
      </w:r>
      <w:r>
        <w:rPr>
          <w:rFonts w:ascii="Times New Roman" w:hAnsi="Times New Roman" w:cs="Times New Roman"/>
        </w:rPr>
        <w:t xml:space="preserve">ботку и реализацию мер, направленных на предупреждение и ликвидацию </w:t>
      </w:r>
      <w:r>
        <w:rPr>
          <w:rFonts w:ascii="Times New Roman" w:hAnsi="Times New Roman" w:cs="Times New Roman"/>
          <w:spacing w:val="10"/>
        </w:rPr>
        <w:t>чрезвычайных ситуаций, обеспечение пожарной безопасности;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разрабатывает предложения по развитию и обеспечению функциониро</w:t>
      </w:r>
      <w:r>
        <w:rPr>
          <w:rFonts w:ascii="Times New Roman" w:hAnsi="Times New Roman" w:cs="Times New Roman"/>
          <w:spacing w:val="-2"/>
        </w:rPr>
        <w:softHyphen/>
      </w:r>
      <w:r>
        <w:rPr>
          <w:rFonts w:ascii="Times New Roman" w:hAnsi="Times New Roman" w:cs="Times New Roman"/>
        </w:rPr>
        <w:t>вания муниципального звена ТП РСЧС;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разрабатывает предложения по ликвидации чрезвычайных ситуаций на </w:t>
      </w:r>
      <w:r>
        <w:rPr>
          <w:rFonts w:ascii="Times New Roman" w:hAnsi="Times New Roman" w:cs="Times New Roman"/>
        </w:rPr>
        <w:t xml:space="preserve">территории сельского поселения и проведению операций чрезвычайного гуманитарного </w:t>
      </w:r>
      <w:r>
        <w:rPr>
          <w:rFonts w:ascii="Times New Roman" w:hAnsi="Times New Roman" w:cs="Times New Roman"/>
          <w:spacing w:val="1"/>
        </w:rPr>
        <w:t>реагирования;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организует работу по подготовке предложений и аналитических мате</w:t>
      </w:r>
      <w:r>
        <w:rPr>
          <w:rFonts w:ascii="Times New Roman" w:hAnsi="Times New Roman" w:cs="Times New Roman"/>
        </w:rPr>
        <w:softHyphen/>
        <w:t xml:space="preserve">риалов для Главы администрации сельского поселения по вопросам защиты населения и </w:t>
      </w:r>
      <w:r>
        <w:rPr>
          <w:rFonts w:ascii="Times New Roman" w:hAnsi="Times New Roman" w:cs="Times New Roman"/>
          <w:spacing w:val="1"/>
        </w:rPr>
        <w:t>территории от чрезвычайных ситуаций и обеспечения пожарной безопасно</w:t>
      </w:r>
      <w:r>
        <w:rPr>
          <w:rFonts w:ascii="Times New Roman" w:hAnsi="Times New Roman" w:cs="Times New Roman"/>
          <w:spacing w:val="1"/>
        </w:rPr>
        <w:softHyphen/>
      </w:r>
      <w:r>
        <w:rPr>
          <w:rFonts w:ascii="Times New Roman" w:hAnsi="Times New Roman" w:cs="Times New Roman"/>
          <w:spacing w:val="-5"/>
        </w:rPr>
        <w:t>сти и безопасности людей  на вводных объектах.</w:t>
      </w:r>
    </w:p>
    <w:p w:rsidR="0079464C" w:rsidRPr="0044548C" w:rsidRDefault="0079464C" w:rsidP="0044548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</w:rPr>
      </w:pPr>
      <w:r>
        <w:rPr>
          <w:rFonts w:ascii="Times New Roman" w:hAnsi="Times New Roman" w:cs="Times New Roman"/>
          <w:b/>
          <w:bCs/>
          <w:spacing w:val="-7"/>
        </w:rPr>
        <w:t>3. Права Комиссии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3.1.Комиссия в пределах своей компетенции имеет право: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запрашивать у </w:t>
      </w:r>
      <w:r>
        <w:rPr>
          <w:rFonts w:ascii="Times New Roman" w:hAnsi="Times New Roman" w:cs="Times New Roman"/>
          <w:spacing w:val="-4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-4"/>
        </w:rPr>
        <w:t>, организаций и общественных объединений необходимые мате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5"/>
        </w:rPr>
        <w:t>риалы и информацию;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заслушивать на своих заседаниях представителей администрации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-5"/>
        </w:rPr>
        <w:t>, организаций и общественных объединений;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4"/>
        </w:rPr>
        <w:t xml:space="preserve">привлекать для участия в своей работе представителей </w:t>
      </w:r>
      <w:r>
        <w:rPr>
          <w:rFonts w:ascii="Times New Roman" w:hAnsi="Times New Roman" w:cs="Times New Roman"/>
          <w:spacing w:val="-6"/>
        </w:rPr>
        <w:t xml:space="preserve">администрации </w:t>
      </w:r>
      <w:r>
        <w:rPr>
          <w:rFonts w:ascii="Times New Roman" w:hAnsi="Times New Roman" w:cs="Times New Roman"/>
        </w:rPr>
        <w:t xml:space="preserve">сельского </w:t>
      </w:r>
      <w:proofErr w:type="spellStart"/>
      <w:r>
        <w:rPr>
          <w:rFonts w:ascii="Times New Roman" w:hAnsi="Times New Roman" w:cs="Times New Roman"/>
        </w:rPr>
        <w:t>поселения</w:t>
      </w:r>
      <w:proofErr w:type="gramStart"/>
      <w:r>
        <w:rPr>
          <w:rFonts w:ascii="Times New Roman" w:hAnsi="Times New Roman" w:cs="Times New Roman"/>
          <w:spacing w:val="-5"/>
        </w:rPr>
        <w:t>,о</w:t>
      </w:r>
      <w:proofErr w:type="gramEnd"/>
      <w:r>
        <w:rPr>
          <w:rFonts w:ascii="Times New Roman" w:hAnsi="Times New Roman" w:cs="Times New Roman"/>
          <w:spacing w:val="-5"/>
        </w:rPr>
        <w:t>рганизаций</w:t>
      </w:r>
      <w:proofErr w:type="spellEnd"/>
      <w:r>
        <w:rPr>
          <w:rFonts w:ascii="Times New Roman" w:hAnsi="Times New Roman" w:cs="Times New Roman"/>
          <w:spacing w:val="-5"/>
        </w:rPr>
        <w:t xml:space="preserve"> и общественных </w:t>
      </w:r>
      <w:r>
        <w:rPr>
          <w:rFonts w:ascii="Times New Roman" w:hAnsi="Times New Roman" w:cs="Times New Roman"/>
          <w:spacing w:val="-6"/>
        </w:rPr>
        <w:t>объединений по согласованию с их руководителями;</w:t>
      </w:r>
    </w:p>
    <w:p w:rsidR="0079464C" w:rsidRDefault="0079464C" w:rsidP="0044548C">
      <w:pPr>
        <w:pStyle w:val="3"/>
        <w:keepNext/>
        <w:keepLines/>
        <w:spacing w:after="0"/>
        <w:ind w:firstLine="709"/>
        <w:rPr>
          <w:sz w:val="24"/>
        </w:rPr>
      </w:pPr>
      <w:r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2"/>
        </w:rPr>
        <w:t xml:space="preserve">создавать рабочие группы из числа членов Комиссии, </w:t>
      </w:r>
      <w:proofErr w:type="spellStart"/>
      <w:r>
        <w:rPr>
          <w:rFonts w:ascii="Times New Roman" w:hAnsi="Times New Roman" w:cs="Times New Roman"/>
          <w:spacing w:val="-4"/>
        </w:rPr>
        <w:t>специалистов</w:t>
      </w:r>
      <w:r>
        <w:rPr>
          <w:rFonts w:ascii="Times New Roman" w:hAnsi="Times New Roman" w:cs="Times New Roman"/>
          <w:spacing w:val="-6"/>
        </w:rPr>
        <w:t>администрации</w:t>
      </w:r>
      <w:proofErr w:type="spellEnd"/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-5"/>
        </w:rPr>
        <w:t xml:space="preserve"> и администраций муниципальных образований</w:t>
      </w:r>
      <w:r>
        <w:rPr>
          <w:rFonts w:ascii="Times New Roman" w:hAnsi="Times New Roman" w:cs="Times New Roman"/>
          <w:spacing w:val="-6"/>
        </w:rPr>
        <w:t xml:space="preserve">, заинтересованных организаций и общественных объединений, по </w:t>
      </w:r>
      <w:r>
        <w:rPr>
          <w:rFonts w:ascii="Times New Roman" w:hAnsi="Times New Roman" w:cs="Times New Roman"/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rFonts w:ascii="Times New Roman" w:hAnsi="Times New Roman" w:cs="Times New Roman"/>
          <w:spacing w:val="-6"/>
        </w:rPr>
        <w:t>и определять полномочия и порядок работы этих групп.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</w:p>
    <w:p w:rsidR="0079464C" w:rsidRDefault="0079464C" w:rsidP="0044548C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</w:rPr>
      </w:pPr>
      <w:r>
        <w:rPr>
          <w:rFonts w:ascii="Times New Roman" w:hAnsi="Times New Roman" w:cs="Times New Roman"/>
          <w:b/>
          <w:bCs/>
          <w:spacing w:val="-7"/>
        </w:rPr>
        <w:t>4. Организация деятельности Комиссии</w:t>
      </w:r>
      <w:r w:rsidR="0044548C">
        <w:rPr>
          <w:rFonts w:ascii="Times New Roman" w:hAnsi="Times New Roman" w:cs="Times New Roman"/>
          <w:b/>
          <w:bCs/>
          <w:spacing w:val="-7"/>
        </w:rPr>
        <w:t>.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 xml:space="preserve">4.1. Комиссию возглавляет  Глава </w:t>
      </w:r>
      <w:r>
        <w:rPr>
          <w:rFonts w:ascii="Times New Roman" w:hAnsi="Times New Roman" w:cs="Times New Roman"/>
          <w:spacing w:val="-6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-6"/>
        </w:rPr>
        <w:t>.</w:t>
      </w:r>
    </w:p>
    <w:p w:rsidR="0079464C" w:rsidRDefault="0079464C" w:rsidP="0044548C">
      <w:pPr>
        <w:keepNext/>
        <w:keepLines/>
        <w:shd w:val="clear" w:color="auto" w:fill="FFFFFF"/>
        <w:tabs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4.2. Работа Комиссии организуется по годовым планам.</w:t>
      </w:r>
    </w:p>
    <w:p w:rsidR="0079464C" w:rsidRDefault="0079464C" w:rsidP="0044548C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</w:rPr>
      </w:pPr>
      <w:r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284"/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Для оперативного и безотлагательного решения отдельных вопросов Ко</w:t>
      </w:r>
      <w:r>
        <w:rPr>
          <w:rFonts w:ascii="Times New Roman" w:hAnsi="Times New Roman" w:cs="Times New Roman"/>
          <w:spacing w:val="-6"/>
        </w:rPr>
        <w:t>миссия может проводить внеочередные заседания.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0"/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Информация о внеочередном  заседании доводится до сведения ее членов секретарем Комиссии.</w:t>
      </w:r>
    </w:p>
    <w:p w:rsidR="0079464C" w:rsidRDefault="0079464C" w:rsidP="0044548C">
      <w:pPr>
        <w:keepNext/>
        <w:keepLines/>
        <w:shd w:val="clear" w:color="auto" w:fill="FFFFFF"/>
        <w:tabs>
          <w:tab w:val="left" w:pos="284"/>
          <w:tab w:val="left" w:pos="93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4.3.</w:t>
      </w:r>
      <w:r>
        <w:rPr>
          <w:rFonts w:ascii="Times New Roman" w:hAnsi="Times New Roman" w:cs="Times New Roman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обладают равными правами при обсуждении рассматри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2"/>
        </w:rPr>
        <w:t>ваемых на заседаниях вопросов, участвуют в работе Комиссии непосредст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  <w:spacing w:val="1"/>
        </w:rPr>
        <w:t>венно без права замены, в случае отсутствия председателя Комиссии его замещает  заместитель</w:t>
      </w:r>
      <w:r>
        <w:rPr>
          <w:rFonts w:ascii="Times New Roman" w:hAnsi="Times New Roman" w:cs="Times New Roman"/>
          <w:spacing w:val="-1"/>
        </w:rPr>
        <w:t>.</w:t>
      </w:r>
    </w:p>
    <w:p w:rsidR="0079464C" w:rsidRDefault="0079464C" w:rsidP="0044548C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Решения Комиссии принимаются на ее заседаниях открытым голосовани</w:t>
      </w:r>
      <w:r>
        <w:rPr>
          <w:rFonts w:ascii="Times New Roman" w:hAnsi="Times New Roman" w:cs="Times New Roman"/>
        </w:rPr>
        <w:softHyphen/>
        <w:t>ем простым большинством голосов присутствующих членов Комиссии.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Решения Комиссии оформляются в виде протоколов, которые подписы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  <w:spacing w:val="1"/>
        </w:rPr>
        <w:t>ваются председателем Комиссии или его заместителем</w:t>
      </w:r>
      <w:r>
        <w:rPr>
          <w:rFonts w:ascii="Times New Roman" w:hAnsi="Times New Roman" w:cs="Times New Roman"/>
          <w:spacing w:val="-3"/>
        </w:rPr>
        <w:t>.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Решения Комиссии доводятся до исполнителей выписками из протоколов </w:t>
      </w:r>
      <w:r>
        <w:rPr>
          <w:rFonts w:ascii="Times New Roman" w:hAnsi="Times New Roman" w:cs="Times New Roman"/>
          <w:spacing w:val="-3"/>
        </w:rPr>
        <w:t>заседаний Комиссии.</w:t>
      </w:r>
    </w:p>
    <w:p w:rsidR="0079464C" w:rsidRDefault="0079464C" w:rsidP="0044548C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Решения Комиссии, принимаемые в соответствии с ее компетенцией, яв</w:t>
      </w:r>
      <w:r>
        <w:rPr>
          <w:rFonts w:ascii="Times New Roman" w:hAnsi="Times New Roman" w:cs="Times New Roman"/>
          <w:spacing w:val="2"/>
        </w:rPr>
        <w:softHyphen/>
      </w:r>
      <w:r>
        <w:rPr>
          <w:rFonts w:ascii="Times New Roman" w:hAnsi="Times New Roman" w:cs="Times New Roman"/>
        </w:rPr>
        <w:t xml:space="preserve">ляются обязательными для </w:t>
      </w:r>
      <w:r>
        <w:rPr>
          <w:rFonts w:ascii="Times New Roman" w:hAnsi="Times New Roman" w:cs="Times New Roman"/>
          <w:spacing w:val="-6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spacing w:val="-3"/>
        </w:rPr>
        <w:t>, организаций и предприятий.</w:t>
      </w:r>
    </w:p>
    <w:p w:rsidR="0079464C" w:rsidRDefault="0079464C" w:rsidP="0044548C">
      <w:pPr>
        <w:spacing w:after="0" w:line="240" w:lineRule="auto"/>
      </w:pPr>
    </w:p>
    <w:p w:rsidR="00433A5B" w:rsidRDefault="00433A5B" w:rsidP="0044548C">
      <w:pPr>
        <w:spacing w:after="0" w:line="240" w:lineRule="auto"/>
      </w:pPr>
    </w:p>
    <w:sectPr w:rsidR="0043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4C"/>
    <w:rsid w:val="00433A5B"/>
    <w:rsid w:val="0044548C"/>
    <w:rsid w:val="0079464C"/>
    <w:rsid w:val="00B6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6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64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79464C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79464C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semiHidden/>
    <w:unhideWhenUsed/>
    <w:rsid w:val="0079464C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79464C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semiHidden/>
    <w:unhideWhenUsed/>
    <w:rsid w:val="0079464C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9464C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79464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2014-03-26T00:23:00Z</cp:lastPrinted>
  <dcterms:created xsi:type="dcterms:W3CDTF">2014-03-26T00:05:00Z</dcterms:created>
  <dcterms:modified xsi:type="dcterms:W3CDTF">2014-03-26T00:32:00Z</dcterms:modified>
</cp:coreProperties>
</file>