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AF" w:rsidRPr="00497AAF" w:rsidRDefault="00497AAF" w:rsidP="00871DD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A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142E6" w:rsidRPr="00497AAF" w:rsidRDefault="00201193" w:rsidP="00871DD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497AAF" w:rsidRPr="00497AA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ХОШУН-УЗУРСКОЕ</w:t>
      </w:r>
      <w:r w:rsidR="00497AAF" w:rsidRPr="00497AAF">
        <w:rPr>
          <w:rFonts w:ascii="Times New Roman" w:hAnsi="Times New Roman" w:cs="Times New Roman"/>
          <w:b/>
          <w:sz w:val="28"/>
          <w:szCs w:val="28"/>
        </w:rPr>
        <w:t>»</w:t>
      </w:r>
      <w:r w:rsidR="00B142E6" w:rsidRPr="00497AAF">
        <w:rPr>
          <w:rFonts w:ascii="Times New Roman" w:hAnsi="Times New Roman" w:cs="Times New Roman"/>
          <w:b/>
          <w:sz w:val="28"/>
          <w:szCs w:val="28"/>
        </w:rPr>
        <w:br/>
      </w: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2773" w:rsidRDefault="00B1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E2773" w:rsidRDefault="008E27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5268" w:rsidRDefault="00B45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42E6" w:rsidRPr="005E0E83" w:rsidRDefault="00B142E6" w:rsidP="008E277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от </w:t>
      </w:r>
      <w:r w:rsidR="000172D5">
        <w:rPr>
          <w:rFonts w:ascii="Times New Roman" w:hAnsi="Times New Roman" w:cs="Times New Roman"/>
          <w:sz w:val="28"/>
          <w:szCs w:val="28"/>
        </w:rPr>
        <w:t>«</w:t>
      </w:r>
      <w:r w:rsidR="005E0E83" w:rsidRPr="005E0E83">
        <w:rPr>
          <w:rFonts w:ascii="Times New Roman" w:hAnsi="Times New Roman" w:cs="Times New Roman"/>
          <w:sz w:val="28"/>
          <w:szCs w:val="28"/>
        </w:rPr>
        <w:t>09</w:t>
      </w:r>
      <w:r w:rsidR="000172D5" w:rsidRPr="005E0E83">
        <w:rPr>
          <w:rFonts w:ascii="Times New Roman" w:hAnsi="Times New Roman" w:cs="Times New Roman"/>
          <w:sz w:val="28"/>
          <w:szCs w:val="28"/>
        </w:rPr>
        <w:t>»</w:t>
      </w:r>
      <w:r w:rsidR="009B1686" w:rsidRPr="005E0E83">
        <w:rPr>
          <w:rFonts w:ascii="Times New Roman" w:hAnsi="Times New Roman" w:cs="Times New Roman"/>
          <w:sz w:val="28"/>
          <w:szCs w:val="28"/>
        </w:rPr>
        <w:t xml:space="preserve"> </w:t>
      </w:r>
      <w:r w:rsidR="005E0E83" w:rsidRPr="005E0E83">
        <w:rPr>
          <w:rFonts w:ascii="Times New Roman" w:hAnsi="Times New Roman" w:cs="Times New Roman"/>
          <w:sz w:val="28"/>
          <w:szCs w:val="28"/>
        </w:rPr>
        <w:t>ноября</w:t>
      </w:r>
      <w:r w:rsidR="008E2773" w:rsidRPr="005E0E83">
        <w:rPr>
          <w:rFonts w:ascii="Times New Roman" w:hAnsi="Times New Roman" w:cs="Times New Roman"/>
          <w:sz w:val="28"/>
          <w:szCs w:val="28"/>
        </w:rPr>
        <w:t xml:space="preserve"> </w:t>
      </w:r>
      <w:r w:rsidRPr="005E0E83">
        <w:rPr>
          <w:rFonts w:ascii="Times New Roman" w:hAnsi="Times New Roman" w:cs="Times New Roman"/>
          <w:sz w:val="28"/>
          <w:szCs w:val="28"/>
        </w:rPr>
        <w:t xml:space="preserve"> 201</w:t>
      </w:r>
      <w:r w:rsidR="00C97E20" w:rsidRPr="005E0E83">
        <w:rPr>
          <w:rFonts w:ascii="Times New Roman" w:hAnsi="Times New Roman" w:cs="Times New Roman"/>
          <w:sz w:val="28"/>
          <w:szCs w:val="28"/>
        </w:rPr>
        <w:t>6</w:t>
      </w:r>
      <w:r w:rsidRPr="005E0E83">
        <w:rPr>
          <w:rFonts w:ascii="Times New Roman" w:hAnsi="Times New Roman" w:cs="Times New Roman"/>
          <w:sz w:val="28"/>
          <w:szCs w:val="28"/>
        </w:rPr>
        <w:t xml:space="preserve"> г.</w:t>
      </w:r>
      <w:r w:rsidR="008E2773" w:rsidRPr="005E0E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7AAF" w:rsidRPr="005E0E83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2E6" w:rsidRDefault="008E2773" w:rsidP="008E277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E0E83">
        <w:rPr>
          <w:rFonts w:ascii="Times New Roman" w:hAnsi="Times New Roman" w:cs="Times New Roman"/>
          <w:sz w:val="28"/>
          <w:szCs w:val="28"/>
        </w:rPr>
        <w:t>с. Мухоршибирь</w:t>
      </w:r>
      <w:r w:rsidR="00B45268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="005E0E83">
        <w:rPr>
          <w:rFonts w:ascii="Times New Roman" w:hAnsi="Times New Roman" w:cs="Times New Roman"/>
          <w:sz w:val="28"/>
          <w:szCs w:val="28"/>
        </w:rPr>
        <w:t>25</w:t>
      </w:r>
    </w:p>
    <w:p w:rsidR="00497AAF" w:rsidRPr="008A783A" w:rsidRDefault="00497AAF" w:rsidP="008E277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142E6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68" w:rsidRPr="008A783A" w:rsidRDefault="00B45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2D5" w:rsidRPr="00D3365B" w:rsidRDefault="000172D5" w:rsidP="00B45268">
      <w:pPr>
        <w:pStyle w:val="1"/>
        <w:spacing w:line="240" w:lineRule="auto"/>
        <w:ind w:firstLine="0"/>
        <w:rPr>
          <w:b/>
          <w:bCs/>
          <w:sz w:val="28"/>
        </w:rPr>
      </w:pPr>
      <w:r w:rsidRPr="00D3365B">
        <w:rPr>
          <w:b/>
          <w:bCs/>
          <w:sz w:val="28"/>
        </w:rPr>
        <w:t>О</w:t>
      </w:r>
      <w:r w:rsidR="00B45268">
        <w:rPr>
          <w:b/>
          <w:bCs/>
          <w:sz w:val="28"/>
        </w:rPr>
        <w:t>б основных</w:t>
      </w:r>
      <w:r w:rsidRPr="00D3365B">
        <w:rPr>
          <w:b/>
          <w:bCs/>
          <w:sz w:val="28"/>
        </w:rPr>
        <w:t xml:space="preserve"> направления</w:t>
      </w:r>
      <w:r w:rsidR="00B45268">
        <w:rPr>
          <w:b/>
          <w:bCs/>
          <w:sz w:val="28"/>
        </w:rPr>
        <w:t>х</w:t>
      </w:r>
      <w:r w:rsidRPr="00D3365B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налоговой</w:t>
      </w:r>
    </w:p>
    <w:p w:rsidR="00B45268" w:rsidRDefault="002266BE" w:rsidP="00B45268">
      <w:pPr>
        <w:pStyle w:val="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0172D5" w:rsidRPr="00D3365B">
        <w:rPr>
          <w:b/>
          <w:bCs/>
          <w:sz w:val="28"/>
        </w:rPr>
        <w:t>олитики</w:t>
      </w:r>
      <w:r>
        <w:rPr>
          <w:b/>
          <w:bCs/>
          <w:sz w:val="28"/>
        </w:rPr>
        <w:t xml:space="preserve"> </w:t>
      </w:r>
      <w:r w:rsidR="00B45268">
        <w:rPr>
          <w:b/>
          <w:bCs/>
          <w:sz w:val="28"/>
        </w:rPr>
        <w:t>муниципального образования</w:t>
      </w:r>
    </w:p>
    <w:p w:rsidR="00201193" w:rsidRDefault="00201193" w:rsidP="00B45268">
      <w:pPr>
        <w:pStyle w:val="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сельское поселение </w:t>
      </w:r>
      <w:r w:rsidR="00B45268">
        <w:rPr>
          <w:b/>
          <w:bCs/>
          <w:sz w:val="28"/>
        </w:rPr>
        <w:t>«</w:t>
      </w:r>
      <w:r>
        <w:rPr>
          <w:b/>
          <w:bCs/>
          <w:sz w:val="28"/>
        </w:rPr>
        <w:t>Хошун-Узурское</w:t>
      </w:r>
      <w:r w:rsidR="00B45268">
        <w:rPr>
          <w:b/>
          <w:bCs/>
          <w:sz w:val="28"/>
        </w:rPr>
        <w:t>»</w:t>
      </w:r>
    </w:p>
    <w:p w:rsidR="000172D5" w:rsidRDefault="000172D5" w:rsidP="00B45268">
      <w:pPr>
        <w:pStyle w:val="1"/>
        <w:spacing w:line="240" w:lineRule="auto"/>
        <w:ind w:firstLine="0"/>
        <w:rPr>
          <w:b/>
          <w:bCs/>
          <w:sz w:val="28"/>
        </w:rPr>
      </w:pPr>
      <w:r w:rsidRPr="00D3365B">
        <w:rPr>
          <w:b/>
          <w:bCs/>
          <w:sz w:val="28"/>
        </w:rPr>
        <w:t>на 201</w:t>
      </w:r>
      <w:r w:rsidR="00C97E20">
        <w:rPr>
          <w:b/>
          <w:bCs/>
          <w:sz w:val="28"/>
        </w:rPr>
        <w:t>7</w:t>
      </w:r>
      <w:r w:rsidRPr="00D3365B">
        <w:rPr>
          <w:b/>
          <w:bCs/>
          <w:sz w:val="28"/>
        </w:rPr>
        <w:t xml:space="preserve"> - 201</w:t>
      </w:r>
      <w:r w:rsidR="00C97E20">
        <w:rPr>
          <w:b/>
          <w:bCs/>
          <w:sz w:val="28"/>
        </w:rPr>
        <w:t>9</w:t>
      </w:r>
      <w:r w:rsidRPr="00D3365B">
        <w:rPr>
          <w:b/>
          <w:bCs/>
          <w:sz w:val="28"/>
        </w:rPr>
        <w:t xml:space="preserve"> годы</w:t>
      </w:r>
      <w:r w:rsidR="00665A8C">
        <w:rPr>
          <w:b/>
          <w:bCs/>
          <w:sz w:val="28"/>
        </w:rPr>
        <w:t xml:space="preserve"> </w:t>
      </w:r>
    </w:p>
    <w:p w:rsidR="00665A8C" w:rsidRPr="00D3365B" w:rsidRDefault="00665A8C" w:rsidP="000172D5">
      <w:pPr>
        <w:pStyle w:val="1"/>
        <w:spacing w:line="240" w:lineRule="auto"/>
        <w:ind w:firstLine="709"/>
        <w:rPr>
          <w:b/>
          <w:bCs/>
          <w:sz w:val="28"/>
        </w:rPr>
      </w:pPr>
    </w:p>
    <w:p w:rsidR="000172D5" w:rsidRDefault="000172D5" w:rsidP="000172D5">
      <w:pPr>
        <w:pStyle w:val="1"/>
        <w:spacing w:line="240" w:lineRule="auto"/>
        <w:ind w:firstLine="709"/>
        <w:rPr>
          <w:b/>
          <w:bCs/>
          <w:sz w:val="28"/>
        </w:rPr>
      </w:pPr>
    </w:p>
    <w:p w:rsidR="00B45268" w:rsidRPr="00D3365B" w:rsidRDefault="00B45268" w:rsidP="000172D5">
      <w:pPr>
        <w:pStyle w:val="1"/>
        <w:spacing w:line="240" w:lineRule="auto"/>
        <w:ind w:firstLine="709"/>
        <w:rPr>
          <w:b/>
          <w:bCs/>
          <w:sz w:val="28"/>
        </w:rPr>
      </w:pPr>
    </w:p>
    <w:p w:rsidR="000172D5" w:rsidRPr="003B2F46" w:rsidRDefault="000172D5" w:rsidP="000172D5">
      <w:pPr>
        <w:pStyle w:val="1"/>
        <w:spacing w:line="240" w:lineRule="auto"/>
        <w:ind w:firstLine="709"/>
        <w:rPr>
          <w:bCs/>
          <w:sz w:val="28"/>
        </w:rPr>
      </w:pPr>
      <w:r w:rsidRPr="003B2F46">
        <w:rPr>
          <w:bCs/>
          <w:sz w:val="28"/>
        </w:rPr>
        <w:t xml:space="preserve">Для определения целей и задач </w:t>
      </w:r>
      <w:r w:rsidR="00665A8C">
        <w:rPr>
          <w:bCs/>
          <w:sz w:val="28"/>
        </w:rPr>
        <w:t>налоговой</w:t>
      </w:r>
      <w:r w:rsidRPr="003B2F46">
        <w:rPr>
          <w:bCs/>
          <w:sz w:val="28"/>
        </w:rPr>
        <w:t xml:space="preserve"> политики </w:t>
      </w:r>
      <w:r w:rsidR="00B45268">
        <w:rPr>
          <w:bCs/>
          <w:sz w:val="28"/>
        </w:rPr>
        <w:t xml:space="preserve">муниципального образования </w:t>
      </w:r>
      <w:r w:rsidR="00201193">
        <w:rPr>
          <w:bCs/>
          <w:sz w:val="28"/>
        </w:rPr>
        <w:t xml:space="preserve">сельское поселение </w:t>
      </w:r>
      <w:r w:rsidR="00B45268">
        <w:rPr>
          <w:bCs/>
          <w:sz w:val="28"/>
        </w:rPr>
        <w:t>«</w:t>
      </w:r>
      <w:r w:rsidR="00201193">
        <w:rPr>
          <w:bCs/>
          <w:sz w:val="28"/>
        </w:rPr>
        <w:t>Хошун-Узурское</w:t>
      </w:r>
      <w:r w:rsidR="00B45268">
        <w:rPr>
          <w:bCs/>
          <w:sz w:val="28"/>
        </w:rPr>
        <w:t>»</w:t>
      </w:r>
      <w:r w:rsidRPr="003B2F46">
        <w:rPr>
          <w:bCs/>
          <w:sz w:val="28"/>
        </w:rPr>
        <w:t xml:space="preserve"> в среднесрочной перспективе:</w:t>
      </w:r>
    </w:p>
    <w:p w:rsidR="000172D5" w:rsidRPr="003B2F46" w:rsidRDefault="000172D5" w:rsidP="000172D5">
      <w:pPr>
        <w:pStyle w:val="1"/>
        <w:spacing w:line="240" w:lineRule="auto"/>
        <w:ind w:firstLine="709"/>
        <w:rPr>
          <w:bCs/>
          <w:sz w:val="20"/>
        </w:rPr>
      </w:pPr>
    </w:p>
    <w:p w:rsidR="00B142E6" w:rsidRDefault="00B142E6" w:rsidP="00B45268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AAF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Pr="00CD014E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201193" w:rsidRPr="00201193">
        <w:rPr>
          <w:rFonts w:ascii="Times New Roman" w:hAnsi="Times New Roman" w:cs="Times New Roman"/>
          <w:bCs/>
          <w:sz w:val="28"/>
        </w:rPr>
        <w:t>муниципального образования сельское поселение «Хошун-Узурское»</w:t>
      </w:r>
      <w:r w:rsidR="00201193">
        <w:rPr>
          <w:rFonts w:ascii="Times New Roman" w:hAnsi="Times New Roman" w:cs="Times New Roman"/>
          <w:bCs/>
          <w:sz w:val="28"/>
        </w:rPr>
        <w:t xml:space="preserve"> </w:t>
      </w:r>
      <w:r w:rsidRPr="00CD014E">
        <w:rPr>
          <w:rFonts w:ascii="Times New Roman" w:hAnsi="Times New Roman" w:cs="Times New Roman"/>
          <w:sz w:val="28"/>
          <w:szCs w:val="28"/>
        </w:rPr>
        <w:t>на 201</w:t>
      </w:r>
      <w:r w:rsidR="00C97E20">
        <w:rPr>
          <w:rFonts w:ascii="Times New Roman" w:hAnsi="Times New Roman" w:cs="Times New Roman"/>
          <w:sz w:val="28"/>
          <w:szCs w:val="28"/>
        </w:rPr>
        <w:t>7</w:t>
      </w:r>
      <w:r w:rsidRPr="00CD014E">
        <w:rPr>
          <w:rFonts w:ascii="Times New Roman" w:hAnsi="Times New Roman" w:cs="Times New Roman"/>
          <w:sz w:val="28"/>
          <w:szCs w:val="28"/>
        </w:rPr>
        <w:t>-201</w:t>
      </w:r>
      <w:r w:rsidR="00C97E20">
        <w:rPr>
          <w:rFonts w:ascii="Times New Roman" w:hAnsi="Times New Roman" w:cs="Times New Roman"/>
          <w:sz w:val="28"/>
          <w:szCs w:val="28"/>
        </w:rPr>
        <w:t>9</w:t>
      </w:r>
      <w:r w:rsidRPr="00CD014E"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B45268" w:rsidRPr="00CD014E" w:rsidRDefault="00B45268" w:rsidP="00B45268">
      <w:pPr>
        <w:pStyle w:val="ConsPlusNormal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8E2773" w:rsidRPr="00CD014E" w:rsidRDefault="00B142E6" w:rsidP="008E2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4E">
        <w:rPr>
          <w:rFonts w:ascii="Times New Roman" w:hAnsi="Times New Roman" w:cs="Times New Roman"/>
          <w:sz w:val="28"/>
          <w:szCs w:val="28"/>
        </w:rPr>
        <w:t xml:space="preserve">2. </w:t>
      </w:r>
      <w:r w:rsidR="00772AB4" w:rsidRPr="00CD014E"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 </w:t>
      </w:r>
      <w:r w:rsidR="00201193" w:rsidRPr="00201193">
        <w:rPr>
          <w:rFonts w:ascii="Times New Roman" w:hAnsi="Times New Roman" w:cs="Times New Roman"/>
          <w:bCs/>
          <w:sz w:val="28"/>
        </w:rPr>
        <w:t>муниципального образования сельское поселение «Хошун-Узурское»</w:t>
      </w:r>
      <w:r w:rsidR="00772AB4" w:rsidRPr="00CD014E">
        <w:rPr>
          <w:rFonts w:ascii="Times New Roman" w:hAnsi="Times New Roman" w:cs="Times New Roman"/>
          <w:sz w:val="28"/>
          <w:szCs w:val="28"/>
        </w:rPr>
        <w:t xml:space="preserve"> </w:t>
      </w:r>
      <w:r w:rsidRPr="00CD014E">
        <w:rPr>
          <w:rFonts w:ascii="Times New Roman" w:hAnsi="Times New Roman" w:cs="Times New Roman"/>
          <w:sz w:val="28"/>
          <w:szCs w:val="28"/>
        </w:rPr>
        <w:t xml:space="preserve">при формировании и исполнении </w:t>
      </w:r>
      <w:r w:rsidR="008E2773" w:rsidRPr="00CD014E">
        <w:rPr>
          <w:rFonts w:ascii="Times New Roman" w:hAnsi="Times New Roman" w:cs="Times New Roman"/>
          <w:sz w:val="28"/>
          <w:szCs w:val="28"/>
        </w:rPr>
        <w:t>районного</w:t>
      </w:r>
      <w:r w:rsidRPr="00CD014E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C97E20">
        <w:rPr>
          <w:rFonts w:ascii="Times New Roman" w:hAnsi="Times New Roman" w:cs="Times New Roman"/>
          <w:sz w:val="28"/>
          <w:szCs w:val="28"/>
        </w:rPr>
        <w:t>7</w:t>
      </w:r>
      <w:r w:rsidRPr="00CD014E">
        <w:rPr>
          <w:rFonts w:ascii="Times New Roman" w:hAnsi="Times New Roman" w:cs="Times New Roman"/>
          <w:sz w:val="28"/>
          <w:szCs w:val="28"/>
        </w:rPr>
        <w:t xml:space="preserve"> год учитывать положения Основных направлений налоговой политики </w:t>
      </w:r>
      <w:r w:rsidR="00977B8D" w:rsidRPr="002266BE">
        <w:rPr>
          <w:rFonts w:ascii="Times New Roman" w:hAnsi="Times New Roman" w:cs="Times New Roman"/>
          <w:bCs/>
          <w:sz w:val="28"/>
        </w:rPr>
        <w:t>муниципального образования сельское поселение «Хошун-Узурское»</w:t>
      </w:r>
      <w:r w:rsidR="00B45268">
        <w:rPr>
          <w:rFonts w:ascii="Times New Roman" w:hAnsi="Times New Roman" w:cs="Times New Roman"/>
          <w:sz w:val="28"/>
          <w:szCs w:val="28"/>
        </w:rPr>
        <w:t>.</w:t>
      </w:r>
    </w:p>
    <w:p w:rsidR="00B45268" w:rsidRDefault="00B452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CD014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4E">
        <w:rPr>
          <w:rFonts w:ascii="Times New Roman" w:hAnsi="Times New Roman" w:cs="Times New Roman"/>
          <w:sz w:val="28"/>
          <w:szCs w:val="28"/>
        </w:rPr>
        <w:t xml:space="preserve">3. </w:t>
      </w:r>
      <w:r w:rsidR="00B45268">
        <w:rPr>
          <w:rFonts w:ascii="Times New Roman" w:hAnsi="Times New Roman" w:cs="Times New Roman"/>
          <w:sz w:val="28"/>
          <w:szCs w:val="28"/>
        </w:rPr>
        <w:t>Контроль за исполнением н</w:t>
      </w:r>
      <w:r w:rsidRPr="00CD014E">
        <w:rPr>
          <w:rFonts w:ascii="Times New Roman" w:hAnsi="Times New Roman" w:cs="Times New Roman"/>
          <w:sz w:val="28"/>
          <w:szCs w:val="28"/>
        </w:rPr>
        <w:t>астояще</w:t>
      </w:r>
      <w:r w:rsidR="00B45268">
        <w:rPr>
          <w:rFonts w:ascii="Times New Roman" w:hAnsi="Times New Roman" w:cs="Times New Roman"/>
          <w:sz w:val="28"/>
          <w:szCs w:val="28"/>
        </w:rPr>
        <w:t>го</w:t>
      </w:r>
      <w:r w:rsidRPr="00CD014E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B45268">
        <w:rPr>
          <w:rFonts w:ascii="Times New Roman" w:hAnsi="Times New Roman" w:cs="Times New Roman"/>
          <w:sz w:val="28"/>
          <w:szCs w:val="28"/>
        </w:rPr>
        <w:t xml:space="preserve">я возложить на </w:t>
      </w:r>
      <w:r w:rsidR="002266BE">
        <w:rPr>
          <w:rFonts w:ascii="Times New Roman" w:hAnsi="Times New Roman" w:cs="Times New Roman"/>
          <w:sz w:val="28"/>
          <w:szCs w:val="28"/>
        </w:rPr>
        <w:t xml:space="preserve">специалиста 1 разряда (главного бухгалтера) </w:t>
      </w:r>
      <w:r w:rsidR="00B45268">
        <w:rPr>
          <w:rFonts w:ascii="Times New Roman" w:hAnsi="Times New Roman" w:cs="Times New Roman"/>
          <w:sz w:val="28"/>
          <w:szCs w:val="28"/>
        </w:rPr>
        <w:t>администрации</w:t>
      </w:r>
      <w:r w:rsidR="00B45268" w:rsidRPr="00B45268">
        <w:rPr>
          <w:rFonts w:ascii="Times New Roman" w:hAnsi="Times New Roman" w:cs="Times New Roman"/>
          <w:sz w:val="28"/>
          <w:szCs w:val="28"/>
        </w:rPr>
        <w:t xml:space="preserve"> </w:t>
      </w:r>
      <w:r w:rsidR="002266BE" w:rsidRPr="002266BE">
        <w:rPr>
          <w:rFonts w:ascii="Times New Roman" w:hAnsi="Times New Roman" w:cs="Times New Roman"/>
          <w:bCs/>
          <w:sz w:val="28"/>
        </w:rPr>
        <w:t>муниципального образования сельское поселение «Хошун-Узурское»</w:t>
      </w:r>
      <w:r w:rsidRPr="00CD014E">
        <w:rPr>
          <w:rFonts w:ascii="Times New Roman" w:hAnsi="Times New Roman" w:cs="Times New Roman"/>
          <w:sz w:val="28"/>
          <w:szCs w:val="28"/>
        </w:rPr>
        <w:t>.</w:t>
      </w:r>
    </w:p>
    <w:p w:rsidR="00B142E6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A8C" w:rsidRDefault="00665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68" w:rsidRDefault="00B45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68" w:rsidRDefault="00B45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AB4" w:rsidRPr="008A783A" w:rsidRDefault="00772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BC2" w:rsidRPr="00772AB4" w:rsidRDefault="00A97BC2" w:rsidP="00A97B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E2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266BE" w:rsidRDefault="00B142E6" w:rsidP="002266BE">
      <w:pPr>
        <w:pStyle w:val="ConsPlusNormal"/>
        <w:rPr>
          <w:rFonts w:ascii="Times New Roman" w:hAnsi="Times New Roman" w:cs="Times New Roman"/>
          <w:b/>
          <w:bCs/>
          <w:sz w:val="28"/>
        </w:rPr>
      </w:pPr>
      <w:r w:rsidRPr="0022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6BE" w:rsidRPr="002266BE">
        <w:rPr>
          <w:rFonts w:ascii="Times New Roman" w:hAnsi="Times New Roman" w:cs="Times New Roman"/>
          <w:b/>
          <w:bCs/>
          <w:sz w:val="28"/>
        </w:rPr>
        <w:t>муниципального образования</w:t>
      </w:r>
    </w:p>
    <w:p w:rsidR="00B142E6" w:rsidRPr="002266BE" w:rsidRDefault="002266BE" w:rsidP="002266B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266BE">
        <w:rPr>
          <w:rFonts w:ascii="Times New Roman" w:hAnsi="Times New Roman" w:cs="Times New Roman"/>
          <w:b/>
          <w:bCs/>
          <w:sz w:val="28"/>
        </w:rPr>
        <w:t xml:space="preserve"> сельское поселение «Хошун-Узурское»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Ж.Д.Иванов</w:t>
      </w:r>
    </w:p>
    <w:p w:rsidR="00B142E6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686" w:rsidRDefault="009B1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331" w:rsidRDefault="00476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68" w:rsidRDefault="00B45268" w:rsidP="00665A8C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665A8C" w:rsidRPr="00CD014E" w:rsidRDefault="00665A8C" w:rsidP="00665A8C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  <w:r w:rsidRPr="00CD014E">
        <w:rPr>
          <w:sz w:val="24"/>
          <w:szCs w:val="24"/>
        </w:rPr>
        <w:lastRenderedPageBreak/>
        <w:t>Приложение</w:t>
      </w:r>
    </w:p>
    <w:p w:rsidR="00665A8C" w:rsidRPr="00CD014E" w:rsidRDefault="00B45268" w:rsidP="00665A8C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="00665A8C" w:rsidRPr="00CD014E">
        <w:rPr>
          <w:sz w:val="24"/>
          <w:szCs w:val="24"/>
        </w:rPr>
        <w:t xml:space="preserve">аспоряжению Администрации </w:t>
      </w:r>
    </w:p>
    <w:p w:rsidR="00665A8C" w:rsidRPr="00CD014E" w:rsidRDefault="00665A8C" w:rsidP="00665A8C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 w:rsidRPr="00CD014E">
        <w:rPr>
          <w:sz w:val="24"/>
          <w:szCs w:val="24"/>
        </w:rPr>
        <w:t>муниципального образования</w:t>
      </w:r>
    </w:p>
    <w:p w:rsidR="00665A8C" w:rsidRPr="00CD014E" w:rsidRDefault="00201193" w:rsidP="00665A8C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сельское поселение </w:t>
      </w:r>
      <w:r w:rsidR="00665A8C" w:rsidRPr="00CD014E">
        <w:rPr>
          <w:sz w:val="24"/>
          <w:szCs w:val="24"/>
        </w:rPr>
        <w:t>«</w:t>
      </w:r>
      <w:r>
        <w:rPr>
          <w:sz w:val="24"/>
          <w:szCs w:val="24"/>
        </w:rPr>
        <w:t>Хошун-Узурское</w:t>
      </w:r>
      <w:r w:rsidR="00665A8C" w:rsidRPr="00CD014E">
        <w:rPr>
          <w:sz w:val="24"/>
          <w:szCs w:val="24"/>
        </w:rPr>
        <w:t>»</w:t>
      </w:r>
    </w:p>
    <w:p w:rsidR="00665A8C" w:rsidRPr="00DB4BEF" w:rsidRDefault="00665A8C" w:rsidP="00665A8C">
      <w:pPr>
        <w:pStyle w:val="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CD014E">
        <w:rPr>
          <w:sz w:val="24"/>
          <w:szCs w:val="24"/>
        </w:rPr>
        <w:t>от «</w:t>
      </w:r>
      <w:r w:rsidR="00F1539B">
        <w:rPr>
          <w:sz w:val="24"/>
          <w:szCs w:val="24"/>
        </w:rPr>
        <w:t>27</w:t>
      </w:r>
      <w:r w:rsidRPr="00CD014E">
        <w:rPr>
          <w:sz w:val="24"/>
          <w:szCs w:val="24"/>
        </w:rPr>
        <w:t xml:space="preserve"> » </w:t>
      </w:r>
      <w:r w:rsidR="00B45268">
        <w:rPr>
          <w:sz w:val="24"/>
          <w:szCs w:val="24"/>
        </w:rPr>
        <w:t>октября</w:t>
      </w:r>
      <w:r w:rsidRPr="00CD014E">
        <w:rPr>
          <w:sz w:val="24"/>
          <w:szCs w:val="24"/>
        </w:rPr>
        <w:t xml:space="preserve"> 201</w:t>
      </w:r>
      <w:r w:rsidR="00C97E20">
        <w:rPr>
          <w:sz w:val="24"/>
          <w:szCs w:val="24"/>
        </w:rPr>
        <w:t>6</w:t>
      </w:r>
      <w:r w:rsidRPr="00CD014E">
        <w:rPr>
          <w:sz w:val="24"/>
          <w:szCs w:val="24"/>
        </w:rPr>
        <w:t xml:space="preserve">  №</w:t>
      </w:r>
      <w:r w:rsidR="00F1539B">
        <w:rPr>
          <w:sz w:val="24"/>
          <w:szCs w:val="24"/>
        </w:rPr>
        <w:t xml:space="preserve"> 317</w:t>
      </w:r>
      <w:r w:rsidRPr="00DB4BEF">
        <w:rPr>
          <w:sz w:val="28"/>
          <w:szCs w:val="28"/>
        </w:rPr>
        <w:t xml:space="preserve"> </w:t>
      </w:r>
    </w:p>
    <w:p w:rsidR="00665A8C" w:rsidRDefault="00665A8C" w:rsidP="00665A8C">
      <w:pPr>
        <w:pStyle w:val="1"/>
        <w:widowControl/>
        <w:spacing w:line="240" w:lineRule="auto"/>
        <w:ind w:firstLine="0"/>
        <w:jc w:val="center"/>
        <w:rPr>
          <w:b/>
          <w:sz w:val="32"/>
          <w:szCs w:val="32"/>
        </w:rPr>
      </w:pPr>
    </w:p>
    <w:p w:rsidR="00B142E6" w:rsidRPr="008A783A" w:rsidRDefault="00B142E6" w:rsidP="00A97BC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142E6" w:rsidRPr="00884E5E" w:rsidRDefault="00B1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884E5E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201193" w:rsidRDefault="00B1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A97BC2" w:rsidRPr="00884E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119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A97BC2" w:rsidRPr="00884E5E">
        <w:rPr>
          <w:rFonts w:ascii="Times New Roman" w:hAnsi="Times New Roman" w:cs="Times New Roman"/>
          <w:sz w:val="28"/>
          <w:szCs w:val="28"/>
        </w:rPr>
        <w:t>«</w:t>
      </w:r>
      <w:r w:rsidR="00201193">
        <w:rPr>
          <w:rFonts w:ascii="Times New Roman" w:hAnsi="Times New Roman" w:cs="Times New Roman"/>
          <w:sz w:val="28"/>
          <w:szCs w:val="28"/>
        </w:rPr>
        <w:t>ХОШУН-УЗУРСКОЕ»</w:t>
      </w:r>
    </w:p>
    <w:p w:rsidR="00B142E6" w:rsidRPr="00884E5E" w:rsidRDefault="00A97B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 </w:t>
      </w:r>
      <w:r w:rsidR="00B142E6" w:rsidRPr="00884E5E">
        <w:rPr>
          <w:rFonts w:ascii="Times New Roman" w:hAnsi="Times New Roman" w:cs="Times New Roman"/>
          <w:sz w:val="28"/>
          <w:szCs w:val="28"/>
        </w:rPr>
        <w:t xml:space="preserve"> НА 201</w:t>
      </w:r>
      <w:r w:rsidR="00C97E20" w:rsidRPr="00884E5E">
        <w:rPr>
          <w:rFonts w:ascii="Times New Roman" w:hAnsi="Times New Roman" w:cs="Times New Roman"/>
          <w:sz w:val="28"/>
          <w:szCs w:val="28"/>
        </w:rPr>
        <w:t>7</w:t>
      </w:r>
      <w:r w:rsidR="00B142E6" w:rsidRPr="00884E5E">
        <w:rPr>
          <w:rFonts w:ascii="Times New Roman" w:hAnsi="Times New Roman" w:cs="Times New Roman"/>
          <w:sz w:val="28"/>
          <w:szCs w:val="28"/>
        </w:rPr>
        <w:t xml:space="preserve"> - 201</w:t>
      </w:r>
      <w:r w:rsidR="00C97E20" w:rsidRPr="00884E5E">
        <w:rPr>
          <w:rFonts w:ascii="Times New Roman" w:hAnsi="Times New Roman" w:cs="Times New Roman"/>
          <w:sz w:val="28"/>
          <w:szCs w:val="28"/>
        </w:rPr>
        <w:t>9</w:t>
      </w:r>
      <w:r w:rsidR="00B142E6" w:rsidRPr="00884E5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142E6" w:rsidRPr="00884E5E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8C1" w:rsidRPr="00884E5E" w:rsidRDefault="00B378C1" w:rsidP="00B378C1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r w:rsidRPr="00884E5E">
        <w:rPr>
          <w:bCs/>
          <w:sz w:val="28"/>
          <w:szCs w:val="28"/>
        </w:rPr>
        <w:t>Основные направления налоговой политики</w:t>
      </w:r>
      <w:r w:rsidR="00B45268" w:rsidRPr="00884E5E">
        <w:rPr>
          <w:sz w:val="28"/>
          <w:szCs w:val="28"/>
        </w:rPr>
        <w:t xml:space="preserve"> </w:t>
      </w:r>
      <w:r w:rsidR="00155CEF" w:rsidRPr="00201193">
        <w:rPr>
          <w:bCs/>
          <w:sz w:val="28"/>
        </w:rPr>
        <w:t>муниципального образования сельское поселение «Хошун-Узурское»</w:t>
      </w:r>
      <w:r w:rsidRPr="00884E5E">
        <w:rPr>
          <w:bCs/>
          <w:sz w:val="28"/>
          <w:szCs w:val="28"/>
        </w:rPr>
        <w:t xml:space="preserve"> на 201</w:t>
      </w:r>
      <w:r w:rsidR="00C97E20" w:rsidRPr="00884E5E">
        <w:rPr>
          <w:bCs/>
          <w:sz w:val="28"/>
          <w:szCs w:val="28"/>
        </w:rPr>
        <w:t>7</w:t>
      </w:r>
      <w:r w:rsidRPr="00884E5E">
        <w:rPr>
          <w:bCs/>
          <w:sz w:val="28"/>
          <w:szCs w:val="28"/>
        </w:rPr>
        <w:t xml:space="preserve"> - 201</w:t>
      </w:r>
      <w:r w:rsidR="00C97E20" w:rsidRPr="00884E5E">
        <w:rPr>
          <w:bCs/>
          <w:sz w:val="28"/>
          <w:szCs w:val="28"/>
        </w:rPr>
        <w:t>9</w:t>
      </w:r>
      <w:r w:rsidRPr="00884E5E">
        <w:rPr>
          <w:bCs/>
          <w:sz w:val="28"/>
          <w:szCs w:val="28"/>
        </w:rPr>
        <w:t xml:space="preserve"> годы (далее – Основные направления налоговой политики) подготовлены в соответствии с бюджетным законодательством Российской Федерации</w:t>
      </w:r>
      <w:r w:rsidR="00772AB4" w:rsidRPr="00884E5E">
        <w:rPr>
          <w:bCs/>
          <w:sz w:val="28"/>
          <w:szCs w:val="28"/>
        </w:rPr>
        <w:t>,</w:t>
      </w:r>
      <w:r w:rsidRPr="00884E5E">
        <w:rPr>
          <w:bCs/>
          <w:sz w:val="28"/>
          <w:szCs w:val="28"/>
        </w:rPr>
        <w:t xml:space="preserve"> Республики Бурятия </w:t>
      </w:r>
      <w:r w:rsidR="00772AB4" w:rsidRPr="00884E5E">
        <w:rPr>
          <w:bCs/>
          <w:sz w:val="28"/>
          <w:szCs w:val="28"/>
        </w:rPr>
        <w:t>и нормативн</w:t>
      </w:r>
      <w:r w:rsidR="00B45268" w:rsidRPr="00884E5E">
        <w:rPr>
          <w:bCs/>
          <w:sz w:val="28"/>
          <w:szCs w:val="28"/>
        </w:rPr>
        <w:t>ыми</w:t>
      </w:r>
      <w:r w:rsidR="00772AB4" w:rsidRPr="00884E5E">
        <w:rPr>
          <w:bCs/>
          <w:sz w:val="28"/>
          <w:szCs w:val="28"/>
        </w:rPr>
        <w:t xml:space="preserve"> правовы</w:t>
      </w:r>
      <w:r w:rsidR="00B45268" w:rsidRPr="00884E5E">
        <w:rPr>
          <w:bCs/>
          <w:sz w:val="28"/>
          <w:szCs w:val="28"/>
        </w:rPr>
        <w:t>ми</w:t>
      </w:r>
      <w:r w:rsidR="00772AB4" w:rsidRPr="00884E5E">
        <w:rPr>
          <w:bCs/>
          <w:sz w:val="28"/>
          <w:szCs w:val="28"/>
        </w:rPr>
        <w:t xml:space="preserve"> акт</w:t>
      </w:r>
      <w:r w:rsidR="00B45268" w:rsidRPr="00884E5E">
        <w:rPr>
          <w:bCs/>
          <w:sz w:val="28"/>
          <w:szCs w:val="28"/>
        </w:rPr>
        <w:t>ами</w:t>
      </w:r>
      <w:r w:rsidR="00B45268" w:rsidRPr="00884E5E">
        <w:rPr>
          <w:sz w:val="28"/>
          <w:szCs w:val="28"/>
        </w:rPr>
        <w:t xml:space="preserve"> </w:t>
      </w:r>
      <w:r w:rsidR="00155CEF" w:rsidRPr="00201193">
        <w:rPr>
          <w:bCs/>
          <w:sz w:val="28"/>
        </w:rPr>
        <w:t>муниципального образования сельское поселение «Хошун-Узурское»</w:t>
      </w:r>
      <w:r w:rsidR="00B45268" w:rsidRPr="00884E5E">
        <w:rPr>
          <w:sz w:val="28"/>
          <w:szCs w:val="28"/>
        </w:rPr>
        <w:t xml:space="preserve"> (далее – муниципальный район)</w:t>
      </w:r>
      <w:r w:rsidR="00772AB4" w:rsidRPr="00884E5E">
        <w:rPr>
          <w:bCs/>
          <w:sz w:val="28"/>
          <w:szCs w:val="28"/>
        </w:rPr>
        <w:t xml:space="preserve"> </w:t>
      </w:r>
      <w:r w:rsidRPr="00884E5E">
        <w:rPr>
          <w:bCs/>
          <w:sz w:val="28"/>
          <w:szCs w:val="28"/>
        </w:rPr>
        <w:t xml:space="preserve">в целях составления проекта </w:t>
      </w:r>
      <w:r w:rsidR="00CD5AD7">
        <w:rPr>
          <w:bCs/>
          <w:sz w:val="28"/>
          <w:szCs w:val="28"/>
        </w:rPr>
        <w:t>местного</w:t>
      </w:r>
      <w:r w:rsidRPr="00884E5E">
        <w:rPr>
          <w:bCs/>
          <w:sz w:val="28"/>
          <w:szCs w:val="28"/>
        </w:rPr>
        <w:t xml:space="preserve"> бюджета на 201</w:t>
      </w:r>
      <w:r w:rsidR="00C97E20" w:rsidRPr="00884E5E">
        <w:rPr>
          <w:bCs/>
          <w:sz w:val="28"/>
          <w:szCs w:val="28"/>
        </w:rPr>
        <w:t>7</w:t>
      </w:r>
      <w:r w:rsidRPr="00884E5E">
        <w:rPr>
          <w:bCs/>
          <w:sz w:val="28"/>
          <w:szCs w:val="28"/>
        </w:rPr>
        <w:t xml:space="preserve"> год.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Приоритетами налоговой политики </w:t>
      </w:r>
      <w:r w:rsidR="00A97BC2" w:rsidRPr="00884E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5AD7">
        <w:rPr>
          <w:rFonts w:ascii="Times New Roman" w:hAnsi="Times New Roman" w:cs="Times New Roman"/>
          <w:sz w:val="28"/>
          <w:szCs w:val="28"/>
        </w:rPr>
        <w:t>образования «Хошун-Узурское»</w:t>
      </w:r>
      <w:r w:rsidR="00B45268" w:rsidRPr="00884E5E">
        <w:rPr>
          <w:rFonts w:ascii="Times New Roman" w:hAnsi="Times New Roman" w:cs="Times New Roman"/>
          <w:sz w:val="28"/>
          <w:szCs w:val="28"/>
        </w:rPr>
        <w:t xml:space="preserve"> </w:t>
      </w:r>
      <w:r w:rsidRPr="00884E5E">
        <w:rPr>
          <w:rFonts w:ascii="Times New Roman" w:hAnsi="Times New Roman" w:cs="Times New Roman"/>
          <w:sz w:val="28"/>
          <w:szCs w:val="28"/>
        </w:rPr>
        <w:t>на среднесрочный период являются: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поддержание достигнутого уровня налогового потенциала, его увеличение за счет налогового стимулирования инвестиционной и предпринимательской деятельности в </w:t>
      </w:r>
      <w:r w:rsidR="00CD5AD7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884E5E">
        <w:rPr>
          <w:rFonts w:ascii="Times New Roman" w:hAnsi="Times New Roman" w:cs="Times New Roman"/>
          <w:sz w:val="28"/>
          <w:szCs w:val="28"/>
        </w:rPr>
        <w:t>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экономики </w:t>
      </w:r>
      <w:r w:rsidR="00CD5A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84E5E">
        <w:rPr>
          <w:rFonts w:ascii="Times New Roman" w:hAnsi="Times New Roman" w:cs="Times New Roman"/>
          <w:sz w:val="28"/>
          <w:szCs w:val="28"/>
        </w:rPr>
        <w:t>, повышения ее конкурентоспособности;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расширение налоговой базы через поддержку организаций реального сектора экономики, субъектов малого и среднего бизнеса;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сохранение подходов в предоставлении налоговых льгот с учетом предварительной оценки их эффективности;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взаимовыгодное сотрудничество с организациями, формирующими налоговый потенциал </w:t>
      </w:r>
      <w:r w:rsidR="00B45268" w:rsidRPr="00884E5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84E5E">
        <w:rPr>
          <w:rFonts w:ascii="Times New Roman" w:hAnsi="Times New Roman" w:cs="Times New Roman"/>
          <w:sz w:val="28"/>
          <w:szCs w:val="28"/>
        </w:rPr>
        <w:t>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повышение эффективности работы администраторов доходов;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повышению эффективности управления </w:t>
      </w:r>
      <w:r w:rsidR="00423BF8" w:rsidRPr="00884E5E">
        <w:rPr>
          <w:rFonts w:ascii="Times New Roman" w:hAnsi="Times New Roman" w:cs="Times New Roman"/>
          <w:sz w:val="28"/>
          <w:szCs w:val="28"/>
        </w:rPr>
        <w:t>муниципальной</w:t>
      </w:r>
      <w:r w:rsidRPr="00884E5E">
        <w:rPr>
          <w:rFonts w:ascii="Times New Roman" w:hAnsi="Times New Roman" w:cs="Times New Roman"/>
          <w:sz w:val="28"/>
          <w:szCs w:val="28"/>
        </w:rPr>
        <w:t xml:space="preserve"> собственностью, увеличение доходов от ее использования;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налогового законодательства.</w:t>
      </w:r>
    </w:p>
    <w:p w:rsidR="00B142E6" w:rsidRPr="00884E5E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68" w:rsidRPr="00884E5E" w:rsidRDefault="00B142E6" w:rsidP="00423B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E">
        <w:rPr>
          <w:rFonts w:ascii="Times New Roman" w:hAnsi="Times New Roman" w:cs="Times New Roman"/>
          <w:b/>
          <w:sz w:val="28"/>
          <w:szCs w:val="28"/>
        </w:rPr>
        <w:t xml:space="preserve">Основные итоги реализации налоговой политики </w:t>
      </w:r>
    </w:p>
    <w:p w:rsidR="00B142E6" w:rsidRPr="00884E5E" w:rsidRDefault="00990317" w:rsidP="00423B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BE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сельского</w:t>
      </w:r>
      <w:r w:rsidRPr="00990317">
        <w:rPr>
          <w:rFonts w:ascii="Times New Roman" w:hAnsi="Times New Roman" w:cs="Times New Roman"/>
          <w:b/>
          <w:bCs/>
          <w:sz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</w:rPr>
        <w:t>я</w:t>
      </w:r>
      <w:r w:rsidRPr="00990317">
        <w:rPr>
          <w:rFonts w:ascii="Times New Roman" w:hAnsi="Times New Roman" w:cs="Times New Roman"/>
          <w:b/>
          <w:bCs/>
          <w:sz w:val="28"/>
        </w:rPr>
        <w:t xml:space="preserve"> «Хошун-Узурское»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B142E6" w:rsidRPr="00884E5E">
        <w:rPr>
          <w:rFonts w:ascii="Times New Roman" w:hAnsi="Times New Roman" w:cs="Times New Roman"/>
          <w:b/>
          <w:sz w:val="28"/>
          <w:szCs w:val="28"/>
        </w:rPr>
        <w:t>в 201</w:t>
      </w:r>
      <w:r w:rsidR="0004155F" w:rsidRPr="00884E5E">
        <w:rPr>
          <w:rFonts w:ascii="Times New Roman" w:hAnsi="Times New Roman" w:cs="Times New Roman"/>
          <w:b/>
          <w:sz w:val="28"/>
          <w:szCs w:val="28"/>
        </w:rPr>
        <w:t>3</w:t>
      </w:r>
      <w:r w:rsidR="00B142E6" w:rsidRPr="00884E5E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04155F" w:rsidRPr="00884E5E">
        <w:rPr>
          <w:rFonts w:ascii="Times New Roman" w:hAnsi="Times New Roman" w:cs="Times New Roman"/>
          <w:b/>
          <w:sz w:val="28"/>
          <w:szCs w:val="28"/>
        </w:rPr>
        <w:t>5</w:t>
      </w:r>
      <w:r w:rsidR="00B142E6" w:rsidRPr="00884E5E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B142E6" w:rsidRPr="00884E5E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консолидированного бюджета </w:t>
      </w:r>
      <w:r w:rsidR="00CD5AD7">
        <w:rPr>
          <w:rFonts w:ascii="Times New Roman" w:hAnsi="Times New Roman" w:cs="Times New Roman"/>
          <w:sz w:val="28"/>
          <w:szCs w:val="28"/>
        </w:rPr>
        <w:t>сельского поселения «Хошун-Узурское»</w:t>
      </w:r>
      <w:r w:rsidRPr="00884E5E">
        <w:rPr>
          <w:rFonts w:ascii="Times New Roman" w:hAnsi="Times New Roman" w:cs="Times New Roman"/>
          <w:sz w:val="28"/>
          <w:szCs w:val="28"/>
        </w:rPr>
        <w:t xml:space="preserve"> в 201</w:t>
      </w:r>
      <w:r w:rsidR="00F91563" w:rsidRPr="00884E5E">
        <w:rPr>
          <w:rFonts w:ascii="Times New Roman" w:hAnsi="Times New Roman" w:cs="Times New Roman"/>
          <w:sz w:val="28"/>
          <w:szCs w:val="28"/>
        </w:rPr>
        <w:t>5</w:t>
      </w:r>
      <w:r w:rsidRPr="00884E5E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CD5AD7">
        <w:rPr>
          <w:rFonts w:ascii="Times New Roman" w:hAnsi="Times New Roman" w:cs="Times New Roman"/>
          <w:sz w:val="28"/>
          <w:szCs w:val="28"/>
        </w:rPr>
        <w:t>0,358</w:t>
      </w:r>
      <w:r w:rsidR="00F91563" w:rsidRPr="00884E5E">
        <w:rPr>
          <w:rFonts w:ascii="Times New Roman" w:hAnsi="Times New Roman" w:cs="Times New Roman"/>
          <w:sz w:val="28"/>
          <w:szCs w:val="28"/>
        </w:rPr>
        <w:t xml:space="preserve"> </w:t>
      </w:r>
      <w:r w:rsidR="001217BE" w:rsidRPr="00884E5E">
        <w:rPr>
          <w:rFonts w:ascii="Times New Roman" w:hAnsi="Times New Roman" w:cs="Times New Roman"/>
          <w:sz w:val="28"/>
          <w:szCs w:val="28"/>
        </w:rPr>
        <w:t>млн</w:t>
      </w:r>
      <w:r w:rsidR="00423BF8" w:rsidRPr="00884E5E">
        <w:rPr>
          <w:rFonts w:ascii="Times New Roman" w:hAnsi="Times New Roman" w:cs="Times New Roman"/>
          <w:sz w:val="28"/>
          <w:szCs w:val="28"/>
        </w:rPr>
        <w:t>.</w:t>
      </w:r>
      <w:r w:rsidRPr="00884E5E">
        <w:rPr>
          <w:rFonts w:ascii="Times New Roman" w:hAnsi="Times New Roman" w:cs="Times New Roman"/>
          <w:sz w:val="28"/>
          <w:szCs w:val="28"/>
        </w:rPr>
        <w:t xml:space="preserve"> руб</w:t>
      </w:r>
      <w:r w:rsidR="00F91563" w:rsidRPr="00884E5E">
        <w:rPr>
          <w:rFonts w:ascii="Times New Roman" w:hAnsi="Times New Roman" w:cs="Times New Roman"/>
          <w:sz w:val="28"/>
          <w:szCs w:val="28"/>
        </w:rPr>
        <w:t>.</w:t>
      </w:r>
      <w:r w:rsidRPr="00884E5E">
        <w:rPr>
          <w:rFonts w:ascii="Times New Roman" w:hAnsi="Times New Roman" w:cs="Times New Roman"/>
          <w:sz w:val="28"/>
          <w:szCs w:val="28"/>
        </w:rPr>
        <w:t xml:space="preserve"> и </w:t>
      </w:r>
      <w:r w:rsidR="00423BF8" w:rsidRPr="00884E5E">
        <w:rPr>
          <w:rFonts w:ascii="Times New Roman" w:hAnsi="Times New Roman" w:cs="Times New Roman"/>
          <w:sz w:val="28"/>
          <w:szCs w:val="28"/>
        </w:rPr>
        <w:t>у</w:t>
      </w:r>
      <w:r w:rsidR="005D31B8">
        <w:rPr>
          <w:rFonts w:ascii="Times New Roman" w:hAnsi="Times New Roman" w:cs="Times New Roman"/>
          <w:sz w:val="28"/>
          <w:szCs w:val="28"/>
        </w:rPr>
        <w:t>меньшились</w:t>
      </w:r>
      <w:r w:rsidRPr="00884E5E">
        <w:rPr>
          <w:rFonts w:ascii="Times New Roman" w:hAnsi="Times New Roman" w:cs="Times New Roman"/>
          <w:sz w:val="28"/>
          <w:szCs w:val="28"/>
        </w:rPr>
        <w:t xml:space="preserve"> </w:t>
      </w:r>
      <w:r w:rsidR="00F91563" w:rsidRPr="00884E5E">
        <w:rPr>
          <w:rFonts w:ascii="Times New Roman" w:hAnsi="Times New Roman" w:cs="Times New Roman"/>
          <w:sz w:val="28"/>
          <w:szCs w:val="28"/>
        </w:rPr>
        <w:t>по сравнению 2014 годом</w:t>
      </w:r>
      <w:r w:rsidR="005D31B8">
        <w:rPr>
          <w:rFonts w:ascii="Times New Roman" w:hAnsi="Times New Roman" w:cs="Times New Roman"/>
          <w:sz w:val="28"/>
          <w:szCs w:val="28"/>
        </w:rPr>
        <w:t xml:space="preserve"> (1,075млн.руб)</w:t>
      </w:r>
      <w:r w:rsidRPr="00884E5E">
        <w:rPr>
          <w:rFonts w:ascii="Times New Roman" w:hAnsi="Times New Roman" w:cs="Times New Roman"/>
          <w:sz w:val="28"/>
          <w:szCs w:val="28"/>
        </w:rPr>
        <w:t xml:space="preserve"> на </w:t>
      </w:r>
      <w:r w:rsidR="005D31B8">
        <w:rPr>
          <w:rFonts w:ascii="Times New Roman" w:hAnsi="Times New Roman" w:cs="Times New Roman"/>
          <w:sz w:val="28"/>
          <w:szCs w:val="28"/>
        </w:rPr>
        <w:t>66,7</w:t>
      </w:r>
      <w:r w:rsidRPr="00884E5E">
        <w:rPr>
          <w:rFonts w:ascii="Times New Roman" w:hAnsi="Times New Roman" w:cs="Times New Roman"/>
          <w:sz w:val="28"/>
          <w:szCs w:val="28"/>
        </w:rPr>
        <w:t>%</w:t>
      </w:r>
      <w:r w:rsidR="00F91563" w:rsidRPr="00884E5E">
        <w:rPr>
          <w:rFonts w:ascii="Times New Roman" w:hAnsi="Times New Roman" w:cs="Times New Roman"/>
          <w:sz w:val="28"/>
          <w:szCs w:val="28"/>
        </w:rPr>
        <w:t xml:space="preserve">, в абсолютной сумме </w:t>
      </w:r>
      <w:r w:rsidR="00BB59DF">
        <w:rPr>
          <w:rFonts w:ascii="Times New Roman" w:hAnsi="Times New Roman" w:cs="Times New Roman"/>
          <w:sz w:val="28"/>
          <w:szCs w:val="28"/>
        </w:rPr>
        <w:t xml:space="preserve"> на </w:t>
      </w:r>
      <w:r w:rsidR="005D31B8">
        <w:rPr>
          <w:rFonts w:ascii="Times New Roman" w:hAnsi="Times New Roman" w:cs="Times New Roman"/>
          <w:sz w:val="28"/>
          <w:szCs w:val="28"/>
        </w:rPr>
        <w:t>0,717 млн.</w:t>
      </w:r>
      <w:r w:rsidR="00F91563" w:rsidRPr="00884E5E">
        <w:rPr>
          <w:rFonts w:ascii="Times New Roman" w:hAnsi="Times New Roman" w:cs="Times New Roman"/>
          <w:sz w:val="28"/>
          <w:szCs w:val="28"/>
        </w:rPr>
        <w:t>руб.</w:t>
      </w:r>
      <w:r w:rsidRPr="00884E5E">
        <w:rPr>
          <w:rFonts w:ascii="Times New Roman" w:hAnsi="Times New Roman" w:cs="Times New Roman"/>
          <w:sz w:val="28"/>
          <w:szCs w:val="28"/>
        </w:rPr>
        <w:t xml:space="preserve"> Поступление основных налоговых доходов, формирующих консолидированный бюджет, за 201</w:t>
      </w:r>
      <w:r w:rsidR="00F91563" w:rsidRPr="00884E5E">
        <w:rPr>
          <w:rFonts w:ascii="Times New Roman" w:hAnsi="Times New Roman" w:cs="Times New Roman"/>
          <w:sz w:val="28"/>
          <w:szCs w:val="28"/>
        </w:rPr>
        <w:t>3</w:t>
      </w:r>
      <w:r w:rsidRPr="00884E5E">
        <w:rPr>
          <w:rFonts w:ascii="Times New Roman" w:hAnsi="Times New Roman" w:cs="Times New Roman"/>
          <w:sz w:val="28"/>
          <w:szCs w:val="28"/>
        </w:rPr>
        <w:t xml:space="preserve"> - 201</w:t>
      </w:r>
      <w:r w:rsidR="00F91563" w:rsidRPr="00884E5E">
        <w:rPr>
          <w:rFonts w:ascii="Times New Roman" w:hAnsi="Times New Roman" w:cs="Times New Roman"/>
          <w:sz w:val="28"/>
          <w:szCs w:val="28"/>
        </w:rPr>
        <w:t>5</w:t>
      </w:r>
      <w:r w:rsidRPr="00884E5E">
        <w:rPr>
          <w:rFonts w:ascii="Times New Roman" w:hAnsi="Times New Roman" w:cs="Times New Roman"/>
          <w:sz w:val="28"/>
          <w:szCs w:val="28"/>
        </w:rPr>
        <w:t xml:space="preserve"> годы выглядит следующим образом:</w:t>
      </w:r>
    </w:p>
    <w:p w:rsidR="00871DDA" w:rsidRPr="00884E5E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DDA" w:rsidRPr="00884E5E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DDA" w:rsidRPr="00884E5E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DDA" w:rsidRPr="00884E5E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14E" w:rsidRPr="00884E5E" w:rsidRDefault="00CD014E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2E6" w:rsidRPr="00884E5E" w:rsidRDefault="001341F1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млн.</w:t>
      </w:r>
      <w:r w:rsidR="00C95B59" w:rsidRPr="00884E5E">
        <w:rPr>
          <w:rFonts w:ascii="Times New Roman" w:hAnsi="Times New Roman" w:cs="Times New Roman"/>
          <w:sz w:val="28"/>
          <w:szCs w:val="28"/>
        </w:rPr>
        <w:t xml:space="preserve"> </w:t>
      </w:r>
      <w:r w:rsidRPr="00884E5E">
        <w:rPr>
          <w:rFonts w:ascii="Times New Roman" w:hAnsi="Times New Roman" w:cs="Times New Roman"/>
          <w:sz w:val="28"/>
          <w:szCs w:val="28"/>
        </w:rPr>
        <w:t>руб</w:t>
      </w:r>
      <w:r w:rsidR="00CA6D27" w:rsidRPr="00884E5E">
        <w:rPr>
          <w:rFonts w:ascii="Times New Roman" w:hAnsi="Times New Roman" w:cs="Times New Roman"/>
          <w:sz w:val="28"/>
          <w:szCs w:val="28"/>
        </w:rPr>
        <w:t>.</w:t>
      </w:r>
    </w:p>
    <w:p w:rsidR="00476331" w:rsidRPr="00884E5E" w:rsidRDefault="00476331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299"/>
        <w:gridCol w:w="1309"/>
        <w:gridCol w:w="1309"/>
      </w:tblGrid>
      <w:tr w:rsidR="00B142E6" w:rsidRPr="00884E5E" w:rsidTr="00CD014E">
        <w:trPr>
          <w:trHeight w:val="28"/>
        </w:trPr>
        <w:tc>
          <w:tcPr>
            <w:tcW w:w="4882" w:type="dxa"/>
          </w:tcPr>
          <w:p w:rsidR="00B142E6" w:rsidRPr="00884E5E" w:rsidRDefault="00B142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142E6" w:rsidRPr="00884E5E" w:rsidRDefault="00B142E6" w:rsidP="00F91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1563" w:rsidRPr="00884E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9" w:type="dxa"/>
          </w:tcPr>
          <w:p w:rsidR="00B142E6" w:rsidRPr="00884E5E" w:rsidRDefault="00B142E6" w:rsidP="00F91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1563" w:rsidRPr="00884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9" w:type="dxa"/>
          </w:tcPr>
          <w:p w:rsidR="00B142E6" w:rsidRPr="00884E5E" w:rsidRDefault="00B142E6" w:rsidP="00F91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1563" w:rsidRPr="00884E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91563" w:rsidRPr="00884E5E" w:rsidTr="00B829C0">
        <w:trPr>
          <w:trHeight w:val="334"/>
        </w:trPr>
        <w:tc>
          <w:tcPr>
            <w:tcW w:w="4882" w:type="dxa"/>
          </w:tcPr>
          <w:p w:rsidR="00F91563" w:rsidRPr="00884E5E" w:rsidRDefault="00F9156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b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1299" w:type="dxa"/>
          </w:tcPr>
          <w:p w:rsidR="00F91563" w:rsidRPr="00884E5E" w:rsidRDefault="005D31B8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309" w:type="dxa"/>
          </w:tcPr>
          <w:p w:rsidR="00F91563" w:rsidRPr="00884E5E" w:rsidRDefault="005D31B8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309" w:type="dxa"/>
          </w:tcPr>
          <w:p w:rsidR="00F91563" w:rsidRPr="00884E5E" w:rsidRDefault="005D31B8" w:rsidP="00402D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F91563" w:rsidRPr="00884E5E" w:rsidTr="001341F1">
        <w:trPr>
          <w:trHeight w:val="664"/>
        </w:trPr>
        <w:tc>
          <w:tcPr>
            <w:tcW w:w="4882" w:type="dxa"/>
          </w:tcPr>
          <w:p w:rsidR="00F91563" w:rsidRPr="00884E5E" w:rsidRDefault="00F91563" w:rsidP="005343E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>индекс промышленного производства в %  к  предыдущему году в сопоставимых ценах</w:t>
            </w:r>
          </w:p>
        </w:tc>
        <w:tc>
          <w:tcPr>
            <w:tcW w:w="1299" w:type="dxa"/>
          </w:tcPr>
          <w:p w:rsidR="00F91563" w:rsidRPr="00884E5E" w:rsidRDefault="005D31B8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309" w:type="dxa"/>
          </w:tcPr>
          <w:p w:rsidR="00F91563" w:rsidRPr="00884E5E" w:rsidRDefault="005D31B8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83,9</w:t>
            </w:r>
          </w:p>
        </w:tc>
        <w:tc>
          <w:tcPr>
            <w:tcW w:w="1309" w:type="dxa"/>
          </w:tcPr>
          <w:p w:rsidR="00F91563" w:rsidRPr="00884E5E" w:rsidRDefault="00BE17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F91563" w:rsidRPr="00884E5E" w:rsidTr="00B829C0">
        <w:trPr>
          <w:trHeight w:val="316"/>
        </w:trPr>
        <w:tc>
          <w:tcPr>
            <w:tcW w:w="4882" w:type="dxa"/>
          </w:tcPr>
          <w:p w:rsidR="00F91563" w:rsidRPr="00884E5E" w:rsidRDefault="00F9156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299" w:type="dxa"/>
          </w:tcPr>
          <w:p w:rsidR="00F91563" w:rsidRPr="00884E5E" w:rsidRDefault="00BE17B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0,071</w:t>
            </w:r>
          </w:p>
        </w:tc>
        <w:tc>
          <w:tcPr>
            <w:tcW w:w="1309" w:type="dxa"/>
          </w:tcPr>
          <w:p w:rsidR="00F91563" w:rsidRPr="00884E5E" w:rsidRDefault="00BE17B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</w:tc>
        <w:tc>
          <w:tcPr>
            <w:tcW w:w="1309" w:type="dxa"/>
          </w:tcPr>
          <w:p w:rsidR="00F91563" w:rsidRPr="00884E5E" w:rsidRDefault="00BE17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0,128</w:t>
            </w:r>
          </w:p>
        </w:tc>
      </w:tr>
      <w:tr w:rsidR="00F91563" w:rsidRPr="00884E5E" w:rsidTr="00B829C0">
        <w:trPr>
          <w:trHeight w:val="904"/>
        </w:trPr>
        <w:tc>
          <w:tcPr>
            <w:tcW w:w="4882" w:type="dxa"/>
          </w:tcPr>
          <w:p w:rsidR="00F91563" w:rsidRPr="00884E5E" w:rsidRDefault="00F91563" w:rsidP="005343E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>индекс промышленного производства в %  к  предыдущему году в сопоставимых ценах</w:t>
            </w:r>
          </w:p>
        </w:tc>
        <w:tc>
          <w:tcPr>
            <w:tcW w:w="1299" w:type="dxa"/>
          </w:tcPr>
          <w:p w:rsidR="00F91563" w:rsidRPr="00884E5E" w:rsidRDefault="00BE17B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309" w:type="dxa"/>
          </w:tcPr>
          <w:p w:rsidR="00F91563" w:rsidRPr="00884E5E" w:rsidRDefault="00BE17B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309" w:type="dxa"/>
          </w:tcPr>
          <w:p w:rsidR="00F91563" w:rsidRPr="00884E5E" w:rsidRDefault="00BE17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  <w:tr w:rsidR="00F91563" w:rsidRPr="00884E5E" w:rsidTr="00B829C0">
        <w:trPr>
          <w:trHeight w:val="284"/>
        </w:trPr>
        <w:tc>
          <w:tcPr>
            <w:tcW w:w="4882" w:type="dxa"/>
          </w:tcPr>
          <w:p w:rsidR="00F91563" w:rsidRPr="00884E5E" w:rsidRDefault="00F9156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99" w:type="dxa"/>
          </w:tcPr>
          <w:p w:rsidR="00F91563" w:rsidRPr="00884E5E" w:rsidRDefault="00534EA6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0,770</w:t>
            </w:r>
          </w:p>
        </w:tc>
        <w:tc>
          <w:tcPr>
            <w:tcW w:w="1309" w:type="dxa"/>
          </w:tcPr>
          <w:p w:rsidR="00F91563" w:rsidRPr="00884E5E" w:rsidRDefault="00534EA6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1,075</w:t>
            </w:r>
          </w:p>
        </w:tc>
        <w:tc>
          <w:tcPr>
            <w:tcW w:w="1309" w:type="dxa"/>
          </w:tcPr>
          <w:p w:rsidR="00F91563" w:rsidRPr="00884E5E" w:rsidRDefault="00534EA6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0,430</w:t>
            </w:r>
          </w:p>
        </w:tc>
      </w:tr>
      <w:tr w:rsidR="00F91563" w:rsidRPr="00884E5E" w:rsidTr="00CD014E">
        <w:trPr>
          <w:trHeight w:val="28"/>
        </w:trPr>
        <w:tc>
          <w:tcPr>
            <w:tcW w:w="4882" w:type="dxa"/>
          </w:tcPr>
          <w:p w:rsidR="00F91563" w:rsidRPr="00884E5E" w:rsidRDefault="00F9156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>к предыдущему году, %</w:t>
            </w:r>
          </w:p>
        </w:tc>
        <w:tc>
          <w:tcPr>
            <w:tcW w:w="1299" w:type="dxa"/>
          </w:tcPr>
          <w:p w:rsidR="00F91563" w:rsidRPr="00884E5E" w:rsidRDefault="00534EA6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09" w:type="dxa"/>
          </w:tcPr>
          <w:p w:rsidR="00F91563" w:rsidRPr="00884E5E" w:rsidRDefault="00534EA6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  <w:tc>
          <w:tcPr>
            <w:tcW w:w="1309" w:type="dxa"/>
          </w:tcPr>
          <w:p w:rsidR="00F91563" w:rsidRPr="00884E5E" w:rsidRDefault="00534EA6" w:rsidP="00F30F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F91563" w:rsidRPr="00884E5E" w:rsidTr="00B829C0">
        <w:trPr>
          <w:trHeight w:val="361"/>
        </w:trPr>
        <w:tc>
          <w:tcPr>
            <w:tcW w:w="4882" w:type="dxa"/>
          </w:tcPr>
          <w:p w:rsidR="00F91563" w:rsidRPr="00884E5E" w:rsidRDefault="00F91563" w:rsidP="009A33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299" w:type="dxa"/>
          </w:tcPr>
          <w:p w:rsidR="00F91563" w:rsidRPr="00884E5E" w:rsidRDefault="00F9156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  <w:tc>
          <w:tcPr>
            <w:tcW w:w="1309" w:type="dxa"/>
          </w:tcPr>
          <w:p w:rsidR="00F91563" w:rsidRPr="00884E5E" w:rsidRDefault="00F9156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198,7</w:t>
            </w:r>
          </w:p>
        </w:tc>
        <w:tc>
          <w:tcPr>
            <w:tcW w:w="1309" w:type="dxa"/>
          </w:tcPr>
          <w:p w:rsidR="00F91563" w:rsidRPr="00884E5E" w:rsidRDefault="0004155F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202,6</w:t>
            </w:r>
          </w:p>
        </w:tc>
      </w:tr>
      <w:tr w:rsidR="00F91563" w:rsidRPr="00884E5E" w:rsidTr="001341F1">
        <w:trPr>
          <w:trHeight w:val="649"/>
        </w:trPr>
        <w:tc>
          <w:tcPr>
            <w:tcW w:w="4882" w:type="dxa"/>
          </w:tcPr>
          <w:p w:rsidR="00F91563" w:rsidRPr="00884E5E" w:rsidRDefault="00F91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НДФЛ  с учетом дополнительных дифференцированных нормативов:</w:t>
            </w:r>
          </w:p>
        </w:tc>
        <w:tc>
          <w:tcPr>
            <w:tcW w:w="1299" w:type="dxa"/>
          </w:tcPr>
          <w:p w:rsidR="00F91563" w:rsidRPr="00884E5E" w:rsidRDefault="00B26F5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0,182</w:t>
            </w:r>
          </w:p>
        </w:tc>
        <w:tc>
          <w:tcPr>
            <w:tcW w:w="1309" w:type="dxa"/>
          </w:tcPr>
          <w:p w:rsidR="00F91563" w:rsidRPr="00884E5E" w:rsidRDefault="003660AC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0,193</w:t>
            </w:r>
          </w:p>
        </w:tc>
        <w:tc>
          <w:tcPr>
            <w:tcW w:w="1309" w:type="dxa"/>
          </w:tcPr>
          <w:p w:rsidR="00F91563" w:rsidRPr="00884E5E" w:rsidRDefault="00534EA6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</w:tr>
      <w:tr w:rsidR="00F91563" w:rsidRPr="00884E5E" w:rsidTr="001341F1">
        <w:trPr>
          <w:trHeight w:val="332"/>
        </w:trPr>
        <w:tc>
          <w:tcPr>
            <w:tcW w:w="4882" w:type="dxa"/>
          </w:tcPr>
          <w:p w:rsidR="00F91563" w:rsidRPr="00884E5E" w:rsidRDefault="00F91563" w:rsidP="00EB6572">
            <w:pPr>
              <w:pStyle w:val="ConsPlusNormal"/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в том числе  без дополнительных нормативов</w:t>
            </w:r>
          </w:p>
        </w:tc>
        <w:tc>
          <w:tcPr>
            <w:tcW w:w="1299" w:type="dxa"/>
          </w:tcPr>
          <w:p w:rsidR="00F91563" w:rsidRPr="00884E5E" w:rsidRDefault="00B26F5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0,182</w:t>
            </w:r>
          </w:p>
        </w:tc>
        <w:tc>
          <w:tcPr>
            <w:tcW w:w="1309" w:type="dxa"/>
          </w:tcPr>
          <w:p w:rsidR="00F91563" w:rsidRPr="00884E5E" w:rsidRDefault="003660AC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0,193</w:t>
            </w:r>
          </w:p>
        </w:tc>
        <w:tc>
          <w:tcPr>
            <w:tcW w:w="1309" w:type="dxa"/>
          </w:tcPr>
          <w:p w:rsidR="00F91563" w:rsidRPr="00884E5E" w:rsidRDefault="00534EA6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</w:tr>
      <w:tr w:rsidR="00F91563" w:rsidRPr="00884E5E" w:rsidTr="001341F1">
        <w:trPr>
          <w:trHeight w:val="332"/>
        </w:trPr>
        <w:tc>
          <w:tcPr>
            <w:tcW w:w="4882" w:type="dxa"/>
          </w:tcPr>
          <w:p w:rsidR="00F91563" w:rsidRPr="00884E5E" w:rsidRDefault="00F91563" w:rsidP="00EB6572">
            <w:pPr>
              <w:pStyle w:val="ConsPlusNormal"/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9" w:type="dxa"/>
          </w:tcPr>
          <w:p w:rsidR="00F91563" w:rsidRPr="00884E5E" w:rsidRDefault="00B26F5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F91563" w:rsidRPr="00884E5E" w:rsidRDefault="003660AC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0,284</w:t>
            </w:r>
          </w:p>
        </w:tc>
        <w:tc>
          <w:tcPr>
            <w:tcW w:w="1309" w:type="dxa"/>
          </w:tcPr>
          <w:p w:rsidR="00F91563" w:rsidRPr="00884E5E" w:rsidRDefault="00534EA6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1563" w:rsidRPr="00884E5E" w:rsidTr="001341F1">
        <w:trPr>
          <w:trHeight w:val="317"/>
        </w:trPr>
        <w:tc>
          <w:tcPr>
            <w:tcW w:w="4882" w:type="dxa"/>
          </w:tcPr>
          <w:p w:rsidR="00F91563" w:rsidRPr="00884E5E" w:rsidRDefault="00F91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99" w:type="dxa"/>
          </w:tcPr>
          <w:p w:rsidR="00F91563" w:rsidRPr="00884E5E" w:rsidRDefault="00B26F5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  <w:tc>
          <w:tcPr>
            <w:tcW w:w="1309" w:type="dxa"/>
          </w:tcPr>
          <w:p w:rsidR="00F91563" w:rsidRPr="00884E5E" w:rsidRDefault="003660AC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  <w:tc>
          <w:tcPr>
            <w:tcW w:w="1309" w:type="dxa"/>
          </w:tcPr>
          <w:p w:rsidR="00F91563" w:rsidRPr="00884E5E" w:rsidRDefault="00534EA6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0,128</w:t>
            </w:r>
          </w:p>
        </w:tc>
      </w:tr>
      <w:tr w:rsidR="00F91563" w:rsidRPr="00884E5E" w:rsidTr="00B829C0">
        <w:trPr>
          <w:trHeight w:val="345"/>
        </w:trPr>
        <w:tc>
          <w:tcPr>
            <w:tcW w:w="4882" w:type="dxa"/>
          </w:tcPr>
          <w:p w:rsidR="00F91563" w:rsidRPr="00884E5E" w:rsidRDefault="00F91563" w:rsidP="00BA0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299" w:type="dxa"/>
          </w:tcPr>
          <w:p w:rsidR="00F91563" w:rsidRPr="00884E5E" w:rsidRDefault="00B26F5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  <w:tc>
          <w:tcPr>
            <w:tcW w:w="1309" w:type="dxa"/>
          </w:tcPr>
          <w:p w:rsidR="00F91563" w:rsidRPr="00884E5E" w:rsidRDefault="003660AC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309" w:type="dxa"/>
          </w:tcPr>
          <w:p w:rsidR="00F91563" w:rsidRPr="00884E5E" w:rsidRDefault="00534E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F91563" w:rsidRPr="00884E5E" w:rsidTr="001341F1">
        <w:trPr>
          <w:trHeight w:val="332"/>
        </w:trPr>
        <w:tc>
          <w:tcPr>
            <w:tcW w:w="4882" w:type="dxa"/>
          </w:tcPr>
          <w:p w:rsidR="00F91563" w:rsidRPr="00884E5E" w:rsidRDefault="00F91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99" w:type="dxa"/>
          </w:tcPr>
          <w:p w:rsidR="00F91563" w:rsidRPr="00884E5E" w:rsidRDefault="00B26F5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0,515</w:t>
            </w:r>
          </w:p>
        </w:tc>
        <w:tc>
          <w:tcPr>
            <w:tcW w:w="1309" w:type="dxa"/>
          </w:tcPr>
          <w:p w:rsidR="00F91563" w:rsidRPr="00884E5E" w:rsidRDefault="003660AC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0,507</w:t>
            </w:r>
          </w:p>
        </w:tc>
        <w:tc>
          <w:tcPr>
            <w:tcW w:w="1309" w:type="dxa"/>
          </w:tcPr>
          <w:p w:rsidR="00F91563" w:rsidRPr="00884E5E" w:rsidRDefault="00534EA6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0,157</w:t>
            </w:r>
          </w:p>
        </w:tc>
      </w:tr>
      <w:tr w:rsidR="00F91563" w:rsidRPr="00884E5E" w:rsidTr="001341F1">
        <w:trPr>
          <w:trHeight w:val="332"/>
        </w:trPr>
        <w:tc>
          <w:tcPr>
            <w:tcW w:w="4882" w:type="dxa"/>
          </w:tcPr>
          <w:p w:rsidR="00F91563" w:rsidRPr="00884E5E" w:rsidRDefault="00F91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99" w:type="dxa"/>
          </w:tcPr>
          <w:p w:rsidR="00F91563" w:rsidRPr="00884E5E" w:rsidRDefault="00B26F5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F91563" w:rsidRPr="00884E5E" w:rsidRDefault="003660AC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309" w:type="dxa"/>
          </w:tcPr>
          <w:p w:rsidR="00F91563" w:rsidRPr="00884E5E" w:rsidRDefault="00534EA6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1563" w:rsidRPr="00884E5E" w:rsidTr="00B829C0">
        <w:trPr>
          <w:trHeight w:val="397"/>
        </w:trPr>
        <w:tc>
          <w:tcPr>
            <w:tcW w:w="4882" w:type="dxa"/>
          </w:tcPr>
          <w:p w:rsidR="00F91563" w:rsidRPr="00884E5E" w:rsidRDefault="00F915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неналоговые доходы, млн. рублей</w:t>
            </w:r>
          </w:p>
        </w:tc>
        <w:tc>
          <w:tcPr>
            <w:tcW w:w="1299" w:type="dxa"/>
          </w:tcPr>
          <w:p w:rsidR="00F91563" w:rsidRPr="00884E5E" w:rsidRDefault="00B26F53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0,054</w:t>
            </w:r>
          </w:p>
        </w:tc>
        <w:tc>
          <w:tcPr>
            <w:tcW w:w="1309" w:type="dxa"/>
          </w:tcPr>
          <w:p w:rsidR="00F91563" w:rsidRPr="00884E5E" w:rsidRDefault="003660AC" w:rsidP="00CA39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0,071</w:t>
            </w:r>
          </w:p>
        </w:tc>
        <w:tc>
          <w:tcPr>
            <w:tcW w:w="1309" w:type="dxa"/>
          </w:tcPr>
          <w:p w:rsidR="00F91563" w:rsidRPr="00884E5E" w:rsidRDefault="00534EA6" w:rsidP="00B82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</w:tbl>
    <w:p w:rsidR="00476331" w:rsidRPr="00884E5E" w:rsidRDefault="004763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D82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 </w:t>
      </w:r>
      <w:r w:rsidR="009B1686" w:rsidRPr="00884E5E">
        <w:rPr>
          <w:rFonts w:ascii="Times New Roman" w:hAnsi="Times New Roman" w:cs="Times New Roman"/>
          <w:sz w:val="28"/>
          <w:szCs w:val="28"/>
        </w:rPr>
        <w:t xml:space="preserve">  </w:t>
      </w:r>
      <w:r w:rsidR="00BB59DF">
        <w:rPr>
          <w:rFonts w:ascii="Times New Roman" w:hAnsi="Times New Roman" w:cs="Times New Roman"/>
          <w:sz w:val="28"/>
          <w:szCs w:val="28"/>
        </w:rPr>
        <w:t xml:space="preserve">2014, </w:t>
      </w:r>
      <w:r w:rsidRPr="00884E5E">
        <w:rPr>
          <w:rFonts w:ascii="Times New Roman" w:hAnsi="Times New Roman" w:cs="Times New Roman"/>
          <w:sz w:val="28"/>
          <w:szCs w:val="28"/>
        </w:rPr>
        <w:t>201</w:t>
      </w:r>
      <w:r w:rsidR="00D77DDA" w:rsidRPr="00884E5E">
        <w:rPr>
          <w:rFonts w:ascii="Times New Roman" w:hAnsi="Times New Roman" w:cs="Times New Roman"/>
          <w:sz w:val="28"/>
          <w:szCs w:val="28"/>
        </w:rPr>
        <w:t>5</w:t>
      </w:r>
      <w:r w:rsidRPr="00884E5E">
        <w:rPr>
          <w:rFonts w:ascii="Times New Roman" w:hAnsi="Times New Roman" w:cs="Times New Roman"/>
          <w:sz w:val="28"/>
          <w:szCs w:val="28"/>
        </w:rPr>
        <w:t xml:space="preserve"> год</w:t>
      </w:r>
      <w:r w:rsidR="00BB59DF">
        <w:rPr>
          <w:rFonts w:ascii="Times New Roman" w:hAnsi="Times New Roman" w:cs="Times New Roman"/>
          <w:sz w:val="28"/>
          <w:szCs w:val="28"/>
        </w:rPr>
        <w:t>ах</w:t>
      </w:r>
      <w:r w:rsidRPr="00884E5E">
        <w:rPr>
          <w:rFonts w:ascii="Times New Roman" w:hAnsi="Times New Roman" w:cs="Times New Roman"/>
          <w:sz w:val="28"/>
          <w:szCs w:val="28"/>
        </w:rPr>
        <w:t xml:space="preserve"> в </w:t>
      </w:r>
      <w:r w:rsidR="002035EB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A931A3" w:rsidRPr="00884E5E">
        <w:rPr>
          <w:rFonts w:ascii="Times New Roman" w:hAnsi="Times New Roman" w:cs="Times New Roman"/>
          <w:sz w:val="28"/>
          <w:szCs w:val="28"/>
        </w:rPr>
        <w:t xml:space="preserve">  </w:t>
      </w:r>
      <w:r w:rsidRPr="00884E5E">
        <w:rPr>
          <w:rFonts w:ascii="Times New Roman" w:hAnsi="Times New Roman" w:cs="Times New Roman"/>
          <w:sz w:val="28"/>
          <w:szCs w:val="28"/>
        </w:rPr>
        <w:t>наблюдал</w:t>
      </w:r>
      <w:r w:rsidR="002035EB">
        <w:rPr>
          <w:rFonts w:ascii="Times New Roman" w:hAnsi="Times New Roman" w:cs="Times New Roman"/>
          <w:sz w:val="28"/>
          <w:szCs w:val="28"/>
        </w:rPr>
        <w:t>ся незначительный  экономический</w:t>
      </w:r>
      <w:r w:rsidRPr="00884E5E">
        <w:rPr>
          <w:rFonts w:ascii="Times New Roman" w:hAnsi="Times New Roman" w:cs="Times New Roman"/>
          <w:sz w:val="28"/>
          <w:szCs w:val="28"/>
        </w:rPr>
        <w:t xml:space="preserve"> рост. </w:t>
      </w:r>
    </w:p>
    <w:p w:rsidR="002035EB" w:rsidRDefault="0020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валовой продукции сельского хозяйства составило 24,6 млн.руб или 100,4% к предыдущему году.</w:t>
      </w:r>
    </w:p>
    <w:p w:rsidR="008A5A23" w:rsidRDefault="008A5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основной капитал в 2015 увеличилось на 355% в связи с началом строительства Дома культуры в у.Хошун-Узур.</w:t>
      </w:r>
    </w:p>
    <w:p w:rsidR="001A4E31" w:rsidRPr="00884E5E" w:rsidRDefault="001A4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2015г наблюдается уменьшение земельного налога до 0,157 млн.руб. в связи с изменением налоговой ставки и кадастровой стоимости земельного участка юридического лица (инкассо с расчетного счета 0303 млн.руб)</w:t>
      </w:r>
      <w:r w:rsidR="00EA6B42">
        <w:rPr>
          <w:rFonts w:ascii="Times New Roman" w:hAnsi="Times New Roman" w:cs="Times New Roman"/>
          <w:sz w:val="28"/>
          <w:szCs w:val="28"/>
        </w:rPr>
        <w:t>.</w:t>
      </w:r>
    </w:p>
    <w:p w:rsidR="00871DDA" w:rsidRPr="00884E5E" w:rsidRDefault="00871DDA" w:rsidP="004D3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56D" w:rsidRPr="00884E5E" w:rsidRDefault="001F1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1446" w:rsidRPr="00BB59DF" w:rsidRDefault="00D41446" w:rsidP="00D414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Изменения республиканского налогового законодательства,</w:t>
      </w:r>
    </w:p>
    <w:p w:rsidR="00D41446" w:rsidRPr="00BB59DF" w:rsidRDefault="00D41446" w:rsidP="00D41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вступившие в силу в 2015 году</w:t>
      </w:r>
    </w:p>
    <w:p w:rsidR="00D41446" w:rsidRPr="00BB59DF" w:rsidRDefault="00D41446" w:rsidP="00D414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 2011 - 2012 годах в республике была проведена оптимизация региональных налоговых льгот, в результате которой законами Республики Бурятия от 26.11.2002 </w:t>
      </w:r>
      <w:hyperlink r:id="rId8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N 145-III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"О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Федерации" и от 08.05.2009 </w:t>
      </w:r>
      <w:hyperlink r:id="rId9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N 868-IV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"О государственной поддержке инвестиционной деятельности на территории Республики Бурятия" предусматриваются меры налогового регулирования, направленные на стимулирование инвестиционной и предпринимательской деятельности и льготы по транспортному налогу, имеющие социальную направленность.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период 2014 - 2015 годов работа по совершенствованию налогового законодательства продолжилась и была реализована по следующим направлениям: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1. Совершенствование налогообложения имущества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рамках реализации полномочий, предоставленных субъектам Российской Федерации федеральным законодательством, с 2015 года в Республике Бурятия: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1) осуществлен переход к порядку исчисления налога на имущество физических лиц, исходя из кадастровой стоимости объектов налогообложения;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2) введен новый порядок исчисления налога на имущество организаций, исходя из кадастровой стоимости объектов в отношении отдельных видов недвижимого имущества - административно-деловых, торговых центров, а также нежилых помещений, предназначенных для размещения офисов, торговых объектов, объектов общественного питания и бытового обслуживания в рамках реализации Федерального </w:t>
      </w:r>
      <w:hyperlink r:id="rId10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02.11.2013 N 307-ФЗ.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Для недопущения резкого повышения налоговой нагрузки для бизнеса был установлен переходный период с: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- льготной ставкой налогообложения: в 2015 году - 0,2%, в 2016 году - 0,3%, в 2017 году - 0,4%, на период 2018 - 2019 годов - 0,5%, с 2020 года - 2,0%;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- возможностью применения в 2015 - 2016 годах налоговых вычетов в виде уменьшения налоговой базы на величину кадастровой стоимости 300 кв. метров площади объекта или 100 кв. метров площади помещения (по одному объекту или помещению по выбору налогоплательщика).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2. Стимулирование развития малого предпринимательства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</w:t>
      </w:r>
      <w:hyperlink r:id="rId11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13.07.2015 N 232-ФЗ "О внесении изменений в статью 12 части первой и часть вторую Налогового кодекса Российской Федерации", </w:t>
      </w:r>
      <w:hyperlink r:id="rId12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первоочередных мероприятий по обеспечению устойчивого развития экономики и социальной стабильности в 2015 году, утвержденного распоряжением Правительства Российской Федерации от 27.01.2015 N 98-р, на территории Республики Бурятия:</w:t>
      </w:r>
    </w:p>
    <w:p w:rsidR="00307163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lastRenderedPageBreak/>
        <w:t xml:space="preserve">- установлена нулевая налоговая ставка ("налоговые каникулы") для впервые зарегистрированных индивидуальных предпринимателей, работающих по упрощенной и патентной системам налогообложения и осуществляющих предпринимательскую деятельность в производственной, социальной и научной сферах. 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- введены пониженные ставки налога для налогоплательщиков, применяющих упрощенную систему налогообложения по системе "доходы" и осуществляющих отдельные производственные и социальные виды деятельности, - в размере 5%, при выполнении условий по размеру дохода, среднесписочной численности и заработной платы наемных работников - 3%;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- внесены изменения в патентную систему налогообложения по расширению перечня видов предпринимательской деятельности, размер потенциального годового дохода в целях учета территориальных особенностей ведения предпринимательской деятельности на территории республики дифференцирован по группам муниципальных образований с уменьшением его размера для муниципальных районов и северных районов.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3. Поддержка организаций реального сектора экономики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1) В качестве стимула для создания новых производств в рамках полномочий, предоставленных регионам Налоговым </w:t>
      </w:r>
      <w:hyperlink r:id="rId13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Российской Федерации, в 2014 году в Республике Бурятия введены налоговые льготы для так называемых "региональных инвестиционных проектов" - новых производств, создаваемых на новых производственных мощностях. Такие производства освобождены от налога на прибыль: по федеральной части налога - полностью на 10 лет с момента получения первых доходов, по региональной части налога - на первые 5 лет полностью, на последующие годы предусмотрено снижение ставки до 10%. Действие Закона распространяется на новые проекты и позволяет организациям воспользоваться льготой по уплате налога на прибыль с момента получения первых доходов;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2) в целях повышения эффективности налоговых льгот для инвесторов, заключивших инвестиционные соглашения с Правительством Республики Бурятия, для реализации и завершения крупных инвестиционных проектов в региональное налоговое законодательство в 2015 году внесены изменения по установлению периода предоставления налоговых льгот по налогу на имущество с момента постановки основных средств на баланс, а не с года заключения инвестиционного соглашения, когда отсутствует налоговая база и льготируемый период теряется;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3) в целях оказания государственной поддержки организациям, получившим статус резидентов территории опережающего социально-экономического развития в моногородах с наиболее сложным социально-экономическим положением, с 2016 года законодательством предусмотрены: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пониженная ставка по налогу на прибыль в части, зачисляемой в республиканский бюджет, - не более 5% в течение первых 5 налоговых периодов с периода получения первой прибыли от деятельности и не менее 10% в последующие 5 налоговых периодов;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освобождение от уплаты налога на имущество организаций в пределах сумм, зачисляемых в республиканский бюджет, в течение пяти календарных </w:t>
      </w:r>
      <w:r w:rsidRPr="00884E5E">
        <w:rPr>
          <w:rFonts w:ascii="Times New Roman" w:hAnsi="Times New Roman" w:cs="Times New Roman"/>
          <w:sz w:val="28"/>
          <w:szCs w:val="28"/>
        </w:rPr>
        <w:lastRenderedPageBreak/>
        <w:t>лет, начиная с первого числа налогового периода, в котором произошла постановка на учет имущества, создаваемого или приобретаемого для реализации инвестиционного проекта;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4) организации, осуществляющие деятельность по обработке отходов резины, у которых выручка от реализации товаров (работ, услуг) по виду деятельности "Обработка отходов резины" составляет не менее 70 процентов, освобождены от уплаты налога на имущество организаций в части стоимости имущества, учитываемого на балансе в качестве объектов основных средств, созданного или приобретенного для обработки отходов резины, в течение пяти календарных лет;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5) в качестве меры государственной поддержки организаций, оказывающих услуги по пассажирским и грузовым перевозкам воздушным транспортом, предоставлено освобождение от уплаты налога на имущество на период до 2025 года.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163" w:rsidRPr="00BB59DF" w:rsidRDefault="00307163" w:rsidP="003071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О налоговых льготах, предоставленных</w:t>
      </w:r>
    </w:p>
    <w:p w:rsidR="00307163" w:rsidRPr="00BB59DF" w:rsidRDefault="00307163" w:rsidP="003071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D77DDA" w:rsidRPr="00BB59DF">
        <w:rPr>
          <w:rFonts w:ascii="Times New Roman" w:hAnsi="Times New Roman" w:cs="Times New Roman"/>
          <w:b/>
          <w:sz w:val="28"/>
          <w:szCs w:val="28"/>
        </w:rPr>
        <w:t>3</w:t>
      </w:r>
      <w:r w:rsidRPr="00BB59DF"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="00D77DDA" w:rsidRPr="00BB59DF">
        <w:rPr>
          <w:rFonts w:ascii="Times New Roman" w:hAnsi="Times New Roman" w:cs="Times New Roman"/>
          <w:b/>
          <w:sz w:val="28"/>
          <w:szCs w:val="28"/>
        </w:rPr>
        <w:t>5</w:t>
      </w:r>
      <w:r w:rsidRPr="00BB59DF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307163" w:rsidRPr="00884E5E" w:rsidRDefault="00307163" w:rsidP="00307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7163" w:rsidRPr="00884E5E" w:rsidRDefault="00307163" w:rsidP="00307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соответствии со статьей 12 и главой 31 Налогового кодекса РФ, сельские поселения определяют на своих территориях ставки земельного налога, порядок и сроки уплаты налога, а также налоговые льготы, основания и порядок их применения.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C0B" w:rsidRPr="00BB59DF" w:rsidRDefault="00D73C0B" w:rsidP="00D73C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Основные изменения федерального налогового законодательства,</w:t>
      </w:r>
    </w:p>
    <w:p w:rsidR="00D73C0B" w:rsidRPr="00BB59DF" w:rsidRDefault="00D73C0B" w:rsidP="00D73C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вступающие в силу в 2017 - 2019 годах, и планируемые</w:t>
      </w:r>
    </w:p>
    <w:p w:rsidR="00D73C0B" w:rsidRPr="00BB59DF" w:rsidRDefault="00D73C0B" w:rsidP="00D73C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изменения регионального налогового законодательства</w:t>
      </w:r>
    </w:p>
    <w:p w:rsidR="00D73C0B" w:rsidRPr="00BB59DF" w:rsidRDefault="00D73C0B" w:rsidP="00D73C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Основными направлениями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налоговой политики Российской Федерации на 2016 год и на плановый период 2017 и 2018 годов введен мораторий на увеличение налоговой нагрузки в среднесрочном периоде в целях обеспечения стабильности налоговой системы и повышения ее привлекательности для инвесторов. Кроме того, для поддержки субъектов малого бизнеса и сохранения стабильного источника налоговых доходов местных бюджетов Федеральным </w:t>
      </w:r>
      <w:hyperlink r:id="rId15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02.06.2016 N 178-ФЗ "О внесении изменений в статью 346.32 части второй Налогового кодекса Российской Федерации и статью 5 Федерального закона "О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деятельности" продлен срок действия системы налогообложения в виде единого налога на вмененный доход - до 1 января 2021 года. До этого времени на федеральном уровне планируется принять решение о целесообразности сохранения налогового режима в действующем виде или необходимости его модификации.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Одна из приоритетных задач в республике в ближайшие годы - развитие моногородов и создание в их границах территорий опережающего социально-экономического развития (ТОСЭР), являющихся инструментом стимулирования привлечения инвестиций.</w:t>
      </w:r>
    </w:p>
    <w:p w:rsidR="00D73C0B" w:rsidRPr="00884E5E" w:rsidRDefault="00F1539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C0B" w:rsidRPr="00884E5E">
        <w:rPr>
          <w:rFonts w:ascii="Times New Roman" w:hAnsi="Times New Roman" w:cs="Times New Roman"/>
          <w:sz w:val="28"/>
          <w:szCs w:val="28"/>
        </w:rPr>
        <w:t xml:space="preserve">С 15 июля 2016 года вступили в силу нормы Федерального </w:t>
      </w:r>
      <w:hyperlink r:id="rId16" w:history="1">
        <w:r w:rsidR="00D73C0B"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D73C0B" w:rsidRPr="00884E5E">
        <w:rPr>
          <w:rFonts w:ascii="Times New Roman" w:hAnsi="Times New Roman" w:cs="Times New Roman"/>
          <w:sz w:val="28"/>
          <w:szCs w:val="28"/>
        </w:rPr>
        <w:t xml:space="preserve"> от 03.06.2016 N 360-ФЗ "О внесении изменений в отдельные законодательные </w:t>
      </w:r>
      <w:r w:rsidR="00D73C0B" w:rsidRPr="00884E5E">
        <w:rPr>
          <w:rFonts w:ascii="Times New Roman" w:hAnsi="Times New Roman" w:cs="Times New Roman"/>
          <w:sz w:val="28"/>
          <w:szCs w:val="28"/>
        </w:rPr>
        <w:lastRenderedPageBreak/>
        <w:t>акты Российской Федерации", предусматривающие: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запрет на проведение государственной кадастровой оценки по действующему порядку с привлечением рыночных оценщиков в период с 2017 года по 1 января 2020 года;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применение в течение указанного периода кадастровой стоимости, актуальной на 1 января 2014 года или на 1 января года, в котором начала действовать кадастровая стоимость для целей налогообложения, если на 1 января 2014 года кадастровая стоимость отсутствовала или не применялась в целях налогообложения. При этом, если кадастровая стоимость объекта недвижимости, определенная после 1 января 2014 года, ниже определенной на 1 января 2014 года, налогообложение будет осуществляться от меньшей кадастровой стоимости.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7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03.07.2016 N 327-ФЗ "О государственной кадастровой оценке" предусматривается введение нового порядка проведения государственной кадастровой оценки с передачей функций по определению кадастровой стоимости государственным бюджетным учреждениям субъектов Российской Федерации.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среднесрочном периоде планируется сохранить действующие в республике в соответствии с федеральным и региональным законодательством механизмы налогового стимулирования инвесторов, в том числе налоговые льготы по налогу на имущество организаций и налогу на прибыль организаций, предоставляемые инвесторам, реализующим инвестиционные проекты, в рамках инвестиционных соглашений с Правительством Республики Бурятия при условии исполнения инвесторами условий таких соглашений.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Одним из нововведений 2016 года в сфере федерального налогового законодательства в рамках принятого Федерального </w:t>
      </w:r>
      <w:hyperlink r:id="rId18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23.05.2016 N 144-ФЗ "О внесении изменений в части первую и вторую Налогового кодекса Российской Федерации" является расширение статуса регионального инвестиционного проекта с введением дополнительных трех категорий региональных инвестиционных проектов, в том числе специальных инвестиционных контрактов, и установление особенностей применения налоговых льгот по налогу на прибыль и налогу на добычу полезных ископаемых для разных категорий региональных инвестиционных проектов.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условиях необходимости обновления и модернизации основных фондов жилищно-коммунального комплекса республики планируется определить меры налогового стимулирования по налогу на имущество для организаций коммунального комплекса, являющихся концессионерами и реализующими инвестиционные программы.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целях создания в республике благоприятных условий для развития сферы информационных технологий, создания новых рабочих мест и сокращения оттока высококвалифицированных кадров для субъектов, осуществляющих деятельность в данном секторе, планируются меры государственной поддержки в виде пониженной ставки по налогу на прибыль сроком на три года и введение "налоговых каникул" для впервые зарегистрированных индивидуальных предпринимателей, работающих на патентной системе налогообложения.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Реализация норм налогового стимулирования потребует принятия взвешенных решений по установлению в республике новых налоговых </w:t>
      </w:r>
      <w:r w:rsidRPr="00884E5E">
        <w:rPr>
          <w:rFonts w:ascii="Times New Roman" w:hAnsi="Times New Roman" w:cs="Times New Roman"/>
          <w:sz w:val="28"/>
          <w:szCs w:val="28"/>
        </w:rPr>
        <w:lastRenderedPageBreak/>
        <w:t xml:space="preserve">преференций с учетом ограниченных возможностей регионального бюджета и правила осуществления "налоговых расходов", включающего временный характер предоставления льгот, оценку эффективности их применения, определение источника выпадающих доходов. В соответствии с правилом осуществления "налоговых расходов", установленным </w:t>
      </w:r>
      <w:hyperlink r:id="rId19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Основными направлениями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налоговой политики Российской Федерации на 2016 - 2018 годы, решения о предоставлении новых налоговых льгот должны приниматься исходя из достижения главной цели налоговой политики - стимулирование экономического роста и развитие налогооблагаемой базы.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период 2016 - 2017 годов на федеральном уровне планируется проведение реформы налоговых льгот, предполагающей инвентаризацию льгот, формирование реестра налоговых расходов с последующим включением их в государственные программы для оценки эффективности льгот и выполнения целей программ.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Взвешенная региональная политика в области предоставления льгот будет способствовать сохранению и развитию налогового потенциала, созданию благоприятных налоговых условий для осуществления инвестиционной и предпринимательской деятельности.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F42" w:rsidRPr="00884E5E" w:rsidRDefault="000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A6F42" w:rsidRPr="00884E5E" w:rsidSect="00871DDA">
      <w:pgSz w:w="11907" w:h="16840"/>
      <w:pgMar w:top="567" w:right="567" w:bottom="567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49" w:rsidRPr="00EB2921" w:rsidRDefault="003A2549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3A2549" w:rsidRPr="00EB2921" w:rsidRDefault="003A2549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49" w:rsidRPr="00EB2921" w:rsidRDefault="003A2549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3A2549" w:rsidRPr="00EB2921" w:rsidRDefault="003A2549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87EAA"/>
    <w:multiLevelType w:val="hybridMultilevel"/>
    <w:tmpl w:val="799821E6"/>
    <w:lvl w:ilvl="0" w:tplc="FECA269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2E6"/>
    <w:rsid w:val="000008ED"/>
    <w:rsid w:val="000172D5"/>
    <w:rsid w:val="0004155F"/>
    <w:rsid w:val="00084522"/>
    <w:rsid w:val="000A6F42"/>
    <w:rsid w:val="000D0073"/>
    <w:rsid w:val="00102DC1"/>
    <w:rsid w:val="00107CBC"/>
    <w:rsid w:val="001217BE"/>
    <w:rsid w:val="001341F1"/>
    <w:rsid w:val="00155CEF"/>
    <w:rsid w:val="001654F8"/>
    <w:rsid w:val="001778E3"/>
    <w:rsid w:val="001812D8"/>
    <w:rsid w:val="00194C43"/>
    <w:rsid w:val="001A4E31"/>
    <w:rsid w:val="001C3738"/>
    <w:rsid w:val="001F156D"/>
    <w:rsid w:val="00201193"/>
    <w:rsid w:val="002035EB"/>
    <w:rsid w:val="00220057"/>
    <w:rsid w:val="002266BE"/>
    <w:rsid w:val="002A50D7"/>
    <w:rsid w:val="002E2979"/>
    <w:rsid w:val="00302C5A"/>
    <w:rsid w:val="003059F3"/>
    <w:rsid w:val="00307163"/>
    <w:rsid w:val="00316D99"/>
    <w:rsid w:val="003424D6"/>
    <w:rsid w:val="003660AC"/>
    <w:rsid w:val="003811CD"/>
    <w:rsid w:val="003961C2"/>
    <w:rsid w:val="003A2549"/>
    <w:rsid w:val="0040005D"/>
    <w:rsid w:val="00402D82"/>
    <w:rsid w:val="00423BF8"/>
    <w:rsid w:val="00476331"/>
    <w:rsid w:val="00497AAF"/>
    <w:rsid w:val="004D3147"/>
    <w:rsid w:val="004D3582"/>
    <w:rsid w:val="00534EA6"/>
    <w:rsid w:val="00565CAC"/>
    <w:rsid w:val="00595FB0"/>
    <w:rsid w:val="005C1F82"/>
    <w:rsid w:val="005D31B8"/>
    <w:rsid w:val="005E0E83"/>
    <w:rsid w:val="0062130E"/>
    <w:rsid w:val="00654FBD"/>
    <w:rsid w:val="00661D18"/>
    <w:rsid w:val="00665A8C"/>
    <w:rsid w:val="006A4CCB"/>
    <w:rsid w:val="006D54EC"/>
    <w:rsid w:val="006D7079"/>
    <w:rsid w:val="006D74D7"/>
    <w:rsid w:val="006F33C6"/>
    <w:rsid w:val="00727474"/>
    <w:rsid w:val="00757003"/>
    <w:rsid w:val="00772AB4"/>
    <w:rsid w:val="007854A7"/>
    <w:rsid w:val="007A4118"/>
    <w:rsid w:val="007A5FC6"/>
    <w:rsid w:val="007C0884"/>
    <w:rsid w:val="007C50FA"/>
    <w:rsid w:val="007F2F96"/>
    <w:rsid w:val="00812B46"/>
    <w:rsid w:val="008261B4"/>
    <w:rsid w:val="008645ED"/>
    <w:rsid w:val="00864F28"/>
    <w:rsid w:val="00871DDA"/>
    <w:rsid w:val="00882305"/>
    <w:rsid w:val="00883899"/>
    <w:rsid w:val="00884E5E"/>
    <w:rsid w:val="008A5A23"/>
    <w:rsid w:val="008A5F50"/>
    <w:rsid w:val="008A783A"/>
    <w:rsid w:val="008C16D1"/>
    <w:rsid w:val="008E2773"/>
    <w:rsid w:val="008F02F0"/>
    <w:rsid w:val="00923C73"/>
    <w:rsid w:val="00977B8D"/>
    <w:rsid w:val="00990317"/>
    <w:rsid w:val="00990C5F"/>
    <w:rsid w:val="009A33D6"/>
    <w:rsid w:val="009A4645"/>
    <w:rsid w:val="009B1686"/>
    <w:rsid w:val="009B2280"/>
    <w:rsid w:val="009D283E"/>
    <w:rsid w:val="009E40DF"/>
    <w:rsid w:val="00A011DA"/>
    <w:rsid w:val="00A2617F"/>
    <w:rsid w:val="00A931A3"/>
    <w:rsid w:val="00A97BC2"/>
    <w:rsid w:val="00AB093E"/>
    <w:rsid w:val="00AB3976"/>
    <w:rsid w:val="00AB4631"/>
    <w:rsid w:val="00AB6067"/>
    <w:rsid w:val="00B142E6"/>
    <w:rsid w:val="00B26F53"/>
    <w:rsid w:val="00B30FEE"/>
    <w:rsid w:val="00B322B6"/>
    <w:rsid w:val="00B378C1"/>
    <w:rsid w:val="00B37994"/>
    <w:rsid w:val="00B45268"/>
    <w:rsid w:val="00B61248"/>
    <w:rsid w:val="00B653DA"/>
    <w:rsid w:val="00B829C0"/>
    <w:rsid w:val="00BA0571"/>
    <w:rsid w:val="00BB2DE6"/>
    <w:rsid w:val="00BB44BA"/>
    <w:rsid w:val="00BB59DF"/>
    <w:rsid w:val="00BC04C7"/>
    <w:rsid w:val="00BD6219"/>
    <w:rsid w:val="00BE17B3"/>
    <w:rsid w:val="00BE2035"/>
    <w:rsid w:val="00BF3600"/>
    <w:rsid w:val="00C069BE"/>
    <w:rsid w:val="00C10524"/>
    <w:rsid w:val="00C46B75"/>
    <w:rsid w:val="00C62C1E"/>
    <w:rsid w:val="00C92BFF"/>
    <w:rsid w:val="00C95B59"/>
    <w:rsid w:val="00C97E20"/>
    <w:rsid w:val="00CA6D27"/>
    <w:rsid w:val="00CC5868"/>
    <w:rsid w:val="00CD014E"/>
    <w:rsid w:val="00CD5AD7"/>
    <w:rsid w:val="00D20143"/>
    <w:rsid w:val="00D25377"/>
    <w:rsid w:val="00D41446"/>
    <w:rsid w:val="00D42A60"/>
    <w:rsid w:val="00D73C0B"/>
    <w:rsid w:val="00D77DDA"/>
    <w:rsid w:val="00D87277"/>
    <w:rsid w:val="00DC00A7"/>
    <w:rsid w:val="00DD58A9"/>
    <w:rsid w:val="00DF263E"/>
    <w:rsid w:val="00E11B4E"/>
    <w:rsid w:val="00E265C6"/>
    <w:rsid w:val="00E51734"/>
    <w:rsid w:val="00E53E6B"/>
    <w:rsid w:val="00E55B6B"/>
    <w:rsid w:val="00E74837"/>
    <w:rsid w:val="00E778CB"/>
    <w:rsid w:val="00EA6B42"/>
    <w:rsid w:val="00EB2921"/>
    <w:rsid w:val="00EB6572"/>
    <w:rsid w:val="00EC568F"/>
    <w:rsid w:val="00EF3700"/>
    <w:rsid w:val="00F1539B"/>
    <w:rsid w:val="00F30F91"/>
    <w:rsid w:val="00F37E4E"/>
    <w:rsid w:val="00F9090C"/>
    <w:rsid w:val="00F91563"/>
    <w:rsid w:val="00F94FBF"/>
    <w:rsid w:val="00FF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4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42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B2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2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2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2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172D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7">
    <w:name w:val="Table Grid"/>
    <w:basedOn w:val="a1"/>
    <w:uiPriority w:val="59"/>
    <w:rsid w:val="008F0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5246A029FFFCBFDA2D262F0912976CBC24BBDCADC90C6939F9F85A2F389B9O9hFB" TargetMode="External"/><Relationship Id="rId13" Type="http://schemas.openxmlformats.org/officeDocument/2006/relationships/hyperlink" Target="consultantplus://offline/ref=B2D5246A029FFFCBFDA2D274F3FD747ECCC915B8CAD89D94CCC0C4D8F5OFhAB" TargetMode="External"/><Relationship Id="rId18" Type="http://schemas.openxmlformats.org/officeDocument/2006/relationships/hyperlink" Target="consultantplus://offline/ref=B2D5246A029FFFCBFDA2D274F3FD747ECFC01DB1C7DA9D94CCC0C4D8F5OFhA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D5246A029FFFCBFDA2D274F3FD747ECFC116B2CCDF9D94CCC0C4D8F5FA83EED8C57BBAFED79A16O1h3B" TargetMode="External"/><Relationship Id="rId17" Type="http://schemas.openxmlformats.org/officeDocument/2006/relationships/hyperlink" Target="consultantplus://offline/ref=B2D5246A029FFFCBFDA2D274F3FD747ECCC915B5CED89D94CCC0C4D8F5OFhA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D5246A029FFFCBFDA2D274F3FD747ECCC915B7CCD59D94CCC0C4D8F5OFhA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D5246A029FFFCBFDA2D274F3FD747ECFC117B6CDDC9D94CCC0C4D8F5OFh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D5246A029FFFCBFDA2D274F3FD747ECFC01DB8CBDB9D94CCC0C4D8F5OFhAB" TargetMode="External"/><Relationship Id="rId10" Type="http://schemas.openxmlformats.org/officeDocument/2006/relationships/hyperlink" Target="consultantplus://offline/ref=B2D5246A029FFFCBFDA2D274F3FD747ECFCF14B3CADF9D94CCC0C4D8F5OFhAB" TargetMode="External"/><Relationship Id="rId19" Type="http://schemas.openxmlformats.org/officeDocument/2006/relationships/hyperlink" Target="consultantplus://offline/ref=B2D5246A029FFFCBFDA2D274F3FD747ECFC116B7CAD49D94CCC0C4D8F5OFh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D5246A029FFFCBFDA2D262F0912976CBC24BBDCDDF9FC5969F9F85A2F389B9O9hFB" TargetMode="External"/><Relationship Id="rId14" Type="http://schemas.openxmlformats.org/officeDocument/2006/relationships/hyperlink" Target="consultantplus://offline/ref=B2D5246A029FFFCBFDA2D274F3FD747ECFC116B7CAD49D94CCC0C4D8F5OFh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61824-BCA5-43F0-8F94-8F19DD0C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Office</cp:lastModifiedBy>
  <cp:revision>2</cp:revision>
  <cp:lastPrinted>2016-11-10T01:57:00Z</cp:lastPrinted>
  <dcterms:created xsi:type="dcterms:W3CDTF">2016-11-17T03:58:00Z</dcterms:created>
  <dcterms:modified xsi:type="dcterms:W3CDTF">2016-11-17T03:58:00Z</dcterms:modified>
</cp:coreProperties>
</file>