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A2" w:rsidRPr="001B4ED3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B4ED3">
        <w:rPr>
          <w:rFonts w:ascii="Times New Roman" w:eastAsia="Calibri" w:hAnsi="Times New Roman" w:cs="Times New Roman"/>
          <w:bCs/>
          <w:sz w:val="28"/>
          <w:szCs w:val="28"/>
        </w:rPr>
        <w:t>АДМИНИСТРАЦИЯ МУНИЦИПАЛЬНОГО ОБРАЗОВАНИЯ СЕЛЬСКОГО ПОСЕЛЕНИЯ «ТУГНУЙСКОЕ»</w:t>
      </w:r>
    </w:p>
    <w:p w:rsidR="00D651A2" w:rsidRPr="001B4ED3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651A2" w:rsidRPr="001B4ED3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ПОСТАНОВЛЕНИЕ</w:t>
      </w:r>
    </w:p>
    <w:p w:rsidR="00D651A2" w:rsidRPr="001B4ED3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«20» декабря </w:t>
      </w:r>
      <w:r w:rsidRPr="001B4ED3">
        <w:rPr>
          <w:rFonts w:ascii="Times New Roman" w:eastAsia="Calibri" w:hAnsi="Times New Roman" w:cs="Times New Roman"/>
          <w:bCs/>
          <w:sz w:val="28"/>
          <w:szCs w:val="28"/>
        </w:rPr>
        <w:t>2017г.</w:t>
      </w:r>
    </w:p>
    <w:p w:rsidR="00D651A2" w:rsidRPr="001B4ED3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4ED3">
        <w:rPr>
          <w:rFonts w:ascii="Times New Roman" w:eastAsia="Calibri" w:hAnsi="Times New Roman" w:cs="Times New Roman"/>
          <w:bCs/>
          <w:sz w:val="28"/>
          <w:szCs w:val="28"/>
        </w:rPr>
        <w:t xml:space="preserve">с. Тугнуй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24</w:t>
      </w:r>
    </w:p>
    <w:p w:rsidR="00D651A2" w:rsidRPr="001B4ED3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651A2" w:rsidRPr="001B4ED3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651A2" w:rsidRPr="001B4ED3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4ED3">
        <w:rPr>
          <w:rFonts w:ascii="Times New Roman" w:eastAsia="Calibri" w:hAnsi="Times New Roman" w:cs="Times New Roman"/>
          <w:bCs/>
          <w:sz w:val="28"/>
          <w:szCs w:val="28"/>
        </w:rPr>
        <w:t>О внесении дополнений в постановление № 1-1 от 28.01.2014г.</w:t>
      </w:r>
    </w:p>
    <w:p w:rsidR="00D651A2" w:rsidRPr="001B4ED3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4ED3">
        <w:rPr>
          <w:rFonts w:ascii="Times New Roman" w:eastAsia="Calibri" w:hAnsi="Times New Roman" w:cs="Times New Roman"/>
          <w:bCs/>
          <w:sz w:val="28"/>
          <w:szCs w:val="28"/>
        </w:rPr>
        <w:t>«О ПОРЯДКЕ ПРЕДОСТАВЛЕНИЯ ЛИЦАМИ, ЗАМЕЩАЮЩИМИ МУНИЦИПАЛЬНЫЕ ДОЛЖНОСТИ В АДМИНИСТРАЦИИ МО СП «ТУГНУЙСКОЕ», СВЕДЕНИЙ О СВОИХ РАСХОДАХ, А ТАКЖЕ О РАСХОДАХ СВОИХ СУПРУГИ (СУПРУГА) И НЕСОВЕРШЕННОЛЕТНИХ ДЕТЕЙ»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661FAC">
          <w:rPr>
            <w:rFonts w:ascii="Times New Roman" w:eastAsia="Calibri" w:hAnsi="Times New Roman" w:cs="Times New Roman"/>
            <w:sz w:val="28"/>
            <w:szCs w:val="28"/>
          </w:rPr>
          <w:t>статьей 3</w:t>
        </w:r>
      </w:hyperlink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РФ от 03.12.2012 N 230-ФЗ "О контроле за соответствием расходов лиц, замещающих государственные должности, и иных лиц их доходам и в целях приведения в соответствие с действующим законодательством  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ПОСТАНОВЛЯЮ: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1.Внести дополнение в </w:t>
      </w:r>
      <w:hyperlink r:id="rId5" w:anchor="Par31" w:history="1">
        <w:r w:rsidRPr="00661FAC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лицами, замещающими муниципальные должности в Администрации МО СП «Тугнуйское», сведений о своих расходах, а также о расходах своих супруги (супруга) и несовершеннолетних детей (приложение N 1) следующего содержания: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>1) п.2 дополнить словами «Сведения о расходах представляются по каждой сделке, совершённой в течение календарного года, предшествующего году представления соответствующих сведений».</w:t>
      </w:r>
    </w:p>
    <w:p w:rsidR="00D651A2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>2.Обнародовать настоящее постановление на стенде администрации МО СП «Тугнуйское» и в сети «Интернет».</w:t>
      </w:r>
    </w:p>
    <w:p w:rsidR="00D651A2" w:rsidRDefault="00D651A2" w:rsidP="00D65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ED3">
        <w:rPr>
          <w:rFonts w:ascii="Times New Roman" w:eastAsia="Times New Roman" w:hAnsi="Times New Roman" w:cs="Times New Roman"/>
          <w:sz w:val="24"/>
          <w:szCs w:val="20"/>
          <w:lang w:eastAsia="ru-RU"/>
        </w:rPr>
        <w:t>3.Настоящее постановление вступает в силу со дня его обнародования.</w:t>
      </w:r>
    </w:p>
    <w:p w:rsidR="00D651A2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61FAC">
        <w:rPr>
          <w:rFonts w:ascii="Times New Roman" w:eastAsia="Calibri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D651A2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>Глава МО СП «Тугнуйское</w:t>
      </w:r>
      <w:r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    Э.Ю. Прохоров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651A2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N 1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>( Актуальная редакция)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1FAC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1FAC">
        <w:rPr>
          <w:rFonts w:ascii="Times New Roman" w:eastAsia="Calibri" w:hAnsi="Times New Roman" w:cs="Times New Roman"/>
          <w:b/>
          <w:bCs/>
          <w:sz w:val="28"/>
          <w:szCs w:val="28"/>
        </w:rPr>
        <w:t>О ПОРЯДКЕ ПРЕДСТАВЛЕНИЯ ЛИЦАМИ, ЗАМЕЩАЮЩИМИ МУНИЦИПАЛЬНЫЕ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1FAC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ДОЛЖНОСТИ В АДМИНИСТРАЦИИ МО СП «ТУГНУЙСКОЕ», СВЕДЕНИЙ О СВОИХ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1FAC">
        <w:rPr>
          <w:rFonts w:ascii="Times New Roman" w:eastAsia="Calibri" w:hAnsi="Times New Roman" w:cs="Times New Roman"/>
          <w:b/>
          <w:bCs/>
          <w:sz w:val="28"/>
          <w:szCs w:val="28"/>
        </w:rPr>
        <w:t>РАСХОДАХ, А ТАКЖЕ О РАСХОДАХ СВОИХ СУПРУГИ (СУПРУГА) И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1FAC">
        <w:rPr>
          <w:rFonts w:ascii="Times New Roman" w:eastAsia="Calibri" w:hAnsi="Times New Roman" w:cs="Times New Roman"/>
          <w:b/>
          <w:bCs/>
          <w:sz w:val="28"/>
          <w:szCs w:val="28"/>
        </w:rPr>
        <w:t>НЕСОВЕРШЕННОЛЕТНИХ ДЕТЕЙ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>1. Настоящим Положением определяется порядок представления лицами, замещающими муниципальные должности в Администрации МО СП «Тугнуйское», сведений о своих расходах, а также о расходах своих супруги (супруга) и несовершеннолетних детей.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2. Лицо, замещающее должность муниципальной службы, включенную в </w:t>
      </w:r>
      <w:hyperlink r:id="rId6" w:anchor="Par56" w:history="1">
        <w:r w:rsidRPr="00661FAC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 должностей муниципальной службы, утвержденный приложением N 2 к настоящему постановлению (далее - Перечень),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сделка),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 Сведения о расходах представляются по каждой сделке, совершённой в течение календарного года, предшествующего году представления соответствующих сведений.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3. Сведения, указанные в </w:t>
      </w:r>
      <w:hyperlink r:id="rId7" w:anchor="Par38" w:history="1">
        <w:r w:rsidRPr="00661FAC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представляются не позднее 30 апреля года, следующего за годом совершения сделки в кадровое подразделение муниципального образования.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Проверка сведений, указанных в </w:t>
      </w:r>
      <w:hyperlink r:id="rId8" w:anchor="Par37" w:history="1">
        <w:r w:rsidRPr="00661FA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и контроль за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осуществляется в порядке, определяемом законодательством Российской Федерации.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>4. Непредставл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сведений или представление </w:t>
      </w:r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</w:t>
      </w:r>
      <w:r w:rsidRPr="00661FAC">
        <w:rPr>
          <w:rFonts w:ascii="Times New Roman" w:eastAsia="Calibri" w:hAnsi="Times New Roman" w:cs="Times New Roman"/>
          <w:sz w:val="28"/>
          <w:szCs w:val="28"/>
        </w:rPr>
        <w:lastRenderedPageBreak/>
        <w:t>влекущим освобождение лица, замещающего должность муниципальной службы, включенную в Перечень, от замещаемой должности и увольнение его с муниципальной службы.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>5. Сведения о расходах лица, замещающего должность муниципальной службы, а также о расходах его супруги (супруга) и несовершеннолетних детей,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указанного лица.</w:t>
      </w:r>
    </w:p>
    <w:p w:rsidR="00D651A2" w:rsidRPr="00661FAC" w:rsidRDefault="00D651A2" w:rsidP="00D6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6. Обязанность, предусмотренная </w:t>
      </w:r>
      <w:hyperlink r:id="rId9" w:anchor="Par38" w:history="1">
        <w:r w:rsidRPr="00661FAC">
          <w:rPr>
            <w:rFonts w:ascii="Times New Roman" w:eastAsia="Calibri" w:hAnsi="Times New Roman" w:cs="Times New Roman"/>
            <w:sz w:val="28"/>
            <w:szCs w:val="28"/>
          </w:rPr>
          <w:t>пунктом 2</w:t>
        </w:r>
      </w:hyperlink>
      <w:r w:rsidRPr="00661FA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возникает в отношении сделок, совершенных с 01.01.2012.</w:t>
      </w:r>
    </w:p>
    <w:p w:rsidR="00D651A2" w:rsidRPr="00661FAC" w:rsidRDefault="00D651A2" w:rsidP="00D651A2">
      <w:pPr>
        <w:rPr>
          <w:rFonts w:ascii="Times New Roman" w:hAnsi="Times New Roman" w:cs="Times New Roman"/>
          <w:sz w:val="28"/>
          <w:szCs w:val="28"/>
        </w:rPr>
      </w:pPr>
    </w:p>
    <w:p w:rsidR="00D651A2" w:rsidRDefault="00D651A2" w:rsidP="00D6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C88" w:rsidRDefault="00164C88">
      <w:bookmarkStart w:id="0" w:name="_GoBack"/>
      <w:bookmarkEnd w:id="0"/>
    </w:p>
    <w:sectPr w:rsidR="0016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A2"/>
    <w:rsid w:val="00164C88"/>
    <w:rsid w:val="00D6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EBD8-9B51-4C88-9999-54106BFA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89;&#1090;&#1072;&#1085;&#1086;&#1074;&#1083;&#1077;&#1085;&#1080;&#1077;%20&#8470;%209%202013&#1075;\&#1084;&#1086;&#1076;&#1077;&#1083;&#1100;&#1085;&#1099;&#1081;%20&#1072;&#1082;&#1090;%20&#1087;&#1086;%20&#1088;&#1072;&#1089;&#1093;&#1086;&#1076;&#1072;&#1084;%20&#1089;%20&#1073;&#1077;&#1079;%20&#1080;&#1085;&#1090;&#1077;&#1088;&#1085;&#1077;&#1090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6;&#1089;&#1090;&#1072;&#1085;&#1086;&#1074;&#1083;&#1077;&#1085;&#1080;&#1077;%20&#8470;%209%202013&#1075;\&#1084;&#1086;&#1076;&#1077;&#1083;&#1100;&#1085;&#1099;&#1081;%20&#1072;&#1082;&#1090;%20&#1087;&#1086;%20&#1088;&#1072;&#1089;&#1093;&#1086;&#1076;&#1072;&#1084;%20&#1089;%20&#1073;&#1077;&#1079;%20&#1080;&#1085;&#1090;&#1077;&#1088;&#1085;&#1077;&#1090;&#107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5;&#1086;&#1089;&#1090;&#1072;&#1085;&#1086;&#1074;&#1083;&#1077;&#1085;&#1080;&#1077;%20&#8470;%209%202013&#1075;\&#1084;&#1086;&#1076;&#1077;&#1083;&#1100;&#1085;&#1099;&#1081;%20&#1072;&#1082;&#1090;%20&#1087;&#1086;%20&#1088;&#1072;&#1089;&#1093;&#1086;&#1076;&#1072;&#1084;%20&#1089;%20&#1073;&#1077;&#1079;%20&#1080;&#1085;&#1090;&#1077;&#1088;&#1085;&#1077;&#1090;&#1072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F:\&#1055;&#1086;&#1089;&#1090;&#1072;&#1085;&#1086;&#1074;&#1083;&#1077;&#1085;&#1080;&#1077;%20&#8470;%209%202013&#1075;\&#1084;&#1086;&#1076;&#1077;&#1083;&#1100;&#1085;&#1099;&#1081;%20&#1072;&#1082;&#1090;%20&#1087;&#1086;%20&#1088;&#1072;&#1089;&#1093;&#1086;&#1076;&#1072;&#1084;%20&#1089;%20&#1073;&#1077;&#1079;%20&#1080;&#1085;&#1090;&#1077;&#1088;&#1085;&#1077;&#1090;&#1072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2FE7907C52AC6E558CCF3E49672A93E19798CDF20A6B46C083C0A0B476DE7E729BFD3BBD56439B2s9E2D" TargetMode="External"/><Relationship Id="rId9" Type="http://schemas.openxmlformats.org/officeDocument/2006/relationships/hyperlink" Target="file:///F:\&#1055;&#1086;&#1089;&#1090;&#1072;&#1085;&#1086;&#1074;&#1083;&#1077;&#1085;&#1080;&#1077;%20&#8470;%209%202013&#1075;\&#1084;&#1086;&#1076;&#1077;&#1083;&#1100;&#1085;&#1099;&#1081;%20&#1072;&#1082;&#1090;%20&#1087;&#1086;%20&#1088;&#1072;&#1089;&#1093;&#1086;&#1076;&#1072;&#1084;%20&#1089;%20&#1073;&#1077;&#1079;%20&#1080;&#1085;&#1090;&#1077;&#1088;&#1085;&#1077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2018-01-15T08:11:00Z</dcterms:created>
  <dcterms:modified xsi:type="dcterms:W3CDTF">2018-01-15T08:12:00Z</dcterms:modified>
</cp:coreProperties>
</file>