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«БАРСКОЕ»</w:t>
      </w: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Е Н И Е</w:t>
      </w: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</w:p>
    <w:p w:rsidR="00823214" w:rsidRPr="00D173EF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373C6">
        <w:rPr>
          <w:rFonts w:ascii="Times New Roman" w:hAnsi="Times New Roman"/>
        </w:rPr>
        <w:t>29.05.</w:t>
      </w:r>
      <w:r w:rsidRPr="00D173EF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D173EF">
        <w:rPr>
          <w:rFonts w:ascii="Times New Roman" w:hAnsi="Times New Roman"/>
        </w:rPr>
        <w:t xml:space="preserve">г.                                                                         </w:t>
      </w:r>
      <w:r>
        <w:rPr>
          <w:rFonts w:ascii="Times New Roman" w:hAnsi="Times New Roman"/>
        </w:rPr>
        <w:t xml:space="preserve">                              № </w:t>
      </w:r>
      <w:r w:rsidR="005373C6">
        <w:rPr>
          <w:rFonts w:ascii="Times New Roman" w:hAnsi="Times New Roman"/>
        </w:rPr>
        <w:t>137</w:t>
      </w:r>
    </w:p>
    <w:p w:rsidR="00823214" w:rsidRPr="00D173EF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с. Бар</w:t>
      </w:r>
    </w:p>
    <w:p w:rsidR="00823214" w:rsidRPr="001E0960" w:rsidRDefault="00A63ECA" w:rsidP="00A63ECA">
      <w:pPr>
        <w:rPr>
          <w:rFonts w:ascii="Times New Roman" w:hAnsi="Times New Roman"/>
          <w:b/>
          <w:bCs/>
          <w:i/>
          <w:sz w:val="24"/>
          <w:szCs w:val="24"/>
        </w:rPr>
      </w:pPr>
      <w:r w:rsidRPr="001E0960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823214" w:rsidRPr="001E0960">
        <w:rPr>
          <w:rFonts w:ascii="Times New Roman" w:hAnsi="Times New Roman"/>
          <w:b/>
          <w:bCs/>
          <w:i/>
          <w:sz w:val="24"/>
          <w:szCs w:val="24"/>
        </w:rPr>
        <w:t>Об исполнении местного бюджета за 2017 год</w:t>
      </w:r>
      <w:r w:rsidRPr="001E0960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823214" w:rsidRDefault="00823214" w:rsidP="00823214">
      <w:pPr>
        <w:jc w:val="center"/>
        <w:rPr>
          <w:rFonts w:ascii="Times New Roman" w:hAnsi="Times New Roman"/>
          <w:sz w:val="28"/>
        </w:rPr>
      </w:pP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Статья 1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Утвердить отчет об исполнении местного бюджета за 2017 год по доходам в </w:t>
      </w:r>
      <w:r w:rsidRPr="0058165B">
        <w:rPr>
          <w:rFonts w:ascii="Times New Roman" w:hAnsi="Times New Roman"/>
        </w:rPr>
        <w:t xml:space="preserve">сумме </w:t>
      </w:r>
      <w:r w:rsidRPr="00745A5A">
        <w:rPr>
          <w:rFonts w:ascii="Times New Roman" w:hAnsi="Times New Roman"/>
          <w:color w:val="000000"/>
        </w:rPr>
        <w:t>3 005 892,90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</w:rPr>
        <w:t>рублей, в том числе собственные доходы  813607,89 рублей, по расходам в сумме 304228</w:t>
      </w:r>
      <w:r w:rsidRPr="00745A5A">
        <w:rPr>
          <w:rFonts w:ascii="Times New Roman" w:hAnsi="Times New Roman"/>
        </w:rPr>
        <w:t>4,63</w:t>
      </w:r>
      <w:r>
        <w:t xml:space="preserve">  </w:t>
      </w:r>
      <w:r>
        <w:rPr>
          <w:rFonts w:ascii="Times New Roman" w:hAnsi="Times New Roman"/>
        </w:rPr>
        <w:t xml:space="preserve">рублей,  с дефицитом бюджета  в сумме </w:t>
      </w:r>
      <w:r w:rsidRPr="00745A5A">
        <w:rPr>
          <w:rFonts w:ascii="Times New Roman" w:hAnsi="Times New Roman"/>
        </w:rPr>
        <w:t>47083,04</w:t>
      </w:r>
      <w:r>
        <w:t xml:space="preserve"> </w:t>
      </w:r>
      <w:r>
        <w:rPr>
          <w:rFonts w:ascii="Times New Roman" w:hAnsi="Times New Roman"/>
        </w:rPr>
        <w:t>рублей и со следующими показателями: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Доходов местного бюджета по кодам доходов, подвидов доходов, согласно приложению 1 к настоящему решению;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бюджетных ассигнований по разделам и подразделам классификации согласно приложению 2  к настоящему решению;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Расходов местного бюджета по разделам, подразделам классификации расходов бюджетов за  2017 год согласно приложению 3 к настоящему решению;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Источников финансирования дефицита местного бюджета по кодам классификации источников финансирования дефицитов бюджетов за 2017 год согласно приложению 4 к настоящему решению.</w:t>
      </w:r>
    </w:p>
    <w:p w:rsidR="00823214" w:rsidRDefault="00823214" w:rsidP="00823214">
      <w:pPr>
        <w:rPr>
          <w:rFonts w:ascii="Times New Roman" w:hAnsi="Times New Roman"/>
        </w:rPr>
      </w:pP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Статья 2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Настоящее решение вступает в силу со дня его обнародования.</w:t>
      </w:r>
    </w:p>
    <w:p w:rsidR="00823214" w:rsidRDefault="00823214" w:rsidP="00823214">
      <w:pPr>
        <w:jc w:val="center"/>
        <w:rPr>
          <w:rFonts w:ascii="Times New Roman" w:hAnsi="Times New Roman"/>
          <w:sz w:val="24"/>
        </w:rPr>
      </w:pPr>
    </w:p>
    <w:p w:rsidR="00823214" w:rsidRDefault="00823214" w:rsidP="00823214">
      <w:pPr>
        <w:jc w:val="center"/>
        <w:rPr>
          <w:rFonts w:ascii="Times New Roman" w:hAnsi="Times New Roman"/>
          <w:sz w:val="24"/>
        </w:rPr>
      </w:pPr>
    </w:p>
    <w:p w:rsidR="00823214" w:rsidRDefault="004E111E" w:rsidP="004E11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823214">
        <w:rPr>
          <w:rFonts w:ascii="Times New Roman" w:hAnsi="Times New Roman"/>
        </w:rPr>
        <w:t xml:space="preserve"> МО СП  «Барское»                                    А.В. Михалёв</w:t>
      </w:r>
    </w:p>
    <w:p w:rsidR="00823214" w:rsidRDefault="00823214" w:rsidP="00823214">
      <w:pPr>
        <w:jc w:val="center"/>
        <w:rPr>
          <w:rFonts w:ascii="Times New Roman" w:hAnsi="Times New Roman"/>
        </w:rPr>
      </w:pP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A63ECA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</w:t>
      </w:r>
    </w:p>
    <w:p w:rsidR="005373C6" w:rsidRDefault="005373C6" w:rsidP="00823214">
      <w:pPr>
        <w:jc w:val="right"/>
        <w:rPr>
          <w:rFonts w:ascii="Times New Roman" w:hAnsi="Times New Roman"/>
        </w:rPr>
      </w:pP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="00A63ECA">
        <w:rPr>
          <w:rFonts w:ascii="Times New Roman" w:hAnsi="Times New Roman"/>
        </w:rPr>
        <w:t>решению сессии Совета депутатов МО СП «Барское»</w:t>
      </w:r>
      <w:r>
        <w:rPr>
          <w:rFonts w:ascii="Times New Roman" w:hAnsi="Times New Roman"/>
        </w:rPr>
        <w:t xml:space="preserve"> 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«Об исполнении местного бюджета за  2017 год»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373C6">
        <w:rPr>
          <w:rFonts w:ascii="Times New Roman" w:hAnsi="Times New Roman"/>
        </w:rPr>
        <w:t>29.05.</w:t>
      </w:r>
      <w:r>
        <w:rPr>
          <w:rFonts w:ascii="Times New Roman" w:hAnsi="Times New Roman"/>
        </w:rPr>
        <w:t>2018г. №</w:t>
      </w:r>
      <w:r w:rsidR="005373C6">
        <w:rPr>
          <w:rFonts w:ascii="Times New Roman" w:hAnsi="Times New Roman"/>
        </w:rPr>
        <w:t>137</w:t>
      </w:r>
    </w:p>
    <w:p w:rsidR="00823214" w:rsidRPr="00BB48CE" w:rsidRDefault="00823214" w:rsidP="00823214">
      <w:pPr>
        <w:jc w:val="right"/>
        <w:rPr>
          <w:rFonts w:ascii="Times New Roman" w:hAnsi="Times New Roman"/>
        </w:rPr>
      </w:pP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Доходы бюджета МО СП «Барское» за 2017 год</w:t>
      </w:r>
    </w:p>
    <w:tbl>
      <w:tblPr>
        <w:tblW w:w="9276" w:type="dxa"/>
        <w:tblInd w:w="93" w:type="dxa"/>
        <w:tblLook w:val="04A0" w:firstRow="1" w:lastRow="0" w:firstColumn="1" w:lastColumn="0" w:noHBand="0" w:noVBand="1"/>
      </w:tblPr>
      <w:tblGrid>
        <w:gridCol w:w="1996"/>
        <w:gridCol w:w="2920"/>
        <w:gridCol w:w="1520"/>
        <w:gridCol w:w="1420"/>
        <w:gridCol w:w="1420"/>
      </w:tblGrid>
      <w:tr w:rsidR="00823214" w:rsidRPr="00745A5A" w:rsidTr="00A7618D">
        <w:trPr>
          <w:trHeight w:val="805"/>
        </w:trPr>
        <w:tc>
          <w:tcPr>
            <w:tcW w:w="1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Код бюджетной</w:t>
            </w:r>
          </w:p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классификации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Сумма,</w:t>
            </w:r>
          </w:p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рублей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Кассовое исполнение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исполнения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18210000000000000000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276 450,00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279 836,99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101,2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18210100000000000000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27 125,42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104,5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18210102000010000110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25 950,00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27 125,42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104,5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18210600000000000000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250 500,00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252 711,57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100,9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18210601000000000110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38 577,10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100,2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18210606000000000110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212 000,00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214 134,47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101,0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18210606030000000110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1 610,00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1 650,97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102,4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18210606040000000110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210 390,00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212 483,50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101,0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86010000000000000000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526 466,58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533 770,90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101,4</w:t>
            </w:r>
          </w:p>
        </w:tc>
      </w:tr>
      <w:tr w:rsidR="00823214" w:rsidRPr="00745A5A" w:rsidTr="00A7618D">
        <w:trPr>
          <w:trHeight w:val="96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86011100000000000000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310 500,00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310 810,24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100,1</w:t>
            </w:r>
          </w:p>
        </w:tc>
      </w:tr>
      <w:tr w:rsidR="00823214" w:rsidRPr="00745A5A" w:rsidTr="00A7618D">
        <w:trPr>
          <w:trHeight w:val="19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86011105020000000120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304 500,00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304 810,24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100,1</w:t>
            </w:r>
          </w:p>
        </w:tc>
      </w:tr>
      <w:tr w:rsidR="00823214" w:rsidRPr="00745A5A" w:rsidTr="00A7618D">
        <w:trPr>
          <w:trHeight w:val="19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86011105030000000120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7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86011300000000000000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124 967,78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131 961,86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Pr="0058165B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105,6</w:t>
            </w:r>
          </w:p>
        </w:tc>
      </w:tr>
      <w:tr w:rsidR="00823214" w:rsidRPr="00745A5A" w:rsidTr="00A7618D">
        <w:trPr>
          <w:trHeight w:val="48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86011301000000000130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124 967,78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131 961,86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105,6</w:t>
            </w:r>
          </w:p>
        </w:tc>
      </w:tr>
      <w:tr w:rsidR="00823214" w:rsidRPr="00745A5A" w:rsidTr="00A7618D">
        <w:trPr>
          <w:trHeight w:val="7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86011400000000000000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80 698,80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80 698,80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Pr="0058165B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7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86011406000000000430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80 698,80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80 698,80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86011700000000000000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Pr="0058165B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86011714000000000180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86020000000000000000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2 192 295,01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2 192 285,01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042CE8" w:rsidRPr="0058165B" w:rsidRDefault="003A1DC9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99,9</w:t>
            </w:r>
          </w:p>
        </w:tc>
      </w:tr>
      <w:tr w:rsidR="00823214" w:rsidRPr="00745A5A" w:rsidTr="00A7618D">
        <w:trPr>
          <w:trHeight w:val="48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86020210000000000151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1 256 165,00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1 256 165,00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48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86020230000000000151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86020240000000000151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23214" w:rsidRPr="009701DE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823214" w:rsidRPr="00745A5A" w:rsidTr="00A7618D">
        <w:trPr>
          <w:trHeight w:val="48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745A5A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86020290000000000151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858 930,01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5A5A">
              <w:rPr>
                <w:rFonts w:ascii="Times New Roman" w:hAnsi="Times New Roman"/>
                <w:color w:val="000000"/>
                <w:sz w:val="16"/>
                <w:szCs w:val="16"/>
              </w:rPr>
              <w:t>858 920,01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9701DE" w:rsidRDefault="003A1DC9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</w:tr>
      <w:tr w:rsidR="00823214" w:rsidRPr="00745A5A" w:rsidTr="00A7618D">
        <w:trPr>
          <w:trHeight w:val="7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823214" w:rsidRPr="009701DE" w:rsidRDefault="00823214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3214" w:rsidRPr="00745A5A" w:rsidRDefault="00823214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165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ДОХОДЫ БЮДЖЕТА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2 995 211,59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3214" w:rsidRPr="00745A5A" w:rsidRDefault="00823214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45A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3 005 892,90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Default="00823214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42CE8" w:rsidRPr="00042CE8" w:rsidRDefault="00042CE8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100,4</w:t>
            </w:r>
          </w:p>
        </w:tc>
      </w:tr>
    </w:tbl>
    <w:p w:rsidR="00823214" w:rsidRDefault="00823214" w:rsidP="00823214">
      <w:pPr>
        <w:jc w:val="right"/>
        <w:rPr>
          <w:rFonts w:ascii="Times New Roman" w:hAnsi="Times New Roman"/>
        </w:rPr>
      </w:pP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сессии Совета депутатов МО СП «Барское» </w:t>
      </w:r>
    </w:p>
    <w:p w:rsidR="00823214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3214">
        <w:rPr>
          <w:rFonts w:ascii="Times New Roman" w:hAnsi="Times New Roman"/>
        </w:rPr>
        <w:t>«Об исполнении местного бюджета за  2017 год»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373C6">
        <w:rPr>
          <w:rFonts w:ascii="Times New Roman" w:hAnsi="Times New Roman"/>
        </w:rPr>
        <w:t>29.05.</w:t>
      </w:r>
      <w:r>
        <w:rPr>
          <w:rFonts w:ascii="Times New Roman" w:hAnsi="Times New Roman"/>
        </w:rPr>
        <w:t>2018г. №</w:t>
      </w:r>
      <w:r w:rsidR="005373C6">
        <w:rPr>
          <w:rFonts w:ascii="Times New Roman" w:hAnsi="Times New Roman"/>
        </w:rPr>
        <w:t>137</w:t>
      </w: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бюджетных ассигнований по разделам и подразделам классификации</w:t>
      </w: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расходов  бюджета МО СП «Барское» за 2017г.</w:t>
      </w:r>
    </w:p>
    <w:tbl>
      <w:tblPr>
        <w:tblpPr w:leftFromText="180" w:rightFromText="180" w:vertAnchor="text" w:tblpY="1"/>
        <w:tblOverlap w:val="never"/>
        <w:tblW w:w="9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326"/>
        <w:gridCol w:w="1241"/>
        <w:gridCol w:w="1080"/>
        <w:gridCol w:w="1080"/>
      </w:tblGrid>
      <w:tr w:rsidR="00823214" w:rsidTr="00A7618D">
        <w:trPr>
          <w:trHeight w:val="91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Код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Наименование разделов и подразделов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Сумма,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Кассовое исполнение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исполнения</w:t>
            </w:r>
          </w:p>
        </w:tc>
      </w:tr>
      <w:tr w:rsidR="00823214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0100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14">
              <w:rPr>
                <w:rFonts w:ascii="Times New Roman" w:hAnsi="Times New Roman"/>
                <w:b/>
                <w:sz w:val="20"/>
                <w:szCs w:val="20"/>
              </w:rPr>
              <w:t>2219781,18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14">
              <w:rPr>
                <w:rFonts w:ascii="Times New Roman" w:hAnsi="Times New Roman"/>
                <w:b/>
                <w:sz w:val="20"/>
                <w:szCs w:val="20"/>
              </w:rPr>
              <w:t>2219781,18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760817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081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823214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0102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214">
              <w:rPr>
                <w:rFonts w:ascii="Times New Roman" w:hAnsi="Times New Roman"/>
                <w:sz w:val="18"/>
                <w:szCs w:val="18"/>
              </w:rPr>
              <w:t>538128,27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214">
              <w:rPr>
                <w:rFonts w:ascii="Times New Roman" w:hAnsi="Times New Roman"/>
                <w:sz w:val="18"/>
                <w:szCs w:val="18"/>
              </w:rPr>
              <w:t>538128,27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AB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23214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0106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7848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7848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23214">
              <w:rPr>
                <w:rFonts w:ascii="Times New Roman" w:hAnsi="Times New Roman"/>
                <w:bCs/>
                <w:sz w:val="18"/>
                <w:szCs w:val="18"/>
              </w:rPr>
              <w:t>1673804,91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23214">
              <w:rPr>
                <w:rFonts w:ascii="Times New Roman" w:hAnsi="Times New Roman"/>
                <w:bCs/>
                <w:sz w:val="18"/>
                <w:szCs w:val="18"/>
              </w:rPr>
              <w:t>1673804,91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76200</w:t>
            </w: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76200</w:t>
            </w: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0203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76200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76200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7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11644,87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11644,87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</w:p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0309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11644,87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11644,87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037C8E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C8E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72</w:t>
            </w: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72</w:t>
            </w: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0409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Дорожный фонд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72</w:t>
            </w: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3214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72000,00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0500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14" w:rsidRPr="00823214" w:rsidRDefault="00823214" w:rsidP="00A7618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hAnsi="Times New Roman"/>
                <w:b/>
                <w:sz w:val="18"/>
                <w:szCs w:val="18"/>
              </w:rPr>
              <w:t>112618,92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3214" w:rsidRDefault="00823214" w:rsidP="00A7618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hAnsi="Times New Roman"/>
                <w:b/>
                <w:sz w:val="18"/>
                <w:szCs w:val="18"/>
              </w:rPr>
              <w:t>112608,92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99,9</w:t>
            </w:r>
          </w:p>
        </w:tc>
      </w:tr>
      <w:tr w:rsidR="00823214" w:rsidRPr="005806BF" w:rsidTr="00A7618D">
        <w:trPr>
          <w:trHeight w:val="27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0502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14">
              <w:rPr>
                <w:rFonts w:ascii="Times New Roman" w:hAnsi="Times New Roman"/>
                <w:sz w:val="20"/>
                <w:szCs w:val="20"/>
              </w:rPr>
              <w:t xml:space="preserve">  Коммунальное хозяйство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010F83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28000,00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010F83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27990,00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99,9</w:t>
            </w:r>
          </w:p>
        </w:tc>
      </w:tr>
      <w:tr w:rsidR="00823214" w:rsidRPr="005806BF" w:rsidTr="00A7618D">
        <w:trPr>
          <w:trHeight w:val="27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0503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84618,92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84618,92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506729,66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506729,66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0801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214">
              <w:rPr>
                <w:rFonts w:ascii="Times New Roman" w:hAnsi="Times New Roman"/>
                <w:sz w:val="18"/>
                <w:szCs w:val="18"/>
              </w:rPr>
              <w:t>506729,66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214">
              <w:rPr>
                <w:rFonts w:ascii="Times New Roman" w:hAnsi="Times New Roman"/>
                <w:sz w:val="18"/>
                <w:szCs w:val="18"/>
              </w:rPr>
              <w:t>506729,66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4</w:t>
            </w: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4</w:t>
            </w: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43320,00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43320,00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E00E8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E8A">
              <w:rPr>
                <w:rFonts w:ascii="Times New Roman" w:hAnsi="Times New Roman"/>
                <w:b/>
                <w:sz w:val="20"/>
                <w:szCs w:val="20"/>
              </w:rPr>
              <w:t>ИТОГО РАСХОДОВ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3042294,63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23214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304228</w:t>
            </w:r>
            <w:r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4,63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823214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99,9</w:t>
            </w:r>
          </w:p>
        </w:tc>
      </w:tr>
    </w:tbl>
    <w:p w:rsidR="00A7618D" w:rsidRDefault="00A7618D" w:rsidP="00A7618D">
      <w:pPr>
        <w:jc w:val="right"/>
        <w:rPr>
          <w:rFonts w:ascii="Times New Roman" w:hAnsi="Times New Roman"/>
        </w:rPr>
      </w:pPr>
    </w:p>
    <w:p w:rsidR="00A7618D" w:rsidRDefault="00A7618D" w:rsidP="00A761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сессии Совета депутатов МО СП «Барское» </w:t>
      </w:r>
    </w:p>
    <w:p w:rsidR="00A7618D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7618D">
        <w:rPr>
          <w:rFonts w:ascii="Times New Roman" w:hAnsi="Times New Roman"/>
        </w:rPr>
        <w:t>«Об исполнении местного бюджета за  2017 год»</w:t>
      </w:r>
    </w:p>
    <w:p w:rsidR="00A7618D" w:rsidRDefault="00A7618D" w:rsidP="00A761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373C6">
        <w:rPr>
          <w:rFonts w:ascii="Times New Roman" w:hAnsi="Times New Roman"/>
        </w:rPr>
        <w:t>29.05.</w:t>
      </w:r>
      <w:r>
        <w:rPr>
          <w:rFonts w:ascii="Times New Roman" w:hAnsi="Times New Roman"/>
        </w:rPr>
        <w:t>2018г. №</w:t>
      </w:r>
      <w:r w:rsidR="005373C6">
        <w:rPr>
          <w:rFonts w:ascii="Times New Roman" w:hAnsi="Times New Roman"/>
        </w:rPr>
        <w:t>137</w:t>
      </w:r>
    </w:p>
    <w:p w:rsidR="00A7618D" w:rsidRDefault="00A7618D" w:rsidP="00A7618D">
      <w:pPr>
        <w:jc w:val="right"/>
        <w:rPr>
          <w:rFonts w:ascii="Times New Roman" w:hAnsi="Times New Roman"/>
        </w:rPr>
      </w:pPr>
    </w:p>
    <w:p w:rsidR="00A7618D" w:rsidRDefault="00A7618D" w:rsidP="00A761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Ведомственная структура расходов бюджета поселения за  2017 г.</w:t>
      </w:r>
    </w:p>
    <w:tbl>
      <w:tblPr>
        <w:tblW w:w="1028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375"/>
        <w:gridCol w:w="851"/>
        <w:gridCol w:w="425"/>
        <w:gridCol w:w="567"/>
        <w:gridCol w:w="851"/>
        <w:gridCol w:w="567"/>
        <w:gridCol w:w="1276"/>
        <w:gridCol w:w="1453"/>
        <w:gridCol w:w="921"/>
      </w:tblGrid>
      <w:tr w:rsidR="00976142" w:rsidRPr="004E111E" w:rsidTr="00976142">
        <w:trPr>
          <w:trHeight w:val="1258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976142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761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976142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761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976142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761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976142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761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Подраздел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976142" w:rsidRDefault="00976142" w:rsidP="00976142">
            <w:pPr>
              <w:ind w:left="-108" w:firstLine="108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761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976142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7614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BC07F6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Сумма, рублей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2" w:rsidRPr="00BC07F6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Кассовое исполнение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2" w:rsidRPr="00BC07F6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  <w:p w:rsidR="00976142" w:rsidRPr="00BC07F6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исполнения</w:t>
            </w:r>
          </w:p>
        </w:tc>
      </w:tr>
      <w:tr w:rsidR="004E111E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1E" w:rsidRPr="004E111E" w:rsidRDefault="004E111E" w:rsidP="007020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Администрация сельского поселения "Барское"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36DF1" w:rsidRPr="004E111E" w:rsidTr="00171517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2219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781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2219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781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171517">
        <w:trPr>
          <w:trHeight w:val="78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36DF1" w:rsidRDefault="00936DF1" w:rsidP="00936DF1">
            <w:pPr>
              <w:jc w:val="center"/>
            </w:pPr>
            <w:r w:rsidRPr="00C23C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394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9761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538128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538128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C23C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697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C23C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37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t>Содержание госаппарата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C23C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6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функционирования высшего должностного лица муниципального </w:t>
            </w: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C23CA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9761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413308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413308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124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124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94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 xml:space="preserve"> 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9761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55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t>Межбюджетные трансферты бюджетам муниципальных образований 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99400С0000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t>Межбюджетные трансферты на осуществление переданных полномочий по контрольно-счетной палате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99400С0100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94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99400С0100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1673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1673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0120180100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475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475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Организация проведения оплачиваемых общественных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0120180100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475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475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0120180100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9761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6509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6509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0120180100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Поддержка ветеранов</w:t>
            </w:r>
            <w:proofErr w:type="gramStart"/>
            <w:r w:rsidRPr="004E111E">
              <w:rPr>
                <w:rFonts w:ascii="Times New Roman" w:hAnsi="Times New Roman"/>
                <w:sz w:val="20"/>
                <w:szCs w:val="20"/>
              </w:rPr>
              <w:t>—  уважение</w:t>
            </w:r>
            <w:proofErr w:type="gramEnd"/>
            <w:r w:rsidRPr="004E111E">
              <w:rPr>
                <w:rFonts w:ascii="Times New Roman" w:hAnsi="Times New Roman"/>
                <w:sz w:val="20"/>
                <w:szCs w:val="20"/>
              </w:rPr>
              <w:t xml:space="preserve"> старших на 2015-2020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Организация досуга пожилых людей, проведение массовых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1500280100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1500280100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 xml:space="preserve"> Профессиональная переподготовка кадров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20001S2870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переподготовка, повышение квалификации глав муниципальных образований и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20001S2870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20001S2870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1647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1647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1647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1647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Финансовая поддержка ТОС посредством республиканского конкурса «Лучшее  территориальное общественное управление»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6DF1" w:rsidRPr="004E111E" w:rsidRDefault="00936DF1" w:rsidP="009761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27999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27999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999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999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9761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161976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1619766</w:t>
            </w:r>
            <w:r w:rsidR="004E736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E736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1619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1619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766</w:t>
            </w:r>
            <w:r w:rsidR="004E736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E736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296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296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489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489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345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345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Уплата прочих налогов и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9761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 xml:space="preserve">  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</w:t>
            </w: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Осуществление расходов на выполнение передаваемых полномочий субъекта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9930050000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149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957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957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093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093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11644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11644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 xml:space="preserve">860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11644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11644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11644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11644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</w:t>
            </w: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99600Р0000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Резервный фонд администрации по предупреждению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99600Р0200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99600Р0200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1E0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10644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10644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1E0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10644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10644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08201Д0000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08201Д0100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08201Д0100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936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2799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2799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70206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2799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70206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Обеспечение полномочий по водоснабжению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2799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70206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2799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70206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936DF1" w:rsidRPr="004E111E" w:rsidTr="00FB7FD4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 xml:space="preserve"> Финансовая поддержка ТОС посредством республиканского конкурса «Лучшее ТОС»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1E05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4F27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506729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506729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</w:t>
            </w: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729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729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90-летия Мухоршибирского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1210980100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4F27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3055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3055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1210980100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3,055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3,055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1210980100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055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055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942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4E111E">
              <w:rPr>
                <w:rFonts w:ascii="Times New Roman" w:hAnsi="Times New Roman"/>
                <w:b/>
                <w:sz w:val="20"/>
                <w:szCs w:val="20"/>
              </w:rPr>
              <w:t>942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6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 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976142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9950080000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37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9950080100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B7FD4">
        <w:trPr>
          <w:trHeight w:val="7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6DF1" w:rsidRPr="004E111E" w:rsidRDefault="00936DF1" w:rsidP="00702067">
            <w:pPr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9950080100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11E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F1" w:rsidRPr="004E111E" w:rsidRDefault="00936DF1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Default="00936DF1" w:rsidP="00936DF1">
            <w:pPr>
              <w:jc w:val="center"/>
            </w:pPr>
            <w:r w:rsidRPr="00791D57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36DF1" w:rsidRPr="004E111E" w:rsidTr="00F135DC">
        <w:trPr>
          <w:trHeight w:val="18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6DF1" w:rsidRPr="00E35B97" w:rsidRDefault="00936DF1" w:rsidP="00E35B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36DF1" w:rsidRPr="00E35B97" w:rsidRDefault="00936DF1" w:rsidP="00E35B9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E35B97">
              <w:rPr>
                <w:rFonts w:ascii="Times New Roman" w:eastAsia="Arial Unicode MS" w:hAnsi="Times New Roman"/>
                <w:b/>
                <w:sz w:val="20"/>
                <w:szCs w:val="20"/>
              </w:rPr>
              <w:t>3042294,63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36DF1" w:rsidRPr="00E35B97" w:rsidRDefault="00936DF1" w:rsidP="0070206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E35B97">
              <w:rPr>
                <w:rFonts w:ascii="Times New Roman" w:eastAsia="Arial Unicode MS" w:hAnsi="Times New Roman"/>
                <w:b/>
                <w:sz w:val="20"/>
                <w:szCs w:val="20"/>
              </w:rPr>
              <w:t>3042294,63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6DF1" w:rsidRPr="004E111E" w:rsidRDefault="00936DF1" w:rsidP="00E35B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936DF1" w:rsidRPr="004E111E" w:rsidTr="00976142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5B97">
              <w:rPr>
                <w:rFonts w:ascii="Times New Roman" w:hAnsi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F1" w:rsidRPr="00E35B97" w:rsidRDefault="00936DF1" w:rsidP="00E35B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E35B97" w:rsidRDefault="00936DF1" w:rsidP="00E35B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DF1" w:rsidRPr="004E111E" w:rsidRDefault="00936DF1" w:rsidP="00E35B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E111E" w:rsidRPr="004E111E" w:rsidRDefault="004E111E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  <w:r w:rsidRPr="004E111E">
        <w:rPr>
          <w:rFonts w:ascii="Times New Roman" w:hAnsi="Times New Roman"/>
          <w:sz w:val="20"/>
          <w:szCs w:val="20"/>
        </w:rPr>
        <w:t xml:space="preserve"> 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сессии Совета депутатов МО СП «Барское» 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«Об исполнении местного бюджета за  2017 год»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373C6">
        <w:rPr>
          <w:rFonts w:ascii="Times New Roman" w:hAnsi="Times New Roman"/>
        </w:rPr>
        <w:t>29.05.</w:t>
      </w:r>
      <w:r>
        <w:rPr>
          <w:rFonts w:ascii="Times New Roman" w:hAnsi="Times New Roman"/>
        </w:rPr>
        <w:t>2018г. №</w:t>
      </w:r>
      <w:r w:rsidR="005373C6">
        <w:rPr>
          <w:rFonts w:ascii="Times New Roman" w:hAnsi="Times New Roman"/>
        </w:rPr>
        <w:t>137</w:t>
      </w:r>
      <w:bookmarkStart w:id="0" w:name="_GoBack"/>
      <w:bookmarkEnd w:id="0"/>
    </w:p>
    <w:p w:rsidR="004E111E" w:rsidRPr="004E111E" w:rsidRDefault="004E111E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4E111E" w:rsidRPr="004E111E" w:rsidTr="00702067">
        <w:trPr>
          <w:trHeight w:val="509"/>
        </w:trPr>
        <w:tc>
          <w:tcPr>
            <w:tcW w:w="103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1E" w:rsidRPr="00A63ECA" w:rsidRDefault="004E111E" w:rsidP="00A63EC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финансирования дефицита местного бюджета на 2017 год</w:t>
            </w:r>
          </w:p>
          <w:tbl>
            <w:tblPr>
              <w:tblW w:w="8697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3306"/>
              <w:gridCol w:w="3708"/>
              <w:gridCol w:w="1683"/>
            </w:tblGrid>
            <w:tr w:rsidR="00A63ECA" w:rsidRPr="004E111E" w:rsidTr="00A63ECA">
              <w:trPr>
                <w:gridAfter w:val="1"/>
                <w:wAfter w:w="1683" w:type="dxa"/>
                <w:trHeight w:val="255"/>
              </w:trPr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3ECA" w:rsidRPr="004E111E" w:rsidTr="00A63ECA">
              <w:trPr>
                <w:trHeight w:val="420"/>
              </w:trPr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A63ECA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860 01 00 00 00 00 0000 000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47,08304</w:t>
                  </w:r>
                </w:p>
              </w:tc>
            </w:tr>
            <w:tr w:rsidR="00A63ECA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860 01 05 00 00 00 0000 000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Изменение остатков средств на счетах по учету средств бюджета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47,083,04</w:t>
                  </w:r>
                </w:p>
              </w:tc>
            </w:tr>
            <w:tr w:rsidR="00A63ECA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860 01 05 00 00 00 0000 500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-2995,21159</w:t>
                  </w:r>
                </w:p>
              </w:tc>
            </w:tr>
            <w:tr w:rsidR="00A63ECA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860 0105 02 01 00 0000 510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-2995,21159</w:t>
                  </w:r>
                </w:p>
              </w:tc>
            </w:tr>
            <w:tr w:rsidR="00A63ECA" w:rsidRPr="004E111E" w:rsidTr="00A63ECA">
              <w:trPr>
                <w:trHeight w:val="499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860 01 05 02 01 10 0000 510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Увеличение прочих остатков средств бюджетов поселений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-2995,21159</w:t>
                  </w:r>
                </w:p>
              </w:tc>
            </w:tr>
            <w:tr w:rsidR="00A63ECA" w:rsidRPr="004E111E" w:rsidTr="00A63ECA">
              <w:trPr>
                <w:trHeight w:val="540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860 01 05 00 00 00 0000 600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3042,29463</w:t>
                  </w:r>
                </w:p>
              </w:tc>
            </w:tr>
            <w:tr w:rsidR="00A63ECA" w:rsidRPr="004E111E" w:rsidTr="00A63ECA">
              <w:trPr>
                <w:trHeight w:val="540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860 0105 02 01 10 0000 610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3042,29463</w:t>
                  </w:r>
                </w:p>
              </w:tc>
            </w:tr>
            <w:tr w:rsidR="00A63ECA" w:rsidRPr="004E111E" w:rsidTr="00A63ECA">
              <w:trPr>
                <w:trHeight w:val="55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860 01 05 02 01 10 0000 610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70206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Уменьшение прочих остатков средств бюджетов поселений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70206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3042,29463</w:t>
                  </w:r>
                </w:p>
              </w:tc>
            </w:tr>
          </w:tbl>
          <w:p w:rsidR="004E111E" w:rsidRPr="004E111E" w:rsidRDefault="004E111E" w:rsidP="00702067">
            <w:pPr>
              <w:tabs>
                <w:tab w:val="left" w:pos="594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E111E" w:rsidRPr="004E111E" w:rsidRDefault="004E111E" w:rsidP="00702067">
            <w:pPr>
              <w:tabs>
                <w:tab w:val="left" w:pos="594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E111E" w:rsidRPr="004E111E" w:rsidRDefault="004E111E" w:rsidP="0070206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E111E" w:rsidRPr="004E111E" w:rsidTr="00702067">
        <w:trPr>
          <w:trHeight w:val="585"/>
        </w:trPr>
        <w:tc>
          <w:tcPr>
            <w:tcW w:w="10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11E" w:rsidRPr="004E111E" w:rsidRDefault="004E111E" w:rsidP="007020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Pr="00DA19B8" w:rsidRDefault="004E111E" w:rsidP="004E111E">
      <w:pPr>
        <w:widowControl w:val="0"/>
        <w:jc w:val="right"/>
      </w:pPr>
    </w:p>
    <w:p w:rsidR="004E111E" w:rsidRPr="00DA19B8" w:rsidRDefault="004E111E" w:rsidP="004E111E">
      <w:pPr>
        <w:widowControl w:val="0"/>
      </w:pPr>
    </w:p>
    <w:p w:rsidR="004E111E" w:rsidRPr="00DA19B8" w:rsidRDefault="004E111E" w:rsidP="004E111E">
      <w:pPr>
        <w:widowControl w:val="0"/>
        <w:jc w:val="right"/>
      </w:pPr>
    </w:p>
    <w:p w:rsidR="004E111E" w:rsidRPr="00DA19B8" w:rsidRDefault="004E111E" w:rsidP="004E111E">
      <w:pPr>
        <w:widowControl w:val="0"/>
        <w:jc w:val="right"/>
      </w:pPr>
    </w:p>
    <w:p w:rsidR="004E111E" w:rsidRPr="00DA19B8" w:rsidRDefault="004E111E" w:rsidP="004E111E">
      <w:pPr>
        <w:widowControl w:val="0"/>
        <w:jc w:val="right"/>
      </w:pPr>
    </w:p>
    <w:p w:rsidR="004E111E" w:rsidRDefault="004E111E" w:rsidP="004E111E">
      <w:pPr>
        <w:tabs>
          <w:tab w:val="left" w:pos="5940"/>
        </w:tabs>
        <w:jc w:val="right"/>
      </w:pPr>
    </w:p>
    <w:p w:rsidR="004E111E" w:rsidRDefault="004E111E" w:rsidP="004E111E">
      <w:pPr>
        <w:ind w:firstLine="300"/>
        <w:jc w:val="both"/>
      </w:pPr>
    </w:p>
    <w:p w:rsidR="004E111E" w:rsidRDefault="004E111E" w:rsidP="004E111E">
      <w:pPr>
        <w:ind w:firstLine="300"/>
        <w:jc w:val="both"/>
      </w:pPr>
    </w:p>
    <w:p w:rsidR="004E111E" w:rsidRDefault="004E111E" w:rsidP="004E111E">
      <w:pPr>
        <w:rPr>
          <w:rFonts w:ascii="Times New Roman" w:hAnsi="Times New Roman"/>
        </w:rPr>
      </w:pPr>
    </w:p>
    <w:sectPr w:rsidR="004E111E" w:rsidSect="00A63E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214"/>
    <w:rsid w:val="00042CE8"/>
    <w:rsid w:val="00085842"/>
    <w:rsid w:val="001E059E"/>
    <w:rsid w:val="001E0960"/>
    <w:rsid w:val="002D407F"/>
    <w:rsid w:val="003A1DC9"/>
    <w:rsid w:val="00485CE0"/>
    <w:rsid w:val="004D74BB"/>
    <w:rsid w:val="004E111E"/>
    <w:rsid w:val="004E736B"/>
    <w:rsid w:val="004F270D"/>
    <w:rsid w:val="005373C6"/>
    <w:rsid w:val="00555B8B"/>
    <w:rsid w:val="00577712"/>
    <w:rsid w:val="006C6C69"/>
    <w:rsid w:val="008174E3"/>
    <w:rsid w:val="00823214"/>
    <w:rsid w:val="00845510"/>
    <w:rsid w:val="00936DF1"/>
    <w:rsid w:val="00976142"/>
    <w:rsid w:val="00984DFD"/>
    <w:rsid w:val="00A63ECA"/>
    <w:rsid w:val="00A7618D"/>
    <w:rsid w:val="00BC07F6"/>
    <w:rsid w:val="00C40817"/>
    <w:rsid w:val="00CA2303"/>
    <w:rsid w:val="00CB261D"/>
    <w:rsid w:val="00E22503"/>
    <w:rsid w:val="00E35B97"/>
    <w:rsid w:val="00E3764C"/>
    <w:rsid w:val="00E46288"/>
    <w:rsid w:val="00EA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4D6A8-173A-4FDA-8632-006A4314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14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D7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4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4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4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4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4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4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4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7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74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D7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D74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D74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D74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D74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7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74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7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7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7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74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74BB"/>
    <w:rPr>
      <w:b/>
      <w:bCs/>
    </w:rPr>
  </w:style>
  <w:style w:type="character" w:styleId="a9">
    <w:name w:val="Emphasis"/>
    <w:basedOn w:val="a0"/>
    <w:uiPriority w:val="20"/>
    <w:qFormat/>
    <w:rsid w:val="004D74BB"/>
    <w:rPr>
      <w:i/>
      <w:iCs/>
    </w:rPr>
  </w:style>
  <w:style w:type="paragraph" w:styleId="aa">
    <w:name w:val="No Spacing"/>
    <w:uiPriority w:val="1"/>
    <w:qFormat/>
    <w:rsid w:val="004D74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D74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74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D74B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D74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D74B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D74B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D74B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D74B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D74B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D74B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D74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93795C-54F4-4075-9952-C8E166E4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2018-04-10T00:49:00Z</dcterms:created>
  <dcterms:modified xsi:type="dcterms:W3CDTF">2018-05-28T06:08:00Z</dcterms:modified>
</cp:coreProperties>
</file>