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71" w:rsidRDefault="00F53671" w:rsidP="00F5367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w:t>
      </w:r>
    </w:p>
    <w:p w:rsidR="00F53671" w:rsidRDefault="00F53671" w:rsidP="00F5367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«ТУГНУЙСКОЕ» МУХОРШИБИРСКОГО РАЙОНА</w:t>
      </w:r>
    </w:p>
    <w:p w:rsidR="00F53671" w:rsidRDefault="001678A4" w:rsidP="00F53671">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 РЕСПУБЛИКИ БУРЯТИЯ</w:t>
      </w:r>
      <w:bookmarkStart w:id="0" w:name="_GoBack"/>
      <w:bookmarkEnd w:id="0"/>
      <w:r w:rsidR="00F53671">
        <w:rPr>
          <w:rFonts w:ascii="Times New Roman" w:hAnsi="Times New Roman" w:cs="Times New Roman"/>
          <w:sz w:val="28"/>
          <w:szCs w:val="28"/>
        </w:rPr>
        <w:t xml:space="preserve"> (</w:t>
      </w:r>
      <w:proofErr w:type="gramStart"/>
      <w:r w:rsidR="00F53671">
        <w:rPr>
          <w:rFonts w:ascii="Times New Roman" w:hAnsi="Times New Roman" w:cs="Times New Roman"/>
          <w:sz w:val="28"/>
          <w:szCs w:val="28"/>
        </w:rPr>
        <w:t>сельское</w:t>
      </w:r>
      <w:proofErr w:type="gramEnd"/>
      <w:r w:rsidR="00F53671">
        <w:rPr>
          <w:rFonts w:ascii="Times New Roman" w:hAnsi="Times New Roman" w:cs="Times New Roman"/>
          <w:sz w:val="28"/>
          <w:szCs w:val="28"/>
        </w:rPr>
        <w:t xml:space="preserve"> поселения)</w:t>
      </w:r>
    </w:p>
    <w:p w:rsidR="00F53671" w:rsidRDefault="00F53671" w:rsidP="00F53671">
      <w:pPr>
        <w:pStyle w:val="ConsPlusTitle"/>
        <w:widowControl/>
        <w:jc w:val="center"/>
        <w:rPr>
          <w:sz w:val="28"/>
          <w:szCs w:val="28"/>
        </w:rPr>
      </w:pPr>
    </w:p>
    <w:p w:rsidR="00F53671" w:rsidRDefault="00F53671" w:rsidP="00F53671">
      <w:pPr>
        <w:pStyle w:val="ConsPlusTitle"/>
        <w:widowControl/>
        <w:jc w:val="center"/>
        <w:rPr>
          <w:rFonts w:ascii="Times New Roman" w:hAnsi="Times New Roman" w:cs="Times New Roman"/>
          <w:b w:val="0"/>
          <w:sz w:val="24"/>
          <w:szCs w:val="24"/>
        </w:rPr>
      </w:pPr>
      <w:r>
        <w:rPr>
          <w:rFonts w:ascii="Times New Roman" w:hAnsi="Times New Roman" w:cs="Times New Roman"/>
          <w:sz w:val="28"/>
          <w:szCs w:val="28"/>
        </w:rPr>
        <w:t>ПОСТАНОВЛЕНИЕ</w:t>
      </w:r>
    </w:p>
    <w:p w:rsidR="00F53671" w:rsidRDefault="00F53671" w:rsidP="00F53671">
      <w:pPr>
        <w:pStyle w:val="ConsPlusTitle"/>
        <w:widowControl/>
        <w:rPr>
          <w:rFonts w:ascii="Times New Roman" w:hAnsi="Times New Roman" w:cs="Times New Roman"/>
          <w:sz w:val="24"/>
          <w:szCs w:val="24"/>
        </w:rPr>
      </w:pPr>
    </w:p>
    <w:p w:rsidR="00F53671" w:rsidRDefault="0007547F" w:rsidP="00F53671">
      <w:pPr>
        <w:pStyle w:val="ConsPlusTitle"/>
        <w:widowControl/>
        <w:rPr>
          <w:rFonts w:ascii="Times New Roman" w:hAnsi="Times New Roman" w:cs="Times New Roman"/>
          <w:sz w:val="24"/>
          <w:szCs w:val="24"/>
        </w:rPr>
      </w:pPr>
      <w:r>
        <w:rPr>
          <w:rFonts w:ascii="Times New Roman" w:hAnsi="Times New Roman" w:cs="Times New Roman"/>
          <w:sz w:val="24"/>
          <w:szCs w:val="24"/>
        </w:rPr>
        <w:t>23</w:t>
      </w:r>
      <w:r w:rsidR="00F53671">
        <w:rPr>
          <w:rFonts w:ascii="Times New Roman" w:hAnsi="Times New Roman" w:cs="Times New Roman"/>
          <w:sz w:val="24"/>
          <w:szCs w:val="24"/>
        </w:rPr>
        <w:t>.07.2013 г.                                                 № 14</w:t>
      </w:r>
    </w:p>
    <w:p w:rsidR="00F53671" w:rsidRDefault="00F53671" w:rsidP="00F53671">
      <w:pPr>
        <w:pStyle w:val="ConsPlusTitle"/>
        <w:widowControl/>
        <w:rPr>
          <w:rFonts w:ascii="Times New Roman" w:hAnsi="Times New Roman" w:cs="Times New Roman"/>
          <w:sz w:val="24"/>
          <w:szCs w:val="24"/>
        </w:rPr>
      </w:pPr>
    </w:p>
    <w:p w:rsidR="00F53671" w:rsidRDefault="00F53671" w:rsidP="00F53671">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Об утверждении порядка сбора </w:t>
      </w:r>
      <w:proofErr w:type="gramStart"/>
      <w:r>
        <w:rPr>
          <w:rFonts w:ascii="Times New Roman" w:hAnsi="Times New Roman" w:cs="Times New Roman"/>
          <w:sz w:val="24"/>
          <w:szCs w:val="24"/>
        </w:rPr>
        <w:t>отработанных</w:t>
      </w:r>
      <w:proofErr w:type="gramEnd"/>
      <w:r>
        <w:rPr>
          <w:rFonts w:ascii="Times New Roman" w:hAnsi="Times New Roman" w:cs="Times New Roman"/>
          <w:sz w:val="24"/>
          <w:szCs w:val="24"/>
        </w:rPr>
        <w:t xml:space="preserve">                  </w:t>
      </w:r>
    </w:p>
    <w:p w:rsidR="00F53671" w:rsidRDefault="00F53671" w:rsidP="00F53671">
      <w:pPr>
        <w:pStyle w:val="ConsPlusTitle"/>
        <w:widowControl/>
        <w:rPr>
          <w:rFonts w:ascii="Times New Roman" w:hAnsi="Times New Roman" w:cs="Times New Roman"/>
          <w:sz w:val="24"/>
          <w:szCs w:val="24"/>
        </w:rPr>
      </w:pPr>
      <w:r>
        <w:rPr>
          <w:rFonts w:ascii="Times New Roman" w:hAnsi="Times New Roman" w:cs="Times New Roman"/>
          <w:sz w:val="24"/>
          <w:szCs w:val="24"/>
        </w:rPr>
        <w:t xml:space="preserve">ртутьсодержащих ламп на территории </w:t>
      </w:r>
    </w:p>
    <w:p w:rsidR="00F53671" w:rsidRDefault="00F53671" w:rsidP="00F53671">
      <w:pPr>
        <w:pStyle w:val="ConsPlusTitle"/>
        <w:widowControl/>
        <w:rPr>
          <w:rFonts w:ascii="Times New Roman" w:hAnsi="Times New Roman" w:cs="Times New Roman"/>
          <w:sz w:val="24"/>
          <w:szCs w:val="24"/>
        </w:rPr>
      </w:pPr>
      <w:r>
        <w:rPr>
          <w:rFonts w:ascii="Times New Roman" w:hAnsi="Times New Roman" w:cs="Times New Roman"/>
          <w:sz w:val="24"/>
          <w:szCs w:val="24"/>
        </w:rPr>
        <w:t>МО СП «</w:t>
      </w:r>
      <w:proofErr w:type="spellStart"/>
      <w:r>
        <w:rPr>
          <w:rFonts w:ascii="Times New Roman" w:hAnsi="Times New Roman" w:cs="Times New Roman"/>
          <w:sz w:val="24"/>
          <w:szCs w:val="24"/>
        </w:rPr>
        <w:t>Тугнуйское</w:t>
      </w:r>
      <w:proofErr w:type="spellEnd"/>
      <w:r>
        <w:rPr>
          <w:rFonts w:ascii="Times New Roman" w:hAnsi="Times New Roman" w:cs="Times New Roman"/>
          <w:sz w:val="24"/>
          <w:szCs w:val="24"/>
        </w:rPr>
        <w:t>»</w:t>
      </w:r>
    </w:p>
    <w:p w:rsidR="00F53671" w:rsidRDefault="00F53671" w:rsidP="00F53671">
      <w:pPr>
        <w:pStyle w:val="ConsPlusTitle"/>
        <w:widowControl/>
        <w:rPr>
          <w:rFonts w:ascii="Times New Roman" w:hAnsi="Times New Roman" w:cs="Times New Roman"/>
        </w:rPr>
      </w:pPr>
      <w:r>
        <w:rPr>
          <w:rFonts w:ascii="Times New Roman" w:hAnsi="Times New Roman" w:cs="Times New Roman"/>
        </w:rPr>
        <w:t xml:space="preserve"> </w:t>
      </w:r>
    </w:p>
    <w:p w:rsidR="00F53671" w:rsidRDefault="00F53671" w:rsidP="00F53671">
      <w:pPr>
        <w:pStyle w:val="ConsPlusTitle"/>
        <w:widowControl/>
        <w:rPr>
          <w:rFonts w:ascii="Times New Roman" w:hAnsi="Times New Roman" w:cs="Times New Roman"/>
        </w:rPr>
      </w:pPr>
    </w:p>
    <w:p w:rsidR="00F53671" w:rsidRDefault="00F53671" w:rsidP="00F53671">
      <w:pPr>
        <w:pStyle w:val="ConsPlusTitle"/>
        <w:widowControl/>
        <w:ind w:firstLine="540"/>
        <w:jc w:val="both"/>
        <w:rPr>
          <w:rFonts w:ascii="Times New Roman" w:hAnsi="Times New Roman" w:cs="Times New Roman"/>
          <w:b w:val="0"/>
          <w:sz w:val="28"/>
          <w:szCs w:val="28"/>
        </w:rPr>
      </w:pPr>
      <w:proofErr w:type="gramStart"/>
      <w:r>
        <w:rPr>
          <w:rFonts w:ascii="Times New Roman" w:hAnsi="Times New Roman" w:cs="Times New Roman"/>
          <w:b w:val="0"/>
          <w:color w:val="000000"/>
          <w:sz w:val="28"/>
          <w:szCs w:val="28"/>
        </w:rPr>
        <w:t>В целях организации сбора отработанных ртутьсодержащих ламп на территории  МО СП «</w:t>
      </w:r>
      <w:proofErr w:type="spellStart"/>
      <w:r>
        <w:rPr>
          <w:rFonts w:ascii="Times New Roman" w:hAnsi="Times New Roman" w:cs="Times New Roman"/>
          <w:b w:val="0"/>
          <w:color w:val="000000"/>
          <w:sz w:val="28"/>
          <w:szCs w:val="28"/>
        </w:rPr>
        <w:t>Тугнуйское</w:t>
      </w:r>
      <w:proofErr w:type="spellEnd"/>
      <w:r>
        <w:rPr>
          <w:rFonts w:ascii="Times New Roman" w:hAnsi="Times New Roman" w:cs="Times New Roman"/>
          <w:b w:val="0"/>
          <w:color w:val="000000"/>
          <w:sz w:val="28"/>
          <w:szCs w:val="28"/>
        </w:rPr>
        <w:t>», во исполнение постановления Правительства РФ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и в соответствии</w:t>
      </w:r>
      <w:proofErr w:type="gramEnd"/>
      <w:r>
        <w:rPr>
          <w:rFonts w:ascii="Times New Roman" w:hAnsi="Times New Roman" w:cs="Times New Roman"/>
          <w:b w:val="0"/>
          <w:color w:val="000000"/>
          <w:sz w:val="28"/>
          <w:szCs w:val="28"/>
        </w:rPr>
        <w:t xml:space="preserve"> со ст.14 Федерального закона  от 06.10.2003 № 131-ФЗ «Об общих принципах организации местного самоуправления в Российской Федерации», ПОСТАНОВЛЯЮ:</w:t>
      </w:r>
    </w:p>
    <w:p w:rsidR="00F53671" w:rsidRDefault="00F53671" w:rsidP="00F53671">
      <w:pPr>
        <w:autoSpaceDE w:val="0"/>
        <w:autoSpaceDN w:val="0"/>
        <w:adjustRightInd w:val="0"/>
        <w:jc w:val="both"/>
      </w:pPr>
    </w:p>
    <w:p w:rsidR="00F53671" w:rsidRDefault="00F53671" w:rsidP="00F53671">
      <w:pPr>
        <w:autoSpaceDE w:val="0"/>
        <w:autoSpaceDN w:val="0"/>
        <w:adjustRightInd w:val="0"/>
        <w:ind w:firstLine="540"/>
        <w:jc w:val="both"/>
        <w:rPr>
          <w:sz w:val="28"/>
          <w:szCs w:val="28"/>
        </w:rPr>
      </w:pPr>
      <w:r>
        <w:rPr>
          <w:sz w:val="28"/>
          <w:szCs w:val="28"/>
        </w:rPr>
        <w:t>1.</w:t>
      </w:r>
      <w:r>
        <w:t xml:space="preserve"> </w:t>
      </w:r>
      <w:r>
        <w:rPr>
          <w:sz w:val="28"/>
          <w:szCs w:val="28"/>
        </w:rPr>
        <w:t>Утвердить:</w:t>
      </w:r>
    </w:p>
    <w:p w:rsidR="00F53671" w:rsidRDefault="001678A4" w:rsidP="00F53671">
      <w:pPr>
        <w:numPr>
          <w:ilvl w:val="0"/>
          <w:numId w:val="1"/>
        </w:numPr>
        <w:autoSpaceDE w:val="0"/>
        <w:autoSpaceDN w:val="0"/>
        <w:adjustRightInd w:val="0"/>
        <w:jc w:val="both"/>
        <w:rPr>
          <w:sz w:val="28"/>
          <w:szCs w:val="28"/>
        </w:rPr>
      </w:pPr>
      <w:hyperlink r:id="rId6" w:history="1">
        <w:r w:rsidR="00F53671">
          <w:rPr>
            <w:rStyle w:val="a3"/>
            <w:sz w:val="28"/>
            <w:szCs w:val="28"/>
          </w:rPr>
          <w:t>Порядок</w:t>
        </w:r>
      </w:hyperlink>
      <w:r w:rsidR="00F53671">
        <w:rPr>
          <w:sz w:val="28"/>
          <w:szCs w:val="28"/>
        </w:rPr>
        <w:t xml:space="preserve"> сбора отработанных ртутьсодержащих ламп на территории МО СП «</w:t>
      </w:r>
      <w:proofErr w:type="spellStart"/>
      <w:r w:rsidR="00F53671">
        <w:rPr>
          <w:sz w:val="28"/>
          <w:szCs w:val="28"/>
        </w:rPr>
        <w:t>Тугнуйское</w:t>
      </w:r>
      <w:proofErr w:type="spellEnd"/>
      <w:r w:rsidR="00F53671">
        <w:rPr>
          <w:sz w:val="28"/>
          <w:szCs w:val="28"/>
        </w:rPr>
        <w:t>» (Приложение 1).</w:t>
      </w:r>
    </w:p>
    <w:p w:rsidR="00F53671" w:rsidRDefault="00F53671" w:rsidP="00F53671">
      <w:pPr>
        <w:numPr>
          <w:ilvl w:val="0"/>
          <w:numId w:val="1"/>
        </w:numPr>
        <w:autoSpaceDE w:val="0"/>
        <w:autoSpaceDN w:val="0"/>
        <w:adjustRightInd w:val="0"/>
        <w:jc w:val="both"/>
        <w:rPr>
          <w:sz w:val="28"/>
          <w:szCs w:val="28"/>
        </w:rPr>
      </w:pPr>
      <w:r>
        <w:rPr>
          <w:sz w:val="28"/>
          <w:szCs w:val="28"/>
        </w:rPr>
        <w:t>Типовую инструкцию о порядке обращения с ртутьсодержащими отходами на территории поселения (приложение 2)</w:t>
      </w:r>
    </w:p>
    <w:p w:rsidR="00F53671" w:rsidRDefault="00F53671" w:rsidP="00F53671">
      <w:pPr>
        <w:numPr>
          <w:ilvl w:val="0"/>
          <w:numId w:val="1"/>
        </w:numPr>
        <w:autoSpaceDE w:val="0"/>
        <w:autoSpaceDN w:val="0"/>
        <w:adjustRightInd w:val="0"/>
        <w:jc w:val="both"/>
        <w:rPr>
          <w:sz w:val="28"/>
          <w:szCs w:val="28"/>
        </w:rPr>
      </w:pPr>
      <w:r>
        <w:rPr>
          <w:sz w:val="28"/>
          <w:szCs w:val="28"/>
        </w:rPr>
        <w:t>Форму журнала учета образования и движения ртутьсодержащих отходов на территории поселения (приложение 3)</w:t>
      </w:r>
    </w:p>
    <w:p w:rsidR="00F53671" w:rsidRDefault="00F53671" w:rsidP="00F53671">
      <w:pPr>
        <w:autoSpaceDE w:val="0"/>
        <w:autoSpaceDN w:val="0"/>
        <w:adjustRightInd w:val="0"/>
        <w:ind w:firstLine="540"/>
        <w:jc w:val="both"/>
        <w:rPr>
          <w:sz w:val="28"/>
          <w:szCs w:val="28"/>
        </w:rPr>
      </w:pPr>
      <w:r>
        <w:rPr>
          <w:sz w:val="28"/>
          <w:szCs w:val="28"/>
        </w:rPr>
        <w:t>2.Довести настоящее постановление до юридических лиц, индивидуальных предпринимателей, осуществляющих хозяйственную деятельность на территории МО СП «</w:t>
      </w:r>
      <w:proofErr w:type="spellStart"/>
      <w:r>
        <w:rPr>
          <w:sz w:val="28"/>
          <w:szCs w:val="28"/>
        </w:rPr>
        <w:t>Тугнуйское</w:t>
      </w:r>
      <w:proofErr w:type="spellEnd"/>
      <w:r>
        <w:rPr>
          <w:sz w:val="28"/>
          <w:szCs w:val="28"/>
        </w:rPr>
        <w:t>».</w:t>
      </w:r>
    </w:p>
    <w:p w:rsidR="00F53671" w:rsidRDefault="00F53671" w:rsidP="00F53671">
      <w:pPr>
        <w:autoSpaceDE w:val="0"/>
        <w:autoSpaceDN w:val="0"/>
        <w:adjustRightInd w:val="0"/>
        <w:ind w:firstLine="540"/>
        <w:jc w:val="both"/>
        <w:rPr>
          <w:sz w:val="28"/>
          <w:szCs w:val="28"/>
        </w:rPr>
      </w:pPr>
    </w:p>
    <w:p w:rsidR="00F53671" w:rsidRDefault="00F53671" w:rsidP="00F53671">
      <w:pPr>
        <w:autoSpaceDE w:val="0"/>
        <w:autoSpaceDN w:val="0"/>
        <w:adjustRightInd w:val="0"/>
        <w:ind w:firstLine="540"/>
        <w:jc w:val="both"/>
        <w:rPr>
          <w:sz w:val="28"/>
          <w:szCs w:val="28"/>
        </w:rPr>
      </w:pPr>
      <w:r>
        <w:rPr>
          <w:sz w:val="28"/>
          <w:szCs w:val="28"/>
        </w:rPr>
        <w:t>3.Обнародовать настоящее постановление путем размещения на информационных стендах поселения.</w:t>
      </w:r>
    </w:p>
    <w:p w:rsidR="00F53671" w:rsidRDefault="00F53671" w:rsidP="00F53671">
      <w:pPr>
        <w:autoSpaceDE w:val="0"/>
        <w:autoSpaceDN w:val="0"/>
        <w:adjustRightInd w:val="0"/>
        <w:ind w:firstLine="540"/>
        <w:jc w:val="both"/>
        <w:rPr>
          <w:sz w:val="28"/>
          <w:szCs w:val="28"/>
        </w:rPr>
      </w:pPr>
    </w:p>
    <w:p w:rsidR="00F53671" w:rsidRDefault="00F53671" w:rsidP="00F53671">
      <w:pPr>
        <w:autoSpaceDE w:val="0"/>
        <w:autoSpaceDN w:val="0"/>
        <w:adjustRightInd w:val="0"/>
        <w:ind w:firstLine="54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F53671" w:rsidRDefault="00F53671" w:rsidP="00F53671">
      <w:pPr>
        <w:autoSpaceDE w:val="0"/>
        <w:autoSpaceDN w:val="0"/>
        <w:adjustRightInd w:val="0"/>
        <w:jc w:val="right"/>
      </w:pPr>
    </w:p>
    <w:p w:rsidR="00F53671" w:rsidRDefault="00F53671" w:rsidP="00F53671">
      <w:pPr>
        <w:autoSpaceDE w:val="0"/>
        <w:autoSpaceDN w:val="0"/>
        <w:adjustRightInd w:val="0"/>
        <w:jc w:val="both"/>
      </w:pPr>
      <w:r>
        <w:t xml:space="preserve">          </w:t>
      </w:r>
    </w:p>
    <w:p w:rsidR="00F53671" w:rsidRDefault="00F53671" w:rsidP="00F53671">
      <w:pPr>
        <w:autoSpaceDE w:val="0"/>
        <w:autoSpaceDN w:val="0"/>
        <w:adjustRightInd w:val="0"/>
        <w:jc w:val="both"/>
      </w:pPr>
    </w:p>
    <w:p w:rsidR="00F53671" w:rsidRDefault="00F53671" w:rsidP="00F53671">
      <w:pPr>
        <w:autoSpaceDE w:val="0"/>
        <w:autoSpaceDN w:val="0"/>
        <w:adjustRightInd w:val="0"/>
        <w:rPr>
          <w:sz w:val="28"/>
          <w:szCs w:val="28"/>
        </w:rPr>
      </w:pPr>
      <w:r>
        <w:rPr>
          <w:sz w:val="28"/>
          <w:szCs w:val="28"/>
        </w:rPr>
        <w:t>Глава муниципального образования</w:t>
      </w:r>
    </w:p>
    <w:p w:rsidR="00F53671" w:rsidRDefault="00F53671" w:rsidP="00F53671">
      <w:pPr>
        <w:autoSpaceDE w:val="0"/>
        <w:autoSpaceDN w:val="0"/>
        <w:adjustRightInd w:val="0"/>
        <w:rPr>
          <w:sz w:val="28"/>
          <w:szCs w:val="28"/>
        </w:rPr>
      </w:pPr>
      <w:r>
        <w:rPr>
          <w:sz w:val="28"/>
          <w:szCs w:val="28"/>
        </w:rPr>
        <w:t>сельское поселение «</w:t>
      </w:r>
      <w:proofErr w:type="spellStart"/>
      <w:r>
        <w:rPr>
          <w:sz w:val="28"/>
          <w:szCs w:val="28"/>
        </w:rPr>
        <w:t>Тугнуйское</w:t>
      </w:r>
      <w:proofErr w:type="spellEnd"/>
      <w:r>
        <w:rPr>
          <w:sz w:val="28"/>
          <w:szCs w:val="28"/>
        </w:rPr>
        <w:t xml:space="preserve">»                               </w:t>
      </w:r>
      <w:proofErr w:type="spellStart"/>
      <w:r>
        <w:rPr>
          <w:sz w:val="28"/>
          <w:szCs w:val="28"/>
        </w:rPr>
        <w:t>А.П.Бурлаков</w:t>
      </w:r>
      <w:proofErr w:type="spellEnd"/>
    </w:p>
    <w:p w:rsidR="00F53671" w:rsidRDefault="00F53671" w:rsidP="00F53671">
      <w:pPr>
        <w:autoSpaceDE w:val="0"/>
        <w:autoSpaceDN w:val="0"/>
        <w:adjustRightInd w:val="0"/>
        <w:jc w:val="center"/>
      </w:pPr>
    </w:p>
    <w:p w:rsidR="00F53671" w:rsidRDefault="00F53671" w:rsidP="00F53671">
      <w:pPr>
        <w:autoSpaceDE w:val="0"/>
        <w:autoSpaceDN w:val="0"/>
        <w:adjustRightInd w:val="0"/>
        <w:jc w:val="right"/>
        <w:outlineLvl w:val="0"/>
      </w:pPr>
    </w:p>
    <w:p w:rsidR="00F53671" w:rsidRDefault="00F53671" w:rsidP="00F53671">
      <w:pPr>
        <w:autoSpaceDE w:val="0"/>
        <w:autoSpaceDN w:val="0"/>
        <w:adjustRightInd w:val="0"/>
        <w:jc w:val="right"/>
        <w:outlineLvl w:val="0"/>
      </w:pPr>
    </w:p>
    <w:p w:rsidR="00F53671" w:rsidRDefault="00F53671" w:rsidP="00F53671">
      <w:pPr>
        <w:autoSpaceDE w:val="0"/>
        <w:autoSpaceDN w:val="0"/>
        <w:adjustRightInd w:val="0"/>
        <w:jc w:val="right"/>
        <w:outlineLvl w:val="0"/>
      </w:pPr>
    </w:p>
    <w:p w:rsidR="00F53671" w:rsidRDefault="00F53671" w:rsidP="00F53671">
      <w:pPr>
        <w:autoSpaceDE w:val="0"/>
        <w:autoSpaceDN w:val="0"/>
        <w:adjustRightInd w:val="0"/>
        <w:jc w:val="right"/>
        <w:outlineLvl w:val="0"/>
      </w:pPr>
      <w:r>
        <w:lastRenderedPageBreak/>
        <w:t>Приложение 1</w:t>
      </w:r>
    </w:p>
    <w:p w:rsidR="00F53671" w:rsidRDefault="00F53671" w:rsidP="00F53671">
      <w:pPr>
        <w:autoSpaceDE w:val="0"/>
        <w:autoSpaceDN w:val="0"/>
        <w:adjustRightInd w:val="0"/>
        <w:jc w:val="right"/>
      </w:pPr>
      <w:r>
        <w:t>к постановлению главы МО СП «</w:t>
      </w:r>
      <w:proofErr w:type="spellStart"/>
      <w:r>
        <w:t>Тугнуйское</w:t>
      </w:r>
      <w:proofErr w:type="spellEnd"/>
      <w:r>
        <w:t xml:space="preserve">» </w:t>
      </w:r>
    </w:p>
    <w:p w:rsidR="00F53671" w:rsidRDefault="00F53671" w:rsidP="00F53671">
      <w:pPr>
        <w:autoSpaceDE w:val="0"/>
        <w:autoSpaceDN w:val="0"/>
        <w:adjustRightInd w:val="0"/>
        <w:jc w:val="right"/>
      </w:pPr>
    </w:p>
    <w:p w:rsidR="00F53671" w:rsidRDefault="00F53671" w:rsidP="00F53671">
      <w:pPr>
        <w:pStyle w:val="ConsPlusTitle"/>
        <w:widowControl/>
        <w:jc w:val="center"/>
        <w:rPr>
          <w:rFonts w:ascii="Times New Roman" w:hAnsi="Times New Roman" w:cs="Times New Roman"/>
        </w:rPr>
      </w:pPr>
      <w:r>
        <w:rPr>
          <w:rFonts w:ascii="Times New Roman" w:hAnsi="Times New Roman" w:cs="Times New Roman"/>
        </w:rPr>
        <w:t>ПОРЯДОК</w:t>
      </w:r>
    </w:p>
    <w:p w:rsidR="00F53671" w:rsidRDefault="00F53671" w:rsidP="00F53671">
      <w:pPr>
        <w:pStyle w:val="ConsPlusTitle"/>
        <w:widowControl/>
        <w:jc w:val="center"/>
        <w:rPr>
          <w:rFonts w:ascii="Times New Roman" w:hAnsi="Times New Roman" w:cs="Times New Roman"/>
        </w:rPr>
      </w:pPr>
      <w:r>
        <w:rPr>
          <w:rFonts w:ascii="Times New Roman" w:hAnsi="Times New Roman" w:cs="Times New Roman"/>
        </w:rPr>
        <w:t>СБОРА ОТРАБОТАННЫХ РТУТЬСОДЕРЖАЩИХ ЛАМП НА ТЕРРИТОРИИ</w:t>
      </w:r>
    </w:p>
    <w:p w:rsidR="00F53671" w:rsidRDefault="00F53671" w:rsidP="00F53671">
      <w:pPr>
        <w:autoSpaceDE w:val="0"/>
        <w:autoSpaceDN w:val="0"/>
        <w:adjustRightInd w:val="0"/>
        <w:jc w:val="center"/>
        <w:rPr>
          <w:b/>
        </w:rPr>
      </w:pPr>
      <w:r>
        <w:rPr>
          <w:b/>
        </w:rPr>
        <w:t>МУНИЦИПАЛЬНОГО ОБРАЗОВАНИЯ  ССЕЛЬСКОГО ПОСЕЛЕНИЯ «ТУГНУЙСКОЕ»</w:t>
      </w:r>
    </w:p>
    <w:p w:rsidR="00F53671" w:rsidRDefault="00F53671" w:rsidP="00F53671">
      <w:pPr>
        <w:autoSpaceDE w:val="0"/>
        <w:autoSpaceDN w:val="0"/>
        <w:adjustRightInd w:val="0"/>
        <w:jc w:val="center"/>
        <w:outlineLvl w:val="1"/>
      </w:pPr>
    </w:p>
    <w:p w:rsidR="00F53671" w:rsidRDefault="00F53671" w:rsidP="00F53671">
      <w:pPr>
        <w:autoSpaceDE w:val="0"/>
        <w:autoSpaceDN w:val="0"/>
        <w:adjustRightInd w:val="0"/>
        <w:jc w:val="center"/>
        <w:outlineLvl w:val="1"/>
      </w:pPr>
      <w:r>
        <w:t>1. ОБЩИЕ ПОЛОЖЕНИЯ</w:t>
      </w:r>
    </w:p>
    <w:p w:rsidR="00F53671" w:rsidRDefault="00F53671" w:rsidP="00F53671">
      <w:pPr>
        <w:autoSpaceDE w:val="0"/>
        <w:autoSpaceDN w:val="0"/>
        <w:adjustRightInd w:val="0"/>
      </w:pPr>
    </w:p>
    <w:p w:rsidR="00F53671" w:rsidRDefault="00F53671" w:rsidP="00F53671">
      <w:pPr>
        <w:autoSpaceDE w:val="0"/>
        <w:autoSpaceDN w:val="0"/>
        <w:adjustRightInd w:val="0"/>
        <w:ind w:firstLine="540"/>
        <w:jc w:val="both"/>
      </w:pPr>
      <w:r>
        <w:t>1.1. Порядок сбора отработанных ртутьсодержащих ламп на территории МО СП «</w:t>
      </w:r>
      <w:proofErr w:type="spellStart"/>
      <w:r>
        <w:t>Тугнуйское</w:t>
      </w:r>
      <w:proofErr w:type="spellEnd"/>
      <w:r>
        <w:t>» (далее - Порядок) разработан в целях:</w:t>
      </w:r>
    </w:p>
    <w:p w:rsidR="00F53671" w:rsidRDefault="00F53671" w:rsidP="00F53671">
      <w:pPr>
        <w:autoSpaceDE w:val="0"/>
        <w:autoSpaceDN w:val="0"/>
        <w:adjustRightInd w:val="0"/>
        <w:ind w:firstLine="540"/>
        <w:jc w:val="both"/>
      </w:pPr>
      <w:r>
        <w:t>- обеспечения экологического и санитарно-эпидемиологического благополучия населения МО СП «</w:t>
      </w:r>
      <w:proofErr w:type="spellStart"/>
      <w:r>
        <w:t>Тугнуйское</w:t>
      </w:r>
      <w:proofErr w:type="spellEnd"/>
      <w:r>
        <w:t>», предотвращения вредного воздействия отработанных ртутьсодержащих ламп на здоровье человека, животных, растения и окружающую среду;</w:t>
      </w:r>
    </w:p>
    <w:p w:rsidR="00F53671" w:rsidRDefault="00F53671" w:rsidP="00F53671">
      <w:pPr>
        <w:autoSpaceDE w:val="0"/>
        <w:autoSpaceDN w:val="0"/>
        <w:adjustRightInd w:val="0"/>
        <w:ind w:firstLine="540"/>
        <w:jc w:val="both"/>
      </w:pPr>
      <w:r>
        <w:t>- совершенствования и систематизации деятельности по сбору отработанных ртутьсодержащих ламп хозяйствующими субъектами, осуществляющими свою деятельность на территории поселения.</w:t>
      </w:r>
    </w:p>
    <w:p w:rsidR="00F53671" w:rsidRDefault="00F53671" w:rsidP="00F53671">
      <w:pPr>
        <w:autoSpaceDE w:val="0"/>
        <w:autoSpaceDN w:val="0"/>
        <w:adjustRightInd w:val="0"/>
        <w:ind w:firstLine="540"/>
        <w:jc w:val="both"/>
      </w:pPr>
      <w:r>
        <w:t>1.2. Настоящий Порядок регламентирует сбор отработанных ртутьсодержащих ламп на территории МО СП «</w:t>
      </w:r>
      <w:proofErr w:type="spellStart"/>
      <w:r>
        <w:t>Тугнуйское</w:t>
      </w:r>
      <w:proofErr w:type="spellEnd"/>
      <w:r>
        <w:t>» и обязателен для юридических лиц (независимо от организационно-правовой формы) и индивидуальных предпринимателей, а также физических лиц, проживающих на территории поселения.</w:t>
      </w:r>
    </w:p>
    <w:p w:rsidR="00F53671" w:rsidRDefault="00F53671" w:rsidP="00F53671">
      <w:pPr>
        <w:autoSpaceDE w:val="0"/>
        <w:autoSpaceDN w:val="0"/>
        <w:adjustRightInd w:val="0"/>
        <w:ind w:firstLine="540"/>
        <w:jc w:val="both"/>
      </w:pPr>
      <w:r>
        <w:t>1.3. В целях настоящего Порядка используются следующие термины и определения:</w:t>
      </w:r>
    </w:p>
    <w:p w:rsidR="00F53671" w:rsidRDefault="00F53671" w:rsidP="00F53671">
      <w:pPr>
        <w:autoSpaceDE w:val="0"/>
        <w:autoSpaceDN w:val="0"/>
        <w:adjustRightInd w:val="0"/>
        <w:ind w:firstLine="540"/>
        <w:jc w:val="both"/>
      </w:pPr>
      <w:r>
        <w:t>накопление отработанных ртутьсодержащих ламп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F53671" w:rsidRDefault="00F53671" w:rsidP="00F53671">
      <w:pPr>
        <w:autoSpaceDE w:val="0"/>
        <w:autoSpaceDN w:val="0"/>
        <w:adjustRightInd w:val="0"/>
        <w:ind w:firstLine="540"/>
        <w:jc w:val="both"/>
      </w:pPr>
      <w:r>
        <w:t>сбор отработанных ртутьсодержащих ламп - деятельность, связанная с удалением отработанных ртутьсодержащих ламп из мест их образования, накопления;</w:t>
      </w:r>
    </w:p>
    <w:p w:rsidR="00F53671" w:rsidRDefault="00F53671" w:rsidP="00F53671">
      <w:pPr>
        <w:autoSpaceDE w:val="0"/>
        <w:autoSpaceDN w:val="0"/>
        <w:adjustRightInd w:val="0"/>
        <w:ind w:firstLine="540"/>
        <w:jc w:val="both"/>
      </w:pPr>
      <w:r>
        <w:t>потребители ртутьсодержащих ламп - юридические лица 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классов опасности, а также физические лица, эксплуатирующие осветительные устройства и электрические лампы с ртутным заполнением;</w:t>
      </w:r>
    </w:p>
    <w:p w:rsidR="00F53671" w:rsidRDefault="00F53671" w:rsidP="00F53671">
      <w:pPr>
        <w:autoSpaceDE w:val="0"/>
        <w:autoSpaceDN w:val="0"/>
        <w:adjustRightInd w:val="0"/>
        <w:ind w:firstLine="540"/>
        <w:jc w:val="both"/>
      </w:pPr>
      <w:proofErr w:type="spellStart"/>
      <w:r>
        <w:t>демеркуризация</w:t>
      </w:r>
      <w:proofErr w:type="spellEnd"/>
      <w:r>
        <w:t xml:space="preserve"> - обезвреживание отходов, заключающееся в извлечении содержащейся в них ртути и (или) ее соединений;</w:t>
      </w:r>
    </w:p>
    <w:p w:rsidR="00F53671" w:rsidRDefault="00F53671" w:rsidP="00F53671">
      <w:pPr>
        <w:autoSpaceDE w:val="0"/>
        <w:autoSpaceDN w:val="0"/>
        <w:adjustRightInd w:val="0"/>
        <w:ind w:firstLine="540"/>
        <w:jc w:val="both"/>
      </w:pPr>
      <w:r>
        <w:t>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сбору, использованию, обезвреживанию, транспортированию, размещению отходов I - IV классов опасности;</w:t>
      </w:r>
    </w:p>
    <w:p w:rsidR="00F53671" w:rsidRDefault="00F53671" w:rsidP="00F53671">
      <w:pPr>
        <w:autoSpaceDE w:val="0"/>
        <w:autoSpaceDN w:val="0"/>
        <w:adjustRightInd w:val="0"/>
        <w:ind w:firstLine="540"/>
        <w:jc w:val="both"/>
      </w:pPr>
      <w:r>
        <w:t>специальная тара - контейнер, обеспечивающий сохранность поврежденных отработанных ртутьсодержащих ламп при хранении, выполнении погрузоразгрузочных работ, транспортировании.</w:t>
      </w:r>
    </w:p>
    <w:p w:rsidR="00F53671" w:rsidRDefault="00F53671" w:rsidP="00F53671">
      <w:pPr>
        <w:autoSpaceDE w:val="0"/>
        <w:autoSpaceDN w:val="0"/>
        <w:adjustRightInd w:val="0"/>
        <w:ind w:firstLine="540"/>
        <w:jc w:val="both"/>
      </w:pPr>
    </w:p>
    <w:p w:rsidR="00F53671" w:rsidRDefault="00F53671" w:rsidP="00F53671">
      <w:pPr>
        <w:autoSpaceDE w:val="0"/>
        <w:autoSpaceDN w:val="0"/>
        <w:adjustRightInd w:val="0"/>
        <w:jc w:val="center"/>
        <w:outlineLvl w:val="1"/>
      </w:pPr>
      <w:r>
        <w:t>2. ОРГАНИЗАЦИЯ СБОРА ОТРАБОТАННЫХ РТУТЬСОДЕРЖАЩИХ ЛАМП</w:t>
      </w:r>
    </w:p>
    <w:p w:rsidR="00F53671" w:rsidRDefault="00F53671" w:rsidP="00F53671">
      <w:pPr>
        <w:autoSpaceDE w:val="0"/>
        <w:autoSpaceDN w:val="0"/>
        <w:adjustRightInd w:val="0"/>
        <w:ind w:firstLine="540"/>
        <w:jc w:val="both"/>
      </w:pPr>
    </w:p>
    <w:p w:rsidR="00F53671" w:rsidRDefault="00F53671" w:rsidP="00F53671">
      <w:pPr>
        <w:autoSpaceDE w:val="0"/>
        <w:autoSpaceDN w:val="0"/>
        <w:adjustRightInd w:val="0"/>
        <w:ind w:firstLine="540"/>
        <w:jc w:val="both"/>
      </w:pPr>
      <w:r>
        <w:t>2.1. Потребители ртутьсодержащих ламп (кроме физических лиц) осуществляют накопление отработанных ртутьсодержащих ламп.</w:t>
      </w:r>
    </w:p>
    <w:p w:rsidR="00F53671" w:rsidRDefault="00F53671" w:rsidP="00F53671">
      <w:pPr>
        <w:autoSpaceDE w:val="0"/>
        <w:autoSpaceDN w:val="0"/>
        <w:adjustRightInd w:val="0"/>
        <w:ind w:firstLine="540"/>
        <w:jc w:val="both"/>
      </w:pPr>
      <w:r>
        <w:t>2.2. Накопление отработанных ртутьсодержащих ламп производится отдельно от других видов отходов.</w:t>
      </w:r>
    </w:p>
    <w:p w:rsidR="00F53671" w:rsidRDefault="00F53671" w:rsidP="00F53671">
      <w:pPr>
        <w:autoSpaceDE w:val="0"/>
        <w:autoSpaceDN w:val="0"/>
        <w:adjustRightInd w:val="0"/>
        <w:ind w:firstLine="540"/>
        <w:jc w:val="both"/>
      </w:pPr>
      <w:r>
        <w:t xml:space="preserve">2.3. </w:t>
      </w:r>
      <w:proofErr w:type="gramStart"/>
      <w:r>
        <w:t>Хранение отработанных ртутьсодержащих ламп производится в специально выделенном для этой цели помещении (естественная вентиляция обязательна), защищенном от химически агрессивных веществ, атмосферных осадков, поверхностных и грунтовых вод, а также в местах, исключающих повреждение тары.</w:t>
      </w:r>
      <w:proofErr w:type="gramEnd"/>
    </w:p>
    <w:p w:rsidR="00F53671" w:rsidRDefault="00F53671" w:rsidP="00F53671">
      <w:pPr>
        <w:autoSpaceDE w:val="0"/>
        <w:autoSpaceDN w:val="0"/>
        <w:adjustRightInd w:val="0"/>
        <w:ind w:firstLine="540"/>
        <w:jc w:val="both"/>
      </w:pPr>
      <w:r>
        <w:lastRenderedPageBreak/>
        <w:t>2.4. Допускается хранение отработанных ртутьсодержащих ламп в неповрежденной таре из-под новых ртутьсодержащих ламп или в другой таре, обеспечивающей их сохранность при хранении, погрузоразгрузочных работах и транспортировании.</w:t>
      </w:r>
    </w:p>
    <w:p w:rsidR="00F53671" w:rsidRDefault="00F53671" w:rsidP="00F53671">
      <w:pPr>
        <w:autoSpaceDE w:val="0"/>
        <w:autoSpaceDN w:val="0"/>
        <w:adjustRightInd w:val="0"/>
        <w:ind w:firstLine="540"/>
        <w:jc w:val="both"/>
      </w:pPr>
      <w:r>
        <w:t>2.5. Не допускается совместное хранение поврежденных и неповрежденных ртутьсодержащих ламп.</w:t>
      </w:r>
    </w:p>
    <w:p w:rsidR="00F53671" w:rsidRDefault="00F53671" w:rsidP="00F53671">
      <w:pPr>
        <w:autoSpaceDE w:val="0"/>
        <w:autoSpaceDN w:val="0"/>
        <w:adjustRightInd w:val="0"/>
        <w:ind w:firstLine="540"/>
        <w:jc w:val="both"/>
      </w:pPr>
      <w:r>
        <w:t>2.6. Потребители ртутьсодержащих ламп (кроме физических лиц) для накопления поврежденных отработанных ртутьсодержащих ламп обязаны использовать специальную тару.</w:t>
      </w:r>
    </w:p>
    <w:p w:rsidR="00F53671" w:rsidRDefault="00F53671" w:rsidP="00F53671">
      <w:pPr>
        <w:autoSpaceDE w:val="0"/>
        <w:autoSpaceDN w:val="0"/>
        <w:adjustRightInd w:val="0"/>
        <w:ind w:firstLine="540"/>
        <w:jc w:val="both"/>
      </w:pPr>
      <w:r>
        <w:t>2.7.Не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F53671" w:rsidRDefault="00F53671" w:rsidP="00F53671">
      <w:pPr>
        <w:autoSpaceDE w:val="0"/>
        <w:autoSpaceDN w:val="0"/>
        <w:adjustRightInd w:val="0"/>
        <w:ind w:firstLine="540"/>
        <w:jc w:val="both"/>
      </w:pPr>
      <w:r>
        <w:t>2.8. Администрация поселения, юридические лица и индивидуальные предприниматели должны:</w:t>
      </w:r>
    </w:p>
    <w:p w:rsidR="00F53671" w:rsidRDefault="00F53671" w:rsidP="00F53671">
      <w:pPr>
        <w:autoSpaceDE w:val="0"/>
        <w:autoSpaceDN w:val="0"/>
        <w:adjustRightInd w:val="0"/>
        <w:ind w:firstLine="540"/>
        <w:jc w:val="both"/>
      </w:pPr>
      <w:r>
        <w:t>1) в целях правильного выбора планировочного решения по размещению отработанных ртутьсодержащих ламп собрать сведения о количестве образующихся отработанных ртутьсодержащих ламп от населения;</w:t>
      </w:r>
    </w:p>
    <w:p w:rsidR="00F53671" w:rsidRDefault="00F53671" w:rsidP="00F53671">
      <w:pPr>
        <w:jc w:val="both"/>
        <w:rPr>
          <w:szCs w:val="28"/>
        </w:rPr>
      </w:pPr>
      <w:r>
        <w:t xml:space="preserve">         2) определить помещение для накопления отработанных ртутьсодержащих ламп. Размещение помещений для накопления отработанных ртутьсодержащих ламп согласовывается с</w:t>
      </w:r>
      <w:r>
        <w:rPr>
          <w:szCs w:val="28"/>
        </w:rPr>
        <w:t xml:space="preserve"> ОМ в </w:t>
      </w:r>
      <w:proofErr w:type="spellStart"/>
      <w:r>
        <w:rPr>
          <w:szCs w:val="28"/>
        </w:rPr>
        <w:t>Мухоршибирском</w:t>
      </w:r>
      <w:proofErr w:type="spellEnd"/>
      <w:r>
        <w:rPr>
          <w:szCs w:val="28"/>
        </w:rPr>
        <w:t xml:space="preserve"> районе филиала ФБУЗ «Центр гигиены и эпидемиологии в Республике Бурятия в Иволгинском районе».</w:t>
      </w:r>
    </w:p>
    <w:p w:rsidR="00F53671" w:rsidRDefault="00F53671" w:rsidP="00F53671">
      <w:pPr>
        <w:autoSpaceDE w:val="0"/>
        <w:autoSpaceDN w:val="0"/>
        <w:adjustRightInd w:val="0"/>
        <w:ind w:firstLine="540"/>
        <w:jc w:val="both"/>
      </w:pPr>
      <w:proofErr w:type="gramStart"/>
      <w:r>
        <w:t xml:space="preserve">3) разработать инструкцию в соответствии с </w:t>
      </w:r>
      <w:hyperlink r:id="rId7" w:history="1">
        <w:r>
          <w:rPr>
            <w:rStyle w:val="a3"/>
          </w:rPr>
          <w:t>п. 3</w:t>
        </w:r>
      </w:hyperlink>
      <w:r>
        <w:t xml:space="preserve">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утвержденных постановлением Правительства Российской Федерации от 03.09.2010 N 681;</w:t>
      </w:r>
      <w:proofErr w:type="gramEnd"/>
    </w:p>
    <w:p w:rsidR="00F53671" w:rsidRDefault="00F53671" w:rsidP="00F53671">
      <w:pPr>
        <w:autoSpaceDE w:val="0"/>
        <w:autoSpaceDN w:val="0"/>
        <w:adjustRightInd w:val="0"/>
        <w:ind w:firstLine="540"/>
        <w:jc w:val="both"/>
      </w:pPr>
      <w:r>
        <w:t>4) определить ответственных лиц за обращение с отработанными ртутьсодержащими лампами;</w:t>
      </w:r>
    </w:p>
    <w:p w:rsidR="00F53671" w:rsidRDefault="00F53671" w:rsidP="00F53671">
      <w:pPr>
        <w:autoSpaceDE w:val="0"/>
        <w:autoSpaceDN w:val="0"/>
        <w:adjustRightInd w:val="0"/>
        <w:ind w:firstLine="540"/>
        <w:jc w:val="both"/>
      </w:pPr>
      <w:r>
        <w:t xml:space="preserve">5) для удобства физических лиц на помещении для накопления отработанных ртутьсодержащих ламп </w:t>
      </w:r>
      <w:proofErr w:type="gramStart"/>
      <w:r>
        <w:t>разместить вывеску</w:t>
      </w:r>
      <w:proofErr w:type="gramEnd"/>
      <w:r>
        <w:t xml:space="preserve"> о режиме приема отработанных ртутьсодержащих ламп;</w:t>
      </w:r>
    </w:p>
    <w:p w:rsidR="00F53671" w:rsidRDefault="00F53671" w:rsidP="00F53671">
      <w:pPr>
        <w:autoSpaceDE w:val="0"/>
        <w:autoSpaceDN w:val="0"/>
        <w:adjustRightInd w:val="0"/>
        <w:ind w:firstLine="540"/>
        <w:jc w:val="both"/>
      </w:pPr>
      <w:r>
        <w:t>6) проинформировать население о порядке сбора отработанных ртутьсодержащих ламп.</w:t>
      </w:r>
    </w:p>
    <w:p w:rsidR="00F53671" w:rsidRDefault="00F53671" w:rsidP="00F53671">
      <w:pPr>
        <w:autoSpaceDE w:val="0"/>
        <w:autoSpaceDN w:val="0"/>
        <w:adjustRightInd w:val="0"/>
        <w:ind w:firstLine="540"/>
        <w:jc w:val="both"/>
      </w:pPr>
      <w:r>
        <w:t>2.9. Обезвреживание отработанных ртутьсодержащих ламп осуществляется специализированными организациями, осуществляющими их переработку методами, обеспечивающими выполнение санитарно-гигиенических, экологических и иных требований.</w:t>
      </w:r>
    </w:p>
    <w:p w:rsidR="00F53671" w:rsidRDefault="00F53671" w:rsidP="00F53671">
      <w:pPr>
        <w:autoSpaceDE w:val="0"/>
        <w:autoSpaceDN w:val="0"/>
        <w:adjustRightInd w:val="0"/>
        <w:ind w:firstLine="540"/>
        <w:jc w:val="both"/>
      </w:pPr>
      <w:r>
        <w:t>2.10. При накоплении и сборе отработанных ртутьсодержащих ламп запрещается:</w:t>
      </w:r>
    </w:p>
    <w:p w:rsidR="00F53671" w:rsidRDefault="00F53671" w:rsidP="00F53671">
      <w:pPr>
        <w:autoSpaceDE w:val="0"/>
        <w:autoSpaceDN w:val="0"/>
        <w:adjustRightInd w:val="0"/>
        <w:ind w:firstLine="540"/>
        <w:jc w:val="both"/>
      </w:pPr>
      <w:r>
        <w:t>1) выбрасывать ртутьсодержащие лампы в мусорные контейнеры, сливать ртуть в канализацию, закапывать в землю, сжигать загрязненную ртутью тару;</w:t>
      </w:r>
    </w:p>
    <w:p w:rsidR="00F53671" w:rsidRDefault="00F53671" w:rsidP="00F53671">
      <w:pPr>
        <w:autoSpaceDE w:val="0"/>
        <w:autoSpaceDN w:val="0"/>
        <w:adjustRightInd w:val="0"/>
        <w:ind w:firstLine="540"/>
        <w:jc w:val="both"/>
      </w:pPr>
      <w:r>
        <w:t>2) хранить лампы вблизи нагревательных или отопительных приборов;</w:t>
      </w:r>
    </w:p>
    <w:p w:rsidR="00F53671" w:rsidRDefault="00F53671" w:rsidP="00F53671">
      <w:pPr>
        <w:autoSpaceDE w:val="0"/>
        <w:autoSpaceDN w:val="0"/>
        <w:adjustRightInd w:val="0"/>
        <w:ind w:firstLine="540"/>
        <w:jc w:val="both"/>
      </w:pPr>
      <w:r>
        <w:t>3) самостоятельно вскрывать корпуса неисправных ртутных ламп с целью извлечения ртути;</w:t>
      </w:r>
    </w:p>
    <w:p w:rsidR="00F53671" w:rsidRDefault="00F53671" w:rsidP="00F53671">
      <w:pPr>
        <w:autoSpaceDE w:val="0"/>
        <w:autoSpaceDN w:val="0"/>
        <w:adjustRightInd w:val="0"/>
        <w:ind w:firstLine="540"/>
        <w:jc w:val="both"/>
      </w:pPr>
      <w:r>
        <w:t>4) привлекать для работ с отработанными ртутьсодержащими лампами лиц, не прошедших предварительный медицинский осмотр и предварительный инструктаж, и лиц, не достигших 18-летнего возраста.</w:t>
      </w:r>
    </w:p>
    <w:p w:rsidR="00F53671" w:rsidRDefault="00F53671" w:rsidP="00F53671">
      <w:pPr>
        <w:autoSpaceDE w:val="0"/>
        <w:autoSpaceDN w:val="0"/>
        <w:adjustRightInd w:val="0"/>
        <w:ind w:firstLine="540"/>
        <w:jc w:val="both"/>
      </w:pPr>
      <w:r>
        <w:t>2.11. Транспортирование отработанных ртутьсодержащих ламп на объекты размещения твердых бытовых отходов запрещается.</w:t>
      </w:r>
    </w:p>
    <w:p w:rsidR="00F53671" w:rsidRDefault="00F53671" w:rsidP="00F53671">
      <w:pPr>
        <w:autoSpaceDE w:val="0"/>
        <w:autoSpaceDN w:val="0"/>
        <w:adjustRightInd w:val="0"/>
        <w:ind w:firstLine="540"/>
        <w:jc w:val="both"/>
      </w:pPr>
      <w:r>
        <w:t>2.12. Обязательными документами при обращении с ртутьсодержащими лампами являются:</w:t>
      </w:r>
    </w:p>
    <w:p w:rsidR="00F53671" w:rsidRDefault="00F53671" w:rsidP="00F53671">
      <w:pPr>
        <w:autoSpaceDE w:val="0"/>
        <w:autoSpaceDN w:val="0"/>
        <w:adjustRightInd w:val="0"/>
        <w:ind w:firstLine="540"/>
        <w:jc w:val="both"/>
      </w:pPr>
      <w:r>
        <w:t>1)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w:t>
      </w:r>
    </w:p>
    <w:p w:rsidR="00F53671" w:rsidRDefault="00F53671" w:rsidP="00F53671">
      <w:pPr>
        <w:autoSpaceDE w:val="0"/>
        <w:autoSpaceDN w:val="0"/>
        <w:adjustRightInd w:val="0"/>
        <w:ind w:firstLine="540"/>
        <w:jc w:val="both"/>
      </w:pPr>
      <w:r>
        <w:lastRenderedPageBreak/>
        <w:t>2) приказ руководителя о назначении лица, ответственного по обращению с отработанными ртутьсодержащими лампами;</w:t>
      </w:r>
    </w:p>
    <w:p w:rsidR="00F53671" w:rsidRDefault="00F53671" w:rsidP="00F53671">
      <w:pPr>
        <w:autoSpaceDE w:val="0"/>
        <w:autoSpaceDN w:val="0"/>
        <w:adjustRightInd w:val="0"/>
        <w:ind w:firstLine="540"/>
        <w:jc w:val="both"/>
      </w:pPr>
      <w:r>
        <w:t>3) журнал учета образования и движения отработанных ртутьсодержащих ламп;</w:t>
      </w:r>
    </w:p>
    <w:p w:rsidR="00F53671" w:rsidRDefault="00F53671" w:rsidP="00F53671">
      <w:pPr>
        <w:autoSpaceDE w:val="0"/>
        <w:autoSpaceDN w:val="0"/>
        <w:adjustRightInd w:val="0"/>
        <w:ind w:firstLine="540"/>
        <w:jc w:val="both"/>
      </w:pPr>
      <w:r>
        <w:t>4) договор со специализированной организацией на транспортирование и обезвреживание отработанных ртутьсодержащих ламп.</w:t>
      </w:r>
    </w:p>
    <w:p w:rsidR="00F53671" w:rsidRDefault="00F53671" w:rsidP="00F53671">
      <w:pPr>
        <w:autoSpaceDE w:val="0"/>
        <w:autoSpaceDN w:val="0"/>
        <w:adjustRightInd w:val="0"/>
        <w:ind w:firstLine="540"/>
        <w:jc w:val="both"/>
      </w:pPr>
      <w:r>
        <w:t>2.13. На всех объектах хозяйственной и иной деятельности, осуществляемой юридическими лицами и индивидуальными предпринимателями на территории МО СП «</w:t>
      </w:r>
      <w:proofErr w:type="spellStart"/>
      <w:r>
        <w:t>Тугнуйское</w:t>
      </w:r>
      <w:proofErr w:type="spellEnd"/>
      <w:r>
        <w:t>», проводится учет образования и движения отработанных ртутьсодержащих ламп.</w:t>
      </w:r>
    </w:p>
    <w:p w:rsidR="00F53671" w:rsidRDefault="00F53671" w:rsidP="00F53671">
      <w:pPr>
        <w:autoSpaceDE w:val="0"/>
        <w:autoSpaceDN w:val="0"/>
        <w:adjustRightInd w:val="0"/>
        <w:ind w:firstLine="540"/>
        <w:jc w:val="both"/>
      </w:pPr>
      <w:r>
        <w:t>2.14. Отработанные ртутьсодержащие лампы подлежат сдаче специализированной организации на обезвреживание на договорной основе.</w:t>
      </w:r>
    </w:p>
    <w:p w:rsidR="00F53671" w:rsidRDefault="00F53671" w:rsidP="00F53671">
      <w:pPr>
        <w:autoSpaceDE w:val="0"/>
        <w:autoSpaceDN w:val="0"/>
        <w:adjustRightInd w:val="0"/>
        <w:ind w:firstLine="540"/>
        <w:jc w:val="both"/>
      </w:pPr>
      <w:r>
        <w:t>2.15. Специализированная организация при приеме на обезвреживание ртутьсодержащих ламп вместе с потребителем (представителем потребителя) отработанных ртутьсодержащих ламп составляют акт (справку) о сдаче-приемке отработанных ртутьсодержащих ламп.</w:t>
      </w:r>
    </w:p>
    <w:p w:rsidR="00F53671" w:rsidRDefault="00F53671" w:rsidP="00F53671">
      <w:pPr>
        <w:autoSpaceDE w:val="0"/>
        <w:autoSpaceDN w:val="0"/>
        <w:adjustRightInd w:val="0"/>
        <w:ind w:firstLine="540"/>
        <w:jc w:val="both"/>
      </w:pPr>
      <w:r>
        <w:t>2.16. Акт (справка) является документом, подтверждающим сдачу-приемку отработанных ртутьсодержащих ламп, выписывается в двух экземплярах, первый из которых находится у юридического лица, индивидуального предпринимателя, сдавшего отработанные ртутьсодержащие лампы, второй - у специализированной организации, принявшей отработанные ртутьсодержащие лампы.</w:t>
      </w:r>
    </w:p>
    <w:p w:rsidR="00F53671" w:rsidRDefault="00F53671" w:rsidP="00F53671">
      <w:pPr>
        <w:autoSpaceDE w:val="0"/>
        <w:autoSpaceDN w:val="0"/>
        <w:adjustRightInd w:val="0"/>
        <w:ind w:firstLine="540"/>
        <w:jc w:val="both"/>
      </w:pPr>
      <w:r>
        <w:t>2.17. Юридические лица, индивидуальные предприниматели, сдавшие отработанные ртутьсодержащие лампы на обезвреживание специализированной организации, должны обеспечить хранение актов (справок) о сдаче-приемке отработанных ртутьсодержащих ламп в течение не менее пяти лет с момента составления.</w:t>
      </w:r>
    </w:p>
    <w:p w:rsidR="00F53671" w:rsidRDefault="00F53671" w:rsidP="00F53671">
      <w:pPr>
        <w:autoSpaceDE w:val="0"/>
        <w:autoSpaceDN w:val="0"/>
        <w:adjustRightInd w:val="0"/>
        <w:jc w:val="center"/>
        <w:outlineLvl w:val="1"/>
      </w:pPr>
    </w:p>
    <w:p w:rsidR="00F53671" w:rsidRDefault="00F53671" w:rsidP="00F53671">
      <w:pPr>
        <w:autoSpaceDE w:val="0"/>
        <w:autoSpaceDN w:val="0"/>
        <w:adjustRightInd w:val="0"/>
        <w:jc w:val="center"/>
        <w:outlineLvl w:val="1"/>
      </w:pPr>
    </w:p>
    <w:p w:rsidR="00F53671" w:rsidRDefault="00F53671" w:rsidP="00F53671">
      <w:pPr>
        <w:autoSpaceDE w:val="0"/>
        <w:autoSpaceDN w:val="0"/>
        <w:adjustRightInd w:val="0"/>
        <w:jc w:val="center"/>
        <w:outlineLvl w:val="1"/>
      </w:pPr>
      <w:r>
        <w:t>3.ПОРЯДОК СБОРА ОТРАБОТАННЫХ РТУТЬСОДЕРЖАЩИХ ЛАМП ОТ  НАСЕЛЕНИЯ</w:t>
      </w:r>
    </w:p>
    <w:p w:rsidR="00F53671" w:rsidRDefault="00F53671" w:rsidP="00F53671">
      <w:pPr>
        <w:autoSpaceDE w:val="0"/>
        <w:autoSpaceDN w:val="0"/>
        <w:adjustRightInd w:val="0"/>
        <w:jc w:val="center"/>
        <w:outlineLvl w:val="1"/>
      </w:pPr>
    </w:p>
    <w:p w:rsidR="00F53671" w:rsidRDefault="00F53671" w:rsidP="00F53671">
      <w:pPr>
        <w:autoSpaceDE w:val="0"/>
        <w:autoSpaceDN w:val="0"/>
        <w:adjustRightInd w:val="0"/>
        <w:jc w:val="both"/>
        <w:outlineLvl w:val="1"/>
      </w:pPr>
      <w:r>
        <w:t xml:space="preserve">         3.1.Прием отработанных ртутьсодержащих ламп от населения происходит на бесплатной основе и  осуществляется специализированной организацией, заключившей с  администрацией МО СП «</w:t>
      </w:r>
      <w:proofErr w:type="spellStart"/>
      <w:r>
        <w:t>Тугнуйское</w:t>
      </w:r>
      <w:proofErr w:type="spellEnd"/>
      <w:r>
        <w:t>» договор.</w:t>
      </w:r>
    </w:p>
    <w:p w:rsidR="00F53671" w:rsidRDefault="00F53671" w:rsidP="00F53671">
      <w:pPr>
        <w:autoSpaceDE w:val="0"/>
        <w:autoSpaceDN w:val="0"/>
        <w:adjustRightInd w:val="0"/>
        <w:jc w:val="both"/>
        <w:outlineLvl w:val="1"/>
      </w:pPr>
      <w:r>
        <w:t xml:space="preserve">         3.2.Прием отработанных ртутьсодержащих ламп от  населения осуществляется в специализированном помещении.</w:t>
      </w:r>
    </w:p>
    <w:p w:rsidR="00F53671" w:rsidRDefault="00F53671" w:rsidP="00F53671">
      <w:pPr>
        <w:autoSpaceDE w:val="0"/>
        <w:autoSpaceDN w:val="0"/>
        <w:adjustRightInd w:val="0"/>
        <w:jc w:val="both"/>
        <w:outlineLvl w:val="1"/>
      </w:pPr>
      <w:r>
        <w:t xml:space="preserve">         3.3.Специализированое помещение приёма  должно соответствовать следующим условиям:</w:t>
      </w:r>
    </w:p>
    <w:p w:rsidR="00F53671" w:rsidRDefault="00F53671" w:rsidP="00F53671">
      <w:pPr>
        <w:autoSpaceDE w:val="0"/>
        <w:autoSpaceDN w:val="0"/>
        <w:adjustRightInd w:val="0"/>
        <w:jc w:val="both"/>
        <w:outlineLvl w:val="1"/>
      </w:pPr>
      <w:r>
        <w:t xml:space="preserve">         3.3.1.специализированное помещение  приёма должно оснащено специальной герметичной оборотной тарой для  сбора отработанных ртутьсодержащих ламп;</w:t>
      </w:r>
    </w:p>
    <w:p w:rsidR="00F53671" w:rsidRDefault="00F53671" w:rsidP="00F53671">
      <w:pPr>
        <w:autoSpaceDE w:val="0"/>
        <w:autoSpaceDN w:val="0"/>
        <w:adjustRightInd w:val="0"/>
        <w:jc w:val="both"/>
        <w:outlineLvl w:val="1"/>
      </w:pPr>
      <w:r>
        <w:t xml:space="preserve">         3.3.2.приём отработанных ртутьсодержащих ламп от  населения должно осуществлять лицо, прошедшее инструктаж по  работе с опасными отходами;</w:t>
      </w:r>
    </w:p>
    <w:p w:rsidR="00F53671" w:rsidRDefault="00F53671" w:rsidP="00F53671">
      <w:pPr>
        <w:autoSpaceDE w:val="0"/>
        <w:autoSpaceDN w:val="0"/>
        <w:adjustRightInd w:val="0"/>
        <w:jc w:val="both"/>
        <w:outlineLvl w:val="1"/>
      </w:pPr>
      <w:r>
        <w:t xml:space="preserve">         3.3.3.отработанные ртутьсодержащие лампы от  населения принимаются в заводской упаковке, а в случае её отсутствия </w:t>
      </w:r>
      <w:proofErr w:type="gramStart"/>
      <w:r>
        <w:t>–в</w:t>
      </w:r>
      <w:proofErr w:type="gramEnd"/>
      <w:r>
        <w:t xml:space="preserve"> любой жёсткой упаковке;</w:t>
      </w:r>
    </w:p>
    <w:p w:rsidR="00F53671" w:rsidRDefault="00F53671" w:rsidP="00F53671">
      <w:pPr>
        <w:autoSpaceDE w:val="0"/>
        <w:autoSpaceDN w:val="0"/>
        <w:adjustRightInd w:val="0"/>
        <w:jc w:val="both"/>
        <w:outlineLvl w:val="1"/>
      </w:pPr>
      <w:r>
        <w:t xml:space="preserve">         3.3.4. отработанные ртутьсодержащие лампы, имеющие повреждения, принимаются от  населения отдельно в полиэтиленовом пакете; несколько пакетов укладываются в ёмкости с плотно закрывающейся крышкой.</w:t>
      </w:r>
    </w:p>
    <w:p w:rsidR="00F53671" w:rsidRDefault="00F53671" w:rsidP="00F53671">
      <w:pPr>
        <w:autoSpaceDE w:val="0"/>
        <w:autoSpaceDN w:val="0"/>
        <w:adjustRightInd w:val="0"/>
        <w:jc w:val="both"/>
        <w:outlineLvl w:val="1"/>
      </w:pPr>
      <w:r>
        <w:t xml:space="preserve">         Сбор  повреждённых и целых отработанных ртутьсодержащих ламп обязательно осуществляется в разные  специальные тары.</w:t>
      </w:r>
    </w:p>
    <w:p w:rsidR="00F53671" w:rsidRDefault="00F53671" w:rsidP="00F53671">
      <w:pPr>
        <w:autoSpaceDE w:val="0"/>
        <w:autoSpaceDN w:val="0"/>
        <w:adjustRightInd w:val="0"/>
        <w:jc w:val="both"/>
        <w:outlineLvl w:val="1"/>
      </w:pPr>
      <w:r>
        <w:t xml:space="preserve">         Собранная при  случайном разливе или повреждении прибора ртуть, а  так же мелкие ртутьсодержащие элементы принимаются  от  населения в толстостенной стеклянной таре с плотно </w:t>
      </w:r>
      <w:proofErr w:type="gramStart"/>
      <w:r>
        <w:t>закрытый</w:t>
      </w:r>
      <w:proofErr w:type="gramEnd"/>
      <w:r>
        <w:t xml:space="preserve"> крышкой.</w:t>
      </w:r>
    </w:p>
    <w:p w:rsidR="00F53671" w:rsidRDefault="00F53671" w:rsidP="00F53671">
      <w:pPr>
        <w:autoSpaceDE w:val="0"/>
        <w:autoSpaceDN w:val="0"/>
        <w:adjustRightInd w:val="0"/>
        <w:jc w:val="both"/>
        <w:outlineLvl w:val="1"/>
      </w:pPr>
      <w:r>
        <w:t xml:space="preserve">         3.5.Хранение, транспортирование, размещение обезвреживание, использование отработанных ртутьсодержащих ламп, принятых от  населения, осуществляется специализированной организацией в соответствии с действующими нормативными правовыми актами.</w:t>
      </w:r>
    </w:p>
    <w:p w:rsidR="00F53671" w:rsidRDefault="00F53671" w:rsidP="00F53671">
      <w:pPr>
        <w:autoSpaceDE w:val="0"/>
        <w:autoSpaceDN w:val="0"/>
        <w:adjustRightInd w:val="0"/>
        <w:jc w:val="both"/>
        <w:outlineLvl w:val="1"/>
      </w:pPr>
      <w:r>
        <w:lastRenderedPageBreak/>
        <w:t xml:space="preserve">        3.6.Администрация МО СП «</w:t>
      </w:r>
      <w:proofErr w:type="spellStart"/>
      <w:r>
        <w:t>Тугнуйское</w:t>
      </w:r>
      <w:proofErr w:type="spellEnd"/>
      <w:r>
        <w:t>» осуществляет информирование юридических лиц, индивидуальных предпринимателей и физических лиц о  порядке осуществления сбор отработанных ртутьсодержащих ламп на  территории сельского поселения.</w:t>
      </w:r>
    </w:p>
    <w:p w:rsidR="00F53671" w:rsidRDefault="00F53671" w:rsidP="00F53671">
      <w:pPr>
        <w:autoSpaceDE w:val="0"/>
        <w:autoSpaceDN w:val="0"/>
        <w:adjustRightInd w:val="0"/>
        <w:jc w:val="both"/>
        <w:outlineLvl w:val="1"/>
      </w:pPr>
    </w:p>
    <w:p w:rsidR="00F53671" w:rsidRDefault="00F53671" w:rsidP="00F53671">
      <w:pPr>
        <w:autoSpaceDE w:val="0"/>
        <w:autoSpaceDN w:val="0"/>
        <w:adjustRightInd w:val="0"/>
        <w:jc w:val="center"/>
        <w:outlineLvl w:val="1"/>
      </w:pPr>
      <w:r>
        <w:t>4. ОТВЕТСТВЕННОСТЬ ЗА НЕСОБЛЮДЕНИЕ НАСТОЯЩЕГО ПОРЯДКА</w:t>
      </w:r>
    </w:p>
    <w:p w:rsidR="00F53671" w:rsidRDefault="00F53671" w:rsidP="00F53671">
      <w:pPr>
        <w:autoSpaceDE w:val="0"/>
        <w:autoSpaceDN w:val="0"/>
        <w:adjustRightInd w:val="0"/>
        <w:ind w:firstLine="540"/>
        <w:jc w:val="both"/>
      </w:pPr>
    </w:p>
    <w:p w:rsidR="00F53671" w:rsidRDefault="00F53671" w:rsidP="00F53671">
      <w:pPr>
        <w:autoSpaceDE w:val="0"/>
        <w:autoSpaceDN w:val="0"/>
        <w:adjustRightInd w:val="0"/>
        <w:ind w:firstLine="540"/>
        <w:jc w:val="both"/>
      </w:pPr>
      <w:r>
        <w:t xml:space="preserve">4.1. За нарушение настоящего Порядка граждане, должностные лица и юридические лица несут ответственность в соответствии  со статьями № 75, 77, 78, 79, Федерального закона от 10.01.2002 № 7-ФЗ «Об охране окружающей среды». </w:t>
      </w: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outlineLvl w:val="0"/>
      </w:pPr>
      <w:r>
        <w:lastRenderedPageBreak/>
        <w:t>Приложение 2</w:t>
      </w:r>
    </w:p>
    <w:p w:rsidR="00F53671" w:rsidRDefault="00F53671" w:rsidP="00F53671">
      <w:pPr>
        <w:autoSpaceDE w:val="0"/>
        <w:autoSpaceDN w:val="0"/>
        <w:adjustRightInd w:val="0"/>
        <w:jc w:val="right"/>
      </w:pPr>
      <w:r>
        <w:t>к постановлению главы МО СП «</w:t>
      </w:r>
      <w:proofErr w:type="spellStart"/>
      <w:r>
        <w:t>Тугнуйское</w:t>
      </w:r>
      <w:proofErr w:type="spellEnd"/>
      <w:r>
        <w:t xml:space="preserve">» </w:t>
      </w:r>
    </w:p>
    <w:p w:rsidR="00F53671" w:rsidRDefault="00F53671" w:rsidP="00F53671">
      <w:pPr>
        <w:pStyle w:val="a4"/>
        <w:jc w:val="center"/>
      </w:pPr>
      <w:r>
        <w:t>Типовая инструкция</w:t>
      </w:r>
      <w:r>
        <w:br/>
        <w:t xml:space="preserve">о порядке обращения </w:t>
      </w:r>
      <w:proofErr w:type="gramStart"/>
      <w:r>
        <w:t>со</w:t>
      </w:r>
      <w:proofErr w:type="gramEnd"/>
      <w:r>
        <w:t xml:space="preserve">  ртутьсодержащими отходами на территории поселения. </w:t>
      </w:r>
    </w:p>
    <w:p w:rsidR="00F53671" w:rsidRDefault="00F53671" w:rsidP="00F53671">
      <w:pPr>
        <w:pStyle w:val="a4"/>
        <w:jc w:val="both"/>
      </w:pPr>
      <w:r>
        <w:br/>
        <w:t>     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r>
        <w:br/>
        <w:t>     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r>
        <w:br/>
        <w:t>     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r>
        <w:br/>
        <w:t>     Отработанные ртутьсодержащие лампы подлежат строгому учету с записями о приходе, расходе, перемещении и приходе в негодность в специальном журнале.</w:t>
      </w:r>
      <w:r>
        <w:br/>
        <w:t>     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r>
        <w:br/>
        <w:t xml:space="preserve">     При разбивании отработанных ртутьсодержащих ламп необходимые </w:t>
      </w:r>
      <w:proofErr w:type="spellStart"/>
      <w:r>
        <w:t>демеркуризационные</w:t>
      </w:r>
      <w:proofErr w:type="spellEnd"/>
      <w:r>
        <w:t xml:space="preserve"> работы осуществляются лицами, ответственными за накопление отработанных ртутьсодержащих ламп на предприятии (организации).</w:t>
      </w:r>
      <w:r>
        <w:br/>
        <w:t>     В случае выявления разбитых ртутьсодержащих ламп необходимо:</w:t>
      </w:r>
      <w:r>
        <w:br/>
        <w:t>     - поставить в известность руководителя предприятия (организации);</w:t>
      </w:r>
      <w:r>
        <w:br/>
        <w:t xml:space="preserve">     - удалить из помещения персонал, не занятый </w:t>
      </w:r>
      <w:proofErr w:type="spellStart"/>
      <w:r>
        <w:t>демеркуризационными</w:t>
      </w:r>
      <w:proofErr w:type="spellEnd"/>
      <w:r>
        <w:t xml:space="preserve"> работами;</w:t>
      </w:r>
      <w:r>
        <w:br/>
        <w:t>     - собрать осколки ламп подручными приспособлениями;</w:t>
      </w:r>
      <w:r>
        <w:br/>
        <w:t>     - убедиться, путем тщательного осмотра, в полноте сбора осколков, в том числе учесть наличие щелей в полу;</w:t>
      </w:r>
      <w:r>
        <w:br/>
        <w:t xml:space="preserve">     Обработать обильно (0,5 - 1,0 л/кв. м) загрязненные места с помощью кисти одним из следующих </w:t>
      </w:r>
      <w:proofErr w:type="spellStart"/>
      <w:r>
        <w:t>демеркуризационных</w:t>
      </w:r>
      <w:proofErr w:type="spellEnd"/>
      <w: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r>
        <w:br/>
        <w:t xml:space="preserve">     Оставить </w:t>
      </w:r>
      <w:proofErr w:type="spellStart"/>
      <w:r>
        <w:t>демеркуризационный</w:t>
      </w:r>
      <w:proofErr w:type="spellEnd"/>
      <w:r>
        <w:t xml:space="preserve"> раствор на загрязненном месте на  4-6 часов.</w:t>
      </w:r>
      <w:r>
        <w:br/>
        <w:t>     Тщательно вымыть загрязненный участок мыльной водой.</w:t>
      </w:r>
      <w:r>
        <w:br/>
        <w:t>     После каждого этапа работ тщательно мыть руки. Все работы проводятся в резиновых перчатках и респираторе (марлевой повязке).</w:t>
      </w:r>
      <w:r>
        <w:br/>
        <w:t>     Сообщить о происшествии в Администрацию МО СП «</w:t>
      </w:r>
      <w:proofErr w:type="spellStart"/>
      <w:r>
        <w:t>Тугнуйское</w:t>
      </w:r>
      <w:proofErr w:type="spellEnd"/>
      <w:r>
        <w:t>».</w:t>
      </w:r>
      <w:r>
        <w:br/>
        <w:t>     При накоплении отработанных ртутьсодержащих ламп запрещается:</w:t>
      </w:r>
      <w:r>
        <w:br/>
        <w:t>     выбрасывать лампы в мусорные контейнеры, закапывать в землю, сжигать загрязненную ртутью тару;</w:t>
      </w:r>
      <w:r>
        <w:br/>
        <w:t>     хранить лампы вблизи нагревательных или отопительных приборов;</w:t>
      </w:r>
      <w:r>
        <w:br/>
        <w:t>дополнительно разламывать поврежденные ртутные лампы с целью извлечения ртути;</w:t>
      </w:r>
      <w:r>
        <w:br/>
        <w:t>     привлекать для работ с отработанными ртутьсодержащими лампами лиц моложе 18 лет.</w:t>
      </w:r>
      <w:r>
        <w:br/>
      </w:r>
      <w:r>
        <w:lastRenderedPageBreak/>
        <w:t>     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r>
        <w:br/>
        <w:t xml:space="preserve">     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t>цистамина</w:t>
      </w:r>
      <w:proofErr w:type="spellEnd"/>
      <w:r>
        <w:t xml:space="preserve"> (</w:t>
      </w:r>
      <w:smartTag w:uri="urn:schemas-microsoft-com:office:smarttags" w:element="metricconverter">
        <w:smartTagPr>
          <w:attr w:name="ProductID" w:val="0.3 г"/>
        </w:smartTagPr>
        <w:r>
          <w:t>0.3 г</w:t>
        </w:r>
      </w:smartTag>
      <w:r>
        <w:t>). Срочная госпитализация пострадавшего.</w:t>
      </w:r>
    </w:p>
    <w:p w:rsidR="00F53671" w:rsidRDefault="00F53671" w:rsidP="00F53671">
      <w:pPr>
        <w:autoSpaceDE w:val="0"/>
        <w:autoSpaceDN w:val="0"/>
        <w:adjustRightInd w:val="0"/>
        <w:jc w:val="both"/>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sectPr w:rsidR="00F53671">
          <w:pgSz w:w="11906" w:h="16838"/>
          <w:pgMar w:top="719" w:right="850" w:bottom="1134" w:left="1701" w:header="708" w:footer="708" w:gutter="0"/>
          <w:cols w:space="720"/>
        </w:sectPr>
      </w:pPr>
    </w:p>
    <w:p w:rsidR="00F53671" w:rsidRDefault="00F53671" w:rsidP="00F53671">
      <w:pPr>
        <w:autoSpaceDE w:val="0"/>
        <w:autoSpaceDN w:val="0"/>
        <w:adjustRightInd w:val="0"/>
        <w:jc w:val="right"/>
        <w:outlineLvl w:val="0"/>
      </w:pPr>
      <w:r>
        <w:lastRenderedPageBreak/>
        <w:t>Приложение 3</w:t>
      </w:r>
    </w:p>
    <w:p w:rsidR="00F53671" w:rsidRDefault="00F53671" w:rsidP="00F53671">
      <w:pPr>
        <w:autoSpaceDE w:val="0"/>
        <w:autoSpaceDN w:val="0"/>
        <w:adjustRightInd w:val="0"/>
        <w:jc w:val="right"/>
      </w:pPr>
      <w:r>
        <w:t>к постановлению главы МО СП «</w:t>
      </w:r>
      <w:proofErr w:type="spellStart"/>
      <w:r>
        <w:t>Тугнуйское</w:t>
      </w:r>
      <w:proofErr w:type="spellEnd"/>
      <w:r>
        <w:t xml:space="preserve">» </w:t>
      </w: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right"/>
      </w:pPr>
    </w:p>
    <w:p w:rsidR="00F53671" w:rsidRDefault="00F53671" w:rsidP="00F53671">
      <w:pPr>
        <w:autoSpaceDE w:val="0"/>
        <w:autoSpaceDN w:val="0"/>
        <w:adjustRightInd w:val="0"/>
        <w:jc w:val="center"/>
        <w:rPr>
          <w:sz w:val="28"/>
          <w:szCs w:val="28"/>
        </w:rPr>
      </w:pPr>
      <w:r>
        <w:rPr>
          <w:sz w:val="28"/>
          <w:szCs w:val="28"/>
        </w:rPr>
        <w:t xml:space="preserve">Форма журнала </w:t>
      </w:r>
    </w:p>
    <w:p w:rsidR="00F53671" w:rsidRDefault="00F53671" w:rsidP="00F53671">
      <w:pPr>
        <w:autoSpaceDE w:val="0"/>
        <w:autoSpaceDN w:val="0"/>
        <w:adjustRightInd w:val="0"/>
        <w:jc w:val="center"/>
        <w:rPr>
          <w:sz w:val="28"/>
          <w:szCs w:val="28"/>
        </w:rPr>
      </w:pPr>
      <w:r>
        <w:rPr>
          <w:sz w:val="28"/>
          <w:szCs w:val="28"/>
        </w:rPr>
        <w:t xml:space="preserve">учета образования и движения ртутьсодержащих отходов </w:t>
      </w:r>
    </w:p>
    <w:p w:rsidR="00F53671" w:rsidRDefault="00F53671" w:rsidP="00F53671">
      <w:pPr>
        <w:autoSpaceDE w:val="0"/>
        <w:autoSpaceDN w:val="0"/>
        <w:adjustRightInd w:val="0"/>
        <w:jc w:val="center"/>
        <w:rPr>
          <w:sz w:val="28"/>
          <w:szCs w:val="28"/>
        </w:rPr>
      </w:pPr>
      <w:r>
        <w:rPr>
          <w:sz w:val="28"/>
          <w:szCs w:val="28"/>
        </w:rPr>
        <w:t>на территории МО СП «</w:t>
      </w:r>
      <w:proofErr w:type="spellStart"/>
      <w:r>
        <w:rPr>
          <w:sz w:val="28"/>
          <w:szCs w:val="28"/>
        </w:rPr>
        <w:t>Тугнуйское</w:t>
      </w:r>
      <w:proofErr w:type="spellEnd"/>
      <w:r>
        <w:rPr>
          <w:sz w:val="28"/>
          <w:szCs w:val="28"/>
        </w:rPr>
        <w:t>»</w:t>
      </w:r>
    </w:p>
    <w:p w:rsidR="00F53671" w:rsidRDefault="00F53671" w:rsidP="00F53671">
      <w:pPr>
        <w:autoSpaceDE w:val="0"/>
        <w:autoSpaceDN w:val="0"/>
        <w:adjustRightInd w:val="0"/>
        <w:jc w:val="center"/>
        <w:rPr>
          <w:sz w:val="28"/>
          <w:szCs w:val="28"/>
        </w:rPr>
      </w:pPr>
    </w:p>
    <w:p w:rsidR="00F53671" w:rsidRDefault="00F53671" w:rsidP="00F53671">
      <w:pPr>
        <w:autoSpaceDE w:val="0"/>
        <w:autoSpaceDN w:val="0"/>
        <w:adjustRightInd w:val="0"/>
        <w:jc w:val="center"/>
        <w:rPr>
          <w:sz w:val="28"/>
          <w:szCs w:val="28"/>
        </w:rPr>
      </w:pPr>
      <w:r>
        <w:rPr>
          <w:sz w:val="28"/>
          <w:szCs w:val="28"/>
        </w:rPr>
        <w:t>________________________________________________________________</w:t>
      </w:r>
    </w:p>
    <w:p w:rsidR="00F53671" w:rsidRDefault="00F53671" w:rsidP="00F53671">
      <w:pPr>
        <w:autoSpaceDE w:val="0"/>
        <w:autoSpaceDN w:val="0"/>
        <w:adjustRightInd w:val="0"/>
        <w:jc w:val="center"/>
        <w:rPr>
          <w:sz w:val="22"/>
          <w:szCs w:val="22"/>
        </w:rPr>
      </w:pPr>
      <w:r>
        <w:rPr>
          <w:sz w:val="22"/>
          <w:szCs w:val="22"/>
        </w:rPr>
        <w:t>(наименование организации)</w:t>
      </w:r>
    </w:p>
    <w:p w:rsidR="00F53671" w:rsidRDefault="00F53671" w:rsidP="00F53671">
      <w:pPr>
        <w:autoSpaceDE w:val="0"/>
        <w:autoSpaceDN w:val="0"/>
        <w:adjustRightInd w:val="0"/>
        <w:jc w:val="center"/>
        <w:rPr>
          <w:sz w:val="22"/>
          <w:szCs w:val="22"/>
        </w:rPr>
      </w:pPr>
    </w:p>
    <w:p w:rsidR="00F53671" w:rsidRDefault="00F53671" w:rsidP="00F53671">
      <w:pPr>
        <w:autoSpaceDE w:val="0"/>
        <w:autoSpaceDN w:val="0"/>
        <w:adjustRightInd w:val="0"/>
        <w:spacing w:line="360" w:lineRule="auto"/>
        <w:jc w:val="both"/>
        <w:rPr>
          <w:sz w:val="28"/>
          <w:szCs w:val="28"/>
        </w:rPr>
      </w:pPr>
      <w:r>
        <w:rPr>
          <w:sz w:val="28"/>
          <w:szCs w:val="28"/>
        </w:rPr>
        <w:t>Дата начала ведения журнала________________________________________</w:t>
      </w:r>
    </w:p>
    <w:p w:rsidR="00F53671" w:rsidRDefault="00F53671" w:rsidP="00F53671">
      <w:pPr>
        <w:autoSpaceDE w:val="0"/>
        <w:autoSpaceDN w:val="0"/>
        <w:adjustRightInd w:val="0"/>
        <w:spacing w:line="360" w:lineRule="auto"/>
        <w:jc w:val="both"/>
        <w:rPr>
          <w:sz w:val="28"/>
          <w:szCs w:val="28"/>
        </w:rPr>
      </w:pPr>
      <w:proofErr w:type="gramStart"/>
      <w:r>
        <w:rPr>
          <w:sz w:val="28"/>
          <w:szCs w:val="28"/>
        </w:rPr>
        <w:t>Ответственный</w:t>
      </w:r>
      <w:proofErr w:type="gramEnd"/>
      <w:r>
        <w:rPr>
          <w:sz w:val="28"/>
          <w:szCs w:val="28"/>
        </w:rPr>
        <w:t xml:space="preserve"> за ведение журнала ___________________________________</w:t>
      </w:r>
    </w:p>
    <w:p w:rsidR="00F53671" w:rsidRDefault="00F53671" w:rsidP="00F53671">
      <w:pPr>
        <w:autoSpaceDE w:val="0"/>
        <w:autoSpaceDN w:val="0"/>
        <w:adjustRightInd w:val="0"/>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14"/>
        <w:gridCol w:w="1514"/>
        <w:gridCol w:w="1673"/>
        <w:gridCol w:w="1673"/>
        <w:gridCol w:w="1673"/>
      </w:tblGrid>
      <w:tr w:rsidR="00F53671" w:rsidTr="00F53671">
        <w:tc>
          <w:tcPr>
            <w:tcW w:w="5868" w:type="dxa"/>
            <w:gridSpan w:val="2"/>
            <w:tcBorders>
              <w:top w:val="single" w:sz="4" w:space="0" w:color="auto"/>
              <w:left w:val="single" w:sz="4" w:space="0" w:color="auto"/>
              <w:bottom w:val="single" w:sz="4" w:space="0" w:color="auto"/>
              <w:right w:val="single" w:sz="4" w:space="0" w:color="auto"/>
            </w:tcBorders>
            <w:hideMark/>
          </w:tcPr>
          <w:p w:rsidR="00F53671" w:rsidRDefault="00F53671">
            <w:pPr>
              <w:autoSpaceDE w:val="0"/>
              <w:autoSpaceDN w:val="0"/>
              <w:adjustRightInd w:val="0"/>
              <w:spacing w:line="360" w:lineRule="auto"/>
              <w:jc w:val="center"/>
            </w:pPr>
            <w:r>
              <w:t>Учет образования РСО</w:t>
            </w:r>
          </w:p>
        </w:tc>
        <w:tc>
          <w:tcPr>
            <w:tcW w:w="8918" w:type="dxa"/>
            <w:gridSpan w:val="4"/>
            <w:tcBorders>
              <w:top w:val="single" w:sz="4" w:space="0" w:color="auto"/>
              <w:left w:val="single" w:sz="4" w:space="0" w:color="auto"/>
              <w:bottom w:val="single" w:sz="4" w:space="0" w:color="auto"/>
              <w:right w:val="single" w:sz="4" w:space="0" w:color="auto"/>
            </w:tcBorders>
            <w:hideMark/>
          </w:tcPr>
          <w:p w:rsidR="00F53671" w:rsidRDefault="00F53671">
            <w:pPr>
              <w:autoSpaceDE w:val="0"/>
              <w:autoSpaceDN w:val="0"/>
              <w:adjustRightInd w:val="0"/>
              <w:spacing w:line="360" w:lineRule="auto"/>
              <w:jc w:val="center"/>
            </w:pPr>
            <w:r>
              <w:t>Учет сдачи РСО на обезвреживание</w:t>
            </w:r>
          </w:p>
        </w:tc>
      </w:tr>
      <w:tr w:rsidR="00F53671" w:rsidTr="00F53671">
        <w:tc>
          <w:tcPr>
            <w:tcW w:w="2628" w:type="dxa"/>
            <w:tcBorders>
              <w:top w:val="single" w:sz="4" w:space="0" w:color="auto"/>
              <w:left w:val="single" w:sz="4" w:space="0" w:color="auto"/>
              <w:bottom w:val="single" w:sz="4" w:space="0" w:color="auto"/>
              <w:right w:val="single" w:sz="4" w:space="0" w:color="auto"/>
            </w:tcBorders>
            <w:hideMark/>
          </w:tcPr>
          <w:p w:rsidR="00F53671" w:rsidRPr="00F53671" w:rsidRDefault="00F53671">
            <w:pPr>
              <w:autoSpaceDE w:val="0"/>
              <w:autoSpaceDN w:val="0"/>
              <w:adjustRightInd w:val="0"/>
              <w:jc w:val="both"/>
              <w:rPr>
                <w:sz w:val="22"/>
                <w:szCs w:val="22"/>
              </w:rPr>
            </w:pPr>
            <w:r w:rsidRPr="00F53671">
              <w:rPr>
                <w:sz w:val="22"/>
                <w:szCs w:val="22"/>
              </w:rPr>
              <w:t>Наименование (вид), количество (прописью) принятых ртутьсодержащих отходов для накопления</w:t>
            </w:r>
          </w:p>
        </w:tc>
        <w:tc>
          <w:tcPr>
            <w:tcW w:w="3240" w:type="dxa"/>
            <w:tcBorders>
              <w:top w:val="single" w:sz="4" w:space="0" w:color="auto"/>
              <w:left w:val="single" w:sz="4" w:space="0" w:color="auto"/>
              <w:bottom w:val="single" w:sz="4" w:space="0" w:color="auto"/>
              <w:right w:val="single" w:sz="4" w:space="0" w:color="auto"/>
            </w:tcBorders>
            <w:hideMark/>
          </w:tcPr>
          <w:p w:rsidR="00F53671" w:rsidRPr="00F53671" w:rsidRDefault="00F53671">
            <w:pPr>
              <w:autoSpaceDE w:val="0"/>
              <w:autoSpaceDN w:val="0"/>
              <w:adjustRightInd w:val="0"/>
              <w:jc w:val="both"/>
              <w:rPr>
                <w:sz w:val="22"/>
                <w:szCs w:val="22"/>
              </w:rPr>
            </w:pPr>
            <w:r w:rsidRPr="00F53671">
              <w:rPr>
                <w:sz w:val="22"/>
                <w:szCs w:val="22"/>
              </w:rPr>
              <w:t>Лицо, сдавшее ртутьсодержащие отходы для накопления (Ф.И.О., дата, подпись)</w:t>
            </w:r>
          </w:p>
        </w:tc>
        <w:tc>
          <w:tcPr>
            <w:tcW w:w="2326" w:type="dxa"/>
            <w:tcBorders>
              <w:top w:val="single" w:sz="4" w:space="0" w:color="auto"/>
              <w:left w:val="single" w:sz="4" w:space="0" w:color="auto"/>
              <w:bottom w:val="single" w:sz="4" w:space="0" w:color="auto"/>
              <w:right w:val="single" w:sz="4" w:space="0" w:color="auto"/>
            </w:tcBorders>
            <w:hideMark/>
          </w:tcPr>
          <w:p w:rsidR="00F53671" w:rsidRPr="00F53671" w:rsidRDefault="00F53671">
            <w:pPr>
              <w:autoSpaceDE w:val="0"/>
              <w:autoSpaceDN w:val="0"/>
              <w:adjustRightInd w:val="0"/>
              <w:jc w:val="both"/>
              <w:rPr>
                <w:sz w:val="22"/>
                <w:szCs w:val="22"/>
              </w:rPr>
            </w:pPr>
            <w:r w:rsidRPr="00F53671">
              <w:rPr>
                <w:sz w:val="22"/>
                <w:szCs w:val="22"/>
              </w:rPr>
              <w:t>Лицо, принявшее ртутьсодержащие отходы для накопления (Ф.И.О., дата, подпись)</w:t>
            </w:r>
          </w:p>
        </w:tc>
        <w:tc>
          <w:tcPr>
            <w:tcW w:w="2056" w:type="dxa"/>
            <w:tcBorders>
              <w:top w:val="single" w:sz="4" w:space="0" w:color="auto"/>
              <w:left w:val="single" w:sz="4" w:space="0" w:color="auto"/>
              <w:bottom w:val="single" w:sz="4" w:space="0" w:color="auto"/>
              <w:right w:val="single" w:sz="4" w:space="0" w:color="auto"/>
            </w:tcBorders>
            <w:hideMark/>
          </w:tcPr>
          <w:p w:rsidR="00F53671" w:rsidRPr="00F53671" w:rsidRDefault="00F53671">
            <w:pPr>
              <w:autoSpaceDE w:val="0"/>
              <w:autoSpaceDN w:val="0"/>
              <w:adjustRightInd w:val="0"/>
              <w:jc w:val="both"/>
              <w:rPr>
                <w:sz w:val="22"/>
                <w:szCs w:val="22"/>
              </w:rPr>
            </w:pPr>
            <w:proofErr w:type="gramStart"/>
            <w:r w:rsidRPr="00F53671">
              <w:rPr>
                <w:sz w:val="22"/>
                <w:szCs w:val="22"/>
              </w:rPr>
              <w:t>Наименование (вид), количество (прописью)  ртутьсодержащих отходов, сданных на сбор, транспортирование, обезвреживание.</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F53671" w:rsidRPr="00F53671" w:rsidRDefault="00F53671">
            <w:pPr>
              <w:autoSpaceDE w:val="0"/>
              <w:autoSpaceDN w:val="0"/>
              <w:adjustRightInd w:val="0"/>
              <w:jc w:val="both"/>
              <w:rPr>
                <w:sz w:val="22"/>
                <w:szCs w:val="22"/>
              </w:rPr>
            </w:pPr>
            <w:r w:rsidRPr="00F53671">
              <w:rPr>
                <w:sz w:val="22"/>
                <w:szCs w:val="22"/>
              </w:rPr>
              <w:t xml:space="preserve">Лицо, сдавшее ртутьсодержащие отходы на сбор, транспортирование, обезвреживание (Ф.И.О., дата сдачи, подпись) </w:t>
            </w:r>
          </w:p>
        </w:tc>
        <w:tc>
          <w:tcPr>
            <w:tcW w:w="2268" w:type="dxa"/>
            <w:tcBorders>
              <w:top w:val="single" w:sz="4" w:space="0" w:color="auto"/>
              <w:left w:val="single" w:sz="4" w:space="0" w:color="auto"/>
              <w:bottom w:val="single" w:sz="4" w:space="0" w:color="auto"/>
              <w:right w:val="single" w:sz="4" w:space="0" w:color="auto"/>
            </w:tcBorders>
            <w:hideMark/>
          </w:tcPr>
          <w:p w:rsidR="00F53671" w:rsidRPr="00F53671" w:rsidRDefault="00F53671">
            <w:pPr>
              <w:autoSpaceDE w:val="0"/>
              <w:autoSpaceDN w:val="0"/>
              <w:adjustRightInd w:val="0"/>
              <w:jc w:val="both"/>
              <w:rPr>
                <w:sz w:val="22"/>
                <w:szCs w:val="22"/>
              </w:rPr>
            </w:pPr>
            <w:r w:rsidRPr="00F53671">
              <w:rPr>
                <w:sz w:val="22"/>
                <w:szCs w:val="22"/>
              </w:rPr>
              <w:t>Документ, подтверждающий сдачу ртутьсодержащих отходов на сбор, транспортирование, обезвреживание (наименование, №, дата)</w:t>
            </w:r>
          </w:p>
        </w:tc>
      </w:tr>
    </w:tbl>
    <w:p w:rsidR="00F53671" w:rsidRDefault="00F53671" w:rsidP="00F53671">
      <w:pPr>
        <w:autoSpaceDE w:val="0"/>
        <w:autoSpaceDN w:val="0"/>
        <w:adjustRightInd w:val="0"/>
        <w:spacing w:line="360" w:lineRule="auto"/>
        <w:jc w:val="both"/>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Pr>
        <w:jc w:val="right"/>
      </w:pPr>
    </w:p>
    <w:p w:rsidR="00F53671" w:rsidRDefault="00F53671" w:rsidP="00F53671"/>
    <w:p w:rsidR="00A43E11" w:rsidRDefault="00A43E11"/>
    <w:sectPr w:rsidR="00A4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427AC"/>
    <w:multiLevelType w:val="hybridMultilevel"/>
    <w:tmpl w:val="75409BC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95"/>
    <w:rsid w:val="0007547F"/>
    <w:rsid w:val="001678A4"/>
    <w:rsid w:val="00A43E11"/>
    <w:rsid w:val="00BA4195"/>
    <w:rsid w:val="00F53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53671"/>
    <w:rPr>
      <w:color w:val="0000FF"/>
      <w:u w:val="single"/>
    </w:rPr>
  </w:style>
  <w:style w:type="paragraph" w:styleId="a4">
    <w:name w:val="Normal (Web)"/>
    <w:basedOn w:val="a"/>
    <w:semiHidden/>
    <w:unhideWhenUsed/>
    <w:rsid w:val="00F53671"/>
    <w:pPr>
      <w:spacing w:before="100" w:beforeAutospacing="1" w:after="100" w:afterAutospacing="1"/>
    </w:pPr>
  </w:style>
  <w:style w:type="paragraph" w:customStyle="1" w:styleId="ConsPlusTitle">
    <w:name w:val="ConsPlusTitle"/>
    <w:rsid w:val="00F53671"/>
    <w:pPr>
      <w:widowControl w:val="0"/>
      <w:autoSpaceDE w:val="0"/>
      <w:autoSpaceDN w:val="0"/>
      <w:adjustRightInd w:val="0"/>
      <w:spacing w:after="0" w:line="240" w:lineRule="auto"/>
    </w:pPr>
    <w:rPr>
      <w:rFonts w:ascii="Calibri" w:eastAsia="Calibri" w:hAnsi="Calibri" w:cs="Calibri"/>
      <w:b/>
      <w:bCs/>
      <w:lang w:eastAsia="ru-RU"/>
    </w:rPr>
  </w:style>
  <w:style w:type="paragraph" w:styleId="a5">
    <w:name w:val="Balloon Text"/>
    <w:basedOn w:val="a"/>
    <w:link w:val="a6"/>
    <w:uiPriority w:val="99"/>
    <w:semiHidden/>
    <w:unhideWhenUsed/>
    <w:rsid w:val="001678A4"/>
    <w:rPr>
      <w:rFonts w:ascii="Tahoma" w:hAnsi="Tahoma" w:cs="Tahoma"/>
      <w:sz w:val="16"/>
      <w:szCs w:val="16"/>
    </w:rPr>
  </w:style>
  <w:style w:type="character" w:customStyle="1" w:styleId="a6">
    <w:name w:val="Текст выноски Знак"/>
    <w:basedOn w:val="a0"/>
    <w:link w:val="a5"/>
    <w:uiPriority w:val="99"/>
    <w:semiHidden/>
    <w:rsid w:val="001678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53671"/>
    <w:rPr>
      <w:color w:val="0000FF"/>
      <w:u w:val="single"/>
    </w:rPr>
  </w:style>
  <w:style w:type="paragraph" w:styleId="a4">
    <w:name w:val="Normal (Web)"/>
    <w:basedOn w:val="a"/>
    <w:semiHidden/>
    <w:unhideWhenUsed/>
    <w:rsid w:val="00F53671"/>
    <w:pPr>
      <w:spacing w:before="100" w:beforeAutospacing="1" w:after="100" w:afterAutospacing="1"/>
    </w:pPr>
  </w:style>
  <w:style w:type="paragraph" w:customStyle="1" w:styleId="ConsPlusTitle">
    <w:name w:val="ConsPlusTitle"/>
    <w:rsid w:val="00F53671"/>
    <w:pPr>
      <w:widowControl w:val="0"/>
      <w:autoSpaceDE w:val="0"/>
      <w:autoSpaceDN w:val="0"/>
      <w:adjustRightInd w:val="0"/>
      <w:spacing w:after="0" w:line="240" w:lineRule="auto"/>
    </w:pPr>
    <w:rPr>
      <w:rFonts w:ascii="Calibri" w:eastAsia="Calibri" w:hAnsi="Calibri" w:cs="Calibri"/>
      <w:b/>
      <w:bCs/>
      <w:lang w:eastAsia="ru-RU"/>
    </w:rPr>
  </w:style>
  <w:style w:type="paragraph" w:styleId="a5">
    <w:name w:val="Balloon Text"/>
    <w:basedOn w:val="a"/>
    <w:link w:val="a6"/>
    <w:uiPriority w:val="99"/>
    <w:semiHidden/>
    <w:unhideWhenUsed/>
    <w:rsid w:val="001678A4"/>
    <w:rPr>
      <w:rFonts w:ascii="Tahoma" w:hAnsi="Tahoma" w:cs="Tahoma"/>
      <w:sz w:val="16"/>
      <w:szCs w:val="16"/>
    </w:rPr>
  </w:style>
  <w:style w:type="character" w:customStyle="1" w:styleId="a6">
    <w:name w:val="Текст выноски Знак"/>
    <w:basedOn w:val="a0"/>
    <w:link w:val="a5"/>
    <w:uiPriority w:val="99"/>
    <w:semiHidden/>
    <w:rsid w:val="001678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4420;fld=134;dst=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1;n=48487;fld=134;dst=100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dc:creator>
  <cp:keywords/>
  <dc:description/>
  <cp:lastModifiedBy>user1 </cp:lastModifiedBy>
  <cp:revision>7</cp:revision>
  <cp:lastPrinted>2013-09-18T04:21:00Z</cp:lastPrinted>
  <dcterms:created xsi:type="dcterms:W3CDTF">2013-07-16T02:01:00Z</dcterms:created>
  <dcterms:modified xsi:type="dcterms:W3CDTF">2013-09-18T04:23:00Z</dcterms:modified>
</cp:coreProperties>
</file>