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1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71212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1212B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</w:p>
    <w:p w:rsidR="0098597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>«ТУГНУЙСКОЕ» МУХОРШИБИРСКОГО РАЙОНА</w:t>
      </w:r>
    </w:p>
    <w:p w:rsidR="0098597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>РЕСПУБЛИКИ БУРЯТИЯ</w:t>
      </w:r>
    </w:p>
    <w:p w:rsidR="0098597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597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8597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597E" w:rsidRPr="0071212B" w:rsidRDefault="0071212B" w:rsidP="0098597E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432E3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E648D">
        <w:rPr>
          <w:rFonts w:ascii="Times New Roman" w:hAnsi="Times New Roman" w:cs="Times New Roman"/>
          <w:b/>
          <w:sz w:val="24"/>
          <w:szCs w:val="24"/>
        </w:rPr>
        <w:t>6</w:t>
      </w:r>
      <w:r w:rsidR="0098597E" w:rsidRPr="0071212B">
        <w:rPr>
          <w:rFonts w:ascii="Times New Roman" w:hAnsi="Times New Roman" w:cs="Times New Roman"/>
          <w:b/>
          <w:sz w:val="24"/>
          <w:szCs w:val="24"/>
        </w:rPr>
        <w:t>.09.2013 г.                                               № 19</w:t>
      </w:r>
    </w:p>
    <w:p w:rsidR="0098597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597E" w:rsidRPr="0071212B" w:rsidRDefault="0098597E" w:rsidP="0098597E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61E" w:rsidRPr="0071212B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</w:t>
      </w:r>
    </w:p>
    <w:p w:rsidR="0098597E" w:rsidRPr="0071212B" w:rsidRDefault="003C361E" w:rsidP="0098597E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212B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71212B">
        <w:rPr>
          <w:rFonts w:ascii="Times New Roman" w:hAnsi="Times New Roman" w:cs="Times New Roman"/>
          <w:b/>
          <w:sz w:val="24"/>
          <w:szCs w:val="24"/>
        </w:rPr>
        <w:t xml:space="preserve"> расходования средств резервного</w:t>
      </w:r>
    </w:p>
    <w:p w:rsidR="0098597E" w:rsidRPr="0071212B" w:rsidRDefault="003C361E" w:rsidP="0098597E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 xml:space="preserve"> фонда администрации сельского поселения</w:t>
      </w:r>
      <w:r w:rsidRPr="0071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7E" w:rsidRPr="0071212B" w:rsidRDefault="003C361E" w:rsidP="0098597E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 xml:space="preserve">для предупреждения и ликвидации </w:t>
      </w:r>
    </w:p>
    <w:p w:rsidR="003C361E" w:rsidRPr="0071212B" w:rsidRDefault="003C361E" w:rsidP="0098597E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212B">
        <w:rPr>
          <w:rFonts w:ascii="Times New Roman" w:hAnsi="Times New Roman" w:cs="Times New Roman"/>
          <w:b/>
          <w:sz w:val="24"/>
          <w:szCs w:val="24"/>
        </w:rPr>
        <w:t>чрезвычайных ситуаций»</w:t>
      </w:r>
    </w:p>
    <w:p w:rsidR="003C361E" w:rsidRPr="0071212B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61E" w:rsidRPr="0071212B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212B">
        <w:rPr>
          <w:rFonts w:ascii="Times New Roman" w:hAnsi="Times New Roman" w:cs="Times New Roman"/>
          <w:bCs/>
          <w:sz w:val="24"/>
          <w:szCs w:val="24"/>
        </w:rPr>
        <w:t>п. 2</w:t>
      </w:r>
      <w:r w:rsidRPr="0071212B">
        <w:rPr>
          <w:rFonts w:ascii="Times New Roman" w:hAnsi="Times New Roman" w:cs="Times New Roman"/>
          <w:sz w:val="24"/>
          <w:szCs w:val="24"/>
        </w:rPr>
        <w:t xml:space="preserve"> </w:t>
      </w:r>
      <w:r w:rsidRPr="0071212B">
        <w:rPr>
          <w:rFonts w:ascii="Times New Roman" w:hAnsi="Times New Roman" w:cs="Times New Roman"/>
          <w:bCs/>
          <w:sz w:val="24"/>
          <w:szCs w:val="24"/>
        </w:rPr>
        <w:t xml:space="preserve">статьи 11 и статьей 25 </w:t>
      </w:r>
      <w:r w:rsidRPr="0071212B">
        <w:rPr>
          <w:rFonts w:ascii="Times New Roman" w:hAnsi="Times New Roman" w:cs="Times New Roman"/>
          <w:sz w:val="24"/>
          <w:szCs w:val="24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71212B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71212B">
        <w:rPr>
          <w:rFonts w:ascii="Times New Roman" w:hAnsi="Times New Roman" w:cs="Times New Roman"/>
          <w:sz w:val="24"/>
          <w:szCs w:val="24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Pr="0071212B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статьи 81</w:t>
        </w:r>
      </w:hyperlink>
      <w:r w:rsidRPr="0071212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администрация сельского поселения «</w:t>
      </w:r>
      <w:proofErr w:type="spellStart"/>
      <w:r w:rsidRPr="0071212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212B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3C361E" w:rsidRPr="0071212B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000" w:history="1">
        <w:r w:rsidRPr="0071212B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71212B">
        <w:rPr>
          <w:rFonts w:ascii="Times New Roman" w:hAnsi="Times New Roman" w:cs="Times New Roman"/>
          <w:sz w:val="24"/>
          <w:szCs w:val="24"/>
        </w:rPr>
        <w:t xml:space="preserve"> расходования средств резервного фонда администрации сельского поселения «</w:t>
      </w:r>
      <w:proofErr w:type="spellStart"/>
      <w:r w:rsidRPr="0071212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212B">
        <w:rPr>
          <w:rFonts w:ascii="Times New Roman" w:hAnsi="Times New Roman" w:cs="Times New Roman"/>
          <w:sz w:val="24"/>
          <w:szCs w:val="24"/>
        </w:rPr>
        <w:t>» для предупреждения и ликвидации чрезвычайных ситуаций (Приложение).</w:t>
      </w:r>
    </w:p>
    <w:p w:rsidR="003C361E" w:rsidRPr="0071212B" w:rsidRDefault="003C361E" w:rsidP="003C361E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sz w:val="24"/>
          <w:szCs w:val="24"/>
        </w:rPr>
        <w:t>2.  Администрации сельского поселения обнародовать настоящее постановление в установленном порядке.</w:t>
      </w:r>
    </w:p>
    <w:p w:rsidR="003C361E" w:rsidRPr="0071212B" w:rsidRDefault="003C361E" w:rsidP="003C361E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</w:t>
      </w:r>
      <w:hyperlink r:id="rId7" w:history="1">
        <w:r w:rsidRPr="0071212B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официального опубликования</w:t>
        </w:r>
      </w:hyperlink>
      <w:r w:rsidRPr="0071212B">
        <w:rPr>
          <w:rFonts w:ascii="Times New Roman" w:hAnsi="Times New Roman" w:cs="Times New Roman"/>
          <w:sz w:val="24"/>
          <w:szCs w:val="24"/>
        </w:rPr>
        <w:t>.</w:t>
      </w:r>
    </w:p>
    <w:p w:rsidR="003C361E" w:rsidRPr="0071212B" w:rsidRDefault="003C361E" w:rsidP="003C361E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121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12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C361E" w:rsidRPr="0071212B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61E" w:rsidRPr="0071212B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61E" w:rsidRPr="0071212B" w:rsidRDefault="003C361E" w:rsidP="003C361E">
      <w:pPr>
        <w:keepNext/>
        <w:keepLines/>
        <w:ind w:firstLine="720"/>
        <w:jc w:val="right"/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3C361E" w:rsidRPr="0071212B" w:rsidRDefault="003C361E" w:rsidP="003C361E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C361E" w:rsidRPr="0071212B" w:rsidRDefault="003C361E" w:rsidP="003C361E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212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71212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71212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</w:t>
      </w:r>
      <w:proofErr w:type="spellStart"/>
      <w:r w:rsidRPr="0071212B">
        <w:rPr>
          <w:rFonts w:ascii="Times New Roman" w:hAnsi="Times New Roman" w:cs="Times New Roman"/>
          <w:sz w:val="24"/>
          <w:szCs w:val="24"/>
        </w:rPr>
        <w:t>А.П.Бурлаков</w:t>
      </w:r>
      <w:proofErr w:type="spellEnd"/>
    </w:p>
    <w:p w:rsidR="003C361E" w:rsidRPr="00635823" w:rsidRDefault="003C361E" w:rsidP="0071212B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71212B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Pr="00635823">
        <w:rPr>
          <w:rStyle w:val="a4"/>
          <w:rFonts w:ascii="Times New Roman" w:hAnsi="Times New Roman" w:cs="Times New Roman"/>
          <w:bCs/>
          <w:color w:val="000000"/>
        </w:rPr>
        <w:lastRenderedPageBreak/>
        <w:t>Приложение</w:t>
      </w:r>
    </w:p>
    <w:p w:rsidR="003C361E" w:rsidRPr="00635823" w:rsidRDefault="003C361E" w:rsidP="0071212B">
      <w:pPr>
        <w:keepNext/>
        <w:keepLines/>
        <w:spacing w:after="0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635823">
        <w:rPr>
          <w:rStyle w:val="a4"/>
          <w:rFonts w:ascii="Times New Roman" w:hAnsi="Times New Roman" w:cs="Times New Roman"/>
          <w:bCs/>
          <w:color w:val="000000"/>
        </w:rPr>
        <w:t xml:space="preserve">к </w:t>
      </w:r>
      <w:r w:rsidRPr="00635823">
        <w:rPr>
          <w:rStyle w:val="a3"/>
          <w:rFonts w:ascii="Times New Roman" w:hAnsi="Times New Roman" w:cs="Times New Roman"/>
          <w:color w:val="000000"/>
        </w:rPr>
        <w:t xml:space="preserve">постановлению Главы администрации </w:t>
      </w:r>
    </w:p>
    <w:p w:rsidR="003C361E" w:rsidRPr="00635823" w:rsidRDefault="003C361E" w:rsidP="0071212B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МО СП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</w:t>
      </w:r>
    </w:p>
    <w:p w:rsidR="003C361E" w:rsidRPr="00635823" w:rsidRDefault="003C361E" w:rsidP="0071212B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</w:rPr>
      </w:pPr>
      <w:r w:rsidRPr="00635823">
        <w:rPr>
          <w:rStyle w:val="a4"/>
          <w:rFonts w:ascii="Times New Roman" w:hAnsi="Times New Roman" w:cs="Times New Roman"/>
          <w:bCs/>
          <w:color w:val="000000"/>
        </w:rPr>
        <w:t xml:space="preserve">от </w:t>
      </w:r>
      <w:r w:rsidR="0071212B">
        <w:rPr>
          <w:rStyle w:val="a4"/>
          <w:rFonts w:ascii="Times New Roman" w:hAnsi="Times New Roman" w:cs="Times New Roman"/>
          <w:bCs/>
          <w:color w:val="000000"/>
        </w:rPr>
        <w:t>1</w:t>
      </w:r>
      <w:r w:rsidR="003E648D">
        <w:rPr>
          <w:rStyle w:val="a4"/>
          <w:rFonts w:ascii="Times New Roman" w:hAnsi="Times New Roman" w:cs="Times New Roman"/>
          <w:bCs/>
          <w:color w:val="000000"/>
        </w:rPr>
        <w:t>6</w:t>
      </w:r>
      <w:bookmarkStart w:id="0" w:name="_GoBack"/>
      <w:bookmarkEnd w:id="0"/>
      <w:r w:rsidR="0098597E">
        <w:rPr>
          <w:rStyle w:val="a4"/>
          <w:rFonts w:ascii="Times New Roman" w:hAnsi="Times New Roman" w:cs="Times New Roman"/>
          <w:bCs/>
          <w:color w:val="000000"/>
        </w:rPr>
        <w:t>.09. 2013г. № 19</w:t>
      </w:r>
    </w:p>
    <w:p w:rsidR="003C361E" w:rsidRPr="00635823" w:rsidRDefault="003C361E" w:rsidP="0071212B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C361E" w:rsidRPr="00635823" w:rsidRDefault="003C361E" w:rsidP="003C361E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35823">
        <w:rPr>
          <w:rFonts w:ascii="Times New Roman" w:hAnsi="Times New Roman"/>
          <w:color w:val="000000"/>
        </w:rPr>
        <w:t>Порядок</w:t>
      </w:r>
      <w:r w:rsidRPr="00635823">
        <w:rPr>
          <w:rFonts w:ascii="Times New Roman" w:hAnsi="Times New Roman"/>
          <w:color w:val="000000"/>
        </w:rPr>
        <w:br/>
        <w:t>расходования средств резервного фонда администрации сельского поселения  «</w:t>
      </w:r>
      <w:proofErr w:type="spellStart"/>
      <w:r w:rsidRPr="00635823">
        <w:rPr>
          <w:rFonts w:ascii="Times New Roman" w:hAnsi="Times New Roman"/>
          <w:color w:val="000000"/>
        </w:rPr>
        <w:t>Тугнуйское</w:t>
      </w:r>
      <w:proofErr w:type="spellEnd"/>
      <w:r w:rsidRPr="00635823">
        <w:rPr>
          <w:rFonts w:ascii="Times New Roman" w:hAnsi="Times New Roman"/>
          <w:color w:val="000000"/>
        </w:rPr>
        <w:t xml:space="preserve">» для предупреждения и ликвидации чрезвычайных ситуаций </w:t>
      </w:r>
    </w:p>
    <w:p w:rsidR="003C361E" w:rsidRPr="00635823" w:rsidRDefault="003C361E" w:rsidP="003C361E">
      <w:pPr>
        <w:keepNext/>
        <w:keepLines/>
        <w:rPr>
          <w:rFonts w:ascii="Times New Roman" w:hAnsi="Times New Roman" w:cs="Times New Roman"/>
        </w:rPr>
      </w:pPr>
    </w:p>
    <w:p w:rsidR="003C361E" w:rsidRPr="00635823" w:rsidRDefault="003C361E" w:rsidP="003C361E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" w:name="sub_101"/>
      <w:r w:rsidRPr="00635823">
        <w:rPr>
          <w:rFonts w:ascii="Times New Roman" w:hAnsi="Times New Roman" w:cs="Times New Roman"/>
        </w:rPr>
        <w:t>1. Настоящий Порядок расходования средств резервного фонда администрации сельского поселении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для предупреждения и ликвидации чрезвычайных ситуаций локального и муниципального характера в границах территории сельского поселения 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proofErr w:type="gramStart"/>
      <w:r w:rsidRPr="00635823">
        <w:rPr>
          <w:rFonts w:ascii="Times New Roman" w:hAnsi="Times New Roman" w:cs="Times New Roman"/>
        </w:rPr>
        <w:t>»(</w:t>
      </w:r>
      <w:proofErr w:type="gramEnd"/>
      <w:r w:rsidRPr="00635823">
        <w:rPr>
          <w:rFonts w:ascii="Times New Roman" w:hAnsi="Times New Roman" w:cs="Times New Roman"/>
        </w:rPr>
        <w:t>далее - резервный фонд).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sub_102"/>
      <w:bookmarkEnd w:id="1"/>
      <w:r w:rsidRPr="00635823">
        <w:rPr>
          <w:rFonts w:ascii="Times New Roman" w:hAnsi="Times New Roman" w:cs="Times New Roman"/>
        </w:rPr>
        <w:t xml:space="preserve">2. </w:t>
      </w:r>
      <w:proofErr w:type="gramStart"/>
      <w:r w:rsidRPr="00635823">
        <w:rPr>
          <w:rFonts w:ascii="Times New Roman" w:hAnsi="Times New Roman" w:cs="Times New Roman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2"/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Возмещение расходов бюджета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3. При обращении к Главе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Обращение, в котором отсутствуют указанные сведения, возвращается без рассмотрения.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sub_104"/>
      <w:r w:rsidRPr="00635823">
        <w:rPr>
          <w:rFonts w:ascii="Times New Roman" w:hAnsi="Times New Roman" w:cs="Times New Roman"/>
        </w:rPr>
        <w:t>4. По поручению Главы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комиссия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3"/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lastRenderedPageBreak/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документы, обосновывающие размер запрашиваемых средств,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В случае непредставления необходимых документов в течение месяца со дня соответствующего поручения Главы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вопрос о выделении средств из резервного фонда не рассматривается.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При отсутствии или недостаточности средств резервного фонда Глава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вправе обратиться в установленном порядке в Правительство Республики Бурятия с просьбой о выделении средств из резервного фонда Правительства Республики Бурятия для ликвидации чрезвычайных ситуаций.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sub_5"/>
      <w:r w:rsidRPr="00635823">
        <w:rPr>
          <w:rFonts w:ascii="Times New Roman" w:hAnsi="Times New Roman" w:cs="Times New Roman"/>
        </w:rPr>
        <w:t>5. Основанием для выделения средств из резервного фонда является постановление администрации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», в котором указывается размер ассигнований и их целевое расходование.</w:t>
      </w:r>
    </w:p>
    <w:bookmarkEnd w:id="4"/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проведение мероприятий по предупреждению чрезвычайных ситуаций при угрозе их возникновения;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проведение поисковых и аварийно-спасательных работ в зонах чрезвычайных ситуаций;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Использование средств резервного фонда на другие цели запрещается.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>6. Управление финансового обеспечения администрации аппарата администрации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и специалист аппарата администрации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 xml:space="preserve">» в </w:t>
      </w:r>
      <w:proofErr w:type="gramStart"/>
      <w:r w:rsidRPr="00635823">
        <w:rPr>
          <w:rFonts w:ascii="Times New Roman" w:hAnsi="Times New Roman" w:cs="Times New Roman"/>
        </w:rPr>
        <w:t>ведении</w:t>
      </w:r>
      <w:proofErr w:type="gramEnd"/>
      <w:r w:rsidRPr="00635823">
        <w:rPr>
          <w:rFonts w:ascii="Times New Roman" w:hAnsi="Times New Roman" w:cs="Times New Roman"/>
        </w:rPr>
        <w:t xml:space="preserve"> которого находятся вопросы по ГО и ЧС  организуют учет и осуществляют контроль за целевым расходованием средств резервного фонда.</w:t>
      </w:r>
    </w:p>
    <w:p w:rsidR="003C361E" w:rsidRPr="00635823" w:rsidRDefault="003C361E" w:rsidP="003C361E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lastRenderedPageBreak/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3C361E" w:rsidRPr="00635823" w:rsidRDefault="003C361E" w:rsidP="003C361E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635823">
        <w:rPr>
          <w:rFonts w:ascii="Times New Roman" w:hAnsi="Times New Roman" w:cs="Times New Roman"/>
        </w:rPr>
        <w:t xml:space="preserve">8. </w:t>
      </w:r>
      <w:proofErr w:type="gramStart"/>
      <w:r w:rsidRPr="00635823">
        <w:rPr>
          <w:rFonts w:ascii="Times New Roman" w:hAnsi="Times New Roman" w:cs="Times New Roman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в первой декаде предпоследнего месяца финансового года направляет Главе сельского поселения «</w:t>
      </w:r>
      <w:proofErr w:type="spellStart"/>
      <w:r w:rsidRPr="00635823">
        <w:rPr>
          <w:rFonts w:ascii="Times New Roman" w:hAnsi="Times New Roman" w:cs="Times New Roman"/>
        </w:rPr>
        <w:t>Тугнуйское</w:t>
      </w:r>
      <w:proofErr w:type="spellEnd"/>
      <w:r w:rsidRPr="00635823">
        <w:rPr>
          <w:rFonts w:ascii="Times New Roman" w:hAnsi="Times New Roman" w:cs="Times New Roman"/>
        </w:rPr>
        <w:t>»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3C361E" w:rsidRPr="00635823" w:rsidRDefault="003C361E" w:rsidP="003C361E">
      <w:pPr>
        <w:keepNext/>
        <w:rPr>
          <w:rFonts w:ascii="Times New Roman" w:hAnsi="Times New Roman" w:cs="Times New Roman"/>
        </w:rPr>
      </w:pPr>
    </w:p>
    <w:p w:rsidR="00BE43C7" w:rsidRDefault="00BE43C7" w:rsidP="003C361E"/>
    <w:sectPr w:rsidR="00B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98"/>
    <w:rsid w:val="003C361E"/>
    <w:rsid w:val="003E648D"/>
    <w:rsid w:val="00432E3D"/>
    <w:rsid w:val="0071212B"/>
    <w:rsid w:val="0098597E"/>
    <w:rsid w:val="00BE43C7"/>
    <w:rsid w:val="00D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6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61E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3C361E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3C361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E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6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61E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3C361E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3C361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E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635642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52A4-B454-4DD0-868C-F4FA6C95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2013-10-03T04:21:00Z</cp:lastPrinted>
  <dcterms:created xsi:type="dcterms:W3CDTF">2013-09-16T05:17:00Z</dcterms:created>
  <dcterms:modified xsi:type="dcterms:W3CDTF">2013-10-03T04:22:00Z</dcterms:modified>
</cp:coreProperties>
</file>