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99E" w:rsidRDefault="007A099E" w:rsidP="007A099E">
      <w:pPr>
        <w:pStyle w:val="a5"/>
        <w:jc w:val="center"/>
        <w:rPr>
          <w:sz w:val="24"/>
          <w:szCs w:val="24"/>
        </w:rPr>
      </w:pPr>
      <w:r>
        <w:rPr>
          <w:sz w:val="24"/>
          <w:szCs w:val="24"/>
        </w:rPr>
        <w:t>ПРОЕКТ</w:t>
      </w:r>
    </w:p>
    <w:p w:rsidR="007A099E" w:rsidRDefault="007A099E" w:rsidP="007A099E">
      <w:pPr>
        <w:pStyle w:val="a5"/>
        <w:jc w:val="center"/>
        <w:rPr>
          <w:sz w:val="24"/>
          <w:szCs w:val="24"/>
        </w:rPr>
      </w:pPr>
      <w:r>
        <w:rPr>
          <w:sz w:val="24"/>
          <w:szCs w:val="24"/>
        </w:rPr>
        <w:t xml:space="preserve">Муниципальное образование   </w:t>
      </w:r>
      <w:r>
        <w:rPr>
          <w:bCs/>
          <w:sz w:val="24"/>
          <w:szCs w:val="24"/>
        </w:rPr>
        <w:t>сельское поселение «Бомское»</w:t>
      </w:r>
    </w:p>
    <w:p w:rsidR="007A099E" w:rsidRDefault="007A099E" w:rsidP="007A099E">
      <w:pPr>
        <w:pStyle w:val="a5"/>
        <w:jc w:val="center"/>
        <w:rPr>
          <w:bCs/>
          <w:sz w:val="24"/>
          <w:szCs w:val="24"/>
        </w:rPr>
      </w:pPr>
      <w:r>
        <w:rPr>
          <w:bCs/>
          <w:sz w:val="24"/>
          <w:szCs w:val="24"/>
        </w:rPr>
        <w:t>Мухоршибирского района Республики Бурятия</w:t>
      </w:r>
    </w:p>
    <w:p w:rsidR="007A099E" w:rsidRDefault="007A099E" w:rsidP="007A099E">
      <w:pPr>
        <w:pStyle w:val="a5"/>
        <w:jc w:val="center"/>
        <w:rPr>
          <w:b/>
          <w:bCs/>
          <w:sz w:val="24"/>
          <w:szCs w:val="24"/>
        </w:rPr>
      </w:pPr>
      <w:r>
        <w:rPr>
          <w:bCs/>
          <w:sz w:val="24"/>
          <w:szCs w:val="24"/>
        </w:rPr>
        <w:t>_______________________________________________________________________</w:t>
      </w:r>
    </w:p>
    <w:p w:rsidR="007A099E" w:rsidRDefault="007A099E" w:rsidP="007A099E">
      <w:pPr>
        <w:pStyle w:val="a5"/>
        <w:jc w:val="center"/>
        <w:rPr>
          <w:sz w:val="24"/>
          <w:szCs w:val="24"/>
        </w:rPr>
      </w:pPr>
      <w:r>
        <w:rPr>
          <w:sz w:val="24"/>
          <w:szCs w:val="24"/>
        </w:rPr>
        <w:t>Индекс 671356, Республика Бурятия, Мухоршибирский район, улус Бом,</w:t>
      </w:r>
    </w:p>
    <w:p w:rsidR="007A099E" w:rsidRDefault="007A099E" w:rsidP="007A099E">
      <w:pPr>
        <w:pStyle w:val="a5"/>
        <w:jc w:val="center"/>
        <w:rPr>
          <w:sz w:val="24"/>
          <w:szCs w:val="24"/>
        </w:rPr>
      </w:pPr>
      <w:r>
        <w:rPr>
          <w:sz w:val="24"/>
          <w:szCs w:val="24"/>
        </w:rPr>
        <w:t>ул. Советская дом 6,</w:t>
      </w:r>
    </w:p>
    <w:p w:rsidR="007A099E" w:rsidRDefault="007A099E" w:rsidP="007A099E">
      <w:pPr>
        <w:pStyle w:val="a5"/>
        <w:jc w:val="center"/>
        <w:rPr>
          <w:sz w:val="24"/>
          <w:szCs w:val="24"/>
        </w:rPr>
      </w:pPr>
      <w:r>
        <w:rPr>
          <w:sz w:val="24"/>
          <w:szCs w:val="24"/>
        </w:rPr>
        <w:t>телефон/факс 8 (30143) 25-125</w:t>
      </w:r>
    </w:p>
    <w:p w:rsidR="007A099E" w:rsidRDefault="007A099E" w:rsidP="007A099E">
      <w:pPr>
        <w:pStyle w:val="a5"/>
        <w:jc w:val="center"/>
        <w:rPr>
          <w:b/>
          <w:sz w:val="24"/>
          <w:szCs w:val="24"/>
        </w:rPr>
      </w:pPr>
    </w:p>
    <w:p w:rsidR="007A099E" w:rsidRDefault="007A099E" w:rsidP="007A099E">
      <w:pPr>
        <w:pStyle w:val="a5"/>
        <w:jc w:val="center"/>
        <w:rPr>
          <w:sz w:val="24"/>
          <w:szCs w:val="24"/>
        </w:rPr>
      </w:pPr>
      <w:r>
        <w:rPr>
          <w:sz w:val="24"/>
          <w:szCs w:val="24"/>
        </w:rPr>
        <w:t xml:space="preserve">Постановление                                          </w:t>
      </w:r>
    </w:p>
    <w:p w:rsidR="007A099E" w:rsidRDefault="007A099E" w:rsidP="007A099E">
      <w:pPr>
        <w:widowControl/>
        <w:tabs>
          <w:tab w:val="left" w:pos="6980"/>
        </w:tabs>
        <w:autoSpaceDE/>
        <w:adjustRightInd/>
        <w:jc w:val="center"/>
        <w:rPr>
          <w:sz w:val="24"/>
          <w:szCs w:val="24"/>
        </w:rPr>
      </w:pPr>
    </w:p>
    <w:p w:rsidR="007A099E" w:rsidRDefault="007A099E" w:rsidP="007A099E">
      <w:pPr>
        <w:widowControl/>
        <w:shd w:val="clear" w:color="auto" w:fill="FFFFFF"/>
        <w:autoSpaceDE/>
        <w:adjustRightInd/>
        <w:spacing w:line="240" w:lineRule="atLeast"/>
        <w:ind w:hanging="180"/>
        <w:rPr>
          <w:sz w:val="24"/>
          <w:szCs w:val="24"/>
        </w:rPr>
      </w:pPr>
      <w:r>
        <w:rPr>
          <w:sz w:val="24"/>
          <w:szCs w:val="24"/>
        </w:rPr>
        <w:t xml:space="preserve">   Об утверждении Программы</w:t>
      </w:r>
    </w:p>
    <w:p w:rsidR="007A099E" w:rsidRDefault="007A099E" w:rsidP="007A099E">
      <w:pPr>
        <w:widowControl/>
        <w:shd w:val="clear" w:color="auto" w:fill="FFFFFF"/>
        <w:autoSpaceDE/>
        <w:adjustRightInd/>
        <w:spacing w:line="240" w:lineRule="atLeast"/>
        <w:ind w:hanging="180"/>
        <w:rPr>
          <w:sz w:val="24"/>
          <w:szCs w:val="24"/>
        </w:rPr>
      </w:pPr>
      <w:r>
        <w:rPr>
          <w:sz w:val="24"/>
          <w:szCs w:val="24"/>
        </w:rPr>
        <w:t xml:space="preserve"> </w:t>
      </w:r>
      <w:r>
        <w:rPr>
          <w:color w:val="000000"/>
          <w:sz w:val="24"/>
          <w:szCs w:val="24"/>
        </w:rPr>
        <w:t>«</w:t>
      </w:r>
      <w:r>
        <w:rPr>
          <w:sz w:val="24"/>
          <w:szCs w:val="24"/>
        </w:rPr>
        <w:t>Комплексное развитие социальной</w:t>
      </w:r>
    </w:p>
    <w:p w:rsidR="007A099E" w:rsidRDefault="007A099E" w:rsidP="007A099E">
      <w:pPr>
        <w:widowControl/>
        <w:shd w:val="clear" w:color="auto" w:fill="FFFFFF"/>
        <w:autoSpaceDE/>
        <w:adjustRightInd/>
        <w:spacing w:line="240" w:lineRule="atLeast"/>
        <w:ind w:hanging="180"/>
        <w:rPr>
          <w:color w:val="000000"/>
          <w:sz w:val="24"/>
          <w:szCs w:val="24"/>
        </w:rPr>
      </w:pPr>
      <w:r>
        <w:rPr>
          <w:sz w:val="24"/>
          <w:szCs w:val="24"/>
        </w:rPr>
        <w:t xml:space="preserve"> инфраструктуры  МО СП «Бомское»</w:t>
      </w:r>
    </w:p>
    <w:p w:rsidR="007A099E" w:rsidRDefault="007A099E" w:rsidP="007A099E">
      <w:pPr>
        <w:widowControl/>
        <w:tabs>
          <w:tab w:val="left" w:pos="6980"/>
        </w:tabs>
        <w:autoSpaceDE/>
        <w:adjustRightInd/>
        <w:rPr>
          <w:sz w:val="24"/>
          <w:szCs w:val="24"/>
        </w:rPr>
      </w:pPr>
    </w:p>
    <w:p w:rsidR="007A099E" w:rsidRDefault="007A099E" w:rsidP="007A099E">
      <w:pPr>
        <w:widowControl/>
        <w:tabs>
          <w:tab w:val="left" w:pos="6980"/>
        </w:tabs>
        <w:autoSpaceDE/>
        <w:adjustRightInd/>
        <w:jc w:val="both"/>
        <w:rPr>
          <w:sz w:val="24"/>
          <w:szCs w:val="24"/>
        </w:rPr>
      </w:pPr>
    </w:p>
    <w:p w:rsidR="007A099E" w:rsidRDefault="007A099E" w:rsidP="007A099E">
      <w:pPr>
        <w:widowControl/>
        <w:tabs>
          <w:tab w:val="left" w:pos="6980"/>
        </w:tabs>
        <w:autoSpaceDE/>
        <w:adjustRightInd/>
        <w:spacing w:line="276" w:lineRule="auto"/>
        <w:rPr>
          <w:sz w:val="24"/>
          <w:szCs w:val="24"/>
        </w:rPr>
      </w:pPr>
      <w:r>
        <w:rPr>
          <w:sz w:val="24"/>
          <w:szCs w:val="24"/>
        </w:rPr>
        <w:t>В соответствии с Федеральным законом от 06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01 октября 2015 года № 1050 «Об утверждении требований к программам комплексного развития социальной инфраструктуры поселений, городских округов», администрация муниципального образования сельское поселение «Бомское»</w:t>
      </w:r>
    </w:p>
    <w:p w:rsidR="007A099E" w:rsidRDefault="007A099E" w:rsidP="007A099E">
      <w:pPr>
        <w:widowControl/>
        <w:tabs>
          <w:tab w:val="left" w:pos="6980"/>
        </w:tabs>
        <w:autoSpaceDE/>
        <w:adjustRightInd/>
        <w:spacing w:line="276" w:lineRule="auto"/>
        <w:jc w:val="center"/>
        <w:rPr>
          <w:sz w:val="24"/>
          <w:szCs w:val="24"/>
        </w:rPr>
      </w:pPr>
    </w:p>
    <w:p w:rsidR="007A099E" w:rsidRDefault="007A099E" w:rsidP="007A099E">
      <w:pPr>
        <w:widowControl/>
        <w:tabs>
          <w:tab w:val="left" w:pos="6980"/>
        </w:tabs>
        <w:autoSpaceDE/>
        <w:adjustRightInd/>
        <w:spacing w:line="276" w:lineRule="auto"/>
        <w:jc w:val="center"/>
        <w:rPr>
          <w:sz w:val="24"/>
          <w:szCs w:val="24"/>
        </w:rPr>
      </w:pPr>
    </w:p>
    <w:p w:rsidR="007A099E" w:rsidRDefault="007A099E" w:rsidP="007A099E">
      <w:pPr>
        <w:widowControl/>
        <w:tabs>
          <w:tab w:val="left" w:pos="6980"/>
        </w:tabs>
        <w:autoSpaceDE/>
        <w:adjustRightInd/>
        <w:spacing w:line="276" w:lineRule="auto"/>
        <w:jc w:val="center"/>
        <w:rPr>
          <w:b/>
          <w:sz w:val="24"/>
          <w:szCs w:val="24"/>
        </w:rPr>
      </w:pPr>
      <w:r>
        <w:rPr>
          <w:sz w:val="24"/>
          <w:szCs w:val="24"/>
        </w:rPr>
        <w:t>ПОСТАНОВЛЯЕТ</w:t>
      </w:r>
    </w:p>
    <w:p w:rsidR="007A099E" w:rsidRDefault="007A099E" w:rsidP="007A099E">
      <w:pPr>
        <w:widowControl/>
        <w:tabs>
          <w:tab w:val="left" w:pos="567"/>
        </w:tabs>
        <w:autoSpaceDE/>
        <w:adjustRightInd/>
        <w:spacing w:line="276" w:lineRule="auto"/>
        <w:jc w:val="both"/>
        <w:rPr>
          <w:sz w:val="24"/>
          <w:szCs w:val="24"/>
        </w:rPr>
      </w:pPr>
      <w:r>
        <w:rPr>
          <w:sz w:val="24"/>
          <w:szCs w:val="24"/>
        </w:rPr>
        <w:t xml:space="preserve">1. Утвердить Программу комплексного развития социальной инфраструктуры муниципального образования сельское поселение «Бомское» (приложение). </w:t>
      </w:r>
    </w:p>
    <w:p w:rsidR="007A099E" w:rsidRDefault="007A099E" w:rsidP="007A099E">
      <w:pPr>
        <w:widowControl/>
        <w:autoSpaceDE/>
        <w:adjustRightInd/>
        <w:spacing w:after="120"/>
        <w:jc w:val="both"/>
        <w:rPr>
          <w:sz w:val="24"/>
          <w:szCs w:val="24"/>
        </w:rPr>
      </w:pPr>
      <w:r>
        <w:rPr>
          <w:bCs/>
          <w:iCs/>
          <w:sz w:val="24"/>
          <w:szCs w:val="24"/>
        </w:rPr>
        <w:t>2. Настоящее постановление обнародовать на информационных стендах МО СП «Бомское»</w:t>
      </w:r>
      <w:r>
        <w:rPr>
          <w:bCs/>
          <w:i/>
          <w:sz w:val="24"/>
          <w:szCs w:val="24"/>
        </w:rPr>
        <w:t xml:space="preserve"> </w:t>
      </w:r>
      <w:r>
        <w:rPr>
          <w:bCs/>
          <w:iCs/>
          <w:sz w:val="24"/>
          <w:szCs w:val="24"/>
        </w:rPr>
        <w:t>и</w:t>
      </w:r>
      <w:r>
        <w:rPr>
          <w:bCs/>
          <w:iCs/>
        </w:rPr>
        <w:t xml:space="preserve"> </w:t>
      </w:r>
      <w:r>
        <w:rPr>
          <w:bCs/>
          <w:iCs/>
          <w:sz w:val="24"/>
          <w:szCs w:val="24"/>
        </w:rPr>
        <w:t>разместить на официальном сайте администрации муниципального образования «Мухоршибирский район» – «мухоршибирский-район.рф» (вкладка – сельские поселения)».</w:t>
      </w:r>
    </w:p>
    <w:p w:rsidR="007A099E" w:rsidRDefault="007A099E" w:rsidP="007A099E">
      <w:pPr>
        <w:widowControl/>
        <w:autoSpaceDE/>
        <w:adjustRightInd/>
        <w:spacing w:after="120"/>
        <w:jc w:val="both"/>
        <w:rPr>
          <w:sz w:val="24"/>
          <w:szCs w:val="24"/>
        </w:rPr>
      </w:pPr>
      <w:r>
        <w:rPr>
          <w:sz w:val="24"/>
          <w:szCs w:val="24"/>
        </w:rPr>
        <w:t>3.  Постановление вступает в силу с момента его обнародования.</w:t>
      </w:r>
    </w:p>
    <w:p w:rsidR="007A099E" w:rsidRDefault="007A099E" w:rsidP="007A099E">
      <w:pPr>
        <w:widowControl/>
        <w:suppressAutoHyphens/>
        <w:spacing w:after="120"/>
        <w:jc w:val="both"/>
        <w:rPr>
          <w:b/>
          <w:spacing w:val="40"/>
          <w:sz w:val="24"/>
          <w:szCs w:val="24"/>
        </w:rPr>
      </w:pPr>
      <w:r>
        <w:rPr>
          <w:sz w:val="24"/>
          <w:szCs w:val="24"/>
        </w:rPr>
        <w:t>4.  Контроль за исполнением постановления оставляю за собой.</w:t>
      </w:r>
    </w:p>
    <w:p w:rsidR="007A099E" w:rsidRDefault="007A099E" w:rsidP="007A099E">
      <w:pPr>
        <w:widowControl/>
        <w:tabs>
          <w:tab w:val="left" w:pos="6980"/>
        </w:tabs>
        <w:autoSpaceDE/>
        <w:adjustRightInd/>
        <w:spacing w:line="276" w:lineRule="auto"/>
        <w:jc w:val="both"/>
        <w:rPr>
          <w:b/>
          <w:sz w:val="24"/>
          <w:szCs w:val="24"/>
        </w:rPr>
      </w:pPr>
    </w:p>
    <w:p w:rsidR="007A099E" w:rsidRDefault="007A099E" w:rsidP="007A099E">
      <w:pPr>
        <w:widowControl/>
        <w:tabs>
          <w:tab w:val="left" w:pos="6980"/>
        </w:tabs>
        <w:autoSpaceDE/>
        <w:adjustRightInd/>
        <w:rPr>
          <w:b/>
          <w:sz w:val="24"/>
          <w:szCs w:val="24"/>
        </w:rPr>
      </w:pPr>
    </w:p>
    <w:p w:rsidR="007A099E" w:rsidRDefault="007A099E" w:rsidP="007A099E">
      <w:pPr>
        <w:widowControl/>
        <w:tabs>
          <w:tab w:val="left" w:pos="6980"/>
        </w:tabs>
        <w:autoSpaceDE/>
        <w:adjustRightInd/>
        <w:rPr>
          <w:b/>
          <w:sz w:val="24"/>
          <w:szCs w:val="24"/>
        </w:rPr>
      </w:pPr>
    </w:p>
    <w:p w:rsidR="007A099E" w:rsidRDefault="007A099E" w:rsidP="007A099E">
      <w:pPr>
        <w:widowControl/>
        <w:tabs>
          <w:tab w:val="left" w:pos="6980"/>
        </w:tabs>
        <w:autoSpaceDE/>
        <w:adjustRightInd/>
        <w:rPr>
          <w:b/>
          <w:sz w:val="24"/>
          <w:szCs w:val="24"/>
        </w:rPr>
      </w:pPr>
    </w:p>
    <w:p w:rsidR="007A099E" w:rsidRDefault="007A099E" w:rsidP="007A099E">
      <w:pPr>
        <w:widowControl/>
        <w:tabs>
          <w:tab w:val="left" w:pos="5220"/>
        </w:tabs>
        <w:autoSpaceDE/>
        <w:adjustRightInd/>
        <w:rPr>
          <w:b/>
          <w:sz w:val="24"/>
          <w:szCs w:val="24"/>
        </w:rPr>
      </w:pPr>
      <w:r>
        <w:rPr>
          <w:sz w:val="24"/>
          <w:szCs w:val="24"/>
        </w:rPr>
        <w:t xml:space="preserve">             Глава МО СП «Бомское»</w:t>
      </w:r>
      <w:r>
        <w:rPr>
          <w:sz w:val="24"/>
          <w:szCs w:val="24"/>
        </w:rPr>
        <w:tab/>
        <w:t xml:space="preserve">    Б.Б.Тыкшеев.</w:t>
      </w:r>
    </w:p>
    <w:p w:rsidR="007A099E" w:rsidRDefault="007A099E" w:rsidP="007A099E">
      <w:pPr>
        <w:widowControl/>
        <w:autoSpaceDE/>
        <w:adjustRightInd/>
        <w:rPr>
          <w:b/>
          <w:sz w:val="24"/>
          <w:szCs w:val="24"/>
        </w:rPr>
      </w:pPr>
    </w:p>
    <w:p w:rsidR="007A099E" w:rsidRDefault="007A099E" w:rsidP="007A099E">
      <w:pPr>
        <w:widowControl/>
        <w:autoSpaceDE/>
        <w:adjustRightInd/>
        <w:rPr>
          <w:b/>
          <w:sz w:val="24"/>
          <w:szCs w:val="24"/>
        </w:rPr>
      </w:pPr>
    </w:p>
    <w:p w:rsidR="007A099E" w:rsidRDefault="007A099E" w:rsidP="007A099E">
      <w:pPr>
        <w:widowControl/>
        <w:autoSpaceDE/>
        <w:adjustRightInd/>
        <w:rPr>
          <w:b/>
          <w:sz w:val="24"/>
          <w:szCs w:val="24"/>
        </w:rPr>
      </w:pPr>
    </w:p>
    <w:p w:rsidR="007A099E" w:rsidRDefault="007A099E" w:rsidP="007A099E">
      <w:pPr>
        <w:pStyle w:val="ConsNormal"/>
        <w:widowControl/>
        <w:tabs>
          <w:tab w:val="right" w:pos="9921"/>
        </w:tabs>
        <w:ind w:right="0" w:firstLine="0"/>
        <w:rPr>
          <w:rFonts w:ascii="Times New Roman" w:hAnsi="Times New Roman" w:cs="Times New Roman"/>
          <w:sz w:val="24"/>
          <w:szCs w:val="24"/>
        </w:rPr>
      </w:pPr>
      <w:r>
        <w:rPr>
          <w:rFonts w:ascii="Times New Roman" w:hAnsi="Times New Roman" w:cs="Times New Roman"/>
          <w:sz w:val="24"/>
          <w:szCs w:val="24"/>
        </w:rPr>
        <w:tab/>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rPr>
          <w:rFonts w:ascii="Times New Roman" w:hAnsi="Times New Roman" w:cs="Times New Roman"/>
          <w:b/>
          <w:sz w:val="24"/>
          <w:szCs w:val="24"/>
        </w:rPr>
      </w:pPr>
    </w:p>
    <w:p w:rsidR="007A099E" w:rsidRDefault="007A099E" w:rsidP="007A099E">
      <w:pPr>
        <w:pStyle w:val="ConsNormal"/>
        <w:widowControl/>
        <w:ind w:right="0" w:firstLine="0"/>
        <w:jc w:val="right"/>
        <w:rPr>
          <w:rFonts w:ascii="Times New Roman" w:hAnsi="Times New Roman" w:cs="Times New Roman"/>
          <w:b/>
          <w:sz w:val="24"/>
          <w:szCs w:val="24"/>
        </w:rPr>
      </w:pPr>
      <w:r>
        <w:rPr>
          <w:rFonts w:ascii="Times New Roman" w:hAnsi="Times New Roman" w:cs="Times New Roman"/>
          <w:b/>
          <w:sz w:val="24"/>
          <w:szCs w:val="24"/>
        </w:rPr>
        <w:lastRenderedPageBreak/>
        <w:t>Утверждаю</w:t>
      </w:r>
    </w:p>
    <w:p w:rsidR="007A099E" w:rsidRDefault="007A099E" w:rsidP="007A099E">
      <w:pPr>
        <w:pStyle w:val="ConsNormal"/>
        <w:widowControl/>
        <w:ind w:right="0" w:firstLine="0"/>
        <w:jc w:val="right"/>
        <w:rPr>
          <w:rFonts w:ascii="Times New Roman" w:hAnsi="Times New Roman" w:cs="Times New Roman"/>
          <w:b/>
          <w:sz w:val="24"/>
          <w:szCs w:val="24"/>
        </w:rPr>
      </w:pPr>
      <w:r>
        <w:rPr>
          <w:rFonts w:ascii="Times New Roman" w:hAnsi="Times New Roman" w:cs="Times New Roman"/>
          <w:b/>
          <w:sz w:val="24"/>
          <w:szCs w:val="24"/>
        </w:rPr>
        <w:t>Глава МО СП «Бомское»:</w:t>
      </w:r>
    </w:p>
    <w:p w:rsidR="007A099E" w:rsidRDefault="007A099E" w:rsidP="007A099E">
      <w:pPr>
        <w:pStyle w:val="ConsNormal"/>
        <w:widowControl/>
        <w:ind w:right="0" w:firstLine="0"/>
        <w:jc w:val="right"/>
        <w:rPr>
          <w:rFonts w:ascii="Times New Roman" w:hAnsi="Times New Roman" w:cs="Times New Roman"/>
          <w:b/>
          <w:sz w:val="24"/>
          <w:szCs w:val="24"/>
        </w:rPr>
      </w:pPr>
      <w:r>
        <w:rPr>
          <w:rFonts w:ascii="Times New Roman" w:hAnsi="Times New Roman" w:cs="Times New Roman"/>
          <w:b/>
          <w:sz w:val="24"/>
          <w:szCs w:val="24"/>
        </w:rPr>
        <w:t>Б.Б.Тыкшеев</w:t>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widowControl/>
        <w:shd w:val="clear" w:color="auto" w:fill="FFFFFF"/>
        <w:autoSpaceDE/>
        <w:adjustRightInd/>
        <w:ind w:left="-426" w:right="492"/>
        <w:jc w:val="right"/>
        <w:rPr>
          <w:sz w:val="28"/>
          <w:szCs w:val="28"/>
        </w:rPr>
      </w:pPr>
    </w:p>
    <w:p w:rsidR="007A099E" w:rsidRDefault="007A099E" w:rsidP="007A099E">
      <w:pPr>
        <w:widowControl/>
        <w:shd w:val="clear" w:color="auto" w:fill="FFFFFF"/>
        <w:autoSpaceDE/>
        <w:adjustRightInd/>
        <w:ind w:left="-426" w:right="492"/>
        <w:jc w:val="right"/>
        <w:rPr>
          <w:sz w:val="28"/>
          <w:szCs w:val="28"/>
        </w:rPr>
      </w:pPr>
    </w:p>
    <w:p w:rsidR="007A099E" w:rsidRDefault="007A099E" w:rsidP="007A099E">
      <w:pPr>
        <w:widowControl/>
        <w:shd w:val="clear" w:color="auto" w:fill="FFFFFF"/>
        <w:autoSpaceDE/>
        <w:adjustRightInd/>
        <w:ind w:left="-426" w:right="492"/>
        <w:rPr>
          <w:sz w:val="28"/>
          <w:szCs w:val="28"/>
        </w:rPr>
      </w:pP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p>
    <w:p w:rsidR="007A099E" w:rsidRDefault="007A099E" w:rsidP="007A099E">
      <w:pPr>
        <w:pStyle w:val="ConsNormal"/>
        <w:widowControl/>
        <w:tabs>
          <w:tab w:val="right" w:pos="9921"/>
        </w:tabs>
        <w:ind w:right="0" w:firstLine="0"/>
        <w:rPr>
          <w:rFonts w:ascii="Times New Roman" w:hAnsi="Times New Roman" w:cs="Times New Roman"/>
          <w:b/>
          <w:sz w:val="24"/>
          <w:szCs w:val="24"/>
        </w:rPr>
      </w:pPr>
    </w:p>
    <w:p w:rsidR="007A099E" w:rsidRDefault="007A099E" w:rsidP="007A099E">
      <w:pPr>
        <w:pStyle w:val="ConsNormal"/>
        <w:widowControl/>
        <w:tabs>
          <w:tab w:val="right" w:pos="9921"/>
        </w:tabs>
        <w:ind w:right="0" w:firstLine="0"/>
        <w:rPr>
          <w:rFonts w:ascii="Times New Roman" w:hAnsi="Times New Roman" w:cs="Times New Roman"/>
          <w:sz w:val="24"/>
          <w:szCs w:val="24"/>
        </w:rPr>
      </w:pPr>
      <w:r>
        <w:rPr>
          <w:rFonts w:ascii="Times New Roman" w:hAnsi="Times New Roman" w:cs="Times New Roman"/>
          <w:sz w:val="24"/>
          <w:szCs w:val="24"/>
        </w:rPr>
        <w:tab/>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r>
        <w:rPr>
          <w:rFonts w:ascii="Times New Roman" w:hAnsi="Times New Roman" w:cs="Times New Roman"/>
          <w:b/>
          <w:sz w:val="32"/>
          <w:szCs w:val="24"/>
        </w:rPr>
        <w:t xml:space="preserve">Программа комплексного развития </w:t>
      </w: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r>
        <w:rPr>
          <w:rFonts w:ascii="Times New Roman" w:hAnsi="Times New Roman" w:cs="Times New Roman"/>
          <w:b/>
          <w:sz w:val="32"/>
          <w:szCs w:val="24"/>
        </w:rPr>
        <w:t xml:space="preserve">социальной инфраструктуры </w:t>
      </w: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r>
        <w:rPr>
          <w:rFonts w:ascii="Times New Roman" w:hAnsi="Times New Roman" w:cs="Times New Roman"/>
          <w:b/>
          <w:sz w:val="32"/>
          <w:szCs w:val="24"/>
        </w:rPr>
        <w:t xml:space="preserve">муниципального образования </w:t>
      </w:r>
    </w:p>
    <w:p w:rsidR="007A099E" w:rsidRDefault="007A099E" w:rsidP="007A099E">
      <w:pPr>
        <w:pStyle w:val="ConsNormal"/>
        <w:widowControl/>
        <w:tabs>
          <w:tab w:val="left" w:pos="2220"/>
        </w:tabs>
        <w:spacing w:line="360" w:lineRule="auto"/>
        <w:ind w:right="0" w:firstLine="0"/>
        <w:jc w:val="center"/>
        <w:rPr>
          <w:rFonts w:ascii="Times New Roman" w:hAnsi="Times New Roman" w:cs="Times New Roman"/>
          <w:b/>
          <w:sz w:val="32"/>
          <w:szCs w:val="24"/>
        </w:rPr>
      </w:pPr>
      <w:r>
        <w:rPr>
          <w:rFonts w:ascii="Times New Roman" w:hAnsi="Times New Roman" w:cs="Times New Roman"/>
          <w:b/>
          <w:sz w:val="32"/>
          <w:szCs w:val="24"/>
        </w:rPr>
        <w:t>сельское поселение «Бомское»</w:t>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у.Бом</w:t>
      </w:r>
    </w:p>
    <w:p w:rsidR="007A099E" w:rsidRDefault="007A099E" w:rsidP="007A099E">
      <w:pPr>
        <w:pStyle w:val="ConsNormal"/>
        <w:widowControl/>
        <w:ind w:right="0" w:firstLine="0"/>
        <w:jc w:val="center"/>
        <w:rPr>
          <w:rFonts w:ascii="Times New Roman" w:hAnsi="Times New Roman" w:cs="Times New Roman"/>
          <w:b/>
          <w:sz w:val="24"/>
          <w:szCs w:val="24"/>
        </w:rPr>
      </w:pPr>
      <w:r>
        <w:rPr>
          <w:rFonts w:ascii="Times New Roman" w:hAnsi="Times New Roman" w:cs="Times New Roman"/>
          <w:b/>
          <w:sz w:val="24"/>
          <w:szCs w:val="24"/>
        </w:rPr>
        <w:t>2018г.</w:t>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 xml:space="preserve">ПАСПОРТ </w:t>
      </w:r>
    </w:p>
    <w:p w:rsidR="007A099E" w:rsidRDefault="007A099E" w:rsidP="007A099E">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программы комплексного развития социальной инфраструктуры муниципального образования сельское поселение «Бомское»</w:t>
      </w:r>
    </w:p>
    <w:p w:rsidR="007A099E" w:rsidRDefault="007A099E" w:rsidP="007A099E">
      <w:pPr>
        <w:pStyle w:val="ConsNormal"/>
        <w:widowControl/>
        <w:ind w:right="0" w:firstLine="0"/>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432"/>
        <w:gridCol w:w="5063"/>
      </w:tblGrid>
      <w:tr w:rsidR="007A099E" w:rsidTr="007A099E">
        <w:tc>
          <w:tcPr>
            <w:tcW w:w="2334" w:type="pct"/>
            <w:tcBorders>
              <w:top w:val="single" w:sz="4" w:space="0" w:color="auto"/>
              <w:left w:val="single" w:sz="4" w:space="0" w:color="auto"/>
              <w:bottom w:val="single" w:sz="4" w:space="0" w:color="auto"/>
              <w:right w:val="single" w:sz="4" w:space="0" w:color="auto"/>
            </w:tcBorders>
          </w:tcPr>
          <w:p w:rsidR="007A099E" w:rsidRDefault="007A099E">
            <w:pPr>
              <w:widowControl/>
              <w:spacing w:after="120" w:line="276" w:lineRule="auto"/>
              <w:rPr>
                <w:sz w:val="24"/>
                <w:szCs w:val="24"/>
                <w:lang w:eastAsia="en-US"/>
              </w:rPr>
            </w:pPr>
            <w:r>
              <w:rPr>
                <w:sz w:val="24"/>
                <w:szCs w:val="24"/>
                <w:lang w:eastAsia="en-US"/>
              </w:rPr>
              <w:t xml:space="preserve">Наименование </w:t>
            </w:r>
          </w:p>
          <w:p w:rsidR="007A099E" w:rsidRDefault="007A099E">
            <w:pPr>
              <w:widowControl/>
              <w:spacing w:after="120" w:line="276" w:lineRule="auto"/>
              <w:rPr>
                <w:sz w:val="24"/>
                <w:szCs w:val="24"/>
                <w:lang w:eastAsia="en-US"/>
              </w:rPr>
            </w:pP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pStyle w:val="ConsNormal"/>
              <w:widowControl/>
              <w:spacing w:after="120" w:line="276" w:lineRule="auto"/>
              <w:ind w:right="0" w:firstLine="0"/>
              <w:rPr>
                <w:rFonts w:ascii="Times New Roman" w:hAnsi="Times New Roman" w:cs="Times New Roman"/>
                <w:sz w:val="24"/>
                <w:szCs w:val="24"/>
                <w:lang w:eastAsia="en-US"/>
              </w:rPr>
            </w:pPr>
            <w:r>
              <w:rPr>
                <w:rFonts w:ascii="Times New Roman" w:hAnsi="Times New Roman" w:cs="Times New Roman"/>
                <w:sz w:val="24"/>
                <w:szCs w:val="24"/>
                <w:lang w:eastAsia="en-US"/>
              </w:rPr>
              <w:t>Программа комплексного развития социальной инфраструктуры муниципального образования сельское поселение «Бомское»</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 xml:space="preserve">Основание для разработки </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 xml:space="preserve">Градостроительный Кодекс РФ, </w:t>
            </w:r>
          </w:p>
          <w:p w:rsidR="007A099E" w:rsidRDefault="007A099E">
            <w:pPr>
              <w:widowControl/>
              <w:spacing w:after="120" w:line="276" w:lineRule="auto"/>
              <w:rPr>
                <w:bCs/>
                <w:sz w:val="28"/>
                <w:szCs w:val="28"/>
                <w:lang w:eastAsia="en-US"/>
              </w:rPr>
            </w:pPr>
            <w:r>
              <w:rPr>
                <w:sz w:val="24"/>
                <w:szCs w:val="24"/>
                <w:lang w:eastAsia="en-US"/>
              </w:rPr>
              <w:t>Федеральный закон № 131-ФЗ от 06.11.2003г. «Об общих принципах организации местного самоуправления в РФ»;</w:t>
            </w:r>
            <w:r>
              <w:rPr>
                <w:bCs/>
                <w:sz w:val="28"/>
                <w:szCs w:val="28"/>
                <w:lang w:eastAsia="en-US"/>
              </w:rPr>
              <w:t xml:space="preserve"> </w:t>
            </w:r>
          </w:p>
          <w:p w:rsidR="007A099E" w:rsidRDefault="007A099E">
            <w:pPr>
              <w:widowControl/>
              <w:spacing w:after="120" w:line="276" w:lineRule="auto"/>
              <w:rPr>
                <w:bCs/>
                <w:sz w:val="24"/>
                <w:szCs w:val="24"/>
                <w:lang w:eastAsia="en-US"/>
              </w:rPr>
            </w:pPr>
            <w:r>
              <w:rPr>
                <w:bCs/>
                <w:sz w:val="24"/>
                <w:szCs w:val="24"/>
                <w:lang w:eastAsia="en-US"/>
              </w:rPr>
              <w:t>Постановление Правительства РФ от 01 октября 2015 г. N 1050 «Об утверждении требований к программам комплексного развития социальной инфраструктуры поселений, городских округов»</w:t>
            </w:r>
          </w:p>
          <w:p w:rsidR="007A099E" w:rsidRDefault="007A099E">
            <w:pPr>
              <w:widowControl/>
              <w:spacing w:after="120" w:line="276" w:lineRule="auto"/>
              <w:rPr>
                <w:sz w:val="24"/>
                <w:szCs w:val="24"/>
                <w:lang w:eastAsia="en-US"/>
              </w:rPr>
            </w:pPr>
            <w:r>
              <w:rPr>
                <w:sz w:val="24"/>
                <w:szCs w:val="24"/>
                <w:lang w:eastAsia="en-US"/>
              </w:rPr>
              <w:t>Генеральный план МО СП «Бомское» Мухоршибирского района Республики Бурятия</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Заказчик и разработчик Программы, их местонахождение</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Администрация муниципального  образования сельское поселение «Бомское»</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Цели и задачи программы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spacing w:after="120" w:line="276" w:lineRule="auto"/>
              <w:jc w:val="both"/>
              <w:rPr>
                <w:bCs/>
                <w:sz w:val="24"/>
                <w:szCs w:val="24"/>
                <w:lang w:eastAsia="en-US"/>
              </w:rPr>
            </w:pPr>
            <w:r>
              <w:rPr>
                <w:bCs/>
                <w:sz w:val="24"/>
                <w:szCs w:val="24"/>
                <w:lang w:eastAsia="en-US"/>
              </w:rPr>
              <w:t xml:space="preserve">Цель программы – повышение качества жизни населения. </w:t>
            </w:r>
          </w:p>
          <w:p w:rsidR="007A099E" w:rsidRDefault="007A099E">
            <w:pPr>
              <w:spacing w:after="120" w:line="276" w:lineRule="auto"/>
              <w:jc w:val="both"/>
              <w:rPr>
                <w:bCs/>
                <w:sz w:val="24"/>
                <w:szCs w:val="24"/>
                <w:lang w:eastAsia="en-US"/>
              </w:rPr>
            </w:pPr>
            <w:r>
              <w:rPr>
                <w:bCs/>
                <w:sz w:val="24"/>
                <w:szCs w:val="24"/>
                <w:lang w:eastAsia="en-US"/>
              </w:rPr>
              <w:t>Задачи:</w:t>
            </w:r>
          </w:p>
          <w:p w:rsidR="007A099E" w:rsidRDefault="007A099E">
            <w:pPr>
              <w:spacing w:after="120" w:line="276" w:lineRule="auto"/>
              <w:jc w:val="both"/>
              <w:rPr>
                <w:bCs/>
                <w:sz w:val="24"/>
                <w:szCs w:val="24"/>
                <w:lang w:eastAsia="en-US"/>
              </w:rPr>
            </w:pPr>
            <w:r>
              <w:rPr>
                <w:bCs/>
                <w:sz w:val="24"/>
                <w:szCs w:val="24"/>
                <w:lang w:eastAsia="en-US"/>
              </w:rPr>
              <w:t>развитие социальной инфраструктуры для обеспечения качества жизни населения;</w:t>
            </w:r>
          </w:p>
          <w:p w:rsidR="007A099E" w:rsidRDefault="007A099E">
            <w:pPr>
              <w:spacing w:after="120" w:line="276" w:lineRule="auto"/>
              <w:jc w:val="both"/>
              <w:rPr>
                <w:bCs/>
                <w:sz w:val="24"/>
                <w:szCs w:val="24"/>
                <w:lang w:eastAsia="en-US"/>
              </w:rPr>
            </w:pPr>
            <w:r>
              <w:rPr>
                <w:bCs/>
                <w:sz w:val="24"/>
                <w:szCs w:val="24"/>
                <w:lang w:eastAsia="en-US"/>
              </w:rPr>
              <w:t>обеспечение безопасного, качественного и эффективного использования населением объектов социальной инфраструктуры поселения;</w:t>
            </w:r>
          </w:p>
          <w:p w:rsidR="007A099E" w:rsidRDefault="007A099E">
            <w:pPr>
              <w:spacing w:after="120" w:line="276" w:lineRule="auto"/>
              <w:jc w:val="both"/>
              <w:rPr>
                <w:bCs/>
                <w:sz w:val="24"/>
                <w:szCs w:val="24"/>
                <w:lang w:eastAsia="en-US"/>
              </w:rPr>
            </w:pPr>
            <w:r>
              <w:rPr>
                <w:bCs/>
                <w:sz w:val="24"/>
                <w:szCs w:val="24"/>
                <w:lang w:eastAsia="en-US"/>
              </w:rPr>
              <w:t>сбалансированное, перспективное развитие социальной инфраструктуры поселения в соответствии с установленными потребностями в объектах социальной инфраструктуры поселения;</w:t>
            </w:r>
          </w:p>
          <w:p w:rsidR="007A099E" w:rsidRDefault="007A099E">
            <w:pPr>
              <w:spacing w:after="120" w:line="276" w:lineRule="auto"/>
              <w:rPr>
                <w:bCs/>
                <w:sz w:val="24"/>
                <w:szCs w:val="24"/>
                <w:lang w:eastAsia="en-US"/>
              </w:rPr>
            </w:pPr>
            <w:r>
              <w:rPr>
                <w:bCs/>
                <w:sz w:val="24"/>
                <w:szCs w:val="24"/>
                <w:lang w:eastAsia="en-US"/>
              </w:rPr>
              <w:t>эффективность функционирования действующей социальной инфраструктуры.</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Целевые показатели (индикаторы) обеспечения населения объектами социальной инфраструктуры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 Площадь жилых помещений, введённая в эксплуатацию за год,</w:t>
            </w:r>
          </w:p>
          <w:p w:rsidR="007A099E" w:rsidRDefault="007A099E">
            <w:pPr>
              <w:widowControl/>
              <w:spacing w:after="120" w:line="276" w:lineRule="auto"/>
              <w:rPr>
                <w:sz w:val="24"/>
                <w:szCs w:val="24"/>
                <w:lang w:eastAsia="en-US"/>
              </w:rPr>
            </w:pPr>
            <w:r>
              <w:rPr>
                <w:sz w:val="24"/>
                <w:szCs w:val="24"/>
                <w:lang w:eastAsia="en-US"/>
              </w:rPr>
              <w:t xml:space="preserve">- доля детей  в возрасте  от 1 до 6 лет (включит.) обеспеченных дошкольными  </w:t>
            </w:r>
            <w:r>
              <w:rPr>
                <w:sz w:val="24"/>
                <w:szCs w:val="24"/>
                <w:lang w:eastAsia="en-US"/>
              </w:rPr>
              <w:lastRenderedPageBreak/>
              <w:t>учреждениями;</w:t>
            </w:r>
          </w:p>
          <w:p w:rsidR="007A099E" w:rsidRDefault="007A099E">
            <w:pPr>
              <w:widowControl/>
              <w:spacing w:after="120" w:line="276" w:lineRule="auto"/>
              <w:rPr>
                <w:sz w:val="24"/>
                <w:szCs w:val="24"/>
                <w:lang w:eastAsia="en-US"/>
              </w:rPr>
            </w:pPr>
            <w:r>
              <w:rPr>
                <w:sz w:val="24"/>
                <w:szCs w:val="24"/>
                <w:lang w:eastAsia="en-US"/>
              </w:rPr>
              <w:t>- доля детей школьного возраста, обеспеченных  ученическими местами в школе в одну смену;</w:t>
            </w:r>
          </w:p>
          <w:p w:rsidR="007A099E" w:rsidRDefault="007A099E">
            <w:pPr>
              <w:widowControl/>
              <w:spacing w:after="120" w:line="276" w:lineRule="auto"/>
              <w:rPr>
                <w:sz w:val="24"/>
                <w:szCs w:val="24"/>
                <w:lang w:eastAsia="en-US"/>
              </w:rPr>
            </w:pPr>
            <w:r>
              <w:rPr>
                <w:sz w:val="24"/>
                <w:szCs w:val="24"/>
                <w:lang w:eastAsia="en-US"/>
              </w:rPr>
              <w:t>- вместимость  дома культуры, библиотеки;</w:t>
            </w:r>
          </w:p>
          <w:p w:rsidR="007A099E" w:rsidRDefault="007A099E">
            <w:pPr>
              <w:widowControl/>
              <w:spacing w:after="120" w:line="276" w:lineRule="auto"/>
              <w:rPr>
                <w:sz w:val="24"/>
                <w:szCs w:val="24"/>
                <w:lang w:eastAsia="en-US"/>
              </w:rPr>
            </w:pPr>
            <w:r>
              <w:rPr>
                <w:sz w:val="24"/>
                <w:lang w:eastAsia="en-US"/>
              </w:rPr>
              <w:t>- повышение уровня и качества оказания медпомощи.</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bCs/>
                <w:sz w:val="24"/>
                <w:szCs w:val="24"/>
                <w:lang w:eastAsia="en-US"/>
              </w:rPr>
              <w:lastRenderedPageBreak/>
              <w:t>Укрупненное описание запланированных мероприятий (инвестиционных проектов) по проектированию, строительству, реконструкции объектов социальной инфраструктуры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lang w:eastAsia="en-US"/>
              </w:rPr>
            </w:pPr>
            <w:r>
              <w:rPr>
                <w:sz w:val="24"/>
                <w:lang w:eastAsia="en-US"/>
              </w:rPr>
              <w:t xml:space="preserve">- Разработка проектов планировки территории и межевание земельных участков под строительство объектов социальной инфраструктуры </w:t>
            </w:r>
          </w:p>
          <w:p w:rsidR="007A099E" w:rsidRDefault="007A099E">
            <w:pPr>
              <w:widowControl/>
              <w:spacing w:after="120" w:line="276" w:lineRule="auto"/>
              <w:rPr>
                <w:sz w:val="24"/>
                <w:lang w:eastAsia="en-US"/>
              </w:rPr>
            </w:pPr>
            <w:r>
              <w:rPr>
                <w:sz w:val="24"/>
                <w:lang w:eastAsia="en-US"/>
              </w:rPr>
              <w:t xml:space="preserve">-разработка проектно-сметной документации по строительству и реконструкции объектов социальной сферы, </w:t>
            </w:r>
          </w:p>
          <w:p w:rsidR="007A099E" w:rsidRDefault="007A099E">
            <w:pPr>
              <w:widowControl/>
              <w:spacing w:after="120" w:line="276" w:lineRule="auto"/>
              <w:rPr>
                <w:sz w:val="24"/>
                <w:lang w:eastAsia="en-US"/>
              </w:rPr>
            </w:pPr>
            <w:r>
              <w:rPr>
                <w:sz w:val="24"/>
                <w:lang w:eastAsia="en-US"/>
              </w:rPr>
              <w:t xml:space="preserve">-строительство и реконструкция объектов социальной инфраструктуры </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bCs/>
                <w:sz w:val="24"/>
                <w:szCs w:val="24"/>
                <w:lang w:eastAsia="en-US"/>
              </w:rPr>
              <w:t>Срок реализации программы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sz w:val="24"/>
                <w:szCs w:val="24"/>
                <w:lang w:eastAsia="en-US"/>
              </w:rPr>
              <w:t>2018-2028гг.</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bCs/>
                <w:sz w:val="24"/>
                <w:szCs w:val="24"/>
                <w:lang w:eastAsia="en-US"/>
              </w:rPr>
              <w:t>Объемы и источники финансирования программы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spacing w:after="120" w:line="276" w:lineRule="auto"/>
              <w:jc w:val="both"/>
              <w:rPr>
                <w:sz w:val="24"/>
                <w:szCs w:val="24"/>
                <w:lang w:eastAsia="en-US"/>
              </w:rPr>
            </w:pPr>
            <w:r>
              <w:rPr>
                <w:sz w:val="24"/>
                <w:szCs w:val="24"/>
                <w:lang w:eastAsia="en-US"/>
              </w:rPr>
              <w:t>Программа реализуется с участием и финансированием бюджетов всех уровней</w:t>
            </w:r>
          </w:p>
        </w:tc>
      </w:tr>
      <w:tr w:rsidR="007A099E" w:rsidTr="007A099E">
        <w:tc>
          <w:tcPr>
            <w:tcW w:w="2334" w:type="pct"/>
            <w:tcBorders>
              <w:top w:val="single" w:sz="4" w:space="0" w:color="auto"/>
              <w:left w:val="single" w:sz="4" w:space="0" w:color="auto"/>
              <w:bottom w:val="single" w:sz="4" w:space="0" w:color="auto"/>
              <w:right w:val="single" w:sz="4" w:space="0" w:color="auto"/>
            </w:tcBorders>
            <w:hideMark/>
          </w:tcPr>
          <w:p w:rsidR="007A099E" w:rsidRDefault="007A099E">
            <w:pPr>
              <w:widowControl/>
              <w:spacing w:after="120" w:line="276" w:lineRule="auto"/>
              <w:rPr>
                <w:sz w:val="24"/>
                <w:szCs w:val="24"/>
                <w:lang w:eastAsia="en-US"/>
              </w:rPr>
            </w:pPr>
            <w:r>
              <w:rPr>
                <w:bCs/>
                <w:sz w:val="24"/>
                <w:szCs w:val="24"/>
                <w:lang w:eastAsia="en-US"/>
              </w:rPr>
              <w:t>Ожидаемые результаты реализации программы</w:t>
            </w:r>
          </w:p>
        </w:tc>
        <w:tc>
          <w:tcPr>
            <w:tcW w:w="2666" w:type="pct"/>
            <w:tcBorders>
              <w:top w:val="single" w:sz="4" w:space="0" w:color="auto"/>
              <w:left w:val="single" w:sz="4" w:space="0" w:color="auto"/>
              <w:bottom w:val="single" w:sz="4" w:space="0" w:color="auto"/>
              <w:right w:val="single" w:sz="4" w:space="0" w:color="auto"/>
            </w:tcBorders>
            <w:hideMark/>
          </w:tcPr>
          <w:p w:rsidR="007A099E" w:rsidRDefault="007A099E">
            <w:pPr>
              <w:spacing w:after="120" w:line="100" w:lineRule="atLeast"/>
              <w:rPr>
                <w:sz w:val="24"/>
                <w:szCs w:val="24"/>
                <w:lang w:eastAsia="en-US"/>
              </w:rPr>
            </w:pPr>
            <w:r>
              <w:rPr>
                <w:sz w:val="24"/>
                <w:szCs w:val="24"/>
                <w:lang w:eastAsia="en-US"/>
              </w:rPr>
              <w:t xml:space="preserve">Повышение качества, комфортности и уровня жизни населения; </w:t>
            </w:r>
          </w:p>
          <w:p w:rsidR="007A099E" w:rsidRDefault="007A099E">
            <w:pPr>
              <w:widowControl/>
              <w:spacing w:after="120" w:line="276" w:lineRule="auto"/>
              <w:rPr>
                <w:sz w:val="24"/>
                <w:szCs w:val="24"/>
                <w:lang w:eastAsia="en-US"/>
              </w:rPr>
            </w:pPr>
            <w:r>
              <w:rPr>
                <w:sz w:val="24"/>
                <w:szCs w:val="24"/>
                <w:lang w:eastAsia="en-US"/>
              </w:rPr>
              <w:t xml:space="preserve">Обеспеченность граждан жильём;                                                   </w:t>
            </w:r>
          </w:p>
          <w:p w:rsidR="007A099E" w:rsidRDefault="007A099E">
            <w:pPr>
              <w:widowControl/>
              <w:spacing w:after="120" w:line="276" w:lineRule="auto"/>
              <w:rPr>
                <w:sz w:val="24"/>
                <w:szCs w:val="24"/>
                <w:lang w:eastAsia="en-US"/>
              </w:rPr>
            </w:pPr>
            <w:r>
              <w:rPr>
                <w:sz w:val="24"/>
                <w:szCs w:val="24"/>
                <w:lang w:eastAsia="en-US"/>
              </w:rPr>
              <w:t>Нормативная доступность и обеспеченность объектами социальной инфраструктуры жителей поселения</w:t>
            </w:r>
          </w:p>
        </w:tc>
      </w:tr>
    </w:tbl>
    <w:p w:rsidR="007A099E" w:rsidRDefault="007A099E" w:rsidP="007A099E">
      <w:pPr>
        <w:pStyle w:val="ConsNormal"/>
        <w:widowControl/>
        <w:ind w:right="0" w:firstLine="0"/>
        <w:jc w:val="center"/>
        <w:rPr>
          <w:rFonts w:ascii="Times New Roman" w:hAnsi="Times New Roman" w:cs="Times New Roman"/>
          <w:sz w:val="24"/>
          <w:szCs w:val="24"/>
        </w:rPr>
      </w:pPr>
    </w:p>
    <w:p w:rsidR="007A099E" w:rsidRDefault="007A099E" w:rsidP="007A099E">
      <w:pPr>
        <w:pStyle w:val="ConsNonformat"/>
        <w:widowControl/>
        <w:tabs>
          <w:tab w:val="left" w:pos="3080"/>
        </w:tabs>
        <w:ind w:right="0"/>
        <w:rPr>
          <w:rFonts w:ascii="Times New Roman" w:hAnsi="Times New Roman" w:cs="Times New Roman"/>
          <w:sz w:val="24"/>
          <w:szCs w:val="24"/>
        </w:rPr>
      </w:pPr>
      <w:r>
        <w:rPr>
          <w:rFonts w:ascii="Times New Roman" w:hAnsi="Times New Roman" w:cs="Times New Roman"/>
          <w:sz w:val="24"/>
          <w:szCs w:val="24"/>
        </w:rPr>
        <w:t xml:space="preserve">                                          </w:t>
      </w:r>
    </w:p>
    <w:p w:rsidR="007A099E" w:rsidRDefault="007A099E" w:rsidP="007A099E">
      <w:pPr>
        <w:pStyle w:val="ConsNonformat"/>
        <w:widowControl/>
        <w:tabs>
          <w:tab w:val="left" w:pos="3080"/>
        </w:tabs>
        <w:ind w:right="0"/>
        <w:rPr>
          <w:rFonts w:ascii="Times New Roman" w:hAnsi="Times New Roman" w:cs="Times New Roman"/>
          <w:sz w:val="24"/>
          <w:szCs w:val="24"/>
        </w:rPr>
      </w:pPr>
    </w:p>
    <w:p w:rsidR="007A099E" w:rsidRDefault="007A099E" w:rsidP="007A099E">
      <w:pPr>
        <w:pStyle w:val="ConsNonformat"/>
        <w:widowControl/>
        <w:tabs>
          <w:tab w:val="left" w:pos="3080"/>
        </w:tabs>
        <w:ind w:right="0"/>
        <w:rPr>
          <w:rFonts w:ascii="Times New Roman" w:hAnsi="Times New Roman" w:cs="Times New Roman"/>
          <w:sz w:val="24"/>
          <w:szCs w:val="24"/>
        </w:rPr>
      </w:pPr>
    </w:p>
    <w:p w:rsidR="007A099E" w:rsidRDefault="007A099E" w:rsidP="007A099E">
      <w:pPr>
        <w:pStyle w:val="ConsNormal"/>
        <w:widowControl/>
        <w:spacing w:line="360" w:lineRule="auto"/>
        <w:ind w:right="0" w:firstLine="0"/>
      </w:pPr>
      <w:r>
        <w:rPr>
          <w:rFonts w:ascii="Times New Roman" w:hAnsi="Times New Roman" w:cs="Times New Roman"/>
          <w:b/>
          <w:sz w:val="24"/>
          <w:szCs w:val="24"/>
        </w:rPr>
        <w:t xml:space="preserve">1. </w:t>
      </w:r>
      <w:r>
        <w:rPr>
          <w:rFonts w:ascii="Times New Roman" w:hAnsi="Times New Roman" w:cs="Times New Roman"/>
          <w:b/>
          <w:bCs/>
          <w:color w:val="000000"/>
          <w:sz w:val="24"/>
          <w:szCs w:val="24"/>
        </w:rPr>
        <w:t xml:space="preserve">Характеристика существующего состояния </w:t>
      </w:r>
      <w:r>
        <w:rPr>
          <w:rFonts w:ascii="Times New Roman" w:hAnsi="Times New Roman" w:cs="Times New Roman"/>
          <w:b/>
          <w:sz w:val="24"/>
          <w:szCs w:val="24"/>
        </w:rPr>
        <w:t>социальной инфраструктуры</w:t>
      </w:r>
    </w:p>
    <w:p w:rsidR="007A099E" w:rsidRDefault="007A099E" w:rsidP="007A099E">
      <w:pPr>
        <w:pStyle w:val="a8"/>
      </w:pPr>
      <w:r>
        <w:t>МО СП «Бомское» расположено в Мухоршибирском районе Республики Бурятия. Расстояние до столицы Республики г. Улан-Удэ – 120 км, до районного центра с. Мухоршибирь – 50 км.</w:t>
      </w:r>
    </w:p>
    <w:p w:rsidR="007A099E" w:rsidRDefault="007A099E" w:rsidP="007A099E">
      <w:pPr>
        <w:pStyle w:val="a8"/>
      </w:pPr>
      <w:r>
        <w:t>В состав сельского поселения входит  населенный пункт – улус Бом.</w:t>
      </w:r>
    </w:p>
    <w:p w:rsidR="007A099E" w:rsidRDefault="007A099E" w:rsidP="007A099E">
      <w:pPr>
        <w:pStyle w:val="a8"/>
        <w:rPr>
          <w:rFonts w:eastAsia="Calibri"/>
        </w:rPr>
      </w:pPr>
      <w:r>
        <w:rPr>
          <w:rFonts w:eastAsia="Calibri"/>
        </w:rPr>
        <w:t xml:space="preserve">На юго-востоке муниципальное образование "Бомское" граничит с муниципальным образованием "Тугнуйское", с юга на север  с муниципальным образованием "Нарсатуйское", на юге с муниципальным образованием «Харашибирское». </w:t>
      </w:r>
    </w:p>
    <w:p w:rsidR="007A099E" w:rsidRDefault="007A099E" w:rsidP="007A099E">
      <w:pPr>
        <w:tabs>
          <w:tab w:val="left" w:pos="142"/>
        </w:tabs>
        <w:spacing w:after="120" w:line="360" w:lineRule="auto"/>
        <w:ind w:right="-143" w:firstLine="567"/>
        <w:jc w:val="both"/>
        <w:rPr>
          <w:sz w:val="24"/>
          <w:szCs w:val="24"/>
        </w:rPr>
      </w:pPr>
      <w:r>
        <w:rPr>
          <w:sz w:val="24"/>
          <w:szCs w:val="24"/>
        </w:rPr>
        <w:t xml:space="preserve">По состоянию на 01 января 2018 года численность населения составила 480 человек. </w:t>
      </w:r>
    </w:p>
    <w:p w:rsidR="007A099E" w:rsidRDefault="007A099E" w:rsidP="007A099E">
      <w:pPr>
        <w:pStyle w:val="a7"/>
        <w:numPr>
          <w:ilvl w:val="1"/>
          <w:numId w:val="1"/>
        </w:numPr>
        <w:tabs>
          <w:tab w:val="left" w:pos="142"/>
        </w:tabs>
        <w:spacing w:after="120" w:line="360" w:lineRule="auto"/>
        <w:jc w:val="center"/>
        <w:rPr>
          <w:b/>
          <w:sz w:val="24"/>
          <w:szCs w:val="24"/>
        </w:rPr>
      </w:pPr>
      <w:r>
        <w:rPr>
          <w:b/>
          <w:sz w:val="24"/>
          <w:szCs w:val="24"/>
        </w:rPr>
        <w:lastRenderedPageBreak/>
        <w:t>Экономический потенциал.</w:t>
      </w:r>
    </w:p>
    <w:p w:rsidR="007A099E" w:rsidRDefault="007A099E" w:rsidP="007A099E">
      <w:pPr>
        <w:tabs>
          <w:tab w:val="num" w:pos="0"/>
        </w:tabs>
        <w:spacing w:line="360" w:lineRule="auto"/>
        <w:ind w:firstLine="567"/>
        <w:jc w:val="both"/>
        <w:rPr>
          <w:sz w:val="24"/>
          <w:szCs w:val="24"/>
        </w:rPr>
      </w:pPr>
      <w:r>
        <w:rPr>
          <w:sz w:val="24"/>
          <w:szCs w:val="24"/>
        </w:rPr>
        <w:t>С</w:t>
      </w:r>
      <w:r>
        <w:rPr>
          <w:b/>
          <w:sz w:val="24"/>
          <w:szCs w:val="24"/>
        </w:rPr>
        <w:t>ельское хозяйство</w:t>
      </w:r>
      <w:r>
        <w:rPr>
          <w:sz w:val="24"/>
          <w:szCs w:val="24"/>
        </w:rPr>
        <w:t xml:space="preserve"> в поселении представлено личными подсобными хозяйствами и крестьянско-фермерским хозяйством.</w:t>
      </w:r>
    </w:p>
    <w:p w:rsidR="007A099E" w:rsidRDefault="007A099E" w:rsidP="007A099E">
      <w:pPr>
        <w:tabs>
          <w:tab w:val="num" w:pos="0"/>
        </w:tabs>
        <w:spacing w:line="360" w:lineRule="auto"/>
        <w:ind w:firstLine="567"/>
        <w:jc w:val="both"/>
        <w:rPr>
          <w:sz w:val="24"/>
          <w:szCs w:val="24"/>
        </w:rPr>
      </w:pPr>
      <w:r>
        <w:rPr>
          <w:sz w:val="24"/>
          <w:szCs w:val="24"/>
        </w:rPr>
        <w:t>На 01.01.2018 года численность поголовья у населения:</w:t>
      </w:r>
    </w:p>
    <w:p w:rsidR="007A099E" w:rsidRDefault="007A099E" w:rsidP="007A099E">
      <w:pPr>
        <w:pStyle w:val="a4"/>
        <w:spacing w:before="0" w:beforeAutospacing="0" w:after="0" w:afterAutospacing="0" w:line="360" w:lineRule="auto"/>
        <w:ind w:left="0" w:firstLine="567"/>
        <w:jc w:val="both"/>
        <w:rPr>
          <w:rFonts w:ascii="Times New Roman" w:hAnsi="Times New Roman"/>
          <w:sz w:val="24"/>
          <w:szCs w:val="24"/>
        </w:rPr>
      </w:pPr>
      <w:r>
        <w:rPr>
          <w:rFonts w:ascii="Times New Roman" w:hAnsi="Times New Roman"/>
          <w:sz w:val="24"/>
          <w:szCs w:val="24"/>
        </w:rPr>
        <w:t xml:space="preserve"> КРС – 639 голов;</w:t>
      </w:r>
    </w:p>
    <w:p w:rsidR="007A099E" w:rsidRDefault="007A099E" w:rsidP="007A099E">
      <w:pPr>
        <w:pStyle w:val="a4"/>
        <w:spacing w:before="0" w:beforeAutospacing="0" w:after="0" w:afterAutospacing="0" w:line="360" w:lineRule="auto"/>
        <w:ind w:left="0" w:firstLine="567"/>
        <w:jc w:val="both"/>
        <w:rPr>
          <w:rFonts w:ascii="Times New Roman" w:hAnsi="Times New Roman"/>
          <w:sz w:val="24"/>
          <w:szCs w:val="24"/>
        </w:rPr>
      </w:pPr>
      <w:r>
        <w:rPr>
          <w:rFonts w:ascii="Times New Roman" w:hAnsi="Times New Roman"/>
          <w:sz w:val="24"/>
          <w:szCs w:val="24"/>
        </w:rPr>
        <w:t>овцы и козы – 817 голов;</w:t>
      </w:r>
    </w:p>
    <w:p w:rsidR="007A099E" w:rsidRDefault="007A099E" w:rsidP="007A099E">
      <w:pPr>
        <w:pStyle w:val="a4"/>
        <w:spacing w:before="0" w:beforeAutospacing="0" w:after="0" w:afterAutospacing="0" w:line="360" w:lineRule="auto"/>
        <w:ind w:left="0" w:firstLine="567"/>
        <w:jc w:val="both"/>
        <w:rPr>
          <w:rFonts w:ascii="Times New Roman" w:hAnsi="Times New Roman"/>
          <w:sz w:val="24"/>
          <w:szCs w:val="24"/>
        </w:rPr>
      </w:pPr>
      <w:r>
        <w:rPr>
          <w:rFonts w:ascii="Times New Roman" w:hAnsi="Times New Roman"/>
          <w:sz w:val="24"/>
          <w:szCs w:val="24"/>
        </w:rPr>
        <w:t>свиньи – 11 голов;</w:t>
      </w:r>
    </w:p>
    <w:p w:rsidR="007A099E" w:rsidRDefault="007A099E" w:rsidP="007A099E">
      <w:pPr>
        <w:pStyle w:val="a4"/>
        <w:spacing w:before="0" w:beforeAutospacing="0" w:after="0" w:afterAutospacing="0" w:line="360" w:lineRule="auto"/>
        <w:ind w:left="0" w:firstLine="567"/>
        <w:jc w:val="both"/>
        <w:rPr>
          <w:rFonts w:ascii="Times New Roman" w:hAnsi="Times New Roman"/>
          <w:sz w:val="24"/>
          <w:szCs w:val="24"/>
        </w:rPr>
      </w:pPr>
      <w:r>
        <w:rPr>
          <w:rFonts w:ascii="Times New Roman" w:hAnsi="Times New Roman"/>
          <w:sz w:val="24"/>
          <w:szCs w:val="24"/>
        </w:rPr>
        <w:t>лошади - 13 голов;</w:t>
      </w:r>
    </w:p>
    <w:p w:rsidR="007A099E" w:rsidRDefault="007A099E" w:rsidP="007A099E">
      <w:pPr>
        <w:pStyle w:val="a4"/>
        <w:spacing w:before="0" w:beforeAutospacing="0" w:after="0" w:afterAutospacing="0" w:line="360" w:lineRule="auto"/>
        <w:ind w:left="0" w:firstLine="567"/>
        <w:jc w:val="both"/>
        <w:rPr>
          <w:rFonts w:ascii="Times New Roman" w:hAnsi="Times New Roman"/>
          <w:sz w:val="24"/>
          <w:szCs w:val="24"/>
        </w:rPr>
      </w:pPr>
      <w:r>
        <w:rPr>
          <w:rFonts w:ascii="Times New Roman" w:hAnsi="Times New Roman"/>
          <w:sz w:val="24"/>
          <w:szCs w:val="24"/>
        </w:rPr>
        <w:t>птицы-250голов.</w:t>
      </w:r>
    </w:p>
    <w:p w:rsidR="007A099E" w:rsidRDefault="007A099E" w:rsidP="007A099E">
      <w:pPr>
        <w:tabs>
          <w:tab w:val="num" w:pos="0"/>
        </w:tabs>
        <w:spacing w:line="360" w:lineRule="auto"/>
        <w:ind w:firstLine="567"/>
        <w:jc w:val="both"/>
        <w:rPr>
          <w:sz w:val="24"/>
          <w:szCs w:val="24"/>
        </w:rPr>
      </w:pPr>
      <w:r>
        <w:rPr>
          <w:sz w:val="24"/>
          <w:szCs w:val="24"/>
        </w:rPr>
        <w:t>На 01.01.2018 года численность поголовья у КФХ:</w:t>
      </w:r>
    </w:p>
    <w:p w:rsidR="007A099E" w:rsidRDefault="007A099E" w:rsidP="007A099E">
      <w:pPr>
        <w:tabs>
          <w:tab w:val="num" w:pos="0"/>
        </w:tabs>
        <w:spacing w:line="360" w:lineRule="auto"/>
        <w:ind w:firstLine="567"/>
        <w:jc w:val="both"/>
        <w:rPr>
          <w:sz w:val="24"/>
          <w:szCs w:val="24"/>
        </w:rPr>
      </w:pPr>
      <w:r>
        <w:rPr>
          <w:sz w:val="24"/>
          <w:szCs w:val="24"/>
        </w:rPr>
        <w:t>КРС-74головы;</w:t>
      </w:r>
    </w:p>
    <w:p w:rsidR="007A099E" w:rsidRDefault="007A099E" w:rsidP="007A099E">
      <w:pPr>
        <w:tabs>
          <w:tab w:val="num" w:pos="0"/>
        </w:tabs>
        <w:spacing w:line="360" w:lineRule="auto"/>
        <w:ind w:firstLine="567"/>
        <w:jc w:val="both"/>
        <w:rPr>
          <w:sz w:val="24"/>
          <w:szCs w:val="24"/>
        </w:rPr>
      </w:pPr>
      <w:r>
        <w:rPr>
          <w:sz w:val="24"/>
          <w:szCs w:val="24"/>
        </w:rPr>
        <w:t>свиньи-4головы,</w:t>
      </w:r>
    </w:p>
    <w:p w:rsidR="007A099E" w:rsidRDefault="007A099E" w:rsidP="007A099E">
      <w:pPr>
        <w:tabs>
          <w:tab w:val="num" w:pos="0"/>
        </w:tabs>
        <w:spacing w:line="360" w:lineRule="auto"/>
        <w:ind w:firstLine="567"/>
        <w:jc w:val="both"/>
        <w:rPr>
          <w:sz w:val="24"/>
          <w:szCs w:val="24"/>
        </w:rPr>
      </w:pPr>
      <w:r>
        <w:rPr>
          <w:sz w:val="24"/>
          <w:szCs w:val="24"/>
        </w:rPr>
        <w:t>лошади-1голова.</w:t>
      </w:r>
    </w:p>
    <w:p w:rsidR="007A099E" w:rsidRDefault="007A099E" w:rsidP="007A099E">
      <w:pPr>
        <w:pStyle w:val="a4"/>
        <w:spacing w:before="0" w:beforeAutospacing="0" w:after="0" w:afterAutospacing="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На территории поселения расположены сельскохозяйственные угодья ТКХ «Бомское», находящиеся в долевой собственности пайщиков.</w:t>
      </w:r>
    </w:p>
    <w:p w:rsidR="007A099E" w:rsidRDefault="007A099E" w:rsidP="007A099E">
      <w:pPr>
        <w:pStyle w:val="a8"/>
      </w:pPr>
      <w:r>
        <w:t xml:space="preserve">В 2010 году в поселении созданы и действуют 2 территориально общественных самоуправления – «Тоонто» (28 человек) и «Бэрхэшуул» (60 человек). </w:t>
      </w:r>
    </w:p>
    <w:p w:rsidR="007A099E" w:rsidRDefault="007A099E" w:rsidP="007A099E">
      <w:pPr>
        <w:pStyle w:val="a8"/>
      </w:pPr>
    </w:p>
    <w:p w:rsidR="007A099E" w:rsidRDefault="007A099E" w:rsidP="007A099E">
      <w:pPr>
        <w:tabs>
          <w:tab w:val="num" w:pos="0"/>
        </w:tabs>
        <w:spacing w:line="360" w:lineRule="auto"/>
        <w:ind w:firstLine="567"/>
        <w:jc w:val="center"/>
        <w:rPr>
          <w:b/>
          <w:sz w:val="24"/>
          <w:szCs w:val="24"/>
        </w:rPr>
      </w:pPr>
      <w:r>
        <w:rPr>
          <w:b/>
          <w:sz w:val="24"/>
          <w:szCs w:val="24"/>
        </w:rPr>
        <w:t>1.2.Социальная сфера</w:t>
      </w:r>
    </w:p>
    <w:p w:rsidR="007A099E" w:rsidRDefault="007A099E" w:rsidP="007A099E">
      <w:pPr>
        <w:pStyle w:val="10"/>
        <w:spacing w:before="0" w:after="0"/>
        <w:ind w:left="987"/>
        <w:rPr>
          <w:b/>
          <w:szCs w:val="26"/>
        </w:rPr>
      </w:pPr>
    </w:p>
    <w:p w:rsidR="007A099E" w:rsidRDefault="007A099E" w:rsidP="007A099E">
      <w:pPr>
        <w:tabs>
          <w:tab w:val="left" w:pos="540"/>
        </w:tabs>
        <w:spacing w:line="360" w:lineRule="auto"/>
        <w:ind w:firstLine="567"/>
        <w:jc w:val="both"/>
        <w:rPr>
          <w:b/>
          <w:sz w:val="24"/>
          <w:szCs w:val="24"/>
        </w:rPr>
      </w:pPr>
      <w:r>
        <w:rPr>
          <w:b/>
          <w:sz w:val="24"/>
          <w:szCs w:val="24"/>
        </w:rPr>
        <w:t xml:space="preserve">Образование. </w:t>
      </w:r>
    </w:p>
    <w:p w:rsidR="007A099E" w:rsidRDefault="007A099E" w:rsidP="007A099E">
      <w:pPr>
        <w:pStyle w:val="a8"/>
      </w:pPr>
      <w:r>
        <w:t>В поселении «Бомское» расположено муниципальное бюджетное общеобразовательное учреждение "Бомская средняя общеобразовательная школа» в которой сегодня обучается 75 детей, в том числе приемных-51 ребенок. Здание школы двухэтажное, отопление централизованное, в 2010 году проведен  капитальный ремонт школы: замена кровли, наружная обшивка здания средней школы, установлены евроокна,  оборудован медицинский кабинет, который имеет санитарно-эпидемиологическое заключение, в  здании школы имеются 2 теплых туалета.</w:t>
      </w:r>
    </w:p>
    <w:p w:rsidR="007A099E" w:rsidRDefault="007A099E" w:rsidP="007A099E">
      <w:pPr>
        <w:pStyle w:val="a8"/>
      </w:pPr>
      <w:r>
        <w:t xml:space="preserve">В поселении функционирует одно дошкольное образовательное учреждение детский сад «Аленушка», которое на сегодняшний день посещает 18 детей. Общая площадь детского сада-201 кв.м.,  капитальный ремонт проведен  в 2013 году. </w:t>
      </w:r>
    </w:p>
    <w:p w:rsidR="007A099E" w:rsidRDefault="007A099E" w:rsidP="007A099E">
      <w:pPr>
        <w:tabs>
          <w:tab w:val="left" w:pos="540"/>
        </w:tabs>
        <w:spacing w:line="360" w:lineRule="auto"/>
        <w:ind w:firstLine="567"/>
        <w:jc w:val="both"/>
        <w:rPr>
          <w:sz w:val="24"/>
          <w:szCs w:val="24"/>
        </w:rPr>
      </w:pPr>
      <w:r>
        <w:rPr>
          <w:sz w:val="24"/>
          <w:szCs w:val="24"/>
        </w:rPr>
        <w:t>В системе образования поселения работает – 21 человек, в том числе 13 учителей.</w:t>
      </w:r>
    </w:p>
    <w:p w:rsidR="007A099E" w:rsidRDefault="007A099E" w:rsidP="007A099E">
      <w:pPr>
        <w:tabs>
          <w:tab w:val="left" w:pos="540"/>
        </w:tabs>
        <w:spacing w:line="360" w:lineRule="auto"/>
        <w:ind w:firstLine="567"/>
        <w:jc w:val="both"/>
        <w:rPr>
          <w:sz w:val="24"/>
          <w:szCs w:val="24"/>
        </w:rPr>
      </w:pPr>
      <w:r>
        <w:rPr>
          <w:sz w:val="24"/>
          <w:szCs w:val="24"/>
        </w:rPr>
        <w:t>Сегодня требуется капитальный ремонт зданий школы и детского сада (замена тепло-, водо- , электроснабжения,  и др.), ремонт спортивного зала в школе.</w:t>
      </w:r>
    </w:p>
    <w:p w:rsidR="007A099E" w:rsidRDefault="007A099E" w:rsidP="007A099E">
      <w:pPr>
        <w:tabs>
          <w:tab w:val="left" w:pos="540"/>
        </w:tabs>
        <w:spacing w:line="360" w:lineRule="auto"/>
        <w:ind w:firstLine="567"/>
        <w:jc w:val="both"/>
        <w:rPr>
          <w:b/>
          <w:sz w:val="24"/>
          <w:szCs w:val="24"/>
        </w:rPr>
      </w:pPr>
      <w:r>
        <w:rPr>
          <w:b/>
          <w:sz w:val="24"/>
          <w:szCs w:val="24"/>
        </w:rPr>
        <w:t>Здравоохранение.</w:t>
      </w:r>
    </w:p>
    <w:p w:rsidR="007A099E" w:rsidRDefault="007A099E" w:rsidP="007A099E">
      <w:pPr>
        <w:tabs>
          <w:tab w:val="left" w:pos="540"/>
        </w:tabs>
        <w:spacing w:line="360" w:lineRule="auto"/>
        <w:ind w:firstLine="567"/>
        <w:jc w:val="both"/>
      </w:pPr>
      <w:r>
        <w:rPr>
          <w:sz w:val="24"/>
          <w:szCs w:val="24"/>
        </w:rPr>
        <w:lastRenderedPageBreak/>
        <w:t xml:space="preserve">Бомский фельдшерско-акушерский пункт расположен в приспособленном одноэтажном  здании 1994 года постройки, занимает площадь-44кв.м, лицензирован.   </w:t>
      </w:r>
    </w:p>
    <w:p w:rsidR="007A099E" w:rsidRDefault="007A099E" w:rsidP="007A099E">
      <w:pPr>
        <w:pStyle w:val="a4"/>
        <w:tabs>
          <w:tab w:val="left" w:pos="709"/>
          <w:tab w:val="left" w:pos="9180"/>
        </w:tabs>
        <w:spacing w:before="0" w:beforeAutospacing="0" w:afterAutospacing="0" w:line="360" w:lineRule="auto"/>
        <w:ind w:left="0" w:right="-143" w:firstLine="567"/>
        <w:jc w:val="both"/>
        <w:rPr>
          <w:rFonts w:ascii="Times New Roman" w:eastAsia="Times New Roman" w:hAnsi="Times New Roman"/>
          <w:sz w:val="24"/>
          <w:szCs w:val="24"/>
          <w:lang w:eastAsia="ru-RU"/>
        </w:rPr>
      </w:pPr>
      <w:r>
        <w:rPr>
          <w:b/>
        </w:rPr>
        <w:tab/>
      </w:r>
      <w:r>
        <w:rPr>
          <w:rFonts w:ascii="Times New Roman" w:eastAsia="Times New Roman" w:hAnsi="Times New Roman"/>
          <w:b/>
          <w:sz w:val="24"/>
          <w:szCs w:val="24"/>
          <w:lang w:eastAsia="ru-RU"/>
        </w:rPr>
        <w:t>Культура</w:t>
      </w:r>
      <w:r>
        <w:rPr>
          <w:rFonts w:ascii="Times New Roman" w:eastAsia="Times New Roman" w:hAnsi="Times New Roman"/>
          <w:sz w:val="24"/>
          <w:szCs w:val="24"/>
          <w:lang w:eastAsia="ru-RU"/>
        </w:rPr>
        <w:t xml:space="preserve">. </w:t>
      </w:r>
    </w:p>
    <w:p w:rsidR="007A099E" w:rsidRDefault="007A099E" w:rsidP="007A099E">
      <w:pPr>
        <w:pStyle w:val="a4"/>
        <w:tabs>
          <w:tab w:val="left" w:pos="709"/>
          <w:tab w:val="left" w:pos="9180"/>
        </w:tabs>
        <w:spacing w:before="0" w:beforeAutospacing="0" w:after="120" w:afterAutospacing="0" w:line="360" w:lineRule="auto"/>
        <w:ind w:left="0" w:right="-143" w:firstLine="567"/>
        <w:jc w:val="both"/>
        <w:rPr>
          <w:rFonts w:ascii="Times New Roman" w:eastAsia="Times New Roman" w:hAnsi="Times New Roman"/>
          <w:sz w:val="24"/>
          <w:szCs w:val="24"/>
          <w:lang w:eastAsia="ru-RU"/>
        </w:rPr>
      </w:pPr>
      <w:r>
        <w:rPr>
          <w:rFonts w:ascii="Times New Roman" w:hAnsi="Times New Roman"/>
          <w:sz w:val="24"/>
          <w:szCs w:val="24"/>
        </w:rPr>
        <w:t xml:space="preserve">В поселении функционирует  Дом культуры -1970 года постройки, зрительный зал рассчитан на шестьдесят мест. В здании дома культуры расположена библиотека. </w:t>
      </w:r>
      <w:r>
        <w:rPr>
          <w:rFonts w:ascii="Times New Roman" w:eastAsia="Times New Roman" w:hAnsi="Times New Roman"/>
          <w:sz w:val="24"/>
          <w:szCs w:val="24"/>
          <w:lang w:eastAsia="ru-RU"/>
        </w:rPr>
        <w:t>Зданию дома культуры требуется капитальный ремонт: замена кровли, электропроводки, ремонт систем теплоснабжения, водоснабжения и т.д. Необходимо приобретение новой аппаратуры.</w:t>
      </w:r>
    </w:p>
    <w:p w:rsidR="007A099E" w:rsidRDefault="007A099E" w:rsidP="007A099E">
      <w:pPr>
        <w:pStyle w:val="a4"/>
        <w:tabs>
          <w:tab w:val="left" w:pos="567"/>
          <w:tab w:val="left" w:pos="9180"/>
        </w:tabs>
        <w:spacing w:before="120" w:beforeAutospacing="0" w:afterAutospacing="0" w:line="360" w:lineRule="auto"/>
        <w:ind w:left="0" w:right="-143" w:firstLine="567"/>
        <w:jc w:val="center"/>
        <w:rPr>
          <w:rFonts w:ascii="Times New Roman" w:eastAsia="Times New Roman" w:hAnsi="Times New Roman"/>
          <w:b/>
          <w:sz w:val="24"/>
          <w:szCs w:val="24"/>
          <w:lang w:eastAsia="ru-RU"/>
        </w:rPr>
      </w:pPr>
    </w:p>
    <w:p w:rsidR="007A099E" w:rsidRDefault="007A099E" w:rsidP="007A099E">
      <w:pPr>
        <w:pStyle w:val="a4"/>
        <w:tabs>
          <w:tab w:val="left" w:pos="567"/>
          <w:tab w:val="left" w:pos="9180"/>
        </w:tabs>
        <w:spacing w:before="120" w:beforeAutospacing="0" w:afterAutospacing="0" w:line="360" w:lineRule="auto"/>
        <w:ind w:left="0" w:right="-143" w:firstLine="567"/>
        <w:jc w:val="center"/>
        <w:rPr>
          <w:rFonts w:ascii="Times New Roman" w:hAnsi="Times New Roman"/>
          <w:b/>
          <w:sz w:val="24"/>
        </w:rPr>
      </w:pPr>
      <w:r>
        <w:rPr>
          <w:rFonts w:ascii="Times New Roman" w:hAnsi="Times New Roman"/>
          <w:b/>
          <w:sz w:val="24"/>
        </w:rPr>
        <w:t>1.3. Жилищный фонд</w:t>
      </w:r>
    </w:p>
    <w:p w:rsidR="007A099E" w:rsidRDefault="007A099E" w:rsidP="007A099E">
      <w:pPr>
        <w:pStyle w:val="a9"/>
      </w:pPr>
      <w:r>
        <w:rPr>
          <w:szCs w:val="28"/>
        </w:rPr>
        <w:t xml:space="preserve">Жилищный фонд на территории поселения </w:t>
      </w:r>
      <w:r>
        <w:t xml:space="preserve"> составляет 6,7 тыс.кв.м.   В структуре жилищного фонда по видам собственности преобладает частный фонд.</w:t>
      </w:r>
    </w:p>
    <w:p w:rsidR="007A099E" w:rsidRDefault="007A099E" w:rsidP="007A099E">
      <w:pPr>
        <w:pStyle w:val="a8"/>
        <w:ind w:firstLine="0"/>
        <w:rPr>
          <w:color w:val="auto"/>
        </w:rPr>
      </w:pPr>
      <w:r>
        <w:rPr>
          <w:color w:val="auto"/>
        </w:rPr>
        <w:t xml:space="preserve">  При численности населения 480 чел., средняя по поселению жилищная обеспеченность составляет 14,0 м</w:t>
      </w:r>
      <w:r>
        <w:rPr>
          <w:color w:val="auto"/>
          <w:vertAlign w:val="superscript"/>
        </w:rPr>
        <w:t>2</w:t>
      </w:r>
      <w:r>
        <w:rPr>
          <w:color w:val="auto"/>
        </w:rPr>
        <w:t xml:space="preserve"> общей площади на человека. В структуре жилищного фонда по видам собственности преобладает частный фонд.  </w:t>
      </w:r>
    </w:p>
    <w:p w:rsidR="007A099E" w:rsidRDefault="007A099E" w:rsidP="007A099E">
      <w:pPr>
        <w:pStyle w:val="a8"/>
        <w:rPr>
          <w:color w:val="auto"/>
        </w:rPr>
      </w:pPr>
      <w:r>
        <w:rPr>
          <w:color w:val="auto"/>
        </w:rPr>
        <w:t xml:space="preserve">Техническое состояние жилищного фонда – удовлетворительное. </w:t>
      </w:r>
    </w:p>
    <w:p w:rsidR="007A099E" w:rsidRDefault="007A099E" w:rsidP="007A099E">
      <w:pPr>
        <w:pStyle w:val="a4"/>
        <w:tabs>
          <w:tab w:val="left" w:pos="567"/>
          <w:tab w:val="left" w:pos="9180"/>
        </w:tabs>
        <w:spacing w:before="120" w:beforeAutospacing="0" w:after="120" w:afterAutospacing="0" w:line="360" w:lineRule="auto"/>
        <w:ind w:left="-567" w:right="-143" w:firstLine="283"/>
        <w:jc w:val="center"/>
        <w:rPr>
          <w:rFonts w:ascii="Times New Roman" w:hAnsi="Times New Roman"/>
          <w:b/>
          <w:sz w:val="24"/>
        </w:rPr>
      </w:pPr>
      <w:r>
        <w:rPr>
          <w:rFonts w:ascii="Times New Roman" w:hAnsi="Times New Roman"/>
          <w:b/>
          <w:sz w:val="24"/>
        </w:rPr>
        <w:t>2. Цель и задачи Программы</w:t>
      </w:r>
    </w:p>
    <w:p w:rsidR="007A099E" w:rsidRDefault="007A099E" w:rsidP="007A099E">
      <w:pPr>
        <w:pStyle w:val="10"/>
        <w:spacing w:before="0" w:after="120" w:line="360" w:lineRule="auto"/>
        <w:ind w:firstLine="567"/>
        <w:jc w:val="both"/>
      </w:pPr>
      <w:r>
        <w:t>Основной целью Программы является создание материальной базы развития социальной инфраструктуры для обеспечения повышения качества жизни населения муниципального образования сельское поселение «Бомское».</w:t>
      </w:r>
    </w:p>
    <w:p w:rsidR="007A099E" w:rsidRDefault="007A099E" w:rsidP="007A099E">
      <w:pPr>
        <w:pStyle w:val="10"/>
        <w:spacing w:before="0" w:after="120" w:line="360" w:lineRule="auto"/>
        <w:ind w:firstLine="567"/>
        <w:jc w:val="both"/>
      </w:pPr>
      <w:r>
        <w:t>Для достижения Поставленной цели необходимо выполнить следующие задачи:</w:t>
      </w:r>
    </w:p>
    <w:p w:rsidR="007A099E" w:rsidRDefault="007A099E" w:rsidP="007A099E">
      <w:pPr>
        <w:pStyle w:val="10"/>
        <w:numPr>
          <w:ilvl w:val="0"/>
          <w:numId w:val="2"/>
        </w:numPr>
        <w:tabs>
          <w:tab w:val="left" w:pos="284"/>
        </w:tabs>
        <w:spacing w:before="0" w:after="120" w:line="360" w:lineRule="auto"/>
        <w:ind w:left="0" w:firstLine="0"/>
        <w:jc w:val="both"/>
      </w:pPr>
      <w:r>
        <w:t xml:space="preserve">Обеспечение безопасности, качества и эффективного использования населением объектов социальной инфраструктуры; </w:t>
      </w:r>
    </w:p>
    <w:p w:rsidR="007A099E" w:rsidRDefault="007A099E" w:rsidP="007A099E">
      <w:pPr>
        <w:pStyle w:val="10"/>
        <w:numPr>
          <w:ilvl w:val="0"/>
          <w:numId w:val="2"/>
        </w:numPr>
        <w:tabs>
          <w:tab w:val="left" w:pos="284"/>
        </w:tabs>
        <w:spacing w:before="0" w:after="120" w:line="360" w:lineRule="auto"/>
        <w:ind w:left="0" w:firstLine="0"/>
        <w:jc w:val="both"/>
      </w:pPr>
      <w:r>
        <w:t>обеспечение эффективного функционирования действующей социальной инфраструктуры;</w:t>
      </w:r>
    </w:p>
    <w:p w:rsidR="007A099E" w:rsidRDefault="007A099E" w:rsidP="007A099E">
      <w:pPr>
        <w:pStyle w:val="10"/>
        <w:numPr>
          <w:ilvl w:val="0"/>
          <w:numId w:val="2"/>
        </w:numPr>
        <w:tabs>
          <w:tab w:val="left" w:pos="284"/>
        </w:tabs>
        <w:spacing w:before="0" w:after="120" w:line="360" w:lineRule="auto"/>
        <w:ind w:left="0" w:firstLine="0"/>
        <w:jc w:val="both"/>
      </w:pPr>
      <w:r>
        <w:t>обеспечение доступности объектов социальной инфраструктуры для населения поселения;</w:t>
      </w:r>
    </w:p>
    <w:p w:rsidR="007A099E" w:rsidRDefault="007A099E" w:rsidP="007A099E">
      <w:pPr>
        <w:pStyle w:val="10"/>
        <w:spacing w:before="0" w:after="120" w:line="360" w:lineRule="auto"/>
        <w:ind w:firstLine="567"/>
        <w:jc w:val="both"/>
      </w:pPr>
      <w:r>
        <w:t xml:space="preserve">сбалансированное перспективное развитие социальной инфраструктуры поселения в соответствие с потребностями в объектах социальной инфраструктуры населения поселения; </w:t>
      </w:r>
    </w:p>
    <w:p w:rsidR="007A099E" w:rsidRDefault="007A099E" w:rsidP="007A099E">
      <w:pPr>
        <w:pStyle w:val="10"/>
        <w:spacing w:before="0" w:after="120" w:line="360" w:lineRule="auto"/>
        <w:ind w:firstLine="567"/>
        <w:jc w:val="both"/>
      </w:pPr>
      <w:r>
        <w:sym w:font="Symbol" w:char="00D8"/>
      </w:r>
      <w:r>
        <w:t xml:space="preserve"> достижение расчётного уровня обеспеченности населения поселения услугами объектов социальной инфраструктуры.</w:t>
      </w:r>
    </w:p>
    <w:p w:rsidR="007A099E" w:rsidRDefault="007A099E" w:rsidP="007A099E">
      <w:pPr>
        <w:pStyle w:val="ConsNormal"/>
        <w:widowControl/>
        <w:spacing w:after="240"/>
        <w:ind w:right="0"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Оценка эффективности мероприятий (инвестиционных проектов) по проектированию, строительству, реконструкции объектов социальной инфраструктуры</w:t>
      </w:r>
    </w:p>
    <w:p w:rsidR="007A099E" w:rsidRDefault="007A099E" w:rsidP="007A099E">
      <w:pPr>
        <w:pStyle w:val="10"/>
        <w:spacing w:before="0" w:after="120"/>
        <w:ind w:firstLine="567"/>
        <w:jc w:val="both"/>
        <w:rPr>
          <w:szCs w:val="26"/>
        </w:rPr>
      </w:pPr>
      <w:r>
        <w:rPr>
          <w:szCs w:val="26"/>
        </w:rPr>
        <w:t>1. Реализация мероприятий Программы позволит обеспечить 100% населения потребностями в дошкольных учреждениях. Создаст условия для развития дополнительного образования и досуга для детей и их родителей</w:t>
      </w:r>
    </w:p>
    <w:p w:rsidR="007A099E" w:rsidRDefault="007A099E" w:rsidP="007A099E">
      <w:pPr>
        <w:pStyle w:val="10"/>
        <w:spacing w:before="0" w:after="120"/>
        <w:ind w:firstLine="567"/>
        <w:jc w:val="both"/>
        <w:rPr>
          <w:szCs w:val="26"/>
        </w:rPr>
      </w:pPr>
      <w:r>
        <w:rPr>
          <w:szCs w:val="26"/>
        </w:rPr>
        <w:t>2. Позволит увеличить долю населения, систематически занимающегося физической культурой и спортом, в общем количестве населения</w:t>
      </w:r>
    </w:p>
    <w:p w:rsidR="007A099E" w:rsidRDefault="007A099E" w:rsidP="007A099E">
      <w:pPr>
        <w:pStyle w:val="10"/>
        <w:spacing w:before="0" w:after="120"/>
        <w:ind w:firstLine="567"/>
        <w:jc w:val="both"/>
        <w:rPr>
          <w:szCs w:val="26"/>
        </w:rPr>
      </w:pPr>
      <w:r>
        <w:rPr>
          <w:szCs w:val="26"/>
        </w:rPr>
        <w:t>3. Планомерно будет вестись жилищное строительство.</w:t>
      </w:r>
    </w:p>
    <w:p w:rsidR="007A099E" w:rsidRDefault="007A099E" w:rsidP="007A099E">
      <w:pPr>
        <w:pStyle w:val="10"/>
        <w:spacing w:before="0" w:after="120"/>
        <w:ind w:firstLine="567"/>
        <w:jc w:val="both"/>
        <w:rPr>
          <w:szCs w:val="26"/>
        </w:rPr>
      </w:pPr>
      <w:r>
        <w:rPr>
          <w:szCs w:val="26"/>
        </w:rPr>
        <w:t>4. Позволит улучшить качество предоставляемых населению услуг учреждений культуры, увеличить численность посетителей массовых платных и бесплатных мероприятий, сохранить традиционную народную культуру и самодеятельное любительское творчество, оказать поддержку талантливым детям и молодежи, достичь установленных показателей основной деятельности.</w:t>
      </w:r>
    </w:p>
    <w:p w:rsidR="007A099E" w:rsidRDefault="007A099E" w:rsidP="007A099E">
      <w:pPr>
        <w:pStyle w:val="10"/>
        <w:spacing w:before="0" w:after="120"/>
        <w:ind w:firstLine="567"/>
        <w:jc w:val="both"/>
        <w:rPr>
          <w:szCs w:val="26"/>
        </w:rPr>
      </w:pPr>
      <w:r>
        <w:rPr>
          <w:szCs w:val="26"/>
        </w:rPr>
        <w:t>5. Разработка межевых планов, проектов планирования застройки, проектно-сметная документация позволят проводить реализацию Комплексной Программы в соответствии с законодательством, в плановом порядке, с использованием средств бюджетов всех уровней.</w:t>
      </w:r>
    </w:p>
    <w:p w:rsidR="007A099E" w:rsidRDefault="007A099E" w:rsidP="007A099E">
      <w:pPr>
        <w:pStyle w:val="10"/>
        <w:spacing w:before="0" w:after="120"/>
        <w:ind w:firstLine="567"/>
        <w:jc w:val="both"/>
        <w:rPr>
          <w:b/>
          <w:szCs w:val="26"/>
        </w:rPr>
      </w:pPr>
      <w:r>
        <w:rPr>
          <w:szCs w:val="26"/>
        </w:rPr>
        <w:t>Основным результатом реализации Комплексной Программы явится повышение качества жизни населения, улучшения качества услуг, оказываемых учреждениями социальной инфраструктуры.</w:t>
      </w:r>
    </w:p>
    <w:p w:rsidR="007A099E" w:rsidRDefault="007A099E" w:rsidP="007A099E">
      <w:pPr>
        <w:pStyle w:val="ConsNormal"/>
        <w:widowControl/>
        <w:ind w:right="0" w:firstLine="0"/>
        <w:jc w:val="center"/>
        <w:rPr>
          <w:rFonts w:ascii="Times New Roman" w:hAnsi="Times New Roman" w:cs="Times New Roman"/>
          <w:b/>
          <w:sz w:val="24"/>
          <w:szCs w:val="24"/>
        </w:rPr>
      </w:pPr>
    </w:p>
    <w:p w:rsidR="007A099E" w:rsidRDefault="007A099E" w:rsidP="007A099E">
      <w:pPr>
        <w:pStyle w:val="a5"/>
        <w:rPr>
          <w:b/>
          <w:sz w:val="24"/>
          <w:szCs w:val="24"/>
        </w:rPr>
      </w:pPr>
      <w:r>
        <w:rPr>
          <w:b/>
          <w:sz w:val="24"/>
          <w:szCs w:val="24"/>
        </w:rPr>
        <w:t>4. Предложения по совершенствованию нормативно-правового и информационного обеспечения деятельности в сфере проектирования, строительства, реконструкции объектов социальной инфраструктуры поселения</w:t>
      </w:r>
    </w:p>
    <w:p w:rsidR="007A099E" w:rsidRDefault="007A099E" w:rsidP="007A099E">
      <w:pPr>
        <w:pStyle w:val="ConsNormal"/>
        <w:widowControl/>
        <w:ind w:right="0" w:firstLine="0"/>
        <w:jc w:val="both"/>
        <w:rPr>
          <w:rFonts w:ascii="Times New Roman" w:hAnsi="Times New Roman" w:cs="Times New Roman"/>
          <w:b/>
          <w:sz w:val="24"/>
          <w:szCs w:val="24"/>
        </w:rPr>
      </w:pPr>
    </w:p>
    <w:p w:rsidR="007A099E" w:rsidRDefault="007A099E" w:rsidP="007A099E">
      <w:pPr>
        <w:spacing w:line="360" w:lineRule="auto"/>
        <w:ind w:firstLine="567"/>
        <w:jc w:val="both"/>
        <w:rPr>
          <w:sz w:val="24"/>
        </w:rPr>
      </w:pPr>
      <w:r>
        <w:rPr>
          <w:sz w:val="24"/>
        </w:rPr>
        <w:t xml:space="preserve">С целью обеспечения деятельности учреждений социальной инфраструктуры на уровне поселения разработан и утвержден весь перечень нормативно-правовых актов. В актуальном состоянии поддерживаются Уставы учреждений, Положения о системе оплаты труда, о проведении аттестации сотрудников. Имеются перечни видов услуг, оказываемых учреждениями на платной и бесплатной основе. В полном соответствии с федеральным законодательством об образовании ведется учебно-воспитательная работа в учреждениях дополнительного образования отрасли «культура». Финансирование мероприятий программы за счет средств муниципального образования будет осуществляться исходя из реальных возможностей бюджетов на очередной финансовый год и плановый период. </w:t>
      </w:r>
    </w:p>
    <w:p w:rsidR="007A099E" w:rsidRDefault="007A099E" w:rsidP="007A099E">
      <w:pPr>
        <w:spacing w:line="360" w:lineRule="auto"/>
        <w:ind w:firstLine="567"/>
        <w:jc w:val="both"/>
        <w:rPr>
          <w:sz w:val="24"/>
        </w:rPr>
      </w:pPr>
      <w:r>
        <w:rPr>
          <w:sz w:val="24"/>
        </w:rPr>
        <w:t>Предусматривается ежегодная корректировка мероприятий.</w:t>
      </w:r>
    </w:p>
    <w:p w:rsidR="007A099E" w:rsidRDefault="007A099E" w:rsidP="007A099E">
      <w:pPr>
        <w:pStyle w:val="ConsNormal"/>
        <w:widowControl/>
        <w:ind w:right="0" w:firstLine="0"/>
        <w:jc w:val="both"/>
        <w:rPr>
          <w:rFonts w:ascii="Times New Roman" w:hAnsi="Times New Roman" w:cs="Times New Roman"/>
          <w:b/>
          <w:sz w:val="24"/>
          <w:szCs w:val="24"/>
        </w:rPr>
      </w:pPr>
    </w:p>
    <w:p w:rsidR="007A099E" w:rsidRDefault="007A099E" w:rsidP="007A099E"/>
    <w:p w:rsidR="00E215FD" w:rsidRDefault="00E215FD"/>
    <w:sectPr w:rsidR="00E215FD" w:rsidSect="00E215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D516F4"/>
    <w:multiLevelType w:val="multilevel"/>
    <w:tmpl w:val="9440CEBC"/>
    <w:lvl w:ilvl="0">
      <w:start w:val="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
    <w:nsid w:val="7F4432E6"/>
    <w:multiLevelType w:val="hybridMultilevel"/>
    <w:tmpl w:val="DEAC2650"/>
    <w:lvl w:ilvl="0" w:tplc="2BB4FEBA">
      <w:start w:val="1"/>
      <w:numFmt w:val="bullet"/>
      <w:lvlText w:val="–"/>
      <w:lvlJc w:val="left"/>
      <w:pPr>
        <w:ind w:left="108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7A099E"/>
    <w:rsid w:val="007A099E"/>
    <w:rsid w:val="00E215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aliases w:val="bt Знак,Основной текст Знак2 Знак,Основной текст Знак3 Знак Знак Знак,Основной текст Знак2 Знак Знак Знак Знак,Основной текст Знак1 Знак Знак Знак Знак Знак,Основной текст Знак Знак Знак Знак Знак Знак Знак,b Знак,Знак Знак"/>
    <w:basedOn w:val="a0"/>
    <w:link w:val="a4"/>
    <w:semiHidden/>
    <w:locked/>
    <w:rsid w:val="007A099E"/>
    <w:rPr>
      <w:rFonts w:ascii="Calibri" w:eastAsia="Calibri" w:hAnsi="Calibri"/>
    </w:rPr>
  </w:style>
  <w:style w:type="paragraph" w:styleId="a4">
    <w:name w:val="Body Text"/>
    <w:aliases w:val="bt,Основной текст Знак2,Основной текст Знак3 Знак Знак,Основной текст Знак2 Знак Знак Знак,Основной текст Знак1 Знак Знак Знак Знак,Основной текст Знак Знак Знак Знак Знак Знак,Основной текст Знак1 Знак1 Знак Знак,b,Основной текст1,Знак"/>
    <w:basedOn w:val="a"/>
    <w:link w:val="a3"/>
    <w:semiHidden/>
    <w:unhideWhenUsed/>
    <w:rsid w:val="007A099E"/>
    <w:pPr>
      <w:widowControl/>
      <w:autoSpaceDE/>
      <w:autoSpaceDN/>
      <w:adjustRightInd/>
      <w:spacing w:before="100" w:beforeAutospacing="1" w:after="100" w:afterAutospacing="1"/>
      <w:ind w:left="714" w:hanging="357"/>
    </w:pPr>
    <w:rPr>
      <w:rFonts w:ascii="Calibri" w:eastAsia="Calibri" w:hAnsi="Calibri" w:cstheme="minorBidi"/>
      <w:sz w:val="22"/>
      <w:szCs w:val="22"/>
      <w:lang w:eastAsia="en-US"/>
    </w:rPr>
  </w:style>
  <w:style w:type="character" w:customStyle="1" w:styleId="1">
    <w:name w:val="Основной текст Знак1"/>
    <w:basedOn w:val="a0"/>
    <w:link w:val="a4"/>
    <w:uiPriority w:val="99"/>
    <w:semiHidden/>
    <w:rsid w:val="007A099E"/>
    <w:rPr>
      <w:rFonts w:ascii="Times New Roman" w:eastAsia="Times New Roman" w:hAnsi="Times New Roman" w:cs="Times New Roman"/>
      <w:sz w:val="20"/>
      <w:szCs w:val="20"/>
      <w:lang w:eastAsia="ru-RU"/>
    </w:rPr>
  </w:style>
  <w:style w:type="paragraph" w:styleId="a5">
    <w:name w:val="No Spacing"/>
    <w:uiPriority w:val="1"/>
    <w:qFormat/>
    <w:rsid w:val="007A099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a6">
    <w:name w:val="Абзац списка Знак"/>
    <w:basedOn w:val="a0"/>
    <w:link w:val="a7"/>
    <w:locked/>
    <w:rsid w:val="007A099E"/>
    <w:rPr>
      <w:rFonts w:ascii="Times New Roman" w:eastAsia="Times New Roman" w:hAnsi="Times New Roman" w:cs="Times New Roman"/>
      <w:sz w:val="20"/>
      <w:szCs w:val="20"/>
      <w:lang w:eastAsia="ru-RU"/>
    </w:rPr>
  </w:style>
  <w:style w:type="paragraph" w:styleId="a7">
    <w:name w:val="List Paragraph"/>
    <w:basedOn w:val="a"/>
    <w:link w:val="a6"/>
    <w:qFormat/>
    <w:rsid w:val="007A099E"/>
    <w:pPr>
      <w:ind w:left="720"/>
      <w:contextualSpacing/>
    </w:pPr>
  </w:style>
  <w:style w:type="paragraph" w:customStyle="1" w:styleId="ConsNormal">
    <w:name w:val="ConsNormal"/>
    <w:rsid w:val="007A099E"/>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7A099E"/>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a8">
    <w:name w:val="Текст ОПЗ"/>
    <w:basedOn w:val="a"/>
    <w:qFormat/>
    <w:rsid w:val="007A099E"/>
    <w:pPr>
      <w:widowControl/>
      <w:autoSpaceDE/>
      <w:autoSpaceDN/>
      <w:adjustRightInd/>
      <w:spacing w:line="360" w:lineRule="auto"/>
      <w:ind w:firstLine="709"/>
      <w:jc w:val="both"/>
    </w:pPr>
    <w:rPr>
      <w:color w:val="000000"/>
      <w:sz w:val="24"/>
      <w:szCs w:val="24"/>
      <w:lang w:eastAsia="en-US"/>
    </w:rPr>
  </w:style>
  <w:style w:type="paragraph" w:customStyle="1" w:styleId="10">
    <w:name w:val="Обычный (веб)1"/>
    <w:basedOn w:val="a"/>
    <w:rsid w:val="007A099E"/>
    <w:pPr>
      <w:widowControl/>
      <w:suppressAutoHyphens/>
      <w:autoSpaceDE/>
      <w:autoSpaceDN/>
      <w:adjustRightInd/>
      <w:spacing w:before="100" w:after="100" w:line="100" w:lineRule="atLeast"/>
    </w:pPr>
    <w:rPr>
      <w:sz w:val="24"/>
      <w:szCs w:val="24"/>
      <w:lang w:eastAsia="ar-SA"/>
    </w:rPr>
  </w:style>
  <w:style w:type="paragraph" w:customStyle="1" w:styleId="a9">
    <w:name w:val="ВИКА текст"/>
    <w:basedOn w:val="a"/>
    <w:qFormat/>
    <w:rsid w:val="007A099E"/>
    <w:pPr>
      <w:widowControl/>
      <w:autoSpaceDE/>
      <w:autoSpaceDN/>
      <w:adjustRightInd/>
      <w:spacing w:line="360" w:lineRule="auto"/>
      <w:ind w:firstLine="709"/>
      <w:jc w:val="both"/>
    </w:pPr>
    <w:rPr>
      <w:sz w:val="24"/>
      <w:szCs w:val="24"/>
      <w:lang w:eastAsia="en-US"/>
    </w:rPr>
  </w:style>
</w:styles>
</file>

<file path=word/webSettings.xml><?xml version="1.0" encoding="utf-8"?>
<w:webSettings xmlns:r="http://schemas.openxmlformats.org/officeDocument/2006/relationships" xmlns:w="http://schemas.openxmlformats.org/wordprocessingml/2006/main">
  <w:divs>
    <w:div w:id="81464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1597</Words>
  <Characters>9105</Characters>
  <Application>Microsoft Office Word</Application>
  <DocSecurity>0</DocSecurity>
  <Lines>75</Lines>
  <Paragraphs>21</Paragraphs>
  <ScaleCrop>false</ScaleCrop>
  <Company>Krokoz™</Company>
  <LinksUpToDate>false</LinksUpToDate>
  <CharactersWithSpaces>10681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2018-05-31T03:07:00Z</dcterms:created>
  <dcterms:modified xsi:type="dcterms:W3CDTF">2018-05-31T03:08:00Z</dcterms:modified>
</cp:coreProperties>
</file>