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FE" w:rsidRPr="008B43FE" w:rsidRDefault="008B43FE" w:rsidP="008B43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43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фонд повышает выплаты с февраля на 11,9%</w:t>
      </w:r>
    </w:p>
    <w:p w:rsidR="008B43FE" w:rsidRPr="008B43FE" w:rsidRDefault="008B43FE" w:rsidP="008B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sz w:val="24"/>
          <w:szCs w:val="24"/>
          <w:lang w:eastAsia="ru-RU"/>
        </w:rPr>
        <w:t>1 февраля ряд пособий и мер поддержки, предоставляемых Социальным фондом России, индексируется на 11,9% – в соответствии с уровнем инфляции за прошлый год, определенным Росстатом.</w:t>
      </w:r>
    </w:p>
    <w:p w:rsidR="008B43FE" w:rsidRPr="008B43FE" w:rsidRDefault="008B43FE" w:rsidP="008B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Индексация отдельных социальных выплат с 1 февраля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31"/>
        <w:gridCol w:w="2133"/>
        <w:gridCol w:w="2011"/>
      </w:tblGrid>
      <w:tr w:rsidR="008B43FE" w:rsidRPr="008B43FE" w:rsidTr="008B43FE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до индексации </w:t>
            </w:r>
            <w:r w:rsidRPr="008B43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Размер после индексации </w:t>
            </w:r>
            <w:r w:rsidRPr="008B43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Материнский капитал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586,9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второго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Ежемесячная денежная выплата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II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инвалидам III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детям-инвалидам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ветеранам боевых действий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Героям и полным кавалерам ордена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Героям Труда РФ, Героям </w:t>
            </w:r>
            <w:proofErr w:type="spellStart"/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Соцтруда</w:t>
            </w:r>
            <w:proofErr w:type="spellEnd"/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 полным кавалерам ордена Трудовой Славы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Пособия на 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при рождении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неработающим родителям по уходу за ребенком до 1,5 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по беременности и родам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пособие беременной жене военнослужащего по призыву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пособие на ребенка военнослужащего по призыву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Выплаты по обязательному социальному страхованию от несчастных случаев на производстве и 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единовременной страховой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131,7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размер ежемесячной страховой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Выплаты гражданам, подвергшимся </w:t>
            </w: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воздействию радиации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0,1…36,8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0,1…41,1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Компенсация набора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пособие на погребение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8B43FE" w:rsidRPr="008B43FE" w:rsidTr="008B43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Ежегодная компенсация инвалидам расходов на содержание собак-проводников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3FE" w:rsidRPr="008B43FE" w:rsidRDefault="008B43FE" w:rsidP="008B43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</w:t>
            </w:r>
          </w:p>
        </w:tc>
      </w:tr>
    </w:tbl>
    <w:p w:rsidR="008B43FE" w:rsidRPr="008B43FE" w:rsidRDefault="008B43FE" w:rsidP="008B43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3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82CD9" w:rsidRDefault="00C82CD9"/>
    <w:sectPr w:rsidR="00C82CD9" w:rsidSect="00C8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8B43FE"/>
    <w:rsid w:val="008B43FE"/>
    <w:rsid w:val="00C8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D9"/>
  </w:style>
  <w:style w:type="paragraph" w:styleId="1">
    <w:name w:val="heading 1"/>
    <w:basedOn w:val="a"/>
    <w:link w:val="10"/>
    <w:uiPriority w:val="9"/>
    <w:qFormat/>
    <w:rsid w:val="008B43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3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3FE"/>
    <w:rPr>
      <w:b/>
      <w:bCs/>
    </w:rPr>
  </w:style>
  <w:style w:type="character" w:styleId="a5">
    <w:name w:val="Emphasis"/>
    <w:basedOn w:val="a0"/>
    <w:uiPriority w:val="20"/>
    <w:qFormat/>
    <w:rsid w:val="008B43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2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1</cp:revision>
  <dcterms:created xsi:type="dcterms:W3CDTF">2023-03-23T02:08:00Z</dcterms:created>
  <dcterms:modified xsi:type="dcterms:W3CDTF">2023-03-23T02:14:00Z</dcterms:modified>
</cp:coreProperties>
</file>